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81" w:rsidRPr="00391ADE" w:rsidRDefault="00434081">
      <w:pPr>
        <w:rPr>
          <w:rFonts w:ascii="Times New Roman" w:hAnsi="Times New Roman" w:cs="Times New Roman"/>
          <w:b/>
        </w:rPr>
      </w:pPr>
      <w:bookmarkStart w:id="0" w:name="_GoBack"/>
      <w:bookmarkEnd w:id="0"/>
      <w:r w:rsidRPr="00391ADE">
        <w:rPr>
          <w:rFonts w:ascii="Times New Roman" w:hAnsi="Times New Roman" w:cs="Times New Roman"/>
          <w:b/>
        </w:rPr>
        <w:t>Circunscripción II: Antofagasta</w:t>
      </w:r>
    </w:p>
    <w:tbl>
      <w:tblPr>
        <w:tblStyle w:val="Tablaconcuadrcula"/>
        <w:tblpPr w:leftFromText="141" w:rightFromText="141" w:vertAnchor="text" w:horzAnchor="margin" w:tblpYSpec="bottom"/>
        <w:tblW w:w="7609" w:type="dxa"/>
        <w:tblCellMar>
          <w:left w:w="70" w:type="dxa"/>
          <w:right w:w="70" w:type="dxa"/>
        </w:tblCellMar>
        <w:tblLook w:val="04A0" w:firstRow="1" w:lastRow="0" w:firstColumn="1" w:lastColumn="0" w:noHBand="0" w:noVBand="1"/>
      </w:tblPr>
      <w:tblGrid>
        <w:gridCol w:w="2266"/>
        <w:gridCol w:w="5343"/>
      </w:tblGrid>
      <w:tr w:rsidR="00434081" w:rsidRPr="00391ADE" w:rsidTr="00C31816">
        <w:trPr>
          <w:trHeight w:val="1194"/>
        </w:trPr>
        <w:tc>
          <w:tcPr>
            <w:tcW w:w="2266" w:type="dxa"/>
          </w:tcPr>
          <w:p w:rsidR="00434081" w:rsidRPr="00391ADE" w:rsidRDefault="00434081" w:rsidP="00434081">
            <w:pPr>
              <w:rPr>
                <w:rFonts w:ascii="Times New Roman" w:hAnsi="Times New Roman" w:cs="Times New Roman"/>
                <w:b/>
              </w:rPr>
            </w:pPr>
            <w:r w:rsidRPr="00391ADE">
              <w:rPr>
                <w:rFonts w:ascii="Times New Roman" w:hAnsi="Times New Roman" w:cs="Times New Roman"/>
                <w:b/>
              </w:rPr>
              <w:t>Senador</w:t>
            </w:r>
          </w:p>
        </w:tc>
        <w:tc>
          <w:tcPr>
            <w:tcW w:w="5343" w:type="dxa"/>
          </w:tcPr>
          <w:p w:rsidR="00434081" w:rsidRPr="00391ADE" w:rsidRDefault="00434081" w:rsidP="00434081">
            <w:pPr>
              <w:rPr>
                <w:rFonts w:ascii="Times New Roman" w:hAnsi="Times New Roman" w:cs="Times New Roman"/>
              </w:rPr>
            </w:pPr>
            <w:r w:rsidRPr="00391ADE">
              <w:rPr>
                <w:rFonts w:ascii="Times New Roman" w:hAnsi="Times New Roman" w:cs="Times New Roman"/>
              </w:rPr>
              <w:t>Araya Guerrero, Pedro</w:t>
            </w:r>
            <w:r w:rsidR="00C7694F" w:rsidRPr="00391ADE">
              <w:rPr>
                <w:rFonts w:ascii="Times New Roman" w:hAnsi="Times New Roman" w:cs="Times New Roman"/>
              </w:rPr>
              <w:t xml:space="preserve"> (ind</w:t>
            </w:r>
            <w:r w:rsidR="002A4C84" w:rsidRPr="00391ADE">
              <w:rPr>
                <w:rFonts w:ascii="Times New Roman" w:hAnsi="Times New Roman" w:cs="Times New Roman"/>
              </w:rPr>
              <w:t>ependiente</w:t>
            </w:r>
            <w:r w:rsidR="00C7694F" w:rsidRPr="00391ADE">
              <w:rPr>
                <w:rFonts w:ascii="Times New Roman" w:hAnsi="Times New Roman" w:cs="Times New Roman"/>
              </w:rPr>
              <w:t>)</w:t>
            </w:r>
            <w:r w:rsidR="00C31816" w:rsidRPr="00391ADE">
              <w:rPr>
                <w:rFonts w:ascii="Times New Roman" w:hAnsi="Times New Roman" w:cs="Times New Roman"/>
                <w:noProof/>
                <w:lang w:eastAsia="es-CL"/>
              </w:rPr>
              <w:t xml:space="preserve"> </w:t>
            </w:r>
            <w:r w:rsidR="00C31816" w:rsidRPr="00391ADE">
              <w:rPr>
                <w:rFonts w:ascii="Times New Roman" w:hAnsi="Times New Roman" w:cs="Times New Roman"/>
                <w:noProof/>
                <w:lang w:eastAsia="es-CL"/>
              </w:rPr>
              <w:drawing>
                <wp:inline distT="0" distB="0" distL="0" distR="0" wp14:anchorId="164E8EB5" wp14:editId="564EAF02">
                  <wp:extent cx="1162050" cy="885825"/>
                  <wp:effectExtent l="0" t="0" r="0" b="9525"/>
                  <wp:docPr id="2" name="1 Imagen" descr="http://www.senado.cl/appsenado/index.php?mo=comisiones&amp;ac=getImage&amp;fid=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http://www.senado.cl/appsenado/index.php?mo=comisiones&amp;ac=getImage&amp;fid=11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885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2A4C84" w:rsidRPr="00391ADE" w:rsidTr="00C31816">
        <w:tblPrEx>
          <w:tblCellMar>
            <w:left w:w="108" w:type="dxa"/>
            <w:right w:w="108" w:type="dxa"/>
          </w:tblCellMar>
        </w:tblPrEx>
        <w:trPr>
          <w:trHeight w:val="394"/>
        </w:trPr>
        <w:tc>
          <w:tcPr>
            <w:tcW w:w="2266" w:type="dxa"/>
          </w:tcPr>
          <w:p w:rsidR="002A4C84" w:rsidRPr="00391ADE" w:rsidRDefault="002A4C84" w:rsidP="00434081">
            <w:pPr>
              <w:rPr>
                <w:rFonts w:ascii="Times New Roman" w:hAnsi="Times New Roman" w:cs="Times New Roman"/>
                <w:b/>
              </w:rPr>
            </w:pPr>
            <w:r w:rsidRPr="00391ADE">
              <w:rPr>
                <w:rFonts w:ascii="Times New Roman" w:hAnsi="Times New Roman" w:cs="Times New Roman"/>
                <w:b/>
              </w:rPr>
              <w:t>Comunas integrantes</w:t>
            </w:r>
          </w:p>
        </w:tc>
        <w:tc>
          <w:tcPr>
            <w:tcW w:w="5343" w:type="dxa"/>
          </w:tcPr>
          <w:p w:rsidR="002A4C84" w:rsidRPr="00391ADE" w:rsidRDefault="006B6E7A" w:rsidP="002A4C84">
            <w:pPr>
              <w:jc w:val="both"/>
              <w:rPr>
                <w:rFonts w:ascii="Times New Roman" w:hAnsi="Times New Roman" w:cs="Times New Roman"/>
              </w:rPr>
            </w:pPr>
            <w:r w:rsidRPr="00391ADE">
              <w:rPr>
                <w:rFonts w:ascii="Times New Roman" w:hAnsi="Times New Roman" w:cs="Times New Roman"/>
              </w:rPr>
              <w:t xml:space="preserve">Calama, </w:t>
            </w:r>
            <w:r w:rsidR="002A4C84" w:rsidRPr="00391ADE">
              <w:rPr>
                <w:rFonts w:ascii="Times New Roman" w:hAnsi="Times New Roman" w:cs="Times New Roman"/>
              </w:rPr>
              <w:t>María Elena, Ollagüe, San Pedro de Atacama, Tocopilla, Antofagasta, Mejillones, Sierra Gorda, Taltal.</w:t>
            </w:r>
          </w:p>
        </w:tc>
      </w:tr>
      <w:tr w:rsidR="00434081" w:rsidRPr="00391ADE" w:rsidTr="00C31816">
        <w:tblPrEx>
          <w:tblCellMar>
            <w:left w:w="108" w:type="dxa"/>
            <w:right w:w="108" w:type="dxa"/>
          </w:tblCellMar>
        </w:tblPrEx>
        <w:trPr>
          <w:trHeight w:val="191"/>
        </w:trPr>
        <w:tc>
          <w:tcPr>
            <w:tcW w:w="2266" w:type="dxa"/>
          </w:tcPr>
          <w:p w:rsidR="00434081" w:rsidRPr="00391ADE" w:rsidRDefault="00434081" w:rsidP="00434081">
            <w:pPr>
              <w:rPr>
                <w:rFonts w:ascii="Times New Roman" w:hAnsi="Times New Roman" w:cs="Times New Roman"/>
                <w:b/>
              </w:rPr>
            </w:pPr>
            <w:r w:rsidRPr="00391ADE">
              <w:rPr>
                <w:rFonts w:ascii="Times New Roman" w:hAnsi="Times New Roman" w:cs="Times New Roman"/>
                <w:b/>
              </w:rPr>
              <w:t>Población</w:t>
            </w:r>
          </w:p>
        </w:tc>
        <w:tc>
          <w:tcPr>
            <w:tcW w:w="5343" w:type="dxa"/>
          </w:tcPr>
          <w:p w:rsidR="00434081" w:rsidRPr="00391ADE" w:rsidRDefault="00434081" w:rsidP="00434081">
            <w:pPr>
              <w:rPr>
                <w:rFonts w:ascii="Times New Roman" w:hAnsi="Times New Roman" w:cs="Times New Roman"/>
              </w:rPr>
            </w:pPr>
            <w:r w:rsidRPr="00391ADE">
              <w:rPr>
                <w:rFonts w:ascii="Times New Roman" w:hAnsi="Times New Roman" w:cs="Times New Roman"/>
              </w:rPr>
              <w:t>622.640 habitantes</w:t>
            </w:r>
          </w:p>
        </w:tc>
      </w:tr>
      <w:tr w:rsidR="00434081" w:rsidRPr="00391ADE" w:rsidTr="00C31816">
        <w:tblPrEx>
          <w:tblCellMar>
            <w:left w:w="108" w:type="dxa"/>
            <w:right w:w="108" w:type="dxa"/>
          </w:tblCellMar>
        </w:tblPrEx>
        <w:trPr>
          <w:trHeight w:val="191"/>
        </w:trPr>
        <w:tc>
          <w:tcPr>
            <w:tcW w:w="2266" w:type="dxa"/>
          </w:tcPr>
          <w:p w:rsidR="00434081" w:rsidRPr="00391ADE" w:rsidRDefault="00434081" w:rsidP="00434081">
            <w:pPr>
              <w:rPr>
                <w:rFonts w:ascii="Times New Roman" w:hAnsi="Times New Roman" w:cs="Times New Roman"/>
                <w:b/>
              </w:rPr>
            </w:pPr>
            <w:r w:rsidRPr="00391ADE">
              <w:rPr>
                <w:rFonts w:ascii="Times New Roman" w:hAnsi="Times New Roman" w:cs="Times New Roman"/>
                <w:b/>
              </w:rPr>
              <w:t>Superficie</w:t>
            </w:r>
          </w:p>
        </w:tc>
        <w:tc>
          <w:tcPr>
            <w:tcW w:w="5343" w:type="dxa"/>
          </w:tcPr>
          <w:p w:rsidR="00434081" w:rsidRPr="00391ADE" w:rsidRDefault="00434081" w:rsidP="00434081">
            <w:pPr>
              <w:rPr>
                <w:rFonts w:ascii="Times New Roman" w:hAnsi="Times New Roman" w:cs="Times New Roman"/>
              </w:rPr>
            </w:pPr>
            <w:r w:rsidRPr="00391ADE">
              <w:rPr>
                <w:rFonts w:ascii="Times New Roman" w:hAnsi="Times New Roman" w:cs="Times New Roman"/>
              </w:rPr>
              <w:t>126.049,1 km²</w:t>
            </w:r>
          </w:p>
        </w:tc>
      </w:tr>
      <w:tr w:rsidR="00434081" w:rsidRPr="00391ADE" w:rsidTr="00C31816">
        <w:tblPrEx>
          <w:tblCellMar>
            <w:left w:w="108" w:type="dxa"/>
            <w:right w:w="108" w:type="dxa"/>
          </w:tblCellMar>
        </w:tblPrEx>
        <w:trPr>
          <w:trHeight w:val="383"/>
        </w:trPr>
        <w:tc>
          <w:tcPr>
            <w:tcW w:w="2266" w:type="dxa"/>
          </w:tcPr>
          <w:p w:rsidR="00434081" w:rsidRPr="00391ADE" w:rsidRDefault="00434081" w:rsidP="00434081">
            <w:pPr>
              <w:rPr>
                <w:rFonts w:ascii="Times New Roman" w:hAnsi="Times New Roman" w:cs="Times New Roman"/>
                <w:b/>
              </w:rPr>
            </w:pPr>
            <w:r w:rsidRPr="00391ADE">
              <w:rPr>
                <w:rFonts w:ascii="Times New Roman" w:hAnsi="Times New Roman" w:cs="Times New Roman"/>
                <w:b/>
              </w:rPr>
              <w:t>Densidad poblacional</w:t>
            </w:r>
          </w:p>
        </w:tc>
        <w:tc>
          <w:tcPr>
            <w:tcW w:w="5343" w:type="dxa"/>
          </w:tcPr>
          <w:p w:rsidR="00434081" w:rsidRPr="00391ADE" w:rsidRDefault="00434081" w:rsidP="00434081">
            <w:pPr>
              <w:rPr>
                <w:rFonts w:ascii="Times New Roman" w:hAnsi="Times New Roman" w:cs="Times New Roman"/>
              </w:rPr>
            </w:pPr>
            <w:r w:rsidRPr="00391ADE">
              <w:rPr>
                <w:rFonts w:ascii="Times New Roman" w:hAnsi="Times New Roman" w:cs="Times New Roman"/>
              </w:rPr>
              <w:t>4,94 hab/km²</w:t>
            </w:r>
          </w:p>
        </w:tc>
      </w:tr>
      <w:tr w:rsidR="00434081" w:rsidRPr="00391ADE" w:rsidTr="00C31816">
        <w:tblPrEx>
          <w:tblCellMar>
            <w:left w:w="108" w:type="dxa"/>
            <w:right w:w="108" w:type="dxa"/>
          </w:tblCellMar>
        </w:tblPrEx>
        <w:trPr>
          <w:trHeight w:val="383"/>
        </w:trPr>
        <w:tc>
          <w:tcPr>
            <w:tcW w:w="2266" w:type="dxa"/>
          </w:tcPr>
          <w:p w:rsidR="00434081" w:rsidRPr="00391ADE" w:rsidRDefault="00434081" w:rsidP="00434081">
            <w:pPr>
              <w:rPr>
                <w:rFonts w:ascii="Times New Roman" w:hAnsi="Times New Roman" w:cs="Times New Roman"/>
                <w:b/>
              </w:rPr>
            </w:pPr>
            <w:r w:rsidRPr="00391ADE">
              <w:rPr>
                <w:rFonts w:ascii="Times New Roman" w:hAnsi="Times New Roman" w:cs="Times New Roman"/>
                <w:b/>
              </w:rPr>
              <w:t>Cortes de Apelaciones</w:t>
            </w:r>
          </w:p>
        </w:tc>
        <w:tc>
          <w:tcPr>
            <w:tcW w:w="5343" w:type="dxa"/>
          </w:tcPr>
          <w:p w:rsidR="00434081" w:rsidRPr="00391ADE" w:rsidRDefault="00434081" w:rsidP="00434081">
            <w:pPr>
              <w:rPr>
                <w:rFonts w:ascii="Times New Roman" w:hAnsi="Times New Roman" w:cs="Times New Roman"/>
              </w:rPr>
            </w:pPr>
            <w:r w:rsidRPr="00391ADE">
              <w:rPr>
                <w:rFonts w:ascii="Times New Roman" w:hAnsi="Times New Roman" w:cs="Times New Roman"/>
              </w:rPr>
              <w:t>1, con 7 miembros</w:t>
            </w:r>
          </w:p>
        </w:tc>
      </w:tr>
    </w:tbl>
    <w:p w:rsidR="006B6E7A" w:rsidRPr="00391ADE" w:rsidRDefault="006B6E7A">
      <w:pPr>
        <w:rPr>
          <w:rFonts w:ascii="Times New Roman" w:hAnsi="Times New Roman" w:cs="Times New Roman"/>
        </w:rPr>
      </w:pPr>
    </w:p>
    <w:p w:rsidR="00C31816" w:rsidRPr="00391ADE" w:rsidRDefault="00C31816">
      <w:pPr>
        <w:rPr>
          <w:rFonts w:ascii="Times New Roman" w:hAnsi="Times New Roman" w:cs="Times New Roman"/>
          <w:b/>
        </w:rPr>
      </w:pPr>
    </w:p>
    <w:p w:rsidR="00C31816" w:rsidRPr="00391ADE" w:rsidRDefault="00C31816">
      <w:pPr>
        <w:rPr>
          <w:rFonts w:ascii="Times New Roman" w:hAnsi="Times New Roman" w:cs="Times New Roman"/>
          <w:b/>
        </w:rPr>
      </w:pPr>
    </w:p>
    <w:p w:rsidR="00C31816" w:rsidRPr="00391ADE" w:rsidRDefault="00C31816">
      <w:pPr>
        <w:rPr>
          <w:rFonts w:ascii="Times New Roman" w:hAnsi="Times New Roman" w:cs="Times New Roman"/>
          <w:b/>
        </w:rPr>
      </w:pPr>
    </w:p>
    <w:p w:rsidR="00C31816" w:rsidRPr="00391ADE" w:rsidRDefault="00C31816">
      <w:pPr>
        <w:rPr>
          <w:rFonts w:ascii="Times New Roman" w:hAnsi="Times New Roman" w:cs="Times New Roman"/>
          <w:b/>
        </w:rPr>
      </w:pPr>
    </w:p>
    <w:p w:rsidR="00C31816" w:rsidRPr="00391ADE" w:rsidRDefault="00C31816">
      <w:pPr>
        <w:rPr>
          <w:rFonts w:ascii="Times New Roman" w:hAnsi="Times New Roman" w:cs="Times New Roman"/>
          <w:b/>
        </w:rPr>
      </w:pPr>
    </w:p>
    <w:p w:rsidR="00C31816" w:rsidRPr="00391ADE" w:rsidRDefault="00C31816">
      <w:pPr>
        <w:rPr>
          <w:rFonts w:ascii="Times New Roman" w:hAnsi="Times New Roman" w:cs="Times New Roman"/>
          <w:b/>
        </w:rPr>
      </w:pPr>
    </w:p>
    <w:p w:rsidR="00C31816" w:rsidRPr="00391ADE" w:rsidRDefault="00C31816">
      <w:pPr>
        <w:rPr>
          <w:rFonts w:ascii="Times New Roman" w:hAnsi="Times New Roman" w:cs="Times New Roman"/>
          <w:b/>
        </w:rPr>
      </w:pPr>
    </w:p>
    <w:p w:rsidR="002453C3" w:rsidRPr="00391ADE" w:rsidRDefault="002453C3">
      <w:pPr>
        <w:rPr>
          <w:rFonts w:ascii="Times New Roman" w:hAnsi="Times New Roman" w:cs="Times New Roman"/>
          <w:b/>
        </w:rPr>
      </w:pPr>
    </w:p>
    <w:tbl>
      <w:tblPr>
        <w:tblStyle w:val="Tablaconcuadrcula"/>
        <w:tblW w:w="0" w:type="auto"/>
        <w:tblLook w:val="04A0" w:firstRow="1" w:lastRow="0" w:firstColumn="1" w:lastColumn="0" w:noHBand="0" w:noVBand="1"/>
      </w:tblPr>
      <w:tblGrid>
        <w:gridCol w:w="2109"/>
        <w:gridCol w:w="1855"/>
        <w:gridCol w:w="1131"/>
        <w:gridCol w:w="1390"/>
        <w:gridCol w:w="1792"/>
        <w:gridCol w:w="2337"/>
        <w:gridCol w:w="2551"/>
      </w:tblGrid>
      <w:tr w:rsidR="00C31816" w:rsidRPr="00391ADE" w:rsidTr="00391ADE">
        <w:tc>
          <w:tcPr>
            <w:tcW w:w="2109" w:type="dxa"/>
          </w:tcPr>
          <w:p w:rsidR="00C31816" w:rsidRPr="00391ADE" w:rsidRDefault="00C31816">
            <w:pPr>
              <w:rPr>
                <w:rFonts w:ascii="Times New Roman" w:hAnsi="Times New Roman" w:cs="Times New Roman"/>
                <w:b/>
              </w:rPr>
            </w:pPr>
            <w:r w:rsidRPr="00391ADE">
              <w:rPr>
                <w:rFonts w:ascii="Times New Roman" w:hAnsi="Times New Roman" w:cs="Times New Roman"/>
                <w:b/>
              </w:rPr>
              <w:t>Tribunal</w:t>
            </w:r>
          </w:p>
        </w:tc>
        <w:tc>
          <w:tcPr>
            <w:tcW w:w="1855" w:type="dxa"/>
          </w:tcPr>
          <w:p w:rsidR="00C31816" w:rsidRPr="00391ADE" w:rsidRDefault="00C31816" w:rsidP="00C31816">
            <w:pPr>
              <w:rPr>
                <w:rFonts w:ascii="Times New Roman" w:hAnsi="Times New Roman" w:cs="Times New Roman"/>
                <w:b/>
              </w:rPr>
            </w:pPr>
            <w:r w:rsidRPr="00391ADE">
              <w:rPr>
                <w:rFonts w:ascii="Times New Roman" w:hAnsi="Times New Roman" w:cs="Times New Roman"/>
                <w:b/>
              </w:rPr>
              <w:t>Aumento 20.876</w:t>
            </w:r>
          </w:p>
        </w:tc>
        <w:tc>
          <w:tcPr>
            <w:tcW w:w="1131" w:type="dxa"/>
          </w:tcPr>
          <w:p w:rsidR="00C31816" w:rsidRPr="00391ADE" w:rsidRDefault="00C31816">
            <w:pPr>
              <w:rPr>
                <w:rFonts w:ascii="Times New Roman" w:hAnsi="Times New Roman" w:cs="Times New Roman"/>
                <w:b/>
              </w:rPr>
            </w:pPr>
            <w:r w:rsidRPr="00391ADE">
              <w:rPr>
                <w:rFonts w:ascii="Times New Roman" w:hAnsi="Times New Roman" w:cs="Times New Roman"/>
                <w:b/>
              </w:rPr>
              <w:t>N° actual de jueces</w:t>
            </w:r>
          </w:p>
        </w:tc>
        <w:tc>
          <w:tcPr>
            <w:tcW w:w="1390" w:type="dxa"/>
          </w:tcPr>
          <w:p w:rsidR="00C31816" w:rsidRPr="00391ADE" w:rsidRDefault="00C31816">
            <w:pPr>
              <w:rPr>
                <w:rFonts w:ascii="Times New Roman" w:hAnsi="Times New Roman" w:cs="Times New Roman"/>
                <w:b/>
              </w:rPr>
            </w:pPr>
            <w:r w:rsidRPr="00391ADE">
              <w:rPr>
                <w:rFonts w:ascii="Times New Roman" w:hAnsi="Times New Roman" w:cs="Times New Roman"/>
                <w:b/>
              </w:rPr>
              <w:t>Sobrecarga</w:t>
            </w:r>
          </w:p>
        </w:tc>
        <w:tc>
          <w:tcPr>
            <w:tcW w:w="1792" w:type="dxa"/>
          </w:tcPr>
          <w:p w:rsidR="00C31816" w:rsidRPr="00391ADE" w:rsidRDefault="00C31816">
            <w:pPr>
              <w:rPr>
                <w:rFonts w:ascii="Times New Roman" w:hAnsi="Times New Roman" w:cs="Times New Roman"/>
                <w:b/>
              </w:rPr>
            </w:pPr>
            <w:r w:rsidRPr="00391ADE">
              <w:rPr>
                <w:rFonts w:ascii="Times New Roman" w:hAnsi="Times New Roman" w:cs="Times New Roman"/>
                <w:b/>
              </w:rPr>
              <w:t>Aumento jueces B. 10.611-07</w:t>
            </w:r>
          </w:p>
        </w:tc>
        <w:tc>
          <w:tcPr>
            <w:tcW w:w="2337" w:type="dxa"/>
          </w:tcPr>
          <w:p w:rsidR="00C31816" w:rsidRPr="00391ADE" w:rsidRDefault="00C31816">
            <w:pPr>
              <w:rPr>
                <w:rFonts w:ascii="Times New Roman" w:hAnsi="Times New Roman" w:cs="Times New Roman"/>
                <w:b/>
              </w:rPr>
            </w:pPr>
            <w:r w:rsidRPr="00391ADE">
              <w:rPr>
                <w:rFonts w:ascii="Times New Roman" w:hAnsi="Times New Roman" w:cs="Times New Roman"/>
                <w:b/>
              </w:rPr>
              <w:t>Total jueces propuesto</w:t>
            </w:r>
          </w:p>
          <w:p w:rsidR="00C31816" w:rsidRPr="00391ADE" w:rsidRDefault="00C31816">
            <w:pPr>
              <w:rPr>
                <w:rFonts w:ascii="Times New Roman" w:hAnsi="Times New Roman" w:cs="Times New Roman"/>
                <w:b/>
              </w:rPr>
            </w:pPr>
            <w:r w:rsidRPr="00391ADE">
              <w:rPr>
                <w:rFonts w:ascii="Times New Roman" w:hAnsi="Times New Roman" w:cs="Times New Roman"/>
                <w:b/>
              </w:rPr>
              <w:t>B. 10.611-07</w:t>
            </w:r>
          </w:p>
        </w:tc>
        <w:tc>
          <w:tcPr>
            <w:tcW w:w="2551" w:type="dxa"/>
          </w:tcPr>
          <w:p w:rsidR="00C31816" w:rsidRPr="00391ADE" w:rsidRDefault="00C31816">
            <w:pPr>
              <w:rPr>
                <w:rFonts w:ascii="Times New Roman" w:hAnsi="Times New Roman" w:cs="Times New Roman"/>
                <w:b/>
              </w:rPr>
            </w:pPr>
            <w:r w:rsidRPr="00391ADE">
              <w:rPr>
                <w:rFonts w:ascii="Times New Roman" w:hAnsi="Times New Roman" w:cs="Times New Roman"/>
                <w:b/>
              </w:rPr>
              <w:t>Aumento funcionarios propuesto B. 10.611-07</w:t>
            </w:r>
          </w:p>
        </w:tc>
      </w:tr>
      <w:tr w:rsidR="00C31816" w:rsidRPr="00391ADE" w:rsidTr="00391ADE">
        <w:tc>
          <w:tcPr>
            <w:tcW w:w="2109" w:type="dxa"/>
          </w:tcPr>
          <w:p w:rsidR="00C31816" w:rsidRPr="00391ADE" w:rsidRDefault="00C31816">
            <w:pPr>
              <w:rPr>
                <w:rFonts w:ascii="Times New Roman" w:hAnsi="Times New Roman" w:cs="Times New Roman"/>
              </w:rPr>
            </w:pPr>
            <w:r w:rsidRPr="00391ADE">
              <w:rPr>
                <w:rFonts w:ascii="Times New Roman" w:hAnsi="Times New Roman" w:cs="Times New Roman"/>
              </w:rPr>
              <w:t>GARANTÍA Calama</w:t>
            </w:r>
          </w:p>
        </w:tc>
        <w:tc>
          <w:tcPr>
            <w:tcW w:w="1855"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3+1</w:t>
            </w:r>
          </w:p>
        </w:tc>
        <w:tc>
          <w:tcPr>
            <w:tcW w:w="113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4</w:t>
            </w:r>
          </w:p>
        </w:tc>
        <w:tc>
          <w:tcPr>
            <w:tcW w:w="1390"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11,78%</w:t>
            </w:r>
          </w:p>
        </w:tc>
        <w:tc>
          <w:tcPr>
            <w:tcW w:w="1792"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w:t>
            </w:r>
          </w:p>
        </w:tc>
        <w:tc>
          <w:tcPr>
            <w:tcW w:w="2337"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5</w:t>
            </w:r>
          </w:p>
        </w:tc>
        <w:tc>
          <w:tcPr>
            <w:tcW w:w="255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5</w:t>
            </w:r>
          </w:p>
        </w:tc>
      </w:tr>
      <w:tr w:rsidR="00C31816" w:rsidRPr="00391ADE" w:rsidTr="00391ADE">
        <w:tc>
          <w:tcPr>
            <w:tcW w:w="2109" w:type="dxa"/>
          </w:tcPr>
          <w:p w:rsidR="00C31816" w:rsidRPr="00391ADE" w:rsidRDefault="00C31816" w:rsidP="002453C3">
            <w:pPr>
              <w:rPr>
                <w:rFonts w:ascii="Times New Roman" w:hAnsi="Times New Roman" w:cs="Times New Roman"/>
              </w:rPr>
            </w:pPr>
            <w:r w:rsidRPr="00391ADE">
              <w:rPr>
                <w:rFonts w:ascii="Times New Roman" w:hAnsi="Times New Roman" w:cs="Times New Roman"/>
              </w:rPr>
              <w:t>GARANTÍA Antofagasta</w:t>
            </w:r>
          </w:p>
        </w:tc>
        <w:tc>
          <w:tcPr>
            <w:tcW w:w="1855"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0</w:t>
            </w:r>
          </w:p>
        </w:tc>
        <w:tc>
          <w:tcPr>
            <w:tcW w:w="113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7</w:t>
            </w:r>
          </w:p>
        </w:tc>
        <w:tc>
          <w:tcPr>
            <w:tcW w:w="1390"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19,11%</w:t>
            </w:r>
          </w:p>
        </w:tc>
        <w:tc>
          <w:tcPr>
            <w:tcW w:w="1792"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2</w:t>
            </w:r>
          </w:p>
        </w:tc>
        <w:tc>
          <w:tcPr>
            <w:tcW w:w="2337"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9</w:t>
            </w:r>
          </w:p>
        </w:tc>
        <w:tc>
          <w:tcPr>
            <w:tcW w:w="255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2</w:t>
            </w:r>
          </w:p>
        </w:tc>
      </w:tr>
      <w:tr w:rsidR="00C31816" w:rsidRPr="00391ADE" w:rsidTr="00391ADE">
        <w:tc>
          <w:tcPr>
            <w:tcW w:w="2109" w:type="dxa"/>
          </w:tcPr>
          <w:p w:rsidR="00C31816" w:rsidRPr="00391ADE" w:rsidRDefault="00C31816">
            <w:pPr>
              <w:rPr>
                <w:rFonts w:ascii="Times New Roman" w:hAnsi="Times New Roman" w:cs="Times New Roman"/>
              </w:rPr>
            </w:pPr>
            <w:r w:rsidRPr="00391ADE">
              <w:rPr>
                <w:rFonts w:ascii="Times New Roman" w:hAnsi="Times New Roman" w:cs="Times New Roman"/>
              </w:rPr>
              <w:t>JUICIO ORAL Calama</w:t>
            </w:r>
          </w:p>
        </w:tc>
        <w:tc>
          <w:tcPr>
            <w:tcW w:w="1855"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3+3</w:t>
            </w:r>
          </w:p>
        </w:tc>
        <w:tc>
          <w:tcPr>
            <w:tcW w:w="113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6</w:t>
            </w:r>
          </w:p>
        </w:tc>
        <w:tc>
          <w:tcPr>
            <w:tcW w:w="1390"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45,53%</w:t>
            </w:r>
          </w:p>
        </w:tc>
        <w:tc>
          <w:tcPr>
            <w:tcW w:w="1792"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w:t>
            </w:r>
          </w:p>
        </w:tc>
        <w:tc>
          <w:tcPr>
            <w:tcW w:w="2337"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7</w:t>
            </w:r>
          </w:p>
        </w:tc>
        <w:tc>
          <w:tcPr>
            <w:tcW w:w="255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w:t>
            </w:r>
          </w:p>
        </w:tc>
      </w:tr>
      <w:tr w:rsidR="00C31816" w:rsidRPr="00391ADE" w:rsidTr="00391ADE">
        <w:tc>
          <w:tcPr>
            <w:tcW w:w="2109" w:type="dxa"/>
          </w:tcPr>
          <w:p w:rsidR="00C31816" w:rsidRPr="00391ADE" w:rsidRDefault="00C31816">
            <w:pPr>
              <w:rPr>
                <w:rFonts w:ascii="Times New Roman" w:hAnsi="Times New Roman" w:cs="Times New Roman"/>
              </w:rPr>
            </w:pPr>
            <w:r w:rsidRPr="00391ADE">
              <w:rPr>
                <w:rFonts w:ascii="Times New Roman" w:hAnsi="Times New Roman" w:cs="Times New Roman"/>
              </w:rPr>
              <w:t>JUICIO ORAL Antofagasta</w:t>
            </w:r>
          </w:p>
        </w:tc>
        <w:tc>
          <w:tcPr>
            <w:tcW w:w="1855"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9+1</w:t>
            </w:r>
          </w:p>
        </w:tc>
        <w:tc>
          <w:tcPr>
            <w:tcW w:w="113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10</w:t>
            </w:r>
          </w:p>
        </w:tc>
        <w:tc>
          <w:tcPr>
            <w:tcW w:w="1390"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26,82%</w:t>
            </w:r>
          </w:p>
        </w:tc>
        <w:tc>
          <w:tcPr>
            <w:tcW w:w="1792"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3</w:t>
            </w:r>
          </w:p>
        </w:tc>
        <w:tc>
          <w:tcPr>
            <w:tcW w:w="2337"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13</w:t>
            </w:r>
          </w:p>
        </w:tc>
        <w:tc>
          <w:tcPr>
            <w:tcW w:w="255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6</w:t>
            </w:r>
          </w:p>
        </w:tc>
      </w:tr>
      <w:tr w:rsidR="00C31816" w:rsidRPr="00391ADE" w:rsidTr="00391ADE">
        <w:tc>
          <w:tcPr>
            <w:tcW w:w="2109" w:type="dxa"/>
          </w:tcPr>
          <w:p w:rsidR="00C31816" w:rsidRPr="00391ADE" w:rsidRDefault="00C31816">
            <w:pPr>
              <w:rPr>
                <w:rFonts w:ascii="Times New Roman" w:hAnsi="Times New Roman" w:cs="Times New Roman"/>
              </w:rPr>
            </w:pPr>
            <w:r w:rsidRPr="00391ADE">
              <w:rPr>
                <w:rFonts w:ascii="Times New Roman" w:hAnsi="Times New Roman" w:cs="Times New Roman"/>
              </w:rPr>
              <w:t>MIXTO Tocopilla</w:t>
            </w:r>
          </w:p>
        </w:tc>
        <w:tc>
          <w:tcPr>
            <w:tcW w:w="1855"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0</w:t>
            </w:r>
          </w:p>
        </w:tc>
        <w:tc>
          <w:tcPr>
            <w:tcW w:w="113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w:t>
            </w:r>
          </w:p>
        </w:tc>
        <w:tc>
          <w:tcPr>
            <w:tcW w:w="1390"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23,09%</w:t>
            </w:r>
          </w:p>
        </w:tc>
        <w:tc>
          <w:tcPr>
            <w:tcW w:w="1792"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w:t>
            </w:r>
          </w:p>
        </w:tc>
        <w:tc>
          <w:tcPr>
            <w:tcW w:w="2337"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2</w:t>
            </w:r>
          </w:p>
        </w:tc>
        <w:tc>
          <w:tcPr>
            <w:tcW w:w="255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5</w:t>
            </w:r>
          </w:p>
        </w:tc>
      </w:tr>
      <w:tr w:rsidR="00C31816" w:rsidRPr="00391ADE" w:rsidTr="00391ADE">
        <w:tc>
          <w:tcPr>
            <w:tcW w:w="2109" w:type="dxa"/>
          </w:tcPr>
          <w:p w:rsidR="00C31816" w:rsidRPr="00391ADE" w:rsidRDefault="00C31816">
            <w:pPr>
              <w:rPr>
                <w:rFonts w:ascii="Times New Roman" w:hAnsi="Times New Roman" w:cs="Times New Roman"/>
              </w:rPr>
            </w:pPr>
            <w:r w:rsidRPr="00391ADE">
              <w:rPr>
                <w:rFonts w:ascii="Times New Roman" w:hAnsi="Times New Roman" w:cs="Times New Roman"/>
              </w:rPr>
              <w:t>MIXTO Mejillones</w:t>
            </w:r>
          </w:p>
        </w:tc>
        <w:tc>
          <w:tcPr>
            <w:tcW w:w="1855"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Creado con 2</w:t>
            </w:r>
          </w:p>
        </w:tc>
        <w:tc>
          <w:tcPr>
            <w:tcW w:w="1131" w:type="dxa"/>
          </w:tcPr>
          <w:p w:rsidR="00C31816" w:rsidRPr="00391ADE" w:rsidRDefault="00C31816" w:rsidP="00C31816">
            <w:pPr>
              <w:jc w:val="center"/>
              <w:rPr>
                <w:rFonts w:ascii="Times New Roman" w:hAnsi="Times New Roman" w:cs="Times New Roman"/>
              </w:rPr>
            </w:pPr>
          </w:p>
        </w:tc>
        <w:tc>
          <w:tcPr>
            <w:tcW w:w="1390" w:type="dxa"/>
          </w:tcPr>
          <w:p w:rsidR="00C31816" w:rsidRPr="00391ADE" w:rsidRDefault="00C31816" w:rsidP="00C31816">
            <w:pPr>
              <w:jc w:val="center"/>
              <w:rPr>
                <w:rFonts w:ascii="Times New Roman" w:hAnsi="Times New Roman" w:cs="Times New Roman"/>
              </w:rPr>
            </w:pPr>
          </w:p>
        </w:tc>
        <w:tc>
          <w:tcPr>
            <w:tcW w:w="1792" w:type="dxa"/>
          </w:tcPr>
          <w:p w:rsidR="00C31816" w:rsidRPr="00391ADE" w:rsidRDefault="00C31816" w:rsidP="00C31816">
            <w:pPr>
              <w:jc w:val="center"/>
              <w:rPr>
                <w:rFonts w:ascii="Times New Roman" w:hAnsi="Times New Roman" w:cs="Times New Roman"/>
              </w:rPr>
            </w:pPr>
          </w:p>
        </w:tc>
        <w:tc>
          <w:tcPr>
            <w:tcW w:w="2337" w:type="dxa"/>
          </w:tcPr>
          <w:p w:rsidR="00C31816" w:rsidRPr="00391ADE" w:rsidRDefault="00C31816" w:rsidP="00C31816">
            <w:pPr>
              <w:jc w:val="center"/>
              <w:rPr>
                <w:rFonts w:ascii="Times New Roman" w:hAnsi="Times New Roman" w:cs="Times New Roman"/>
              </w:rPr>
            </w:pPr>
          </w:p>
        </w:tc>
        <w:tc>
          <w:tcPr>
            <w:tcW w:w="2551" w:type="dxa"/>
          </w:tcPr>
          <w:p w:rsidR="00C31816" w:rsidRPr="00391ADE" w:rsidRDefault="00C31816" w:rsidP="00C31816">
            <w:pPr>
              <w:jc w:val="center"/>
              <w:rPr>
                <w:rFonts w:ascii="Times New Roman" w:hAnsi="Times New Roman" w:cs="Times New Roman"/>
              </w:rPr>
            </w:pPr>
          </w:p>
        </w:tc>
      </w:tr>
      <w:tr w:rsidR="00C31816" w:rsidRPr="00391ADE" w:rsidTr="00391ADE">
        <w:tc>
          <w:tcPr>
            <w:tcW w:w="2109" w:type="dxa"/>
          </w:tcPr>
          <w:p w:rsidR="00C31816" w:rsidRPr="00391ADE" w:rsidRDefault="00C31816">
            <w:pPr>
              <w:rPr>
                <w:rFonts w:ascii="Times New Roman" w:hAnsi="Times New Roman" w:cs="Times New Roman"/>
              </w:rPr>
            </w:pPr>
            <w:r w:rsidRPr="00391ADE">
              <w:rPr>
                <w:rFonts w:ascii="Times New Roman" w:hAnsi="Times New Roman" w:cs="Times New Roman"/>
              </w:rPr>
              <w:t>TRABAJO Antofagasta</w:t>
            </w:r>
          </w:p>
        </w:tc>
        <w:tc>
          <w:tcPr>
            <w:tcW w:w="1855"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3+1</w:t>
            </w:r>
          </w:p>
        </w:tc>
        <w:tc>
          <w:tcPr>
            <w:tcW w:w="113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4</w:t>
            </w:r>
          </w:p>
        </w:tc>
        <w:tc>
          <w:tcPr>
            <w:tcW w:w="1390"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17,76%</w:t>
            </w:r>
          </w:p>
        </w:tc>
        <w:tc>
          <w:tcPr>
            <w:tcW w:w="1792"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1</w:t>
            </w:r>
          </w:p>
        </w:tc>
        <w:tc>
          <w:tcPr>
            <w:tcW w:w="2337"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5</w:t>
            </w:r>
          </w:p>
        </w:tc>
        <w:tc>
          <w:tcPr>
            <w:tcW w:w="2551" w:type="dxa"/>
          </w:tcPr>
          <w:p w:rsidR="00C31816" w:rsidRPr="00391ADE" w:rsidRDefault="00C31816" w:rsidP="00C31816">
            <w:pPr>
              <w:jc w:val="center"/>
              <w:rPr>
                <w:rFonts w:ascii="Times New Roman" w:hAnsi="Times New Roman" w:cs="Times New Roman"/>
              </w:rPr>
            </w:pPr>
            <w:r w:rsidRPr="00391ADE">
              <w:rPr>
                <w:rFonts w:ascii="Times New Roman" w:hAnsi="Times New Roman" w:cs="Times New Roman"/>
              </w:rPr>
              <w:t>6</w:t>
            </w:r>
          </w:p>
        </w:tc>
      </w:tr>
      <w:tr w:rsidR="00C31816" w:rsidRPr="00391ADE" w:rsidTr="00391ADE">
        <w:tc>
          <w:tcPr>
            <w:tcW w:w="2109" w:type="dxa"/>
          </w:tcPr>
          <w:p w:rsidR="00C31816" w:rsidRPr="00391ADE" w:rsidRDefault="00C31816">
            <w:pPr>
              <w:rPr>
                <w:rFonts w:ascii="Times New Roman" w:hAnsi="Times New Roman" w:cs="Times New Roman"/>
                <w:b/>
              </w:rPr>
            </w:pPr>
            <w:r w:rsidRPr="00391ADE">
              <w:rPr>
                <w:rFonts w:ascii="Times New Roman" w:hAnsi="Times New Roman" w:cs="Times New Roman"/>
                <w:b/>
              </w:rPr>
              <w:t>Total aumento</w:t>
            </w:r>
          </w:p>
        </w:tc>
        <w:tc>
          <w:tcPr>
            <w:tcW w:w="1855" w:type="dxa"/>
          </w:tcPr>
          <w:p w:rsidR="00C31816" w:rsidRPr="00391ADE" w:rsidRDefault="00C31816" w:rsidP="00C31816">
            <w:pPr>
              <w:jc w:val="center"/>
              <w:rPr>
                <w:rFonts w:ascii="Times New Roman" w:hAnsi="Times New Roman" w:cs="Times New Roman"/>
              </w:rPr>
            </w:pPr>
          </w:p>
        </w:tc>
        <w:tc>
          <w:tcPr>
            <w:tcW w:w="1131" w:type="dxa"/>
          </w:tcPr>
          <w:p w:rsidR="00C31816" w:rsidRPr="00391ADE" w:rsidRDefault="00C31816" w:rsidP="00C31816">
            <w:pPr>
              <w:jc w:val="center"/>
              <w:rPr>
                <w:rFonts w:ascii="Times New Roman" w:hAnsi="Times New Roman" w:cs="Times New Roman"/>
              </w:rPr>
            </w:pPr>
          </w:p>
        </w:tc>
        <w:tc>
          <w:tcPr>
            <w:tcW w:w="1390" w:type="dxa"/>
          </w:tcPr>
          <w:p w:rsidR="00C31816" w:rsidRPr="00391ADE" w:rsidRDefault="00C31816" w:rsidP="00C31816">
            <w:pPr>
              <w:jc w:val="center"/>
              <w:rPr>
                <w:rFonts w:ascii="Times New Roman" w:hAnsi="Times New Roman" w:cs="Times New Roman"/>
              </w:rPr>
            </w:pPr>
          </w:p>
        </w:tc>
        <w:tc>
          <w:tcPr>
            <w:tcW w:w="1792" w:type="dxa"/>
          </w:tcPr>
          <w:p w:rsidR="00C31816" w:rsidRPr="00391ADE" w:rsidRDefault="00C31816" w:rsidP="00C31816">
            <w:pPr>
              <w:jc w:val="center"/>
              <w:rPr>
                <w:rFonts w:ascii="Times New Roman" w:hAnsi="Times New Roman" w:cs="Times New Roman"/>
                <w:b/>
              </w:rPr>
            </w:pPr>
            <w:r w:rsidRPr="00391ADE">
              <w:rPr>
                <w:rFonts w:ascii="Times New Roman" w:hAnsi="Times New Roman" w:cs="Times New Roman"/>
                <w:b/>
              </w:rPr>
              <w:t>9</w:t>
            </w:r>
          </w:p>
        </w:tc>
        <w:tc>
          <w:tcPr>
            <w:tcW w:w="2337" w:type="dxa"/>
          </w:tcPr>
          <w:p w:rsidR="00C31816" w:rsidRPr="00391ADE" w:rsidRDefault="00C31816" w:rsidP="00C31816">
            <w:pPr>
              <w:jc w:val="center"/>
              <w:rPr>
                <w:rFonts w:ascii="Times New Roman" w:hAnsi="Times New Roman" w:cs="Times New Roman"/>
              </w:rPr>
            </w:pPr>
          </w:p>
        </w:tc>
        <w:tc>
          <w:tcPr>
            <w:tcW w:w="2551" w:type="dxa"/>
          </w:tcPr>
          <w:p w:rsidR="00C31816" w:rsidRPr="00391ADE" w:rsidRDefault="00607562" w:rsidP="00C31816">
            <w:pPr>
              <w:jc w:val="center"/>
              <w:rPr>
                <w:rFonts w:ascii="Times New Roman" w:hAnsi="Times New Roman" w:cs="Times New Roman"/>
                <w:b/>
              </w:rPr>
            </w:pPr>
            <w:r w:rsidRPr="00391ADE">
              <w:rPr>
                <w:rFonts w:ascii="Times New Roman" w:hAnsi="Times New Roman" w:cs="Times New Roman"/>
                <w:b/>
              </w:rPr>
              <w:t>25</w:t>
            </w:r>
          </w:p>
        </w:tc>
      </w:tr>
    </w:tbl>
    <w:p w:rsidR="006B6E7A" w:rsidRPr="00391ADE" w:rsidRDefault="006B6E7A">
      <w:pPr>
        <w:rPr>
          <w:rFonts w:ascii="Times New Roman" w:hAnsi="Times New Roman" w:cs="Times New Roman"/>
        </w:rPr>
      </w:pPr>
    </w:p>
    <w:p w:rsidR="00A61778" w:rsidRPr="00391ADE" w:rsidRDefault="00A61778" w:rsidP="00C31816">
      <w:pPr>
        <w:rPr>
          <w:rFonts w:ascii="Times New Roman" w:hAnsi="Times New Roman" w:cs="Times New Roman"/>
          <w:b/>
        </w:rPr>
      </w:pPr>
    </w:p>
    <w:p w:rsidR="00391ADE" w:rsidRDefault="00391ADE" w:rsidP="00C31816">
      <w:pPr>
        <w:rPr>
          <w:rFonts w:ascii="Times New Roman" w:hAnsi="Times New Roman" w:cs="Times New Roman"/>
          <w:b/>
        </w:rPr>
      </w:pPr>
    </w:p>
    <w:p w:rsidR="00C31816" w:rsidRPr="00391ADE" w:rsidRDefault="00C31816" w:rsidP="00C31816">
      <w:pPr>
        <w:rPr>
          <w:rFonts w:ascii="Times New Roman" w:hAnsi="Times New Roman" w:cs="Times New Roman"/>
          <w:b/>
        </w:rPr>
      </w:pPr>
      <w:r w:rsidRPr="00391ADE">
        <w:rPr>
          <w:rFonts w:ascii="Times New Roman" w:hAnsi="Times New Roman" w:cs="Times New Roman"/>
          <w:b/>
        </w:rPr>
        <w:lastRenderedPageBreak/>
        <w:t>Circunscripción XI: Maule Sur</w:t>
      </w:r>
    </w:p>
    <w:tbl>
      <w:tblPr>
        <w:tblStyle w:val="Tablaconcuadrcula"/>
        <w:tblpPr w:leftFromText="141" w:rightFromText="141" w:vertAnchor="text" w:horzAnchor="margin" w:tblpYSpec="bottom"/>
        <w:tblW w:w="10201" w:type="dxa"/>
        <w:tblCellMar>
          <w:left w:w="70" w:type="dxa"/>
          <w:right w:w="70" w:type="dxa"/>
        </w:tblCellMar>
        <w:tblLook w:val="04A0" w:firstRow="1" w:lastRow="0" w:firstColumn="1" w:lastColumn="0" w:noHBand="0" w:noVBand="1"/>
      </w:tblPr>
      <w:tblGrid>
        <w:gridCol w:w="2266"/>
        <w:gridCol w:w="7935"/>
      </w:tblGrid>
      <w:tr w:rsidR="00C31816" w:rsidRPr="00391ADE" w:rsidTr="00C31816">
        <w:trPr>
          <w:trHeight w:val="1194"/>
        </w:trPr>
        <w:tc>
          <w:tcPr>
            <w:tcW w:w="2266"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Senador</w:t>
            </w:r>
          </w:p>
        </w:tc>
        <w:tc>
          <w:tcPr>
            <w:tcW w:w="7935" w:type="dxa"/>
          </w:tcPr>
          <w:p w:rsidR="00C31816" w:rsidRPr="00391ADE" w:rsidRDefault="00C31816" w:rsidP="00C31816">
            <w:pPr>
              <w:rPr>
                <w:rFonts w:ascii="Times New Roman" w:hAnsi="Times New Roman" w:cs="Times New Roman"/>
                <w:noProof/>
                <w:lang w:eastAsia="es-CL"/>
              </w:rPr>
            </w:pPr>
            <w:r w:rsidRPr="00391ADE">
              <w:rPr>
                <w:rFonts w:ascii="Times New Roman" w:hAnsi="Times New Roman" w:cs="Times New Roman"/>
              </w:rPr>
              <w:t>Larraín Fernández, Hernán (UDI)</w:t>
            </w:r>
            <w:r w:rsidRPr="00391ADE">
              <w:rPr>
                <w:rFonts w:ascii="Times New Roman" w:hAnsi="Times New Roman" w:cs="Times New Roman"/>
                <w:noProof/>
                <w:lang w:eastAsia="es-CL"/>
              </w:rPr>
              <w:t xml:space="preserve"> </w:t>
            </w:r>
          </w:p>
          <w:p w:rsidR="00C31816" w:rsidRPr="00391ADE" w:rsidRDefault="00C31816" w:rsidP="00C31816">
            <w:pPr>
              <w:rPr>
                <w:rFonts w:ascii="Times New Roman" w:hAnsi="Times New Roman" w:cs="Times New Roman"/>
              </w:rPr>
            </w:pPr>
            <w:r w:rsidRPr="00391ADE">
              <w:rPr>
                <w:rFonts w:ascii="Times New Roman" w:hAnsi="Times New Roman" w:cs="Times New Roman"/>
                <w:noProof/>
                <w:lang w:eastAsia="es-CL"/>
              </w:rPr>
              <w:drawing>
                <wp:inline distT="0" distB="0" distL="0" distR="0" wp14:anchorId="60B31BA7" wp14:editId="5238B294">
                  <wp:extent cx="1028700" cy="908050"/>
                  <wp:effectExtent l="0" t="0" r="0" b="6350"/>
                  <wp:docPr id="6" name="5 Imagen" descr="http://www.senado.cl/appsenado/index.php?mo=comisiones&amp;ac=getImage&amp;fi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descr="http://www.senado.cl/appsenado/index.php?mo=comisiones&amp;ac=getImage&amp;fid=3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28700" cy="908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391ADE">
              <w:rPr>
                <w:rFonts w:ascii="Times New Roman" w:hAnsi="Times New Roman" w:cs="Times New Roman"/>
                <w:noProof/>
                <w:lang w:eastAsia="es-CL"/>
              </w:rPr>
              <w:t xml:space="preserve"> </w:t>
            </w:r>
          </w:p>
        </w:tc>
      </w:tr>
      <w:tr w:rsidR="00C31816" w:rsidRPr="00391ADE" w:rsidTr="00C31816">
        <w:tblPrEx>
          <w:tblCellMar>
            <w:left w:w="108" w:type="dxa"/>
            <w:right w:w="108" w:type="dxa"/>
          </w:tblCellMar>
        </w:tblPrEx>
        <w:trPr>
          <w:trHeight w:val="394"/>
        </w:trPr>
        <w:tc>
          <w:tcPr>
            <w:tcW w:w="2266"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Comunas integrantes</w:t>
            </w:r>
          </w:p>
        </w:tc>
        <w:tc>
          <w:tcPr>
            <w:tcW w:w="7935" w:type="dxa"/>
          </w:tcPr>
          <w:p w:rsidR="00C31816" w:rsidRPr="00391ADE" w:rsidRDefault="00C31816" w:rsidP="00C6703B">
            <w:pPr>
              <w:jc w:val="both"/>
              <w:rPr>
                <w:rFonts w:ascii="Times New Roman" w:hAnsi="Times New Roman" w:cs="Times New Roman"/>
              </w:rPr>
            </w:pPr>
            <w:r w:rsidRPr="00391ADE">
              <w:rPr>
                <w:rFonts w:ascii="Times New Roman" w:hAnsi="Times New Roman" w:cs="Times New Roman"/>
              </w:rPr>
              <w:t>Colbún, Linares, San Javier, Villa Alegre, Yerbas Buenas, Cauquenes, Chanco, Longaví, Parral, Pelluhue, Retiro.</w:t>
            </w:r>
          </w:p>
        </w:tc>
      </w:tr>
      <w:tr w:rsidR="00C31816" w:rsidRPr="00391ADE" w:rsidTr="00C31816">
        <w:tblPrEx>
          <w:tblCellMar>
            <w:left w:w="108" w:type="dxa"/>
            <w:right w:w="108" w:type="dxa"/>
          </w:tblCellMar>
        </w:tblPrEx>
        <w:trPr>
          <w:trHeight w:val="191"/>
        </w:trPr>
        <w:tc>
          <w:tcPr>
            <w:tcW w:w="2266"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Población</w:t>
            </w:r>
          </w:p>
        </w:tc>
        <w:tc>
          <w:tcPr>
            <w:tcW w:w="7935" w:type="dxa"/>
          </w:tcPr>
          <w:p w:rsidR="00C31816" w:rsidRPr="00391ADE" w:rsidRDefault="00C31816" w:rsidP="00C6703B">
            <w:pPr>
              <w:rPr>
                <w:rFonts w:ascii="Times New Roman" w:hAnsi="Times New Roman" w:cs="Times New Roman"/>
              </w:rPr>
            </w:pPr>
            <w:r w:rsidRPr="00391ADE">
              <w:rPr>
                <w:rFonts w:ascii="Times New Roman" w:hAnsi="Times New Roman" w:cs="Times New Roman"/>
              </w:rPr>
              <w:t>409.628 habitantes</w:t>
            </w:r>
          </w:p>
        </w:tc>
      </w:tr>
      <w:tr w:rsidR="00C31816" w:rsidRPr="00391ADE" w:rsidTr="00C31816">
        <w:tblPrEx>
          <w:tblCellMar>
            <w:left w:w="108" w:type="dxa"/>
            <w:right w:w="108" w:type="dxa"/>
          </w:tblCellMar>
        </w:tblPrEx>
        <w:trPr>
          <w:trHeight w:val="191"/>
        </w:trPr>
        <w:tc>
          <w:tcPr>
            <w:tcW w:w="2266"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Superficie</w:t>
            </w:r>
          </w:p>
        </w:tc>
        <w:tc>
          <w:tcPr>
            <w:tcW w:w="7935" w:type="dxa"/>
          </w:tcPr>
          <w:p w:rsidR="00C31816" w:rsidRPr="00391ADE" w:rsidRDefault="00C31816" w:rsidP="00C6703B">
            <w:pPr>
              <w:rPr>
                <w:rFonts w:ascii="Times New Roman" w:hAnsi="Times New Roman" w:cs="Times New Roman"/>
              </w:rPr>
            </w:pPr>
            <w:r w:rsidRPr="00391ADE">
              <w:rPr>
                <w:rFonts w:ascii="Times New Roman" w:hAnsi="Times New Roman" w:cs="Times New Roman"/>
              </w:rPr>
              <w:t>13.031,3 km²</w:t>
            </w:r>
          </w:p>
        </w:tc>
      </w:tr>
      <w:tr w:rsidR="00C31816" w:rsidRPr="00391ADE" w:rsidTr="00C31816">
        <w:tblPrEx>
          <w:tblCellMar>
            <w:left w:w="108" w:type="dxa"/>
            <w:right w:w="108" w:type="dxa"/>
          </w:tblCellMar>
        </w:tblPrEx>
        <w:trPr>
          <w:trHeight w:val="383"/>
        </w:trPr>
        <w:tc>
          <w:tcPr>
            <w:tcW w:w="2266"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Densidad poblacional</w:t>
            </w:r>
          </w:p>
        </w:tc>
        <w:tc>
          <w:tcPr>
            <w:tcW w:w="7935" w:type="dxa"/>
          </w:tcPr>
          <w:p w:rsidR="00C31816" w:rsidRPr="00391ADE" w:rsidRDefault="00C31816" w:rsidP="00C6703B">
            <w:pPr>
              <w:rPr>
                <w:rFonts w:ascii="Times New Roman" w:hAnsi="Times New Roman" w:cs="Times New Roman"/>
              </w:rPr>
            </w:pPr>
            <w:r w:rsidRPr="00391ADE">
              <w:rPr>
                <w:rFonts w:ascii="Times New Roman" w:hAnsi="Times New Roman" w:cs="Times New Roman"/>
              </w:rPr>
              <w:t>31,43 hab/km²</w:t>
            </w:r>
          </w:p>
        </w:tc>
      </w:tr>
      <w:tr w:rsidR="00C31816" w:rsidRPr="00391ADE" w:rsidTr="00C31816">
        <w:tblPrEx>
          <w:tblCellMar>
            <w:left w:w="108" w:type="dxa"/>
            <w:right w:w="108" w:type="dxa"/>
          </w:tblCellMar>
        </w:tblPrEx>
        <w:trPr>
          <w:trHeight w:val="383"/>
        </w:trPr>
        <w:tc>
          <w:tcPr>
            <w:tcW w:w="2266"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Cortes de Apelaciones</w:t>
            </w:r>
          </w:p>
        </w:tc>
        <w:tc>
          <w:tcPr>
            <w:tcW w:w="7935" w:type="dxa"/>
          </w:tcPr>
          <w:p w:rsidR="00C31816" w:rsidRPr="00391ADE" w:rsidRDefault="00C31816" w:rsidP="00C6703B">
            <w:pPr>
              <w:rPr>
                <w:rFonts w:ascii="Times New Roman" w:hAnsi="Times New Roman" w:cs="Times New Roman"/>
              </w:rPr>
            </w:pPr>
            <w:r w:rsidRPr="00391ADE">
              <w:rPr>
                <w:rFonts w:ascii="Times New Roman" w:hAnsi="Times New Roman" w:cs="Times New Roman"/>
              </w:rPr>
              <w:t>1, con 7 miembros (compartida con la circunscripción X de Maule Norte)</w:t>
            </w:r>
            <w:r w:rsidR="002C31C3" w:rsidRPr="00391ADE">
              <w:rPr>
                <w:rFonts w:ascii="Times New Roman" w:hAnsi="Times New Roman" w:cs="Times New Roman"/>
              </w:rPr>
              <w:t>.</w:t>
            </w:r>
          </w:p>
        </w:tc>
      </w:tr>
    </w:tbl>
    <w:p w:rsidR="00C31816" w:rsidRPr="00391ADE" w:rsidRDefault="00C31816" w:rsidP="00C31816">
      <w:pPr>
        <w:rPr>
          <w:rFonts w:ascii="Times New Roman" w:hAnsi="Times New Roman" w:cs="Times New Roman"/>
        </w:rPr>
      </w:pPr>
    </w:p>
    <w:p w:rsidR="00C31816" w:rsidRPr="00391ADE" w:rsidRDefault="00C31816" w:rsidP="00C31816">
      <w:pPr>
        <w:rPr>
          <w:rFonts w:ascii="Times New Roman" w:hAnsi="Times New Roman" w:cs="Times New Roman"/>
          <w:b/>
        </w:rPr>
      </w:pPr>
    </w:p>
    <w:p w:rsidR="00C31816" w:rsidRPr="00391ADE" w:rsidRDefault="00C31816" w:rsidP="00C31816">
      <w:pPr>
        <w:rPr>
          <w:rFonts w:ascii="Times New Roman" w:hAnsi="Times New Roman" w:cs="Times New Roman"/>
          <w:b/>
        </w:rPr>
      </w:pPr>
    </w:p>
    <w:p w:rsidR="00C31816" w:rsidRPr="00391ADE" w:rsidRDefault="00C31816" w:rsidP="00C31816">
      <w:pPr>
        <w:rPr>
          <w:rFonts w:ascii="Times New Roman" w:hAnsi="Times New Roman" w:cs="Times New Roman"/>
          <w:b/>
        </w:rPr>
      </w:pPr>
    </w:p>
    <w:p w:rsidR="00C31816" w:rsidRPr="00391ADE" w:rsidRDefault="00C31816" w:rsidP="00C31816">
      <w:pPr>
        <w:rPr>
          <w:rFonts w:ascii="Times New Roman" w:hAnsi="Times New Roman" w:cs="Times New Roman"/>
          <w:b/>
        </w:rPr>
      </w:pPr>
    </w:p>
    <w:p w:rsidR="00C31816" w:rsidRPr="00391ADE" w:rsidRDefault="00C31816" w:rsidP="00C31816">
      <w:pPr>
        <w:rPr>
          <w:rFonts w:ascii="Times New Roman" w:hAnsi="Times New Roman" w:cs="Times New Roman"/>
          <w:b/>
        </w:rPr>
      </w:pPr>
    </w:p>
    <w:p w:rsidR="00C31816" w:rsidRPr="00391ADE" w:rsidRDefault="00C31816" w:rsidP="00C31816">
      <w:pPr>
        <w:rPr>
          <w:rFonts w:ascii="Times New Roman" w:hAnsi="Times New Roman" w:cs="Times New Roman"/>
          <w:b/>
        </w:rPr>
      </w:pPr>
    </w:p>
    <w:p w:rsidR="00C31816" w:rsidRPr="00391ADE" w:rsidRDefault="00C31816" w:rsidP="00C31816">
      <w:pPr>
        <w:rPr>
          <w:rFonts w:ascii="Times New Roman" w:hAnsi="Times New Roman" w:cs="Times New Roman"/>
          <w:b/>
        </w:rPr>
      </w:pPr>
    </w:p>
    <w:p w:rsidR="00C31816" w:rsidRPr="00391ADE" w:rsidRDefault="00C31816" w:rsidP="00C31816">
      <w:pPr>
        <w:rPr>
          <w:rFonts w:ascii="Times New Roman" w:hAnsi="Times New Roman" w:cs="Times New Roman"/>
          <w:b/>
        </w:rPr>
      </w:pPr>
    </w:p>
    <w:tbl>
      <w:tblPr>
        <w:tblStyle w:val="Tablaconcuadrcula"/>
        <w:tblW w:w="0" w:type="auto"/>
        <w:tblLook w:val="04A0" w:firstRow="1" w:lastRow="0" w:firstColumn="1" w:lastColumn="0" w:noHBand="0" w:noVBand="1"/>
      </w:tblPr>
      <w:tblGrid>
        <w:gridCol w:w="2109"/>
        <w:gridCol w:w="1476"/>
        <w:gridCol w:w="1510"/>
        <w:gridCol w:w="1292"/>
        <w:gridCol w:w="1792"/>
        <w:gridCol w:w="2337"/>
        <w:gridCol w:w="2551"/>
      </w:tblGrid>
      <w:tr w:rsidR="00C31816" w:rsidRPr="00391ADE" w:rsidTr="00391ADE">
        <w:tc>
          <w:tcPr>
            <w:tcW w:w="2109"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Tribunal</w:t>
            </w:r>
          </w:p>
        </w:tc>
        <w:tc>
          <w:tcPr>
            <w:tcW w:w="1476"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Aumento 20.876</w:t>
            </w:r>
          </w:p>
        </w:tc>
        <w:tc>
          <w:tcPr>
            <w:tcW w:w="1510"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N° actual de jueces</w:t>
            </w:r>
          </w:p>
        </w:tc>
        <w:tc>
          <w:tcPr>
            <w:tcW w:w="1292"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Sobrecarga</w:t>
            </w:r>
          </w:p>
        </w:tc>
        <w:tc>
          <w:tcPr>
            <w:tcW w:w="1792"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Aumento jueces B. 10.611-07</w:t>
            </w:r>
          </w:p>
        </w:tc>
        <w:tc>
          <w:tcPr>
            <w:tcW w:w="2337"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Total jueces propuesto</w:t>
            </w:r>
          </w:p>
          <w:p w:rsidR="00C31816" w:rsidRPr="00391ADE" w:rsidRDefault="00C31816" w:rsidP="00C6703B">
            <w:pPr>
              <w:rPr>
                <w:rFonts w:ascii="Times New Roman" w:hAnsi="Times New Roman" w:cs="Times New Roman"/>
                <w:b/>
              </w:rPr>
            </w:pPr>
            <w:r w:rsidRPr="00391ADE">
              <w:rPr>
                <w:rFonts w:ascii="Times New Roman" w:hAnsi="Times New Roman" w:cs="Times New Roman"/>
                <w:b/>
              </w:rPr>
              <w:t>B. 10.611-07</w:t>
            </w:r>
          </w:p>
        </w:tc>
        <w:tc>
          <w:tcPr>
            <w:tcW w:w="2551" w:type="dxa"/>
          </w:tcPr>
          <w:p w:rsidR="00C31816" w:rsidRPr="00391ADE" w:rsidRDefault="00C31816" w:rsidP="00C6703B">
            <w:pPr>
              <w:rPr>
                <w:rFonts w:ascii="Times New Roman" w:hAnsi="Times New Roman" w:cs="Times New Roman"/>
                <w:b/>
              </w:rPr>
            </w:pPr>
            <w:r w:rsidRPr="00391ADE">
              <w:rPr>
                <w:rFonts w:ascii="Times New Roman" w:hAnsi="Times New Roman" w:cs="Times New Roman"/>
                <w:b/>
              </w:rPr>
              <w:t>Aumento funcionarios propuesto B. 10.611-07</w:t>
            </w:r>
          </w:p>
        </w:tc>
      </w:tr>
      <w:tr w:rsidR="00C31816" w:rsidRPr="00391ADE" w:rsidTr="00391ADE">
        <w:tc>
          <w:tcPr>
            <w:tcW w:w="2109" w:type="dxa"/>
          </w:tcPr>
          <w:p w:rsidR="00C31816" w:rsidRPr="00391ADE" w:rsidRDefault="00C31816" w:rsidP="00C6703B">
            <w:pPr>
              <w:rPr>
                <w:rFonts w:ascii="Times New Roman" w:hAnsi="Times New Roman" w:cs="Times New Roman"/>
              </w:rPr>
            </w:pPr>
            <w:r w:rsidRPr="00391ADE">
              <w:rPr>
                <w:rFonts w:ascii="Times New Roman" w:hAnsi="Times New Roman" w:cs="Times New Roman"/>
              </w:rPr>
              <w:t>GARANTÍA San Javier</w:t>
            </w:r>
          </w:p>
        </w:tc>
        <w:tc>
          <w:tcPr>
            <w:tcW w:w="1476" w:type="dxa"/>
          </w:tcPr>
          <w:p w:rsidR="00C31816" w:rsidRPr="00391ADE" w:rsidRDefault="00C31816" w:rsidP="00C620CD">
            <w:pPr>
              <w:jc w:val="center"/>
              <w:rPr>
                <w:rFonts w:ascii="Times New Roman" w:hAnsi="Times New Roman" w:cs="Times New Roman"/>
              </w:rPr>
            </w:pPr>
            <w:r w:rsidRPr="00391ADE">
              <w:rPr>
                <w:rFonts w:ascii="Times New Roman" w:hAnsi="Times New Roman" w:cs="Times New Roman"/>
              </w:rPr>
              <w:t>0</w:t>
            </w:r>
          </w:p>
        </w:tc>
        <w:tc>
          <w:tcPr>
            <w:tcW w:w="1510" w:type="dxa"/>
          </w:tcPr>
          <w:p w:rsidR="00C31816" w:rsidRPr="00391ADE" w:rsidRDefault="00607562" w:rsidP="00C620CD">
            <w:pPr>
              <w:jc w:val="center"/>
              <w:rPr>
                <w:rFonts w:ascii="Times New Roman" w:hAnsi="Times New Roman" w:cs="Times New Roman"/>
              </w:rPr>
            </w:pPr>
            <w:r w:rsidRPr="00391ADE">
              <w:rPr>
                <w:rFonts w:ascii="Times New Roman" w:hAnsi="Times New Roman" w:cs="Times New Roman"/>
              </w:rPr>
              <w:t>1</w:t>
            </w:r>
          </w:p>
        </w:tc>
        <w:tc>
          <w:tcPr>
            <w:tcW w:w="1292" w:type="dxa"/>
          </w:tcPr>
          <w:p w:rsidR="00C31816" w:rsidRPr="00391ADE" w:rsidRDefault="00607562" w:rsidP="00C620CD">
            <w:pPr>
              <w:jc w:val="center"/>
              <w:rPr>
                <w:rFonts w:ascii="Times New Roman" w:hAnsi="Times New Roman" w:cs="Times New Roman"/>
              </w:rPr>
            </w:pPr>
            <w:r w:rsidRPr="00391ADE">
              <w:rPr>
                <w:rFonts w:ascii="Times New Roman" w:hAnsi="Times New Roman" w:cs="Times New Roman"/>
              </w:rPr>
              <w:t>11,52%</w:t>
            </w:r>
          </w:p>
        </w:tc>
        <w:tc>
          <w:tcPr>
            <w:tcW w:w="1792" w:type="dxa"/>
          </w:tcPr>
          <w:p w:rsidR="00C31816" w:rsidRPr="00391ADE" w:rsidRDefault="00607562" w:rsidP="00C620CD">
            <w:pPr>
              <w:jc w:val="center"/>
              <w:rPr>
                <w:rFonts w:ascii="Times New Roman" w:hAnsi="Times New Roman" w:cs="Times New Roman"/>
              </w:rPr>
            </w:pPr>
            <w:r w:rsidRPr="00391ADE">
              <w:rPr>
                <w:rFonts w:ascii="Times New Roman" w:hAnsi="Times New Roman" w:cs="Times New Roman"/>
              </w:rPr>
              <w:t>1</w:t>
            </w:r>
          </w:p>
        </w:tc>
        <w:tc>
          <w:tcPr>
            <w:tcW w:w="2337" w:type="dxa"/>
          </w:tcPr>
          <w:p w:rsidR="00C31816" w:rsidRPr="00391ADE" w:rsidRDefault="00607562" w:rsidP="00C620CD">
            <w:pPr>
              <w:jc w:val="center"/>
              <w:rPr>
                <w:rFonts w:ascii="Times New Roman" w:hAnsi="Times New Roman" w:cs="Times New Roman"/>
              </w:rPr>
            </w:pPr>
            <w:r w:rsidRPr="00391ADE">
              <w:rPr>
                <w:rFonts w:ascii="Times New Roman" w:hAnsi="Times New Roman" w:cs="Times New Roman"/>
              </w:rPr>
              <w:t>2</w:t>
            </w:r>
          </w:p>
        </w:tc>
        <w:tc>
          <w:tcPr>
            <w:tcW w:w="2551" w:type="dxa"/>
          </w:tcPr>
          <w:p w:rsidR="00C31816" w:rsidRPr="00391ADE" w:rsidRDefault="00607562" w:rsidP="00C620CD">
            <w:pPr>
              <w:jc w:val="center"/>
              <w:rPr>
                <w:rFonts w:ascii="Times New Roman" w:hAnsi="Times New Roman" w:cs="Times New Roman"/>
              </w:rPr>
            </w:pPr>
            <w:r w:rsidRPr="00391ADE">
              <w:rPr>
                <w:rFonts w:ascii="Times New Roman" w:hAnsi="Times New Roman" w:cs="Times New Roman"/>
              </w:rPr>
              <w:t>1</w:t>
            </w:r>
          </w:p>
        </w:tc>
      </w:tr>
      <w:tr w:rsidR="00607562" w:rsidRPr="00391ADE" w:rsidTr="00391ADE">
        <w:tc>
          <w:tcPr>
            <w:tcW w:w="2109" w:type="dxa"/>
          </w:tcPr>
          <w:p w:rsidR="00607562" w:rsidRPr="00391ADE" w:rsidRDefault="00607562" w:rsidP="00C6703B">
            <w:pPr>
              <w:rPr>
                <w:rFonts w:ascii="Times New Roman" w:hAnsi="Times New Roman" w:cs="Times New Roman"/>
              </w:rPr>
            </w:pPr>
            <w:r w:rsidRPr="00391ADE">
              <w:rPr>
                <w:rFonts w:ascii="Times New Roman" w:hAnsi="Times New Roman" w:cs="Times New Roman"/>
              </w:rPr>
              <w:t>JUICIO ORAL Cauquenes</w:t>
            </w:r>
          </w:p>
        </w:tc>
        <w:tc>
          <w:tcPr>
            <w:tcW w:w="1476"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3+1</w:t>
            </w:r>
          </w:p>
        </w:tc>
        <w:tc>
          <w:tcPr>
            <w:tcW w:w="1510"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4</w:t>
            </w:r>
          </w:p>
        </w:tc>
        <w:tc>
          <w:tcPr>
            <w:tcW w:w="1292"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w:t>
            </w:r>
          </w:p>
        </w:tc>
        <w:tc>
          <w:tcPr>
            <w:tcW w:w="1792"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0</w:t>
            </w:r>
          </w:p>
        </w:tc>
        <w:tc>
          <w:tcPr>
            <w:tcW w:w="2337"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0</w:t>
            </w:r>
          </w:p>
        </w:tc>
        <w:tc>
          <w:tcPr>
            <w:tcW w:w="2551"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0</w:t>
            </w:r>
          </w:p>
        </w:tc>
      </w:tr>
      <w:tr w:rsidR="00607562" w:rsidRPr="00391ADE" w:rsidTr="00391ADE">
        <w:tc>
          <w:tcPr>
            <w:tcW w:w="2109" w:type="dxa"/>
          </w:tcPr>
          <w:p w:rsidR="00607562" w:rsidRPr="00391ADE" w:rsidRDefault="00607562" w:rsidP="00C6703B">
            <w:pPr>
              <w:rPr>
                <w:rFonts w:ascii="Times New Roman" w:hAnsi="Times New Roman" w:cs="Times New Roman"/>
              </w:rPr>
            </w:pPr>
            <w:r w:rsidRPr="00391ADE">
              <w:rPr>
                <w:rFonts w:ascii="Times New Roman" w:hAnsi="Times New Roman" w:cs="Times New Roman"/>
              </w:rPr>
              <w:t>MIXTO San Javier</w:t>
            </w:r>
          </w:p>
        </w:tc>
        <w:tc>
          <w:tcPr>
            <w:tcW w:w="1476"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1+1</w:t>
            </w:r>
          </w:p>
        </w:tc>
        <w:tc>
          <w:tcPr>
            <w:tcW w:w="1510"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2</w:t>
            </w:r>
          </w:p>
        </w:tc>
        <w:tc>
          <w:tcPr>
            <w:tcW w:w="1292"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w:t>
            </w:r>
          </w:p>
        </w:tc>
        <w:tc>
          <w:tcPr>
            <w:tcW w:w="1792"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0</w:t>
            </w:r>
          </w:p>
        </w:tc>
        <w:tc>
          <w:tcPr>
            <w:tcW w:w="2337"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0</w:t>
            </w:r>
          </w:p>
        </w:tc>
        <w:tc>
          <w:tcPr>
            <w:tcW w:w="2551"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0</w:t>
            </w:r>
          </w:p>
        </w:tc>
      </w:tr>
      <w:tr w:rsidR="00607562" w:rsidRPr="00391ADE" w:rsidTr="00391ADE">
        <w:tc>
          <w:tcPr>
            <w:tcW w:w="2109" w:type="dxa"/>
          </w:tcPr>
          <w:p w:rsidR="00607562" w:rsidRPr="00391ADE" w:rsidRDefault="00607562" w:rsidP="00C6703B">
            <w:pPr>
              <w:rPr>
                <w:rFonts w:ascii="Times New Roman" w:hAnsi="Times New Roman" w:cs="Times New Roman"/>
              </w:rPr>
            </w:pPr>
            <w:r w:rsidRPr="00391ADE">
              <w:rPr>
                <w:rFonts w:ascii="Times New Roman" w:hAnsi="Times New Roman" w:cs="Times New Roman"/>
              </w:rPr>
              <w:t>MIXTO Cauquenes</w:t>
            </w:r>
          </w:p>
        </w:tc>
        <w:tc>
          <w:tcPr>
            <w:tcW w:w="1476"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0</w:t>
            </w:r>
          </w:p>
        </w:tc>
        <w:tc>
          <w:tcPr>
            <w:tcW w:w="1510"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1</w:t>
            </w:r>
          </w:p>
        </w:tc>
        <w:tc>
          <w:tcPr>
            <w:tcW w:w="1292"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7,14%</w:t>
            </w:r>
          </w:p>
        </w:tc>
        <w:tc>
          <w:tcPr>
            <w:tcW w:w="1792"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1</w:t>
            </w:r>
          </w:p>
        </w:tc>
        <w:tc>
          <w:tcPr>
            <w:tcW w:w="2337"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2</w:t>
            </w:r>
          </w:p>
        </w:tc>
        <w:tc>
          <w:tcPr>
            <w:tcW w:w="2551" w:type="dxa"/>
          </w:tcPr>
          <w:p w:rsidR="00607562" w:rsidRPr="00391ADE" w:rsidRDefault="00607562" w:rsidP="00C620CD">
            <w:pPr>
              <w:jc w:val="center"/>
              <w:rPr>
                <w:rFonts w:ascii="Times New Roman" w:hAnsi="Times New Roman" w:cs="Times New Roman"/>
              </w:rPr>
            </w:pPr>
            <w:r w:rsidRPr="00391ADE">
              <w:rPr>
                <w:rFonts w:ascii="Times New Roman" w:hAnsi="Times New Roman" w:cs="Times New Roman"/>
              </w:rPr>
              <w:t>5</w:t>
            </w:r>
          </w:p>
        </w:tc>
      </w:tr>
      <w:tr w:rsidR="00C620CD" w:rsidRPr="00391ADE" w:rsidTr="00391ADE">
        <w:tc>
          <w:tcPr>
            <w:tcW w:w="2109"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Total aumento</w:t>
            </w:r>
          </w:p>
        </w:tc>
        <w:tc>
          <w:tcPr>
            <w:tcW w:w="1476" w:type="dxa"/>
          </w:tcPr>
          <w:p w:rsidR="00C620CD" w:rsidRPr="00391ADE" w:rsidRDefault="00C620CD" w:rsidP="00C620CD">
            <w:pPr>
              <w:jc w:val="center"/>
              <w:rPr>
                <w:rFonts w:ascii="Times New Roman" w:hAnsi="Times New Roman" w:cs="Times New Roman"/>
              </w:rPr>
            </w:pPr>
          </w:p>
        </w:tc>
        <w:tc>
          <w:tcPr>
            <w:tcW w:w="1510" w:type="dxa"/>
          </w:tcPr>
          <w:p w:rsidR="00C620CD" w:rsidRPr="00391ADE" w:rsidRDefault="00C620CD" w:rsidP="00C620CD">
            <w:pPr>
              <w:jc w:val="center"/>
              <w:rPr>
                <w:rFonts w:ascii="Times New Roman" w:hAnsi="Times New Roman" w:cs="Times New Roman"/>
              </w:rPr>
            </w:pPr>
          </w:p>
        </w:tc>
        <w:tc>
          <w:tcPr>
            <w:tcW w:w="1292" w:type="dxa"/>
          </w:tcPr>
          <w:p w:rsidR="00C620CD" w:rsidRPr="00391ADE" w:rsidRDefault="00C620CD" w:rsidP="00C620CD">
            <w:pPr>
              <w:jc w:val="center"/>
              <w:rPr>
                <w:rFonts w:ascii="Times New Roman" w:hAnsi="Times New Roman" w:cs="Times New Roman"/>
              </w:rPr>
            </w:pPr>
          </w:p>
        </w:tc>
        <w:tc>
          <w:tcPr>
            <w:tcW w:w="1792" w:type="dxa"/>
          </w:tcPr>
          <w:p w:rsidR="00C620CD" w:rsidRPr="00391ADE" w:rsidRDefault="00C620CD" w:rsidP="00C620CD">
            <w:pPr>
              <w:jc w:val="center"/>
              <w:rPr>
                <w:rFonts w:ascii="Times New Roman" w:hAnsi="Times New Roman" w:cs="Times New Roman"/>
                <w:b/>
              </w:rPr>
            </w:pPr>
            <w:r w:rsidRPr="00391ADE">
              <w:rPr>
                <w:rFonts w:ascii="Times New Roman" w:hAnsi="Times New Roman" w:cs="Times New Roman"/>
                <w:b/>
              </w:rPr>
              <w:t>2</w:t>
            </w:r>
          </w:p>
        </w:tc>
        <w:tc>
          <w:tcPr>
            <w:tcW w:w="2337" w:type="dxa"/>
          </w:tcPr>
          <w:p w:rsidR="00C620CD" w:rsidRPr="00391ADE" w:rsidRDefault="00C620CD" w:rsidP="00C620CD">
            <w:pPr>
              <w:jc w:val="center"/>
              <w:rPr>
                <w:rFonts w:ascii="Times New Roman" w:hAnsi="Times New Roman" w:cs="Times New Roman"/>
                <w:b/>
              </w:rPr>
            </w:pPr>
          </w:p>
        </w:tc>
        <w:tc>
          <w:tcPr>
            <w:tcW w:w="2551" w:type="dxa"/>
          </w:tcPr>
          <w:p w:rsidR="00C620CD" w:rsidRPr="00391ADE" w:rsidRDefault="00C620CD" w:rsidP="00C620CD">
            <w:pPr>
              <w:jc w:val="center"/>
              <w:rPr>
                <w:rFonts w:ascii="Times New Roman" w:hAnsi="Times New Roman" w:cs="Times New Roman"/>
                <w:b/>
              </w:rPr>
            </w:pPr>
            <w:r w:rsidRPr="00391ADE">
              <w:rPr>
                <w:rFonts w:ascii="Times New Roman" w:hAnsi="Times New Roman" w:cs="Times New Roman"/>
                <w:b/>
              </w:rPr>
              <w:t>6</w:t>
            </w:r>
          </w:p>
        </w:tc>
      </w:tr>
    </w:tbl>
    <w:p w:rsidR="00C31816" w:rsidRPr="00391ADE" w:rsidRDefault="00C31816" w:rsidP="00C31816">
      <w:pPr>
        <w:rPr>
          <w:rFonts w:ascii="Times New Roman" w:hAnsi="Times New Roman" w:cs="Times New Roman"/>
        </w:rPr>
      </w:pPr>
    </w:p>
    <w:p w:rsidR="00C31816" w:rsidRPr="00391ADE" w:rsidRDefault="00C31816" w:rsidP="00C31816">
      <w:pPr>
        <w:ind w:left="708" w:hanging="708"/>
        <w:rPr>
          <w:rFonts w:ascii="Times New Roman" w:hAnsi="Times New Roman" w:cs="Times New Roman"/>
          <w:b/>
        </w:rPr>
      </w:pPr>
    </w:p>
    <w:p w:rsidR="005C557E" w:rsidRPr="00391ADE" w:rsidRDefault="005C557E" w:rsidP="005C557E">
      <w:pPr>
        <w:ind w:left="708" w:hanging="708"/>
        <w:rPr>
          <w:rFonts w:ascii="Times New Roman" w:hAnsi="Times New Roman" w:cs="Times New Roman"/>
          <w:b/>
        </w:rPr>
      </w:pPr>
    </w:p>
    <w:p w:rsidR="00A61778" w:rsidRPr="00391ADE" w:rsidRDefault="00A61778" w:rsidP="00C620CD">
      <w:pPr>
        <w:rPr>
          <w:rFonts w:ascii="Times New Roman" w:hAnsi="Times New Roman" w:cs="Times New Roman"/>
          <w:b/>
        </w:rPr>
      </w:pPr>
    </w:p>
    <w:p w:rsidR="00A61778" w:rsidRPr="00391ADE" w:rsidRDefault="00A61778" w:rsidP="00C620CD">
      <w:pPr>
        <w:rPr>
          <w:rFonts w:ascii="Times New Roman" w:hAnsi="Times New Roman" w:cs="Times New Roman"/>
          <w:b/>
        </w:rPr>
      </w:pPr>
    </w:p>
    <w:p w:rsidR="00391ADE" w:rsidRDefault="00391ADE" w:rsidP="00C620CD">
      <w:pPr>
        <w:rPr>
          <w:rFonts w:ascii="Times New Roman" w:hAnsi="Times New Roman" w:cs="Times New Roman"/>
          <w:b/>
        </w:rPr>
      </w:pPr>
    </w:p>
    <w:p w:rsidR="00C620CD" w:rsidRPr="00391ADE" w:rsidRDefault="00C620CD" w:rsidP="00C620CD">
      <w:pPr>
        <w:rPr>
          <w:rFonts w:ascii="Times New Roman" w:hAnsi="Times New Roman" w:cs="Times New Roman"/>
          <w:b/>
        </w:rPr>
      </w:pPr>
      <w:r w:rsidRPr="00391ADE">
        <w:rPr>
          <w:rFonts w:ascii="Times New Roman" w:hAnsi="Times New Roman" w:cs="Times New Roman"/>
          <w:b/>
        </w:rPr>
        <w:lastRenderedPageBreak/>
        <w:t>Circunscripción XIII: Biobío Cordillera</w:t>
      </w:r>
    </w:p>
    <w:tbl>
      <w:tblPr>
        <w:tblStyle w:val="Tablaconcuadrcula"/>
        <w:tblpPr w:leftFromText="141" w:rightFromText="141" w:vertAnchor="text" w:horzAnchor="margin" w:tblpYSpec="bottom"/>
        <w:tblW w:w="16438" w:type="dxa"/>
        <w:tblCellMar>
          <w:left w:w="70" w:type="dxa"/>
          <w:right w:w="70" w:type="dxa"/>
        </w:tblCellMar>
        <w:tblLook w:val="04A0" w:firstRow="1" w:lastRow="0" w:firstColumn="1" w:lastColumn="0" w:noHBand="0" w:noVBand="1"/>
      </w:tblPr>
      <w:tblGrid>
        <w:gridCol w:w="2266"/>
        <w:gridCol w:w="14172"/>
      </w:tblGrid>
      <w:tr w:rsidR="00C620CD" w:rsidRPr="00391ADE" w:rsidTr="00A844F8">
        <w:trPr>
          <w:trHeight w:val="1194"/>
        </w:trPr>
        <w:tc>
          <w:tcPr>
            <w:tcW w:w="2266"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Senador</w:t>
            </w:r>
          </w:p>
        </w:tc>
        <w:tc>
          <w:tcPr>
            <w:tcW w:w="14172" w:type="dxa"/>
          </w:tcPr>
          <w:p w:rsidR="00C620CD" w:rsidRPr="00391ADE" w:rsidRDefault="00C620CD" w:rsidP="00C6703B">
            <w:pPr>
              <w:rPr>
                <w:rFonts w:ascii="Times New Roman" w:hAnsi="Times New Roman" w:cs="Times New Roman"/>
                <w:noProof/>
                <w:lang w:eastAsia="es-CL"/>
              </w:rPr>
            </w:pPr>
            <w:r w:rsidRPr="00391ADE">
              <w:rPr>
                <w:rFonts w:ascii="Times New Roman" w:hAnsi="Times New Roman" w:cs="Times New Roman"/>
              </w:rPr>
              <w:t>Harboe Bascuñán, Felipe (PPD)</w:t>
            </w:r>
            <w:r w:rsidRPr="00391ADE">
              <w:rPr>
                <w:rFonts w:ascii="Times New Roman" w:hAnsi="Times New Roman" w:cs="Times New Roman"/>
                <w:noProof/>
                <w:lang w:eastAsia="es-CL"/>
              </w:rPr>
              <w:t xml:space="preserve"> </w:t>
            </w:r>
          </w:p>
          <w:p w:rsidR="00C620CD" w:rsidRPr="00391ADE" w:rsidRDefault="00C620CD" w:rsidP="00C6703B">
            <w:pPr>
              <w:rPr>
                <w:rFonts w:ascii="Times New Roman" w:hAnsi="Times New Roman" w:cs="Times New Roman"/>
              </w:rPr>
            </w:pPr>
            <w:r w:rsidRPr="00391ADE">
              <w:rPr>
                <w:rFonts w:ascii="Times New Roman" w:hAnsi="Times New Roman" w:cs="Times New Roman"/>
                <w:noProof/>
                <w:lang w:eastAsia="es-CL"/>
              </w:rPr>
              <w:drawing>
                <wp:inline distT="0" distB="0" distL="0" distR="0" wp14:anchorId="0779C722" wp14:editId="65D91ADF">
                  <wp:extent cx="1076325" cy="939649"/>
                  <wp:effectExtent l="0" t="0" r="0" b="0"/>
                  <wp:docPr id="3" name="2 Imagen" descr="http://www.senado.cl/appsenado/index.php?mo=comisiones&amp;ac=getImage&amp;fid=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descr="http://www.senado.cl/appsenado/index.php?mo=comisiones&amp;ac=getImage&amp;fid=111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4735" cy="946991"/>
                          </a:xfrm>
                          <a:prstGeom prst="rect">
                            <a:avLst/>
                          </a:prstGeom>
                          <a:noFill/>
                          <a:extLst/>
                        </pic:spPr>
                      </pic:pic>
                    </a:graphicData>
                  </a:graphic>
                </wp:inline>
              </w:drawing>
            </w:r>
            <w:r w:rsidRPr="00391ADE">
              <w:rPr>
                <w:rFonts w:ascii="Times New Roman" w:hAnsi="Times New Roman" w:cs="Times New Roman"/>
                <w:noProof/>
                <w:lang w:eastAsia="es-CL"/>
              </w:rPr>
              <w:t xml:space="preserve"> </w:t>
            </w:r>
          </w:p>
        </w:tc>
      </w:tr>
      <w:tr w:rsidR="00C620CD" w:rsidRPr="00391ADE" w:rsidTr="00A844F8">
        <w:tblPrEx>
          <w:tblCellMar>
            <w:left w:w="108" w:type="dxa"/>
            <w:right w:w="108" w:type="dxa"/>
          </w:tblCellMar>
        </w:tblPrEx>
        <w:trPr>
          <w:trHeight w:val="394"/>
        </w:trPr>
        <w:tc>
          <w:tcPr>
            <w:tcW w:w="2266"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Comunas integrantes</w:t>
            </w:r>
          </w:p>
        </w:tc>
        <w:tc>
          <w:tcPr>
            <w:tcW w:w="14172" w:type="dxa"/>
          </w:tcPr>
          <w:p w:rsidR="00C620CD" w:rsidRPr="00391ADE" w:rsidRDefault="00C620CD" w:rsidP="00C6703B">
            <w:pPr>
              <w:jc w:val="both"/>
              <w:rPr>
                <w:rFonts w:ascii="Times New Roman" w:hAnsi="Times New Roman" w:cs="Times New Roman"/>
              </w:rPr>
            </w:pPr>
            <w:r w:rsidRPr="00391ADE">
              <w:rPr>
                <w:rFonts w:ascii="Times New Roman" w:hAnsi="Times New Roman" w:cs="Times New Roman"/>
              </w:rPr>
              <w:t>Chillán, Chillán Viejo, Coihueco, El Carmen, Pemuco, Pinto, San Ignacio, Yungay, Arauco, Cañete, Contulmo, Curanilahue, Los Álamos, Lebu, Lota, Tirúa, Alto Biobío, Antuco, Laja, Los Ángeles, Mulchén, Nacimiento, Negrete, Quilaco, Quilleco, San Rosendo, Santa Bárbara, Tucapel.</w:t>
            </w:r>
          </w:p>
        </w:tc>
      </w:tr>
      <w:tr w:rsidR="00C620CD" w:rsidRPr="00391ADE" w:rsidTr="00A844F8">
        <w:tblPrEx>
          <w:tblCellMar>
            <w:left w:w="108" w:type="dxa"/>
            <w:right w:w="108" w:type="dxa"/>
          </w:tblCellMar>
        </w:tblPrEx>
        <w:trPr>
          <w:trHeight w:val="191"/>
        </w:trPr>
        <w:tc>
          <w:tcPr>
            <w:tcW w:w="2266"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Población</w:t>
            </w:r>
          </w:p>
        </w:tc>
        <w:tc>
          <w:tcPr>
            <w:tcW w:w="14172" w:type="dxa"/>
          </w:tcPr>
          <w:p w:rsidR="00C620CD" w:rsidRPr="00391ADE" w:rsidRDefault="00C620CD" w:rsidP="00C6703B">
            <w:pPr>
              <w:rPr>
                <w:rFonts w:ascii="Times New Roman" w:hAnsi="Times New Roman" w:cs="Times New Roman"/>
              </w:rPr>
            </w:pPr>
            <w:r w:rsidRPr="00391ADE">
              <w:rPr>
                <w:rFonts w:ascii="Times New Roman" w:hAnsi="Times New Roman" w:cs="Times New Roman"/>
              </w:rPr>
              <w:t>696.467 habitantes</w:t>
            </w:r>
          </w:p>
        </w:tc>
      </w:tr>
      <w:tr w:rsidR="00C620CD" w:rsidRPr="00391ADE" w:rsidTr="00A844F8">
        <w:tblPrEx>
          <w:tblCellMar>
            <w:left w:w="108" w:type="dxa"/>
            <w:right w:w="108" w:type="dxa"/>
          </w:tblCellMar>
        </w:tblPrEx>
        <w:trPr>
          <w:trHeight w:val="191"/>
        </w:trPr>
        <w:tc>
          <w:tcPr>
            <w:tcW w:w="2266"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Superficie</w:t>
            </w:r>
          </w:p>
        </w:tc>
        <w:tc>
          <w:tcPr>
            <w:tcW w:w="14172" w:type="dxa"/>
          </w:tcPr>
          <w:p w:rsidR="00C620CD" w:rsidRPr="00391ADE" w:rsidRDefault="00C620CD" w:rsidP="00C6703B">
            <w:pPr>
              <w:rPr>
                <w:rFonts w:ascii="Times New Roman" w:hAnsi="Times New Roman" w:cs="Times New Roman"/>
              </w:rPr>
            </w:pPr>
            <w:r w:rsidRPr="00391ADE">
              <w:rPr>
                <w:rFonts w:ascii="Times New Roman" w:hAnsi="Times New Roman" w:cs="Times New Roman"/>
              </w:rPr>
              <w:t>25.417,9 km²</w:t>
            </w:r>
          </w:p>
        </w:tc>
      </w:tr>
      <w:tr w:rsidR="00C620CD" w:rsidRPr="00391ADE" w:rsidTr="00A844F8">
        <w:tblPrEx>
          <w:tblCellMar>
            <w:left w:w="108" w:type="dxa"/>
            <w:right w:w="108" w:type="dxa"/>
          </w:tblCellMar>
        </w:tblPrEx>
        <w:trPr>
          <w:trHeight w:val="383"/>
        </w:trPr>
        <w:tc>
          <w:tcPr>
            <w:tcW w:w="2266"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Densidad poblacional</w:t>
            </w:r>
          </w:p>
        </w:tc>
        <w:tc>
          <w:tcPr>
            <w:tcW w:w="14172" w:type="dxa"/>
          </w:tcPr>
          <w:p w:rsidR="00C620CD" w:rsidRPr="00391ADE" w:rsidRDefault="00C620CD" w:rsidP="00C6703B">
            <w:pPr>
              <w:rPr>
                <w:rFonts w:ascii="Times New Roman" w:hAnsi="Times New Roman" w:cs="Times New Roman"/>
              </w:rPr>
            </w:pPr>
            <w:r w:rsidRPr="00391ADE">
              <w:rPr>
                <w:rFonts w:ascii="Times New Roman" w:hAnsi="Times New Roman" w:cs="Times New Roman"/>
              </w:rPr>
              <w:t>27,4 hab/km²</w:t>
            </w:r>
          </w:p>
        </w:tc>
      </w:tr>
      <w:tr w:rsidR="00C620CD" w:rsidRPr="00391ADE" w:rsidTr="00A844F8">
        <w:tblPrEx>
          <w:tblCellMar>
            <w:left w:w="108" w:type="dxa"/>
            <w:right w:w="108" w:type="dxa"/>
          </w:tblCellMar>
        </w:tblPrEx>
        <w:trPr>
          <w:trHeight w:val="383"/>
        </w:trPr>
        <w:tc>
          <w:tcPr>
            <w:tcW w:w="2266"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Cortes de Apelaciones</w:t>
            </w:r>
          </w:p>
        </w:tc>
        <w:tc>
          <w:tcPr>
            <w:tcW w:w="14172" w:type="dxa"/>
          </w:tcPr>
          <w:p w:rsidR="00C620CD" w:rsidRPr="00391ADE" w:rsidRDefault="00C620CD" w:rsidP="002C31C3">
            <w:pPr>
              <w:jc w:val="both"/>
              <w:rPr>
                <w:rFonts w:ascii="Times New Roman" w:hAnsi="Times New Roman" w:cs="Times New Roman"/>
              </w:rPr>
            </w:pPr>
            <w:r w:rsidRPr="00391ADE">
              <w:rPr>
                <w:rFonts w:ascii="Times New Roman" w:hAnsi="Times New Roman" w:cs="Times New Roman"/>
              </w:rPr>
              <w:t xml:space="preserve">2. Concepción con 19 miembros con jurisdicción en 20 comunas de la circunscripción; Chillán con 04 miembros con jurisdicción en </w:t>
            </w:r>
            <w:r w:rsidR="002C31C3" w:rsidRPr="00391ADE">
              <w:rPr>
                <w:rFonts w:ascii="Times New Roman" w:hAnsi="Times New Roman" w:cs="Times New Roman"/>
              </w:rPr>
              <w:t>9 comunas de la circunscripción.</w:t>
            </w:r>
          </w:p>
        </w:tc>
      </w:tr>
    </w:tbl>
    <w:tbl>
      <w:tblPr>
        <w:tblStyle w:val="Tablaconcuadrcula"/>
        <w:tblW w:w="0" w:type="auto"/>
        <w:tblLook w:val="04A0" w:firstRow="1" w:lastRow="0" w:firstColumn="1" w:lastColumn="0" w:noHBand="0" w:noVBand="1"/>
      </w:tblPr>
      <w:tblGrid>
        <w:gridCol w:w="2515"/>
        <w:gridCol w:w="1166"/>
        <w:gridCol w:w="1414"/>
        <w:gridCol w:w="1292"/>
        <w:gridCol w:w="1792"/>
        <w:gridCol w:w="2337"/>
        <w:gridCol w:w="2551"/>
      </w:tblGrid>
      <w:tr w:rsidR="00C620CD" w:rsidRPr="00391ADE" w:rsidTr="00391ADE">
        <w:tc>
          <w:tcPr>
            <w:tcW w:w="2515"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Tribunal</w:t>
            </w:r>
          </w:p>
        </w:tc>
        <w:tc>
          <w:tcPr>
            <w:tcW w:w="1166"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Aumento 20.876</w:t>
            </w:r>
          </w:p>
        </w:tc>
        <w:tc>
          <w:tcPr>
            <w:tcW w:w="1414"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N° actual de jueces</w:t>
            </w:r>
          </w:p>
        </w:tc>
        <w:tc>
          <w:tcPr>
            <w:tcW w:w="1292"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Sobrecarga</w:t>
            </w:r>
          </w:p>
        </w:tc>
        <w:tc>
          <w:tcPr>
            <w:tcW w:w="1792"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Aumento jueces B. 10.611-07</w:t>
            </w:r>
          </w:p>
        </w:tc>
        <w:tc>
          <w:tcPr>
            <w:tcW w:w="2337"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Total jueces propuesto</w:t>
            </w:r>
          </w:p>
          <w:p w:rsidR="00C620CD" w:rsidRPr="00391ADE" w:rsidRDefault="00C620CD" w:rsidP="00C6703B">
            <w:pPr>
              <w:rPr>
                <w:rFonts w:ascii="Times New Roman" w:hAnsi="Times New Roman" w:cs="Times New Roman"/>
                <w:b/>
              </w:rPr>
            </w:pPr>
            <w:r w:rsidRPr="00391ADE">
              <w:rPr>
                <w:rFonts w:ascii="Times New Roman" w:hAnsi="Times New Roman" w:cs="Times New Roman"/>
                <w:b/>
              </w:rPr>
              <w:t>B. 10.611-07</w:t>
            </w:r>
          </w:p>
        </w:tc>
        <w:tc>
          <w:tcPr>
            <w:tcW w:w="2551" w:type="dxa"/>
          </w:tcPr>
          <w:p w:rsidR="00C620CD" w:rsidRPr="00391ADE" w:rsidRDefault="00C620CD" w:rsidP="00C6703B">
            <w:pPr>
              <w:rPr>
                <w:rFonts w:ascii="Times New Roman" w:hAnsi="Times New Roman" w:cs="Times New Roman"/>
                <w:b/>
              </w:rPr>
            </w:pPr>
            <w:r w:rsidRPr="00391ADE">
              <w:rPr>
                <w:rFonts w:ascii="Times New Roman" w:hAnsi="Times New Roman" w:cs="Times New Roman"/>
                <w:b/>
              </w:rPr>
              <w:t>Aumento funcionarios propuesto B. 10.611-07</w:t>
            </w:r>
          </w:p>
        </w:tc>
      </w:tr>
      <w:tr w:rsidR="00C620CD" w:rsidRPr="00391ADE" w:rsidTr="00391ADE">
        <w:tc>
          <w:tcPr>
            <w:tcW w:w="2515" w:type="dxa"/>
          </w:tcPr>
          <w:p w:rsidR="00C620CD" w:rsidRPr="00391ADE" w:rsidRDefault="009C55B5" w:rsidP="00786271">
            <w:pPr>
              <w:rPr>
                <w:rFonts w:ascii="Times New Roman" w:hAnsi="Times New Roman" w:cs="Times New Roman"/>
              </w:rPr>
            </w:pPr>
            <w:r w:rsidRPr="00391ADE">
              <w:rPr>
                <w:rFonts w:ascii="Times New Roman" w:hAnsi="Times New Roman" w:cs="Times New Roman"/>
              </w:rPr>
              <w:t>JUICIO ORAL Chillán</w:t>
            </w:r>
          </w:p>
        </w:tc>
        <w:tc>
          <w:tcPr>
            <w:tcW w:w="1166"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0</w:t>
            </w:r>
          </w:p>
        </w:tc>
        <w:tc>
          <w:tcPr>
            <w:tcW w:w="1414"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6</w:t>
            </w:r>
          </w:p>
        </w:tc>
        <w:tc>
          <w:tcPr>
            <w:tcW w:w="1292"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23,32%</w:t>
            </w:r>
          </w:p>
        </w:tc>
        <w:tc>
          <w:tcPr>
            <w:tcW w:w="1792"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1</w:t>
            </w:r>
          </w:p>
        </w:tc>
        <w:tc>
          <w:tcPr>
            <w:tcW w:w="2337"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7</w:t>
            </w:r>
          </w:p>
        </w:tc>
        <w:tc>
          <w:tcPr>
            <w:tcW w:w="2551"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2</w:t>
            </w:r>
          </w:p>
        </w:tc>
      </w:tr>
      <w:tr w:rsidR="00C620CD" w:rsidRPr="00391ADE" w:rsidTr="00391ADE">
        <w:tc>
          <w:tcPr>
            <w:tcW w:w="2515" w:type="dxa"/>
          </w:tcPr>
          <w:p w:rsidR="00C620CD" w:rsidRPr="00391ADE" w:rsidRDefault="009C55B5" w:rsidP="00786271">
            <w:pPr>
              <w:rPr>
                <w:rFonts w:ascii="Times New Roman" w:hAnsi="Times New Roman" w:cs="Times New Roman"/>
              </w:rPr>
            </w:pPr>
            <w:r w:rsidRPr="00391ADE">
              <w:rPr>
                <w:rFonts w:ascii="Times New Roman" w:hAnsi="Times New Roman" w:cs="Times New Roman"/>
              </w:rPr>
              <w:t>JUICIO ORAL Concepción</w:t>
            </w:r>
            <w:r w:rsidRPr="00391ADE">
              <w:rPr>
                <w:rStyle w:val="Refdenotaalpie"/>
                <w:rFonts w:ascii="Times New Roman" w:hAnsi="Times New Roman" w:cs="Times New Roman"/>
              </w:rPr>
              <w:footnoteReference w:id="1"/>
            </w:r>
          </w:p>
        </w:tc>
        <w:tc>
          <w:tcPr>
            <w:tcW w:w="1166"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0</w:t>
            </w:r>
          </w:p>
        </w:tc>
        <w:tc>
          <w:tcPr>
            <w:tcW w:w="1414"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18</w:t>
            </w:r>
          </w:p>
        </w:tc>
        <w:tc>
          <w:tcPr>
            <w:tcW w:w="1292"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28,09%</w:t>
            </w:r>
          </w:p>
        </w:tc>
        <w:tc>
          <w:tcPr>
            <w:tcW w:w="1792"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4</w:t>
            </w:r>
          </w:p>
        </w:tc>
        <w:tc>
          <w:tcPr>
            <w:tcW w:w="2337"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22</w:t>
            </w:r>
          </w:p>
        </w:tc>
        <w:tc>
          <w:tcPr>
            <w:tcW w:w="2551" w:type="dxa"/>
          </w:tcPr>
          <w:p w:rsidR="00C620CD" w:rsidRPr="00391ADE" w:rsidRDefault="00C620CD" w:rsidP="00A61778">
            <w:pPr>
              <w:jc w:val="center"/>
              <w:rPr>
                <w:rFonts w:ascii="Times New Roman" w:hAnsi="Times New Roman" w:cs="Times New Roman"/>
              </w:rPr>
            </w:pPr>
          </w:p>
        </w:tc>
      </w:tr>
      <w:tr w:rsidR="00C620CD" w:rsidRPr="00391ADE" w:rsidTr="00391ADE">
        <w:tc>
          <w:tcPr>
            <w:tcW w:w="2515" w:type="dxa"/>
          </w:tcPr>
          <w:p w:rsidR="00C620CD" w:rsidRPr="00391ADE" w:rsidRDefault="009C55B5" w:rsidP="00786271">
            <w:pPr>
              <w:rPr>
                <w:rFonts w:ascii="Times New Roman" w:hAnsi="Times New Roman" w:cs="Times New Roman"/>
              </w:rPr>
            </w:pPr>
            <w:r w:rsidRPr="00391ADE">
              <w:rPr>
                <w:rFonts w:ascii="Times New Roman" w:hAnsi="Times New Roman" w:cs="Times New Roman"/>
              </w:rPr>
              <w:t>MIXTO Yungay</w:t>
            </w:r>
          </w:p>
        </w:tc>
        <w:tc>
          <w:tcPr>
            <w:tcW w:w="1166"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0</w:t>
            </w:r>
          </w:p>
        </w:tc>
        <w:tc>
          <w:tcPr>
            <w:tcW w:w="1414"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1</w:t>
            </w:r>
          </w:p>
        </w:tc>
        <w:tc>
          <w:tcPr>
            <w:tcW w:w="1292"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10,56%</w:t>
            </w:r>
          </w:p>
        </w:tc>
        <w:tc>
          <w:tcPr>
            <w:tcW w:w="1792"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1</w:t>
            </w:r>
          </w:p>
        </w:tc>
        <w:tc>
          <w:tcPr>
            <w:tcW w:w="2337"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2</w:t>
            </w:r>
          </w:p>
        </w:tc>
        <w:tc>
          <w:tcPr>
            <w:tcW w:w="2551"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5</w:t>
            </w:r>
          </w:p>
        </w:tc>
      </w:tr>
      <w:tr w:rsidR="00C620CD" w:rsidRPr="00391ADE" w:rsidTr="00391ADE">
        <w:tc>
          <w:tcPr>
            <w:tcW w:w="2515" w:type="dxa"/>
          </w:tcPr>
          <w:p w:rsidR="00C620CD" w:rsidRPr="00391ADE" w:rsidRDefault="009C55B5" w:rsidP="00786271">
            <w:pPr>
              <w:rPr>
                <w:rFonts w:ascii="Times New Roman" w:hAnsi="Times New Roman" w:cs="Times New Roman"/>
              </w:rPr>
            </w:pPr>
            <w:r w:rsidRPr="00391ADE">
              <w:rPr>
                <w:rFonts w:ascii="Times New Roman" w:hAnsi="Times New Roman" w:cs="Times New Roman"/>
              </w:rPr>
              <w:t>MIXTO Bulnes</w:t>
            </w:r>
            <w:r w:rsidRPr="00391ADE">
              <w:rPr>
                <w:rStyle w:val="Refdenotaalpie"/>
                <w:rFonts w:ascii="Times New Roman" w:hAnsi="Times New Roman" w:cs="Times New Roman"/>
              </w:rPr>
              <w:footnoteReference w:id="2"/>
            </w:r>
          </w:p>
        </w:tc>
        <w:tc>
          <w:tcPr>
            <w:tcW w:w="1166"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1+1</w:t>
            </w:r>
          </w:p>
        </w:tc>
        <w:tc>
          <w:tcPr>
            <w:tcW w:w="1414"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2</w:t>
            </w:r>
          </w:p>
        </w:tc>
        <w:tc>
          <w:tcPr>
            <w:tcW w:w="1292"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0</w:t>
            </w:r>
          </w:p>
        </w:tc>
        <w:tc>
          <w:tcPr>
            <w:tcW w:w="1792"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0</w:t>
            </w:r>
          </w:p>
        </w:tc>
        <w:tc>
          <w:tcPr>
            <w:tcW w:w="2337"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0</w:t>
            </w:r>
          </w:p>
        </w:tc>
        <w:tc>
          <w:tcPr>
            <w:tcW w:w="2551" w:type="dxa"/>
          </w:tcPr>
          <w:p w:rsidR="009C55B5" w:rsidRPr="00391ADE" w:rsidRDefault="009C55B5" w:rsidP="00A61778">
            <w:pPr>
              <w:jc w:val="center"/>
              <w:rPr>
                <w:rFonts w:ascii="Times New Roman" w:hAnsi="Times New Roman" w:cs="Times New Roman"/>
              </w:rPr>
            </w:pPr>
            <w:r w:rsidRPr="00391ADE">
              <w:rPr>
                <w:rFonts w:ascii="Times New Roman" w:hAnsi="Times New Roman" w:cs="Times New Roman"/>
              </w:rPr>
              <w:t>0</w:t>
            </w:r>
          </w:p>
        </w:tc>
      </w:tr>
      <w:tr w:rsidR="00C620CD" w:rsidRPr="00391ADE" w:rsidTr="00391ADE">
        <w:tc>
          <w:tcPr>
            <w:tcW w:w="2515" w:type="dxa"/>
          </w:tcPr>
          <w:p w:rsidR="00C620CD" w:rsidRPr="00391ADE" w:rsidRDefault="009C55B5" w:rsidP="00786271">
            <w:pPr>
              <w:rPr>
                <w:rFonts w:ascii="Times New Roman" w:hAnsi="Times New Roman" w:cs="Times New Roman"/>
              </w:rPr>
            </w:pPr>
            <w:r w:rsidRPr="00391ADE">
              <w:rPr>
                <w:rFonts w:ascii="Times New Roman" w:hAnsi="Times New Roman" w:cs="Times New Roman"/>
              </w:rPr>
              <w:t>MIXT</w:t>
            </w:r>
            <w:r w:rsidR="00786271" w:rsidRPr="00391ADE">
              <w:rPr>
                <w:rFonts w:ascii="Times New Roman" w:hAnsi="Times New Roman" w:cs="Times New Roman"/>
              </w:rPr>
              <w:t xml:space="preserve">O Santa </w:t>
            </w:r>
            <w:r w:rsidRPr="00391ADE">
              <w:rPr>
                <w:rFonts w:ascii="Times New Roman" w:hAnsi="Times New Roman" w:cs="Times New Roman"/>
              </w:rPr>
              <w:t>Bárbara</w:t>
            </w:r>
          </w:p>
        </w:tc>
        <w:tc>
          <w:tcPr>
            <w:tcW w:w="1166"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0</w:t>
            </w:r>
          </w:p>
        </w:tc>
        <w:tc>
          <w:tcPr>
            <w:tcW w:w="1414"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1</w:t>
            </w:r>
          </w:p>
        </w:tc>
        <w:tc>
          <w:tcPr>
            <w:tcW w:w="1292"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6,6%</w:t>
            </w:r>
          </w:p>
        </w:tc>
        <w:tc>
          <w:tcPr>
            <w:tcW w:w="1792"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1</w:t>
            </w:r>
          </w:p>
        </w:tc>
        <w:tc>
          <w:tcPr>
            <w:tcW w:w="2337"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2</w:t>
            </w:r>
          </w:p>
        </w:tc>
        <w:tc>
          <w:tcPr>
            <w:tcW w:w="2551" w:type="dxa"/>
          </w:tcPr>
          <w:p w:rsidR="00C620CD" w:rsidRPr="00391ADE" w:rsidRDefault="009C55B5" w:rsidP="00A61778">
            <w:pPr>
              <w:jc w:val="center"/>
              <w:rPr>
                <w:rFonts w:ascii="Times New Roman" w:hAnsi="Times New Roman" w:cs="Times New Roman"/>
              </w:rPr>
            </w:pPr>
            <w:r w:rsidRPr="00391ADE">
              <w:rPr>
                <w:rFonts w:ascii="Times New Roman" w:hAnsi="Times New Roman" w:cs="Times New Roman"/>
              </w:rPr>
              <w:t>5</w:t>
            </w:r>
          </w:p>
        </w:tc>
      </w:tr>
      <w:tr w:rsidR="009C55B5" w:rsidRPr="00391ADE" w:rsidTr="00391ADE">
        <w:tc>
          <w:tcPr>
            <w:tcW w:w="2515" w:type="dxa"/>
          </w:tcPr>
          <w:p w:rsidR="009C55B5" w:rsidRPr="00391ADE" w:rsidRDefault="009C55B5" w:rsidP="00786271">
            <w:pPr>
              <w:rPr>
                <w:rFonts w:ascii="Times New Roman" w:hAnsi="Times New Roman" w:cs="Times New Roman"/>
              </w:rPr>
            </w:pPr>
            <w:r w:rsidRPr="00391ADE">
              <w:rPr>
                <w:rFonts w:ascii="Times New Roman" w:hAnsi="Times New Roman" w:cs="Times New Roman"/>
              </w:rPr>
              <w:t>MIXTO Mulchén</w:t>
            </w:r>
          </w:p>
        </w:tc>
        <w:tc>
          <w:tcPr>
            <w:tcW w:w="1166" w:type="dxa"/>
          </w:tcPr>
          <w:p w:rsidR="009C55B5" w:rsidRPr="00391ADE" w:rsidRDefault="00653321" w:rsidP="00A61778">
            <w:pPr>
              <w:jc w:val="center"/>
              <w:rPr>
                <w:rFonts w:ascii="Times New Roman" w:hAnsi="Times New Roman" w:cs="Times New Roman"/>
              </w:rPr>
            </w:pPr>
            <w:r w:rsidRPr="00391ADE">
              <w:rPr>
                <w:rFonts w:ascii="Times New Roman" w:hAnsi="Times New Roman" w:cs="Times New Roman"/>
              </w:rPr>
              <w:t>0</w:t>
            </w:r>
          </w:p>
        </w:tc>
        <w:tc>
          <w:tcPr>
            <w:tcW w:w="1414" w:type="dxa"/>
          </w:tcPr>
          <w:p w:rsidR="009C55B5" w:rsidRPr="00391ADE" w:rsidRDefault="00653321" w:rsidP="00A61778">
            <w:pPr>
              <w:jc w:val="center"/>
              <w:rPr>
                <w:rFonts w:ascii="Times New Roman" w:hAnsi="Times New Roman" w:cs="Times New Roman"/>
              </w:rPr>
            </w:pPr>
            <w:r w:rsidRPr="00391ADE">
              <w:rPr>
                <w:rFonts w:ascii="Times New Roman" w:hAnsi="Times New Roman" w:cs="Times New Roman"/>
              </w:rPr>
              <w:t>1</w:t>
            </w:r>
          </w:p>
        </w:tc>
        <w:tc>
          <w:tcPr>
            <w:tcW w:w="1292" w:type="dxa"/>
          </w:tcPr>
          <w:p w:rsidR="009C55B5" w:rsidRPr="00391ADE" w:rsidRDefault="00653321" w:rsidP="00A61778">
            <w:pPr>
              <w:jc w:val="center"/>
              <w:rPr>
                <w:rFonts w:ascii="Times New Roman" w:hAnsi="Times New Roman" w:cs="Times New Roman"/>
              </w:rPr>
            </w:pPr>
            <w:r w:rsidRPr="00391ADE">
              <w:rPr>
                <w:rFonts w:ascii="Times New Roman" w:hAnsi="Times New Roman" w:cs="Times New Roman"/>
              </w:rPr>
              <w:t>33,18%</w:t>
            </w:r>
          </w:p>
        </w:tc>
        <w:tc>
          <w:tcPr>
            <w:tcW w:w="1792" w:type="dxa"/>
          </w:tcPr>
          <w:p w:rsidR="009C55B5" w:rsidRPr="00391ADE" w:rsidRDefault="00653321" w:rsidP="00A61778">
            <w:pPr>
              <w:jc w:val="center"/>
              <w:rPr>
                <w:rFonts w:ascii="Times New Roman" w:hAnsi="Times New Roman" w:cs="Times New Roman"/>
              </w:rPr>
            </w:pPr>
            <w:r w:rsidRPr="00391ADE">
              <w:rPr>
                <w:rFonts w:ascii="Times New Roman" w:hAnsi="Times New Roman" w:cs="Times New Roman"/>
              </w:rPr>
              <w:t>1</w:t>
            </w:r>
          </w:p>
        </w:tc>
        <w:tc>
          <w:tcPr>
            <w:tcW w:w="2337" w:type="dxa"/>
          </w:tcPr>
          <w:p w:rsidR="009C55B5" w:rsidRPr="00391ADE" w:rsidRDefault="00653321" w:rsidP="00A61778">
            <w:pPr>
              <w:jc w:val="center"/>
              <w:rPr>
                <w:rFonts w:ascii="Times New Roman" w:hAnsi="Times New Roman" w:cs="Times New Roman"/>
              </w:rPr>
            </w:pPr>
            <w:r w:rsidRPr="00391ADE">
              <w:rPr>
                <w:rFonts w:ascii="Times New Roman" w:hAnsi="Times New Roman" w:cs="Times New Roman"/>
              </w:rPr>
              <w:t>2</w:t>
            </w:r>
          </w:p>
        </w:tc>
        <w:tc>
          <w:tcPr>
            <w:tcW w:w="2551" w:type="dxa"/>
          </w:tcPr>
          <w:p w:rsidR="009C55B5" w:rsidRPr="00391ADE" w:rsidRDefault="00653321" w:rsidP="00A61778">
            <w:pPr>
              <w:jc w:val="center"/>
              <w:rPr>
                <w:rFonts w:ascii="Times New Roman" w:hAnsi="Times New Roman" w:cs="Times New Roman"/>
              </w:rPr>
            </w:pPr>
            <w:r w:rsidRPr="00391ADE">
              <w:rPr>
                <w:rFonts w:ascii="Times New Roman" w:hAnsi="Times New Roman" w:cs="Times New Roman"/>
              </w:rPr>
              <w:t>5</w:t>
            </w:r>
          </w:p>
        </w:tc>
      </w:tr>
      <w:tr w:rsidR="00653321" w:rsidRPr="00391ADE" w:rsidTr="00391ADE">
        <w:tc>
          <w:tcPr>
            <w:tcW w:w="2515" w:type="dxa"/>
          </w:tcPr>
          <w:p w:rsidR="00653321" w:rsidRPr="00391ADE" w:rsidRDefault="00653321" w:rsidP="00786271">
            <w:pPr>
              <w:rPr>
                <w:rFonts w:ascii="Times New Roman" w:hAnsi="Times New Roman" w:cs="Times New Roman"/>
              </w:rPr>
            </w:pPr>
            <w:r w:rsidRPr="00391ADE">
              <w:rPr>
                <w:rFonts w:ascii="Times New Roman" w:hAnsi="Times New Roman" w:cs="Times New Roman"/>
              </w:rPr>
              <w:t>MIXTO Nacimi</w:t>
            </w:r>
            <w:r w:rsidR="00FE341F" w:rsidRPr="00391ADE">
              <w:rPr>
                <w:rFonts w:ascii="Times New Roman" w:hAnsi="Times New Roman" w:cs="Times New Roman"/>
              </w:rPr>
              <w:t>ento</w:t>
            </w:r>
          </w:p>
        </w:tc>
        <w:tc>
          <w:tcPr>
            <w:tcW w:w="1166" w:type="dxa"/>
          </w:tcPr>
          <w:p w:rsidR="00653321" w:rsidRPr="00391ADE" w:rsidRDefault="00FE341F" w:rsidP="00A61778">
            <w:pPr>
              <w:jc w:val="center"/>
              <w:rPr>
                <w:rFonts w:ascii="Times New Roman" w:hAnsi="Times New Roman" w:cs="Times New Roman"/>
              </w:rPr>
            </w:pPr>
            <w:r w:rsidRPr="00391ADE">
              <w:rPr>
                <w:rFonts w:ascii="Times New Roman" w:hAnsi="Times New Roman" w:cs="Times New Roman"/>
              </w:rPr>
              <w:t>0</w:t>
            </w:r>
          </w:p>
        </w:tc>
        <w:tc>
          <w:tcPr>
            <w:tcW w:w="1414" w:type="dxa"/>
          </w:tcPr>
          <w:p w:rsidR="00653321" w:rsidRPr="00391ADE" w:rsidRDefault="00FE341F" w:rsidP="00A61778">
            <w:pPr>
              <w:jc w:val="center"/>
              <w:rPr>
                <w:rFonts w:ascii="Times New Roman" w:hAnsi="Times New Roman" w:cs="Times New Roman"/>
              </w:rPr>
            </w:pPr>
            <w:r w:rsidRPr="00391ADE">
              <w:rPr>
                <w:rFonts w:ascii="Times New Roman" w:hAnsi="Times New Roman" w:cs="Times New Roman"/>
              </w:rPr>
              <w:t>1</w:t>
            </w:r>
          </w:p>
        </w:tc>
        <w:tc>
          <w:tcPr>
            <w:tcW w:w="1292" w:type="dxa"/>
          </w:tcPr>
          <w:p w:rsidR="00653321" w:rsidRPr="00391ADE" w:rsidRDefault="00FE341F" w:rsidP="00A61778">
            <w:pPr>
              <w:jc w:val="center"/>
              <w:rPr>
                <w:rFonts w:ascii="Times New Roman" w:hAnsi="Times New Roman" w:cs="Times New Roman"/>
              </w:rPr>
            </w:pPr>
            <w:r w:rsidRPr="00391ADE">
              <w:rPr>
                <w:rFonts w:ascii="Times New Roman" w:hAnsi="Times New Roman" w:cs="Times New Roman"/>
              </w:rPr>
              <w:t>31,18%</w:t>
            </w:r>
          </w:p>
        </w:tc>
        <w:tc>
          <w:tcPr>
            <w:tcW w:w="1792" w:type="dxa"/>
          </w:tcPr>
          <w:p w:rsidR="00653321" w:rsidRPr="00391ADE" w:rsidRDefault="00FE341F" w:rsidP="00A61778">
            <w:pPr>
              <w:jc w:val="center"/>
              <w:rPr>
                <w:rFonts w:ascii="Times New Roman" w:hAnsi="Times New Roman" w:cs="Times New Roman"/>
              </w:rPr>
            </w:pPr>
            <w:r w:rsidRPr="00391ADE">
              <w:rPr>
                <w:rFonts w:ascii="Times New Roman" w:hAnsi="Times New Roman" w:cs="Times New Roman"/>
              </w:rPr>
              <w:t>1</w:t>
            </w:r>
          </w:p>
        </w:tc>
        <w:tc>
          <w:tcPr>
            <w:tcW w:w="2337" w:type="dxa"/>
          </w:tcPr>
          <w:p w:rsidR="00653321" w:rsidRPr="00391ADE" w:rsidRDefault="00FE341F" w:rsidP="00A61778">
            <w:pPr>
              <w:jc w:val="center"/>
              <w:rPr>
                <w:rFonts w:ascii="Times New Roman" w:hAnsi="Times New Roman" w:cs="Times New Roman"/>
              </w:rPr>
            </w:pPr>
            <w:r w:rsidRPr="00391ADE">
              <w:rPr>
                <w:rFonts w:ascii="Times New Roman" w:hAnsi="Times New Roman" w:cs="Times New Roman"/>
              </w:rPr>
              <w:t>2</w:t>
            </w:r>
          </w:p>
        </w:tc>
        <w:tc>
          <w:tcPr>
            <w:tcW w:w="2551" w:type="dxa"/>
          </w:tcPr>
          <w:p w:rsidR="00653321" w:rsidRPr="00391ADE" w:rsidRDefault="00FE341F" w:rsidP="00A61778">
            <w:pPr>
              <w:jc w:val="center"/>
              <w:rPr>
                <w:rFonts w:ascii="Times New Roman" w:hAnsi="Times New Roman" w:cs="Times New Roman"/>
              </w:rPr>
            </w:pPr>
            <w:r w:rsidRPr="00391ADE">
              <w:rPr>
                <w:rFonts w:ascii="Times New Roman" w:hAnsi="Times New Roman" w:cs="Times New Roman"/>
              </w:rPr>
              <w:t>5</w:t>
            </w:r>
          </w:p>
        </w:tc>
      </w:tr>
      <w:tr w:rsidR="00FE341F" w:rsidRPr="00391ADE" w:rsidTr="00391ADE">
        <w:tc>
          <w:tcPr>
            <w:tcW w:w="2515" w:type="dxa"/>
          </w:tcPr>
          <w:p w:rsidR="00FE341F" w:rsidRPr="00391ADE" w:rsidRDefault="00FE341F" w:rsidP="00786271">
            <w:pPr>
              <w:rPr>
                <w:rFonts w:ascii="Times New Roman" w:hAnsi="Times New Roman" w:cs="Times New Roman"/>
              </w:rPr>
            </w:pPr>
            <w:r w:rsidRPr="00391ADE">
              <w:rPr>
                <w:rFonts w:ascii="Times New Roman" w:hAnsi="Times New Roman" w:cs="Times New Roman"/>
              </w:rPr>
              <w:t>MIXTO Laja</w:t>
            </w:r>
          </w:p>
        </w:tc>
        <w:tc>
          <w:tcPr>
            <w:tcW w:w="1166"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0</w:t>
            </w:r>
          </w:p>
        </w:tc>
        <w:tc>
          <w:tcPr>
            <w:tcW w:w="1414"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1</w:t>
            </w:r>
          </w:p>
        </w:tc>
        <w:tc>
          <w:tcPr>
            <w:tcW w:w="1292"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28,06%</w:t>
            </w:r>
          </w:p>
        </w:tc>
        <w:tc>
          <w:tcPr>
            <w:tcW w:w="1792"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1</w:t>
            </w:r>
          </w:p>
        </w:tc>
        <w:tc>
          <w:tcPr>
            <w:tcW w:w="2337"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2</w:t>
            </w:r>
          </w:p>
        </w:tc>
        <w:tc>
          <w:tcPr>
            <w:tcW w:w="2551"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5</w:t>
            </w:r>
          </w:p>
        </w:tc>
      </w:tr>
      <w:tr w:rsidR="00FE341F" w:rsidRPr="00391ADE" w:rsidTr="00391ADE">
        <w:tc>
          <w:tcPr>
            <w:tcW w:w="2515" w:type="dxa"/>
          </w:tcPr>
          <w:p w:rsidR="00FE341F" w:rsidRPr="00391ADE" w:rsidRDefault="00FE341F" w:rsidP="00786271">
            <w:pPr>
              <w:rPr>
                <w:rFonts w:ascii="Times New Roman" w:hAnsi="Times New Roman" w:cs="Times New Roman"/>
              </w:rPr>
            </w:pPr>
            <w:r w:rsidRPr="00391ADE">
              <w:rPr>
                <w:rFonts w:ascii="Times New Roman" w:hAnsi="Times New Roman" w:cs="Times New Roman"/>
              </w:rPr>
              <w:t>MIXTO Lebu</w:t>
            </w:r>
          </w:p>
        </w:tc>
        <w:tc>
          <w:tcPr>
            <w:tcW w:w="1166"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1</w:t>
            </w:r>
            <w:r w:rsidR="00A61778" w:rsidRPr="00391ADE">
              <w:rPr>
                <w:rFonts w:ascii="Times New Roman" w:hAnsi="Times New Roman" w:cs="Times New Roman"/>
              </w:rPr>
              <w:t>+1</w:t>
            </w:r>
          </w:p>
        </w:tc>
        <w:tc>
          <w:tcPr>
            <w:tcW w:w="1414"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2</w:t>
            </w:r>
          </w:p>
        </w:tc>
        <w:tc>
          <w:tcPr>
            <w:tcW w:w="1292"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w:t>
            </w:r>
          </w:p>
        </w:tc>
        <w:tc>
          <w:tcPr>
            <w:tcW w:w="1792"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0</w:t>
            </w:r>
          </w:p>
        </w:tc>
        <w:tc>
          <w:tcPr>
            <w:tcW w:w="2337"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0</w:t>
            </w:r>
          </w:p>
        </w:tc>
        <w:tc>
          <w:tcPr>
            <w:tcW w:w="2551"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0</w:t>
            </w:r>
          </w:p>
        </w:tc>
      </w:tr>
      <w:tr w:rsidR="00FE341F" w:rsidRPr="00391ADE" w:rsidTr="00391ADE">
        <w:tc>
          <w:tcPr>
            <w:tcW w:w="2515" w:type="dxa"/>
          </w:tcPr>
          <w:p w:rsidR="00FE341F" w:rsidRPr="00391ADE" w:rsidRDefault="00FE341F" w:rsidP="00786271">
            <w:pPr>
              <w:rPr>
                <w:rFonts w:ascii="Times New Roman" w:hAnsi="Times New Roman" w:cs="Times New Roman"/>
              </w:rPr>
            </w:pPr>
            <w:r w:rsidRPr="00391ADE">
              <w:rPr>
                <w:rFonts w:ascii="Times New Roman" w:hAnsi="Times New Roman" w:cs="Times New Roman"/>
              </w:rPr>
              <w:t>MIXTO Curanilahue</w:t>
            </w:r>
          </w:p>
        </w:tc>
        <w:tc>
          <w:tcPr>
            <w:tcW w:w="1166"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0</w:t>
            </w:r>
          </w:p>
        </w:tc>
        <w:tc>
          <w:tcPr>
            <w:tcW w:w="1414"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1</w:t>
            </w:r>
          </w:p>
        </w:tc>
        <w:tc>
          <w:tcPr>
            <w:tcW w:w="1292"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50,46%</w:t>
            </w:r>
          </w:p>
        </w:tc>
        <w:tc>
          <w:tcPr>
            <w:tcW w:w="1792"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1</w:t>
            </w:r>
          </w:p>
        </w:tc>
        <w:tc>
          <w:tcPr>
            <w:tcW w:w="2337"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2</w:t>
            </w:r>
          </w:p>
        </w:tc>
        <w:tc>
          <w:tcPr>
            <w:tcW w:w="2551"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5</w:t>
            </w:r>
          </w:p>
        </w:tc>
      </w:tr>
      <w:tr w:rsidR="00FE341F" w:rsidRPr="00391ADE" w:rsidTr="00391ADE">
        <w:tc>
          <w:tcPr>
            <w:tcW w:w="2515" w:type="dxa"/>
          </w:tcPr>
          <w:p w:rsidR="00FE341F" w:rsidRPr="00391ADE" w:rsidRDefault="00FE341F" w:rsidP="00786271">
            <w:pPr>
              <w:rPr>
                <w:rFonts w:ascii="Times New Roman" w:hAnsi="Times New Roman" w:cs="Times New Roman"/>
              </w:rPr>
            </w:pPr>
            <w:r w:rsidRPr="00391ADE">
              <w:rPr>
                <w:rFonts w:ascii="Times New Roman" w:hAnsi="Times New Roman" w:cs="Times New Roman"/>
              </w:rPr>
              <w:lastRenderedPageBreak/>
              <w:t>MXTO Cañete</w:t>
            </w:r>
          </w:p>
        </w:tc>
        <w:tc>
          <w:tcPr>
            <w:tcW w:w="1166"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0</w:t>
            </w:r>
          </w:p>
        </w:tc>
        <w:tc>
          <w:tcPr>
            <w:tcW w:w="1414"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1</w:t>
            </w:r>
          </w:p>
        </w:tc>
        <w:tc>
          <w:tcPr>
            <w:tcW w:w="1292"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7,75%</w:t>
            </w:r>
          </w:p>
        </w:tc>
        <w:tc>
          <w:tcPr>
            <w:tcW w:w="1792"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1</w:t>
            </w:r>
          </w:p>
        </w:tc>
        <w:tc>
          <w:tcPr>
            <w:tcW w:w="2337"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2</w:t>
            </w:r>
          </w:p>
        </w:tc>
        <w:tc>
          <w:tcPr>
            <w:tcW w:w="2551" w:type="dxa"/>
          </w:tcPr>
          <w:p w:rsidR="00FE341F" w:rsidRPr="00391ADE" w:rsidRDefault="00FE341F" w:rsidP="00A61778">
            <w:pPr>
              <w:jc w:val="center"/>
              <w:rPr>
                <w:rFonts w:ascii="Times New Roman" w:hAnsi="Times New Roman" w:cs="Times New Roman"/>
              </w:rPr>
            </w:pPr>
            <w:r w:rsidRPr="00391ADE">
              <w:rPr>
                <w:rFonts w:ascii="Times New Roman" w:hAnsi="Times New Roman" w:cs="Times New Roman"/>
              </w:rPr>
              <w:t>5</w:t>
            </w:r>
          </w:p>
        </w:tc>
      </w:tr>
      <w:tr w:rsidR="00A61778" w:rsidRPr="00391ADE" w:rsidTr="00391ADE">
        <w:tc>
          <w:tcPr>
            <w:tcW w:w="2515" w:type="dxa"/>
          </w:tcPr>
          <w:p w:rsidR="00A61778" w:rsidRPr="00391ADE" w:rsidRDefault="00A61778" w:rsidP="00786271">
            <w:pPr>
              <w:rPr>
                <w:rFonts w:ascii="Times New Roman" w:hAnsi="Times New Roman" w:cs="Times New Roman"/>
                <w:b/>
              </w:rPr>
            </w:pPr>
            <w:r w:rsidRPr="00391ADE">
              <w:rPr>
                <w:rFonts w:ascii="Times New Roman" w:hAnsi="Times New Roman" w:cs="Times New Roman"/>
                <w:b/>
              </w:rPr>
              <w:t>Total aumento</w:t>
            </w:r>
          </w:p>
        </w:tc>
        <w:tc>
          <w:tcPr>
            <w:tcW w:w="1166" w:type="dxa"/>
          </w:tcPr>
          <w:p w:rsidR="00A61778" w:rsidRPr="00391ADE" w:rsidRDefault="00A61778" w:rsidP="00A61778">
            <w:pPr>
              <w:jc w:val="center"/>
              <w:rPr>
                <w:rFonts w:ascii="Times New Roman" w:hAnsi="Times New Roman" w:cs="Times New Roman"/>
              </w:rPr>
            </w:pPr>
          </w:p>
        </w:tc>
        <w:tc>
          <w:tcPr>
            <w:tcW w:w="1414" w:type="dxa"/>
          </w:tcPr>
          <w:p w:rsidR="00A61778" w:rsidRPr="00391ADE" w:rsidRDefault="00A61778" w:rsidP="00A61778">
            <w:pPr>
              <w:jc w:val="center"/>
              <w:rPr>
                <w:rFonts w:ascii="Times New Roman" w:hAnsi="Times New Roman" w:cs="Times New Roman"/>
              </w:rPr>
            </w:pPr>
          </w:p>
        </w:tc>
        <w:tc>
          <w:tcPr>
            <w:tcW w:w="1292" w:type="dxa"/>
          </w:tcPr>
          <w:p w:rsidR="00A61778" w:rsidRPr="00391ADE" w:rsidRDefault="00A61778" w:rsidP="00A61778">
            <w:pPr>
              <w:jc w:val="center"/>
              <w:rPr>
                <w:rFonts w:ascii="Times New Roman" w:hAnsi="Times New Roman" w:cs="Times New Roman"/>
              </w:rPr>
            </w:pPr>
          </w:p>
        </w:tc>
        <w:tc>
          <w:tcPr>
            <w:tcW w:w="1792" w:type="dxa"/>
          </w:tcPr>
          <w:p w:rsidR="00A61778" w:rsidRPr="00391ADE" w:rsidRDefault="00A61778" w:rsidP="00A61778">
            <w:pPr>
              <w:jc w:val="center"/>
              <w:rPr>
                <w:rFonts w:ascii="Times New Roman" w:hAnsi="Times New Roman" w:cs="Times New Roman"/>
                <w:b/>
              </w:rPr>
            </w:pPr>
            <w:r w:rsidRPr="00391ADE">
              <w:rPr>
                <w:rFonts w:ascii="Times New Roman" w:hAnsi="Times New Roman" w:cs="Times New Roman"/>
                <w:b/>
              </w:rPr>
              <w:t>12</w:t>
            </w:r>
          </w:p>
        </w:tc>
        <w:tc>
          <w:tcPr>
            <w:tcW w:w="2337" w:type="dxa"/>
          </w:tcPr>
          <w:p w:rsidR="00A61778" w:rsidRPr="00391ADE" w:rsidRDefault="00A61778" w:rsidP="00A61778">
            <w:pPr>
              <w:jc w:val="center"/>
              <w:rPr>
                <w:rFonts w:ascii="Times New Roman" w:hAnsi="Times New Roman" w:cs="Times New Roman"/>
                <w:b/>
              </w:rPr>
            </w:pPr>
          </w:p>
        </w:tc>
        <w:tc>
          <w:tcPr>
            <w:tcW w:w="2551" w:type="dxa"/>
          </w:tcPr>
          <w:p w:rsidR="00A61778" w:rsidRPr="00391ADE" w:rsidRDefault="00A61778" w:rsidP="00A61778">
            <w:pPr>
              <w:jc w:val="center"/>
              <w:rPr>
                <w:rFonts w:ascii="Times New Roman" w:hAnsi="Times New Roman" w:cs="Times New Roman"/>
                <w:b/>
              </w:rPr>
            </w:pPr>
            <w:r w:rsidRPr="00391ADE">
              <w:rPr>
                <w:rFonts w:ascii="Times New Roman" w:hAnsi="Times New Roman" w:cs="Times New Roman"/>
                <w:b/>
              </w:rPr>
              <w:t>37</w:t>
            </w:r>
          </w:p>
        </w:tc>
      </w:tr>
    </w:tbl>
    <w:p w:rsidR="00A61778" w:rsidRPr="00391ADE" w:rsidRDefault="00A61778" w:rsidP="00A61778">
      <w:pPr>
        <w:rPr>
          <w:rFonts w:ascii="Times New Roman" w:hAnsi="Times New Roman" w:cs="Times New Roman"/>
          <w:b/>
        </w:rPr>
      </w:pPr>
      <w:r w:rsidRPr="00391ADE">
        <w:rPr>
          <w:rFonts w:ascii="Times New Roman" w:hAnsi="Times New Roman" w:cs="Times New Roman"/>
          <w:b/>
        </w:rPr>
        <w:t>Circunscripción XIV: Araucanía Norte</w:t>
      </w:r>
    </w:p>
    <w:tbl>
      <w:tblPr>
        <w:tblStyle w:val="Tablaconcuadrcula"/>
        <w:tblpPr w:leftFromText="141" w:rightFromText="141" w:vertAnchor="text" w:horzAnchor="margin" w:tblpYSpec="bottom"/>
        <w:tblW w:w="10201" w:type="dxa"/>
        <w:tblCellMar>
          <w:left w:w="70" w:type="dxa"/>
          <w:right w:w="70" w:type="dxa"/>
        </w:tblCellMar>
        <w:tblLook w:val="04A0" w:firstRow="1" w:lastRow="0" w:firstColumn="1" w:lastColumn="0" w:noHBand="0" w:noVBand="1"/>
      </w:tblPr>
      <w:tblGrid>
        <w:gridCol w:w="2266"/>
        <w:gridCol w:w="7935"/>
      </w:tblGrid>
      <w:tr w:rsidR="00A61778" w:rsidRPr="00391ADE" w:rsidTr="00A61778">
        <w:trPr>
          <w:trHeight w:val="1194"/>
        </w:trPr>
        <w:tc>
          <w:tcPr>
            <w:tcW w:w="2266"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Senador</w:t>
            </w:r>
          </w:p>
        </w:tc>
        <w:tc>
          <w:tcPr>
            <w:tcW w:w="7935" w:type="dxa"/>
          </w:tcPr>
          <w:p w:rsidR="00A61778" w:rsidRPr="00391ADE" w:rsidRDefault="00A61778" w:rsidP="00C6703B">
            <w:pPr>
              <w:rPr>
                <w:rFonts w:ascii="Times New Roman" w:hAnsi="Times New Roman" w:cs="Times New Roman"/>
                <w:noProof/>
                <w:lang w:eastAsia="es-CL"/>
              </w:rPr>
            </w:pPr>
            <w:r w:rsidRPr="00391ADE">
              <w:rPr>
                <w:rFonts w:ascii="Times New Roman" w:hAnsi="Times New Roman" w:cs="Times New Roman"/>
              </w:rPr>
              <w:t>Espina Otero, Alberto (RN)</w:t>
            </w:r>
            <w:r w:rsidRPr="00391ADE">
              <w:rPr>
                <w:rFonts w:ascii="Times New Roman" w:hAnsi="Times New Roman" w:cs="Times New Roman"/>
                <w:noProof/>
                <w:lang w:eastAsia="es-CL"/>
              </w:rPr>
              <w:t xml:space="preserve"> </w:t>
            </w:r>
          </w:p>
          <w:p w:rsidR="00A61778" w:rsidRPr="00391ADE" w:rsidRDefault="00A61778" w:rsidP="00C6703B">
            <w:pPr>
              <w:rPr>
                <w:rFonts w:ascii="Times New Roman" w:hAnsi="Times New Roman" w:cs="Times New Roman"/>
              </w:rPr>
            </w:pPr>
            <w:r w:rsidRPr="00391ADE">
              <w:rPr>
                <w:rFonts w:ascii="Times New Roman" w:hAnsi="Times New Roman" w:cs="Times New Roman"/>
                <w:noProof/>
                <w:lang w:eastAsia="es-CL"/>
              </w:rPr>
              <w:drawing>
                <wp:inline distT="0" distB="0" distL="0" distR="0" wp14:anchorId="23510A6B" wp14:editId="4118A41A">
                  <wp:extent cx="990600" cy="908050"/>
                  <wp:effectExtent l="0" t="0" r="0" b="6350"/>
                  <wp:docPr id="7" name="6 Imagen" descr="http://www.senado.cl/appsenado/index.php?mo=comisiones&amp;ac=getImage&amp;fid=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descr="http://www.senado.cl/appsenado/index.php?mo=comisiones&amp;ac=getImage&amp;fid=68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90600" cy="908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391ADE">
              <w:rPr>
                <w:rFonts w:ascii="Times New Roman" w:hAnsi="Times New Roman" w:cs="Times New Roman"/>
                <w:noProof/>
                <w:lang w:eastAsia="es-CL"/>
              </w:rPr>
              <w:t xml:space="preserve"> </w:t>
            </w:r>
          </w:p>
        </w:tc>
      </w:tr>
      <w:tr w:rsidR="00A61778" w:rsidRPr="00391ADE" w:rsidTr="00C6703B">
        <w:tblPrEx>
          <w:tblCellMar>
            <w:left w:w="108" w:type="dxa"/>
            <w:right w:w="108" w:type="dxa"/>
          </w:tblCellMar>
        </w:tblPrEx>
        <w:trPr>
          <w:trHeight w:val="394"/>
        </w:trPr>
        <w:tc>
          <w:tcPr>
            <w:tcW w:w="2266"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Comunas integrantes</w:t>
            </w:r>
          </w:p>
        </w:tc>
        <w:tc>
          <w:tcPr>
            <w:tcW w:w="7935" w:type="dxa"/>
          </w:tcPr>
          <w:p w:rsidR="00A61778" w:rsidRPr="00391ADE" w:rsidRDefault="00A61778" w:rsidP="00C6703B">
            <w:pPr>
              <w:jc w:val="both"/>
              <w:rPr>
                <w:rFonts w:ascii="Times New Roman" w:hAnsi="Times New Roman" w:cs="Times New Roman"/>
              </w:rPr>
            </w:pPr>
            <w:r w:rsidRPr="00391ADE">
              <w:rPr>
                <w:rFonts w:ascii="Times New Roman" w:hAnsi="Times New Roman" w:cs="Times New Roman"/>
              </w:rPr>
              <w:t>Angol, Collipulli, Ercilla, Los Sauces, Lumaco, Purén, Renaico, Traiguén, Curacautín, Galvarino, Lautaro, Lonquimay, Melipeuco, Perquenco, Victoria, Vilcún.</w:t>
            </w:r>
          </w:p>
        </w:tc>
      </w:tr>
      <w:tr w:rsidR="00A61778" w:rsidRPr="00391ADE" w:rsidTr="00C6703B">
        <w:tblPrEx>
          <w:tblCellMar>
            <w:left w:w="108" w:type="dxa"/>
            <w:right w:w="108" w:type="dxa"/>
          </w:tblCellMar>
        </w:tblPrEx>
        <w:trPr>
          <w:trHeight w:val="191"/>
        </w:trPr>
        <w:tc>
          <w:tcPr>
            <w:tcW w:w="2266"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Población</w:t>
            </w:r>
          </w:p>
        </w:tc>
        <w:tc>
          <w:tcPr>
            <w:tcW w:w="7935" w:type="dxa"/>
          </w:tcPr>
          <w:p w:rsidR="00A61778" w:rsidRPr="00391ADE" w:rsidRDefault="00A61778" w:rsidP="00C6703B">
            <w:pPr>
              <w:rPr>
                <w:rFonts w:ascii="Times New Roman" w:hAnsi="Times New Roman" w:cs="Times New Roman"/>
              </w:rPr>
            </w:pPr>
            <w:r w:rsidRPr="00391ADE">
              <w:rPr>
                <w:rFonts w:ascii="Times New Roman" w:hAnsi="Times New Roman" w:cs="Times New Roman"/>
              </w:rPr>
              <w:t>281.288 habitantes</w:t>
            </w:r>
          </w:p>
        </w:tc>
      </w:tr>
      <w:tr w:rsidR="00A61778" w:rsidRPr="00391ADE" w:rsidTr="00C6703B">
        <w:tblPrEx>
          <w:tblCellMar>
            <w:left w:w="108" w:type="dxa"/>
            <w:right w:w="108" w:type="dxa"/>
          </w:tblCellMar>
        </w:tblPrEx>
        <w:trPr>
          <w:trHeight w:val="191"/>
        </w:trPr>
        <w:tc>
          <w:tcPr>
            <w:tcW w:w="2266"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Superficie</w:t>
            </w:r>
          </w:p>
        </w:tc>
        <w:tc>
          <w:tcPr>
            <w:tcW w:w="7935" w:type="dxa"/>
          </w:tcPr>
          <w:p w:rsidR="00A61778" w:rsidRPr="00391ADE" w:rsidRDefault="00A61778" w:rsidP="00C6703B">
            <w:pPr>
              <w:rPr>
                <w:rFonts w:ascii="Times New Roman" w:hAnsi="Times New Roman" w:cs="Times New Roman"/>
              </w:rPr>
            </w:pPr>
            <w:r w:rsidRPr="00391ADE">
              <w:rPr>
                <w:rFonts w:ascii="Times New Roman" w:hAnsi="Times New Roman" w:cs="Times New Roman"/>
              </w:rPr>
              <w:t>17.761,5 km²</w:t>
            </w:r>
          </w:p>
        </w:tc>
      </w:tr>
      <w:tr w:rsidR="00A61778" w:rsidRPr="00391ADE" w:rsidTr="00C6703B">
        <w:tblPrEx>
          <w:tblCellMar>
            <w:left w:w="108" w:type="dxa"/>
            <w:right w:w="108" w:type="dxa"/>
          </w:tblCellMar>
        </w:tblPrEx>
        <w:trPr>
          <w:trHeight w:val="383"/>
        </w:trPr>
        <w:tc>
          <w:tcPr>
            <w:tcW w:w="2266"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Densidad poblacional</w:t>
            </w:r>
          </w:p>
        </w:tc>
        <w:tc>
          <w:tcPr>
            <w:tcW w:w="7935" w:type="dxa"/>
          </w:tcPr>
          <w:p w:rsidR="00A61778" w:rsidRPr="00391ADE" w:rsidRDefault="00A61778" w:rsidP="00C6703B">
            <w:pPr>
              <w:rPr>
                <w:rFonts w:ascii="Times New Roman" w:hAnsi="Times New Roman" w:cs="Times New Roman"/>
              </w:rPr>
            </w:pPr>
            <w:r w:rsidRPr="00391ADE">
              <w:rPr>
                <w:rFonts w:ascii="Times New Roman" w:hAnsi="Times New Roman" w:cs="Times New Roman"/>
              </w:rPr>
              <w:t>15,83 hab/km²</w:t>
            </w:r>
          </w:p>
        </w:tc>
      </w:tr>
      <w:tr w:rsidR="00A61778" w:rsidRPr="00391ADE" w:rsidTr="00C6703B">
        <w:tblPrEx>
          <w:tblCellMar>
            <w:left w:w="108" w:type="dxa"/>
            <w:right w:w="108" w:type="dxa"/>
          </w:tblCellMar>
        </w:tblPrEx>
        <w:trPr>
          <w:trHeight w:val="383"/>
        </w:trPr>
        <w:tc>
          <w:tcPr>
            <w:tcW w:w="2266"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Cortes de Apelaciones</w:t>
            </w:r>
          </w:p>
        </w:tc>
        <w:tc>
          <w:tcPr>
            <w:tcW w:w="7935" w:type="dxa"/>
          </w:tcPr>
          <w:p w:rsidR="00A61778" w:rsidRPr="00391ADE" w:rsidRDefault="00A61778" w:rsidP="00A61778">
            <w:pPr>
              <w:rPr>
                <w:rFonts w:ascii="Times New Roman" w:hAnsi="Times New Roman" w:cs="Times New Roman"/>
              </w:rPr>
            </w:pPr>
            <w:r w:rsidRPr="00391ADE">
              <w:rPr>
                <w:rFonts w:ascii="Times New Roman" w:hAnsi="Times New Roman" w:cs="Times New Roman"/>
              </w:rPr>
              <w:t>1, con 7 miembros (compartida con la circunscripción XV de Araucanía Sur).</w:t>
            </w:r>
          </w:p>
        </w:tc>
      </w:tr>
    </w:tbl>
    <w:p w:rsidR="00A61778" w:rsidRPr="00391ADE" w:rsidRDefault="00A61778" w:rsidP="00A61778">
      <w:pPr>
        <w:rPr>
          <w:rFonts w:ascii="Times New Roman" w:hAnsi="Times New Roman" w:cs="Times New Roman"/>
        </w:rPr>
      </w:pPr>
    </w:p>
    <w:p w:rsidR="00A61778" w:rsidRPr="00391ADE" w:rsidRDefault="00A61778" w:rsidP="00A61778">
      <w:pPr>
        <w:rPr>
          <w:rFonts w:ascii="Times New Roman" w:hAnsi="Times New Roman" w:cs="Times New Roman"/>
          <w:b/>
        </w:rPr>
      </w:pPr>
    </w:p>
    <w:p w:rsidR="00A61778" w:rsidRPr="00391ADE" w:rsidRDefault="00A61778" w:rsidP="00A61778">
      <w:pPr>
        <w:rPr>
          <w:rFonts w:ascii="Times New Roman" w:hAnsi="Times New Roman" w:cs="Times New Roman"/>
          <w:b/>
        </w:rPr>
      </w:pPr>
    </w:p>
    <w:p w:rsidR="00A61778" w:rsidRPr="00391ADE" w:rsidRDefault="00A61778" w:rsidP="00A61778">
      <w:pPr>
        <w:rPr>
          <w:rFonts w:ascii="Times New Roman" w:hAnsi="Times New Roman" w:cs="Times New Roman"/>
          <w:b/>
        </w:rPr>
      </w:pPr>
    </w:p>
    <w:p w:rsidR="00A61778" w:rsidRPr="00391ADE" w:rsidRDefault="00A61778" w:rsidP="00A61778">
      <w:pPr>
        <w:rPr>
          <w:rFonts w:ascii="Times New Roman" w:hAnsi="Times New Roman" w:cs="Times New Roman"/>
          <w:b/>
        </w:rPr>
      </w:pPr>
    </w:p>
    <w:p w:rsidR="00A61778" w:rsidRPr="00391ADE" w:rsidRDefault="00A61778" w:rsidP="00A61778">
      <w:pPr>
        <w:rPr>
          <w:rFonts w:ascii="Times New Roman" w:hAnsi="Times New Roman" w:cs="Times New Roman"/>
          <w:b/>
        </w:rPr>
      </w:pPr>
    </w:p>
    <w:p w:rsidR="00A61778" w:rsidRPr="00391ADE" w:rsidRDefault="00A61778" w:rsidP="00A61778">
      <w:pPr>
        <w:rPr>
          <w:rFonts w:ascii="Times New Roman" w:hAnsi="Times New Roman" w:cs="Times New Roman"/>
          <w:b/>
        </w:rPr>
      </w:pPr>
    </w:p>
    <w:p w:rsidR="00A61778" w:rsidRPr="00391ADE" w:rsidRDefault="00A61778" w:rsidP="00A61778">
      <w:pPr>
        <w:rPr>
          <w:rFonts w:ascii="Times New Roman" w:hAnsi="Times New Roman" w:cs="Times New Roman"/>
          <w:b/>
        </w:rPr>
      </w:pPr>
    </w:p>
    <w:p w:rsidR="00A61778" w:rsidRPr="00391ADE" w:rsidRDefault="00A61778" w:rsidP="00A61778">
      <w:pPr>
        <w:rPr>
          <w:rFonts w:ascii="Times New Roman" w:hAnsi="Times New Roman" w:cs="Times New Roman"/>
          <w:b/>
        </w:rPr>
      </w:pPr>
    </w:p>
    <w:tbl>
      <w:tblPr>
        <w:tblStyle w:val="Tablaconcuadrcula"/>
        <w:tblW w:w="0" w:type="auto"/>
        <w:tblLook w:val="04A0" w:firstRow="1" w:lastRow="0" w:firstColumn="1" w:lastColumn="0" w:noHBand="0" w:noVBand="1"/>
      </w:tblPr>
      <w:tblGrid>
        <w:gridCol w:w="2515"/>
        <w:gridCol w:w="1084"/>
        <w:gridCol w:w="1510"/>
        <w:gridCol w:w="1292"/>
        <w:gridCol w:w="1792"/>
        <w:gridCol w:w="2337"/>
        <w:gridCol w:w="2551"/>
      </w:tblGrid>
      <w:tr w:rsidR="00A61778" w:rsidRPr="00391ADE" w:rsidTr="00391ADE">
        <w:tc>
          <w:tcPr>
            <w:tcW w:w="2515"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Tribunal</w:t>
            </w:r>
          </w:p>
        </w:tc>
        <w:tc>
          <w:tcPr>
            <w:tcW w:w="1084"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Aumento 20.876</w:t>
            </w:r>
          </w:p>
        </w:tc>
        <w:tc>
          <w:tcPr>
            <w:tcW w:w="1510"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N° actual de jueces</w:t>
            </w:r>
          </w:p>
        </w:tc>
        <w:tc>
          <w:tcPr>
            <w:tcW w:w="1292"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Sobrecarga</w:t>
            </w:r>
          </w:p>
        </w:tc>
        <w:tc>
          <w:tcPr>
            <w:tcW w:w="1792"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Aumento jueces B. 10.611-07</w:t>
            </w:r>
          </w:p>
        </w:tc>
        <w:tc>
          <w:tcPr>
            <w:tcW w:w="2337"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Total jueces propuesto</w:t>
            </w:r>
          </w:p>
          <w:p w:rsidR="00A61778" w:rsidRPr="00391ADE" w:rsidRDefault="00A61778" w:rsidP="00C6703B">
            <w:pPr>
              <w:rPr>
                <w:rFonts w:ascii="Times New Roman" w:hAnsi="Times New Roman" w:cs="Times New Roman"/>
                <w:b/>
              </w:rPr>
            </w:pPr>
            <w:r w:rsidRPr="00391ADE">
              <w:rPr>
                <w:rFonts w:ascii="Times New Roman" w:hAnsi="Times New Roman" w:cs="Times New Roman"/>
                <w:b/>
              </w:rPr>
              <w:t>B. 10.611-07</w:t>
            </w:r>
          </w:p>
        </w:tc>
        <w:tc>
          <w:tcPr>
            <w:tcW w:w="2551" w:type="dxa"/>
          </w:tcPr>
          <w:p w:rsidR="00A61778" w:rsidRPr="00391ADE" w:rsidRDefault="00A61778" w:rsidP="00C6703B">
            <w:pPr>
              <w:rPr>
                <w:rFonts w:ascii="Times New Roman" w:hAnsi="Times New Roman" w:cs="Times New Roman"/>
                <w:b/>
              </w:rPr>
            </w:pPr>
            <w:r w:rsidRPr="00391ADE">
              <w:rPr>
                <w:rFonts w:ascii="Times New Roman" w:hAnsi="Times New Roman" w:cs="Times New Roman"/>
                <w:b/>
              </w:rPr>
              <w:t>Aumento funcionarios propuesto B. 10.611-07</w:t>
            </w:r>
          </w:p>
        </w:tc>
      </w:tr>
      <w:tr w:rsidR="00A61778" w:rsidRPr="00391ADE" w:rsidTr="00391ADE">
        <w:tc>
          <w:tcPr>
            <w:tcW w:w="2515" w:type="dxa"/>
          </w:tcPr>
          <w:p w:rsidR="00A61778" w:rsidRPr="00391ADE" w:rsidRDefault="00277FF4" w:rsidP="00C6703B">
            <w:pPr>
              <w:rPr>
                <w:rFonts w:ascii="Times New Roman" w:hAnsi="Times New Roman" w:cs="Times New Roman"/>
              </w:rPr>
            </w:pPr>
            <w:r w:rsidRPr="00391ADE">
              <w:rPr>
                <w:rFonts w:ascii="Times New Roman" w:hAnsi="Times New Roman" w:cs="Times New Roman"/>
              </w:rPr>
              <w:t>GARANTÍA Angol</w:t>
            </w:r>
          </w:p>
        </w:tc>
        <w:tc>
          <w:tcPr>
            <w:tcW w:w="1084"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0</w:t>
            </w:r>
          </w:p>
        </w:tc>
        <w:tc>
          <w:tcPr>
            <w:tcW w:w="1510"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1</w:t>
            </w:r>
          </w:p>
        </w:tc>
        <w:tc>
          <w:tcPr>
            <w:tcW w:w="1292"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36,32%</w:t>
            </w:r>
          </w:p>
        </w:tc>
        <w:tc>
          <w:tcPr>
            <w:tcW w:w="1792"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1</w:t>
            </w:r>
          </w:p>
        </w:tc>
        <w:tc>
          <w:tcPr>
            <w:tcW w:w="2337"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2</w:t>
            </w:r>
          </w:p>
        </w:tc>
        <w:tc>
          <w:tcPr>
            <w:tcW w:w="2551"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1</w:t>
            </w:r>
          </w:p>
        </w:tc>
      </w:tr>
      <w:tr w:rsidR="00A61778" w:rsidRPr="00391ADE" w:rsidTr="00391ADE">
        <w:tc>
          <w:tcPr>
            <w:tcW w:w="2515" w:type="dxa"/>
          </w:tcPr>
          <w:p w:rsidR="00A61778" w:rsidRPr="00391ADE" w:rsidRDefault="00277FF4" w:rsidP="00C6703B">
            <w:pPr>
              <w:rPr>
                <w:rFonts w:ascii="Times New Roman" w:hAnsi="Times New Roman" w:cs="Times New Roman"/>
              </w:rPr>
            </w:pPr>
            <w:r w:rsidRPr="00391ADE">
              <w:rPr>
                <w:rFonts w:ascii="Times New Roman" w:hAnsi="Times New Roman" w:cs="Times New Roman"/>
              </w:rPr>
              <w:t>GARANTÍA Temuco</w:t>
            </w:r>
            <w:r w:rsidRPr="00391ADE">
              <w:rPr>
                <w:rStyle w:val="Refdenotaalpie"/>
                <w:rFonts w:ascii="Times New Roman" w:hAnsi="Times New Roman" w:cs="Times New Roman"/>
              </w:rPr>
              <w:footnoteReference w:id="3"/>
            </w:r>
          </w:p>
        </w:tc>
        <w:tc>
          <w:tcPr>
            <w:tcW w:w="1084"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0</w:t>
            </w:r>
          </w:p>
        </w:tc>
        <w:tc>
          <w:tcPr>
            <w:tcW w:w="1510"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6</w:t>
            </w:r>
          </w:p>
        </w:tc>
        <w:tc>
          <w:tcPr>
            <w:tcW w:w="1292"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18,95%</w:t>
            </w:r>
          </w:p>
        </w:tc>
        <w:tc>
          <w:tcPr>
            <w:tcW w:w="1792"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2</w:t>
            </w:r>
          </w:p>
        </w:tc>
        <w:tc>
          <w:tcPr>
            <w:tcW w:w="2337"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8</w:t>
            </w:r>
          </w:p>
        </w:tc>
        <w:tc>
          <w:tcPr>
            <w:tcW w:w="2551" w:type="dxa"/>
          </w:tcPr>
          <w:p w:rsidR="00A61778" w:rsidRPr="00391ADE" w:rsidRDefault="00A61778" w:rsidP="00786271">
            <w:pPr>
              <w:jc w:val="center"/>
              <w:rPr>
                <w:rFonts w:ascii="Times New Roman" w:hAnsi="Times New Roman" w:cs="Times New Roman"/>
              </w:rPr>
            </w:pPr>
          </w:p>
        </w:tc>
      </w:tr>
      <w:tr w:rsidR="00A61778" w:rsidRPr="00391ADE" w:rsidTr="00391ADE">
        <w:tc>
          <w:tcPr>
            <w:tcW w:w="2515" w:type="dxa"/>
          </w:tcPr>
          <w:p w:rsidR="00277FF4" w:rsidRPr="00391ADE" w:rsidRDefault="00277FF4" w:rsidP="00C6703B">
            <w:pPr>
              <w:rPr>
                <w:rFonts w:ascii="Times New Roman" w:hAnsi="Times New Roman" w:cs="Times New Roman"/>
              </w:rPr>
            </w:pPr>
            <w:r w:rsidRPr="00391ADE">
              <w:rPr>
                <w:rFonts w:ascii="Times New Roman" w:hAnsi="Times New Roman" w:cs="Times New Roman"/>
              </w:rPr>
              <w:t>JUICIO ORAL Angol</w:t>
            </w:r>
          </w:p>
        </w:tc>
        <w:tc>
          <w:tcPr>
            <w:tcW w:w="1084"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3+1</w:t>
            </w:r>
          </w:p>
        </w:tc>
        <w:tc>
          <w:tcPr>
            <w:tcW w:w="1510"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4</w:t>
            </w:r>
          </w:p>
        </w:tc>
        <w:tc>
          <w:tcPr>
            <w:tcW w:w="1292"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w:t>
            </w:r>
          </w:p>
        </w:tc>
        <w:tc>
          <w:tcPr>
            <w:tcW w:w="1792"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0</w:t>
            </w:r>
          </w:p>
        </w:tc>
        <w:tc>
          <w:tcPr>
            <w:tcW w:w="2337"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0</w:t>
            </w:r>
          </w:p>
        </w:tc>
        <w:tc>
          <w:tcPr>
            <w:tcW w:w="2551" w:type="dxa"/>
          </w:tcPr>
          <w:p w:rsidR="00A61778" w:rsidRPr="00391ADE" w:rsidRDefault="00277FF4" w:rsidP="00786271">
            <w:pPr>
              <w:jc w:val="center"/>
              <w:rPr>
                <w:rFonts w:ascii="Times New Roman" w:hAnsi="Times New Roman" w:cs="Times New Roman"/>
              </w:rPr>
            </w:pPr>
            <w:r w:rsidRPr="00391ADE">
              <w:rPr>
                <w:rFonts w:ascii="Times New Roman" w:hAnsi="Times New Roman" w:cs="Times New Roman"/>
              </w:rPr>
              <w:t>0</w:t>
            </w:r>
          </w:p>
        </w:tc>
      </w:tr>
      <w:tr w:rsidR="00A61778" w:rsidRPr="00391ADE" w:rsidTr="00391ADE">
        <w:tc>
          <w:tcPr>
            <w:tcW w:w="2515" w:type="dxa"/>
          </w:tcPr>
          <w:p w:rsidR="00A61778" w:rsidRPr="00391ADE" w:rsidRDefault="00277FF4" w:rsidP="00C6703B">
            <w:pPr>
              <w:rPr>
                <w:rFonts w:ascii="Times New Roman" w:hAnsi="Times New Roman" w:cs="Times New Roman"/>
              </w:rPr>
            </w:pPr>
            <w:r w:rsidRPr="00391ADE">
              <w:rPr>
                <w:rFonts w:ascii="Times New Roman" w:hAnsi="Times New Roman" w:cs="Times New Roman"/>
              </w:rPr>
              <w:t>JUICIO ORAL Temuco</w:t>
            </w:r>
            <w:r w:rsidRPr="00391ADE">
              <w:rPr>
                <w:rStyle w:val="Refdenotaalpie"/>
                <w:rFonts w:ascii="Times New Roman" w:hAnsi="Times New Roman" w:cs="Times New Roman"/>
              </w:rPr>
              <w:footnoteReference w:id="4"/>
            </w:r>
          </w:p>
        </w:tc>
        <w:tc>
          <w:tcPr>
            <w:tcW w:w="1084"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0</w:t>
            </w:r>
          </w:p>
        </w:tc>
        <w:tc>
          <w:tcPr>
            <w:tcW w:w="1510"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9</w:t>
            </w:r>
          </w:p>
        </w:tc>
        <w:tc>
          <w:tcPr>
            <w:tcW w:w="1292"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3,93%</w:t>
            </w:r>
          </w:p>
        </w:tc>
        <w:tc>
          <w:tcPr>
            <w:tcW w:w="1792"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1</w:t>
            </w:r>
          </w:p>
        </w:tc>
        <w:tc>
          <w:tcPr>
            <w:tcW w:w="2337"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10</w:t>
            </w:r>
          </w:p>
        </w:tc>
        <w:tc>
          <w:tcPr>
            <w:tcW w:w="2551" w:type="dxa"/>
          </w:tcPr>
          <w:p w:rsidR="00A61778" w:rsidRPr="00391ADE" w:rsidRDefault="00A61778" w:rsidP="00786271">
            <w:pPr>
              <w:jc w:val="center"/>
              <w:rPr>
                <w:rFonts w:ascii="Times New Roman" w:hAnsi="Times New Roman" w:cs="Times New Roman"/>
              </w:rPr>
            </w:pPr>
          </w:p>
        </w:tc>
      </w:tr>
      <w:tr w:rsidR="00786271" w:rsidRPr="00391ADE" w:rsidTr="00391ADE">
        <w:tc>
          <w:tcPr>
            <w:tcW w:w="2515" w:type="dxa"/>
          </w:tcPr>
          <w:p w:rsidR="00786271" w:rsidRPr="00391ADE" w:rsidRDefault="00786271" w:rsidP="00C6703B">
            <w:pPr>
              <w:rPr>
                <w:rFonts w:ascii="Times New Roman" w:hAnsi="Times New Roman" w:cs="Times New Roman"/>
              </w:rPr>
            </w:pPr>
            <w:r w:rsidRPr="00391ADE">
              <w:rPr>
                <w:rFonts w:ascii="Times New Roman" w:hAnsi="Times New Roman" w:cs="Times New Roman"/>
              </w:rPr>
              <w:t>MIXTO Collipulli</w:t>
            </w:r>
          </w:p>
        </w:tc>
        <w:tc>
          <w:tcPr>
            <w:tcW w:w="1084"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0</w:t>
            </w:r>
          </w:p>
        </w:tc>
        <w:tc>
          <w:tcPr>
            <w:tcW w:w="1510"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1</w:t>
            </w:r>
          </w:p>
        </w:tc>
        <w:tc>
          <w:tcPr>
            <w:tcW w:w="1292"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58,25%</w:t>
            </w:r>
          </w:p>
        </w:tc>
        <w:tc>
          <w:tcPr>
            <w:tcW w:w="1792"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1</w:t>
            </w:r>
          </w:p>
        </w:tc>
        <w:tc>
          <w:tcPr>
            <w:tcW w:w="2337"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2</w:t>
            </w:r>
          </w:p>
        </w:tc>
        <w:tc>
          <w:tcPr>
            <w:tcW w:w="2551"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5</w:t>
            </w:r>
          </w:p>
        </w:tc>
      </w:tr>
      <w:tr w:rsidR="00A61778" w:rsidRPr="00391ADE" w:rsidTr="00391ADE">
        <w:tc>
          <w:tcPr>
            <w:tcW w:w="2515" w:type="dxa"/>
          </w:tcPr>
          <w:p w:rsidR="00A61778" w:rsidRPr="00391ADE" w:rsidRDefault="00786271" w:rsidP="00C6703B">
            <w:pPr>
              <w:rPr>
                <w:rFonts w:ascii="Times New Roman" w:hAnsi="Times New Roman" w:cs="Times New Roman"/>
              </w:rPr>
            </w:pPr>
            <w:r w:rsidRPr="00391ADE">
              <w:rPr>
                <w:rFonts w:ascii="Times New Roman" w:hAnsi="Times New Roman" w:cs="Times New Roman"/>
              </w:rPr>
              <w:t>MIXTO Traiguén</w:t>
            </w:r>
          </w:p>
        </w:tc>
        <w:tc>
          <w:tcPr>
            <w:tcW w:w="1084"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0</w:t>
            </w:r>
          </w:p>
        </w:tc>
        <w:tc>
          <w:tcPr>
            <w:tcW w:w="1510"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1</w:t>
            </w:r>
          </w:p>
        </w:tc>
        <w:tc>
          <w:tcPr>
            <w:tcW w:w="1292"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13,89%</w:t>
            </w:r>
          </w:p>
        </w:tc>
        <w:tc>
          <w:tcPr>
            <w:tcW w:w="1792"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1</w:t>
            </w:r>
          </w:p>
        </w:tc>
        <w:tc>
          <w:tcPr>
            <w:tcW w:w="2337"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2</w:t>
            </w:r>
          </w:p>
        </w:tc>
        <w:tc>
          <w:tcPr>
            <w:tcW w:w="2551" w:type="dxa"/>
          </w:tcPr>
          <w:p w:rsidR="00A61778" w:rsidRPr="00391ADE" w:rsidRDefault="00786271" w:rsidP="00786271">
            <w:pPr>
              <w:jc w:val="center"/>
              <w:rPr>
                <w:rFonts w:ascii="Times New Roman" w:hAnsi="Times New Roman" w:cs="Times New Roman"/>
              </w:rPr>
            </w:pPr>
            <w:r w:rsidRPr="00391ADE">
              <w:rPr>
                <w:rFonts w:ascii="Times New Roman" w:hAnsi="Times New Roman" w:cs="Times New Roman"/>
              </w:rPr>
              <w:t>4</w:t>
            </w:r>
          </w:p>
        </w:tc>
      </w:tr>
      <w:tr w:rsidR="00786271" w:rsidRPr="00391ADE" w:rsidTr="00391ADE">
        <w:tc>
          <w:tcPr>
            <w:tcW w:w="2515" w:type="dxa"/>
          </w:tcPr>
          <w:p w:rsidR="00786271" w:rsidRPr="00391ADE" w:rsidRDefault="00786271" w:rsidP="00C6703B">
            <w:pPr>
              <w:rPr>
                <w:rFonts w:ascii="Times New Roman" w:hAnsi="Times New Roman" w:cs="Times New Roman"/>
              </w:rPr>
            </w:pPr>
            <w:r w:rsidRPr="00391ADE">
              <w:rPr>
                <w:rFonts w:ascii="Times New Roman" w:hAnsi="Times New Roman" w:cs="Times New Roman"/>
              </w:rPr>
              <w:t>MIXTO Lautaro</w:t>
            </w:r>
          </w:p>
        </w:tc>
        <w:tc>
          <w:tcPr>
            <w:tcW w:w="1084"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0</w:t>
            </w:r>
          </w:p>
        </w:tc>
        <w:tc>
          <w:tcPr>
            <w:tcW w:w="1510"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1</w:t>
            </w:r>
          </w:p>
        </w:tc>
        <w:tc>
          <w:tcPr>
            <w:tcW w:w="1292"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37,44%</w:t>
            </w:r>
          </w:p>
        </w:tc>
        <w:tc>
          <w:tcPr>
            <w:tcW w:w="1792"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1</w:t>
            </w:r>
          </w:p>
        </w:tc>
        <w:tc>
          <w:tcPr>
            <w:tcW w:w="2337"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2</w:t>
            </w:r>
          </w:p>
        </w:tc>
        <w:tc>
          <w:tcPr>
            <w:tcW w:w="2551" w:type="dxa"/>
          </w:tcPr>
          <w:p w:rsidR="00786271" w:rsidRPr="00391ADE" w:rsidRDefault="00786271" w:rsidP="00786271">
            <w:pPr>
              <w:jc w:val="center"/>
              <w:rPr>
                <w:rFonts w:ascii="Times New Roman" w:hAnsi="Times New Roman" w:cs="Times New Roman"/>
              </w:rPr>
            </w:pPr>
            <w:r w:rsidRPr="00391ADE">
              <w:rPr>
                <w:rFonts w:ascii="Times New Roman" w:hAnsi="Times New Roman" w:cs="Times New Roman"/>
              </w:rPr>
              <w:t>5</w:t>
            </w:r>
          </w:p>
        </w:tc>
      </w:tr>
      <w:tr w:rsidR="00786271" w:rsidRPr="00391ADE" w:rsidTr="00391ADE">
        <w:tc>
          <w:tcPr>
            <w:tcW w:w="2515" w:type="dxa"/>
          </w:tcPr>
          <w:p w:rsidR="00786271" w:rsidRPr="00391ADE" w:rsidRDefault="00786271" w:rsidP="00C6703B">
            <w:pPr>
              <w:rPr>
                <w:rFonts w:ascii="Times New Roman" w:hAnsi="Times New Roman" w:cs="Times New Roman"/>
                <w:b/>
              </w:rPr>
            </w:pPr>
            <w:r w:rsidRPr="00391ADE">
              <w:rPr>
                <w:rFonts w:ascii="Times New Roman" w:hAnsi="Times New Roman" w:cs="Times New Roman"/>
                <w:b/>
              </w:rPr>
              <w:t>Total aumento</w:t>
            </w:r>
          </w:p>
        </w:tc>
        <w:tc>
          <w:tcPr>
            <w:tcW w:w="1084" w:type="dxa"/>
          </w:tcPr>
          <w:p w:rsidR="00786271" w:rsidRPr="00391ADE" w:rsidRDefault="00786271" w:rsidP="00C6703B">
            <w:pPr>
              <w:jc w:val="center"/>
              <w:rPr>
                <w:rFonts w:ascii="Times New Roman" w:hAnsi="Times New Roman" w:cs="Times New Roman"/>
              </w:rPr>
            </w:pPr>
          </w:p>
        </w:tc>
        <w:tc>
          <w:tcPr>
            <w:tcW w:w="1510" w:type="dxa"/>
          </w:tcPr>
          <w:p w:rsidR="00786271" w:rsidRPr="00391ADE" w:rsidRDefault="00786271" w:rsidP="00C6703B">
            <w:pPr>
              <w:jc w:val="center"/>
              <w:rPr>
                <w:rFonts w:ascii="Times New Roman" w:hAnsi="Times New Roman" w:cs="Times New Roman"/>
              </w:rPr>
            </w:pPr>
          </w:p>
        </w:tc>
        <w:tc>
          <w:tcPr>
            <w:tcW w:w="1292" w:type="dxa"/>
          </w:tcPr>
          <w:p w:rsidR="00786271" w:rsidRPr="00391ADE" w:rsidRDefault="00786271" w:rsidP="00C6703B">
            <w:pPr>
              <w:jc w:val="center"/>
              <w:rPr>
                <w:rFonts w:ascii="Times New Roman" w:hAnsi="Times New Roman" w:cs="Times New Roman"/>
              </w:rPr>
            </w:pPr>
          </w:p>
        </w:tc>
        <w:tc>
          <w:tcPr>
            <w:tcW w:w="1792" w:type="dxa"/>
          </w:tcPr>
          <w:p w:rsidR="00786271" w:rsidRPr="00391ADE" w:rsidRDefault="00786271" w:rsidP="00C6703B">
            <w:pPr>
              <w:jc w:val="center"/>
              <w:rPr>
                <w:rFonts w:ascii="Times New Roman" w:hAnsi="Times New Roman" w:cs="Times New Roman"/>
                <w:b/>
              </w:rPr>
            </w:pPr>
            <w:r w:rsidRPr="00391ADE">
              <w:rPr>
                <w:rFonts w:ascii="Times New Roman" w:hAnsi="Times New Roman" w:cs="Times New Roman"/>
                <w:b/>
              </w:rPr>
              <w:t>7</w:t>
            </w:r>
          </w:p>
        </w:tc>
        <w:tc>
          <w:tcPr>
            <w:tcW w:w="2337" w:type="dxa"/>
          </w:tcPr>
          <w:p w:rsidR="00786271" w:rsidRPr="00391ADE" w:rsidRDefault="00786271" w:rsidP="00C6703B">
            <w:pPr>
              <w:jc w:val="center"/>
              <w:rPr>
                <w:rFonts w:ascii="Times New Roman" w:hAnsi="Times New Roman" w:cs="Times New Roman"/>
                <w:b/>
              </w:rPr>
            </w:pPr>
          </w:p>
        </w:tc>
        <w:tc>
          <w:tcPr>
            <w:tcW w:w="2551" w:type="dxa"/>
          </w:tcPr>
          <w:p w:rsidR="00786271" w:rsidRPr="00391ADE" w:rsidRDefault="00786271" w:rsidP="00C6703B">
            <w:pPr>
              <w:jc w:val="center"/>
              <w:rPr>
                <w:rFonts w:ascii="Times New Roman" w:hAnsi="Times New Roman" w:cs="Times New Roman"/>
                <w:b/>
              </w:rPr>
            </w:pPr>
            <w:r w:rsidRPr="00391ADE">
              <w:rPr>
                <w:rFonts w:ascii="Times New Roman" w:hAnsi="Times New Roman" w:cs="Times New Roman"/>
                <w:b/>
              </w:rPr>
              <w:t>15</w:t>
            </w:r>
          </w:p>
        </w:tc>
      </w:tr>
    </w:tbl>
    <w:p w:rsidR="00391ADE" w:rsidRDefault="00391ADE" w:rsidP="00100468">
      <w:pPr>
        <w:rPr>
          <w:rFonts w:ascii="Times New Roman" w:hAnsi="Times New Roman" w:cs="Times New Roman"/>
          <w:b/>
        </w:rPr>
      </w:pPr>
    </w:p>
    <w:p w:rsidR="00100468" w:rsidRPr="00391ADE" w:rsidRDefault="00100468" w:rsidP="00100468">
      <w:pPr>
        <w:rPr>
          <w:rFonts w:ascii="Times New Roman" w:hAnsi="Times New Roman" w:cs="Times New Roman"/>
          <w:b/>
        </w:rPr>
      </w:pPr>
      <w:r w:rsidRPr="00391ADE">
        <w:rPr>
          <w:rFonts w:ascii="Times New Roman" w:hAnsi="Times New Roman" w:cs="Times New Roman"/>
          <w:b/>
        </w:rPr>
        <w:t>Circunscripción XVI: Los Ríos</w:t>
      </w:r>
    </w:p>
    <w:tbl>
      <w:tblPr>
        <w:tblStyle w:val="Tablaconcuadrcula"/>
        <w:tblpPr w:leftFromText="141" w:rightFromText="141" w:vertAnchor="text" w:horzAnchor="margin" w:tblpYSpec="bottom"/>
        <w:tblW w:w="10201" w:type="dxa"/>
        <w:tblCellMar>
          <w:left w:w="70" w:type="dxa"/>
          <w:right w:w="70" w:type="dxa"/>
        </w:tblCellMar>
        <w:tblLook w:val="04A0" w:firstRow="1" w:lastRow="0" w:firstColumn="1" w:lastColumn="0" w:noHBand="0" w:noVBand="1"/>
      </w:tblPr>
      <w:tblGrid>
        <w:gridCol w:w="2266"/>
        <w:gridCol w:w="7935"/>
      </w:tblGrid>
      <w:tr w:rsidR="00100468" w:rsidRPr="00391ADE" w:rsidTr="00F91286">
        <w:trPr>
          <w:trHeight w:val="1194"/>
        </w:trPr>
        <w:tc>
          <w:tcPr>
            <w:tcW w:w="2266"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Senador</w:t>
            </w:r>
          </w:p>
        </w:tc>
        <w:tc>
          <w:tcPr>
            <w:tcW w:w="7935" w:type="dxa"/>
          </w:tcPr>
          <w:p w:rsidR="00100468" w:rsidRPr="00391ADE" w:rsidRDefault="00F91286" w:rsidP="00C6703B">
            <w:pPr>
              <w:rPr>
                <w:rFonts w:ascii="Times New Roman" w:hAnsi="Times New Roman" w:cs="Times New Roman"/>
                <w:noProof/>
                <w:lang w:eastAsia="es-CL"/>
              </w:rPr>
            </w:pPr>
            <w:r w:rsidRPr="00391ADE">
              <w:rPr>
                <w:rFonts w:ascii="Times New Roman" w:hAnsi="Times New Roman" w:cs="Times New Roman"/>
              </w:rPr>
              <w:t>De Urresti Longton, Alfonso</w:t>
            </w:r>
            <w:r w:rsidR="00100468" w:rsidRPr="00391ADE">
              <w:rPr>
                <w:rFonts w:ascii="Times New Roman" w:hAnsi="Times New Roman" w:cs="Times New Roman"/>
                <w:noProof/>
                <w:lang w:eastAsia="es-CL"/>
              </w:rPr>
              <w:t xml:space="preserve"> </w:t>
            </w:r>
            <w:r w:rsidRPr="00391ADE">
              <w:rPr>
                <w:rFonts w:ascii="Times New Roman" w:hAnsi="Times New Roman" w:cs="Times New Roman"/>
                <w:noProof/>
                <w:lang w:eastAsia="es-CL"/>
              </w:rPr>
              <w:t>(PS)</w:t>
            </w:r>
          </w:p>
          <w:p w:rsidR="00F91286" w:rsidRPr="00391ADE" w:rsidRDefault="00F91286" w:rsidP="00C6703B">
            <w:pPr>
              <w:rPr>
                <w:rFonts w:ascii="Times New Roman" w:hAnsi="Times New Roman" w:cs="Times New Roman"/>
              </w:rPr>
            </w:pPr>
            <w:r w:rsidRPr="00391ADE">
              <w:rPr>
                <w:rFonts w:ascii="Times New Roman" w:hAnsi="Times New Roman" w:cs="Times New Roman"/>
                <w:noProof/>
                <w:lang w:eastAsia="es-CL"/>
              </w:rPr>
              <w:drawing>
                <wp:inline distT="0" distB="0" distL="0" distR="0" wp14:anchorId="1F1E5CA1" wp14:editId="6ECE740F">
                  <wp:extent cx="1076325" cy="1000125"/>
                  <wp:effectExtent l="0" t="0" r="9525"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1000125"/>
                          </a:xfrm>
                          <a:prstGeom prst="rect">
                            <a:avLst/>
                          </a:prstGeom>
                          <a:noFill/>
                          <a:extLst/>
                        </pic:spPr>
                      </pic:pic>
                    </a:graphicData>
                  </a:graphic>
                </wp:inline>
              </w:drawing>
            </w:r>
          </w:p>
        </w:tc>
      </w:tr>
      <w:tr w:rsidR="00100468" w:rsidRPr="00391ADE" w:rsidTr="00C6703B">
        <w:tblPrEx>
          <w:tblCellMar>
            <w:left w:w="108" w:type="dxa"/>
            <w:right w:w="108" w:type="dxa"/>
          </w:tblCellMar>
        </w:tblPrEx>
        <w:trPr>
          <w:trHeight w:val="394"/>
        </w:trPr>
        <w:tc>
          <w:tcPr>
            <w:tcW w:w="2266"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Comunas integrantes</w:t>
            </w:r>
          </w:p>
        </w:tc>
        <w:tc>
          <w:tcPr>
            <w:tcW w:w="7935" w:type="dxa"/>
          </w:tcPr>
          <w:p w:rsidR="00100468" w:rsidRPr="00391ADE" w:rsidRDefault="00F91286" w:rsidP="00C6703B">
            <w:pPr>
              <w:jc w:val="both"/>
              <w:rPr>
                <w:rFonts w:ascii="Times New Roman" w:hAnsi="Times New Roman" w:cs="Times New Roman"/>
              </w:rPr>
            </w:pPr>
            <w:r w:rsidRPr="00391ADE">
              <w:rPr>
                <w:rFonts w:ascii="Times New Roman" w:hAnsi="Times New Roman" w:cs="Times New Roman"/>
              </w:rPr>
              <w:t>Corral, Lanco, Máfil, Mariquina, Valdivia, Futrono, La Unión, Lago Ranco, Los Lagos, Paillaco, Panguipulli, Río Bueno</w:t>
            </w:r>
          </w:p>
        </w:tc>
      </w:tr>
      <w:tr w:rsidR="00100468" w:rsidRPr="00391ADE" w:rsidTr="00C6703B">
        <w:tblPrEx>
          <w:tblCellMar>
            <w:left w:w="108" w:type="dxa"/>
            <w:right w:w="108" w:type="dxa"/>
          </w:tblCellMar>
        </w:tblPrEx>
        <w:trPr>
          <w:trHeight w:val="191"/>
        </w:trPr>
        <w:tc>
          <w:tcPr>
            <w:tcW w:w="2266"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Población</w:t>
            </w:r>
          </w:p>
        </w:tc>
        <w:tc>
          <w:tcPr>
            <w:tcW w:w="7935" w:type="dxa"/>
          </w:tcPr>
          <w:p w:rsidR="00100468" w:rsidRPr="00391ADE" w:rsidRDefault="00F91286" w:rsidP="00C6703B">
            <w:pPr>
              <w:rPr>
                <w:rFonts w:ascii="Times New Roman" w:hAnsi="Times New Roman" w:cs="Times New Roman"/>
              </w:rPr>
            </w:pPr>
            <w:r w:rsidRPr="00391ADE">
              <w:rPr>
                <w:rFonts w:ascii="Times New Roman" w:hAnsi="Times New Roman" w:cs="Times New Roman"/>
              </w:rPr>
              <w:t>404.432</w:t>
            </w:r>
            <w:r w:rsidR="00100468" w:rsidRPr="00391ADE">
              <w:rPr>
                <w:rFonts w:ascii="Times New Roman" w:hAnsi="Times New Roman" w:cs="Times New Roman"/>
              </w:rPr>
              <w:t xml:space="preserve"> habitantes</w:t>
            </w:r>
          </w:p>
        </w:tc>
      </w:tr>
      <w:tr w:rsidR="00100468" w:rsidRPr="00391ADE" w:rsidTr="00C6703B">
        <w:tblPrEx>
          <w:tblCellMar>
            <w:left w:w="108" w:type="dxa"/>
            <w:right w:w="108" w:type="dxa"/>
          </w:tblCellMar>
        </w:tblPrEx>
        <w:trPr>
          <w:trHeight w:val="191"/>
        </w:trPr>
        <w:tc>
          <w:tcPr>
            <w:tcW w:w="2266"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Superficie</w:t>
            </w:r>
          </w:p>
        </w:tc>
        <w:tc>
          <w:tcPr>
            <w:tcW w:w="7935" w:type="dxa"/>
          </w:tcPr>
          <w:p w:rsidR="00100468" w:rsidRPr="00391ADE" w:rsidRDefault="00F91286" w:rsidP="00C6703B">
            <w:pPr>
              <w:rPr>
                <w:rFonts w:ascii="Times New Roman" w:hAnsi="Times New Roman" w:cs="Times New Roman"/>
              </w:rPr>
            </w:pPr>
            <w:r w:rsidRPr="00391ADE">
              <w:rPr>
                <w:rFonts w:ascii="Times New Roman" w:hAnsi="Times New Roman" w:cs="Times New Roman"/>
              </w:rPr>
              <w:t>18.429,5</w:t>
            </w:r>
            <w:r w:rsidR="00100468" w:rsidRPr="00391ADE">
              <w:rPr>
                <w:rFonts w:ascii="Times New Roman" w:hAnsi="Times New Roman" w:cs="Times New Roman"/>
              </w:rPr>
              <w:t xml:space="preserve"> km²</w:t>
            </w:r>
          </w:p>
        </w:tc>
      </w:tr>
      <w:tr w:rsidR="00100468" w:rsidRPr="00391ADE" w:rsidTr="00C6703B">
        <w:tblPrEx>
          <w:tblCellMar>
            <w:left w:w="108" w:type="dxa"/>
            <w:right w:w="108" w:type="dxa"/>
          </w:tblCellMar>
        </w:tblPrEx>
        <w:trPr>
          <w:trHeight w:val="383"/>
        </w:trPr>
        <w:tc>
          <w:tcPr>
            <w:tcW w:w="2266"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Densidad poblacional</w:t>
            </w:r>
          </w:p>
        </w:tc>
        <w:tc>
          <w:tcPr>
            <w:tcW w:w="7935" w:type="dxa"/>
          </w:tcPr>
          <w:p w:rsidR="00100468" w:rsidRPr="00391ADE" w:rsidRDefault="00F91286" w:rsidP="00C6703B">
            <w:pPr>
              <w:rPr>
                <w:rFonts w:ascii="Times New Roman" w:hAnsi="Times New Roman" w:cs="Times New Roman"/>
              </w:rPr>
            </w:pPr>
            <w:r w:rsidRPr="00391ADE">
              <w:rPr>
                <w:rFonts w:ascii="Times New Roman" w:hAnsi="Times New Roman" w:cs="Times New Roman"/>
              </w:rPr>
              <w:t>21,94</w:t>
            </w:r>
            <w:r w:rsidR="00100468" w:rsidRPr="00391ADE">
              <w:rPr>
                <w:rFonts w:ascii="Times New Roman" w:hAnsi="Times New Roman" w:cs="Times New Roman"/>
              </w:rPr>
              <w:t xml:space="preserve"> hab/km²</w:t>
            </w:r>
          </w:p>
        </w:tc>
      </w:tr>
      <w:tr w:rsidR="00100468" w:rsidRPr="00391ADE" w:rsidTr="00C6703B">
        <w:tblPrEx>
          <w:tblCellMar>
            <w:left w:w="108" w:type="dxa"/>
            <w:right w:w="108" w:type="dxa"/>
          </w:tblCellMar>
        </w:tblPrEx>
        <w:trPr>
          <w:trHeight w:val="383"/>
        </w:trPr>
        <w:tc>
          <w:tcPr>
            <w:tcW w:w="2266"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Cortes de Apelaciones</w:t>
            </w:r>
          </w:p>
        </w:tc>
        <w:tc>
          <w:tcPr>
            <w:tcW w:w="7935" w:type="dxa"/>
          </w:tcPr>
          <w:p w:rsidR="00100468" w:rsidRPr="00391ADE" w:rsidRDefault="00100468" w:rsidP="00F91286">
            <w:pPr>
              <w:rPr>
                <w:rFonts w:ascii="Times New Roman" w:hAnsi="Times New Roman" w:cs="Times New Roman"/>
              </w:rPr>
            </w:pPr>
            <w:r w:rsidRPr="00391ADE">
              <w:rPr>
                <w:rFonts w:ascii="Times New Roman" w:hAnsi="Times New Roman" w:cs="Times New Roman"/>
              </w:rPr>
              <w:t>1, con 7 miembros (compartida con</w:t>
            </w:r>
            <w:r w:rsidR="00F91286" w:rsidRPr="00391ADE">
              <w:rPr>
                <w:rFonts w:ascii="Times New Roman" w:hAnsi="Times New Roman" w:cs="Times New Roman"/>
              </w:rPr>
              <w:t xml:space="preserve"> la provincia de Osorno de la X Región de Los Lagos</w:t>
            </w:r>
            <w:r w:rsidRPr="00391ADE">
              <w:rPr>
                <w:rFonts w:ascii="Times New Roman" w:hAnsi="Times New Roman" w:cs="Times New Roman"/>
              </w:rPr>
              <w:t>).</w:t>
            </w:r>
          </w:p>
        </w:tc>
      </w:tr>
    </w:tbl>
    <w:p w:rsidR="00100468" w:rsidRPr="00391ADE" w:rsidRDefault="00100468" w:rsidP="00100468">
      <w:pPr>
        <w:rPr>
          <w:rFonts w:ascii="Times New Roman" w:hAnsi="Times New Roman" w:cs="Times New Roman"/>
        </w:rPr>
      </w:pPr>
    </w:p>
    <w:p w:rsidR="00100468" w:rsidRPr="00391ADE" w:rsidRDefault="00100468" w:rsidP="00100468">
      <w:pPr>
        <w:rPr>
          <w:rFonts w:ascii="Times New Roman" w:hAnsi="Times New Roman" w:cs="Times New Roman"/>
          <w:b/>
        </w:rPr>
      </w:pPr>
    </w:p>
    <w:p w:rsidR="00100468" w:rsidRPr="00391ADE" w:rsidRDefault="00100468" w:rsidP="00100468">
      <w:pPr>
        <w:rPr>
          <w:rFonts w:ascii="Times New Roman" w:hAnsi="Times New Roman" w:cs="Times New Roman"/>
          <w:b/>
        </w:rPr>
      </w:pPr>
    </w:p>
    <w:p w:rsidR="00100468" w:rsidRPr="00391ADE" w:rsidRDefault="00100468" w:rsidP="00100468">
      <w:pPr>
        <w:rPr>
          <w:rFonts w:ascii="Times New Roman" w:hAnsi="Times New Roman" w:cs="Times New Roman"/>
          <w:b/>
        </w:rPr>
      </w:pPr>
    </w:p>
    <w:p w:rsidR="00100468" w:rsidRPr="00391ADE" w:rsidRDefault="00100468" w:rsidP="00100468">
      <w:pPr>
        <w:rPr>
          <w:rFonts w:ascii="Times New Roman" w:hAnsi="Times New Roman" w:cs="Times New Roman"/>
          <w:b/>
        </w:rPr>
      </w:pPr>
    </w:p>
    <w:p w:rsidR="00100468" w:rsidRPr="00391ADE" w:rsidRDefault="00100468" w:rsidP="00100468">
      <w:pPr>
        <w:rPr>
          <w:rFonts w:ascii="Times New Roman" w:hAnsi="Times New Roman" w:cs="Times New Roman"/>
          <w:b/>
        </w:rPr>
      </w:pPr>
    </w:p>
    <w:p w:rsidR="00100468" w:rsidRPr="00391ADE" w:rsidRDefault="00100468" w:rsidP="00100468">
      <w:pPr>
        <w:rPr>
          <w:rFonts w:ascii="Times New Roman" w:hAnsi="Times New Roman" w:cs="Times New Roman"/>
          <w:b/>
        </w:rPr>
      </w:pPr>
    </w:p>
    <w:p w:rsidR="00100468" w:rsidRPr="00391ADE" w:rsidRDefault="00100468" w:rsidP="00100468">
      <w:pPr>
        <w:rPr>
          <w:rFonts w:ascii="Times New Roman" w:hAnsi="Times New Roman" w:cs="Times New Roman"/>
          <w:b/>
        </w:rPr>
      </w:pPr>
    </w:p>
    <w:p w:rsidR="00100468" w:rsidRDefault="00100468" w:rsidP="00100468">
      <w:pPr>
        <w:rPr>
          <w:rFonts w:ascii="Times New Roman" w:hAnsi="Times New Roman" w:cs="Times New Roman"/>
          <w:b/>
        </w:rPr>
      </w:pPr>
    </w:p>
    <w:p w:rsidR="00391ADE" w:rsidRPr="00391ADE" w:rsidRDefault="00391ADE" w:rsidP="00100468">
      <w:pPr>
        <w:rPr>
          <w:rFonts w:ascii="Times New Roman" w:hAnsi="Times New Roman" w:cs="Times New Roman"/>
          <w:b/>
        </w:rPr>
      </w:pPr>
    </w:p>
    <w:tbl>
      <w:tblPr>
        <w:tblStyle w:val="Tablaconcuadrcula"/>
        <w:tblW w:w="0" w:type="auto"/>
        <w:tblLook w:val="04A0" w:firstRow="1" w:lastRow="0" w:firstColumn="1" w:lastColumn="0" w:noHBand="0" w:noVBand="1"/>
      </w:tblPr>
      <w:tblGrid>
        <w:gridCol w:w="2515"/>
        <w:gridCol w:w="1084"/>
        <w:gridCol w:w="1510"/>
        <w:gridCol w:w="1292"/>
        <w:gridCol w:w="1792"/>
        <w:gridCol w:w="2337"/>
        <w:gridCol w:w="2551"/>
      </w:tblGrid>
      <w:tr w:rsidR="00100468" w:rsidRPr="00391ADE" w:rsidTr="00C6703B">
        <w:tc>
          <w:tcPr>
            <w:tcW w:w="2515"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Tribunal</w:t>
            </w:r>
          </w:p>
        </w:tc>
        <w:tc>
          <w:tcPr>
            <w:tcW w:w="1070"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Aumento 20.876</w:t>
            </w:r>
          </w:p>
        </w:tc>
        <w:tc>
          <w:tcPr>
            <w:tcW w:w="1510"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N° actual de jueces</w:t>
            </w:r>
          </w:p>
        </w:tc>
        <w:tc>
          <w:tcPr>
            <w:tcW w:w="1261"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Sobrecarga</w:t>
            </w:r>
          </w:p>
        </w:tc>
        <w:tc>
          <w:tcPr>
            <w:tcW w:w="1792"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Aumento jueces B. 10.611-07</w:t>
            </w:r>
          </w:p>
        </w:tc>
        <w:tc>
          <w:tcPr>
            <w:tcW w:w="2337"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Total jueces propuesto</w:t>
            </w:r>
          </w:p>
          <w:p w:rsidR="00100468" w:rsidRPr="00391ADE" w:rsidRDefault="00100468" w:rsidP="00C6703B">
            <w:pPr>
              <w:rPr>
                <w:rFonts w:ascii="Times New Roman" w:hAnsi="Times New Roman" w:cs="Times New Roman"/>
                <w:b/>
              </w:rPr>
            </w:pPr>
            <w:r w:rsidRPr="00391ADE">
              <w:rPr>
                <w:rFonts w:ascii="Times New Roman" w:hAnsi="Times New Roman" w:cs="Times New Roman"/>
                <w:b/>
              </w:rPr>
              <w:t>B. 10.611-07</w:t>
            </w:r>
          </w:p>
        </w:tc>
        <w:tc>
          <w:tcPr>
            <w:tcW w:w="2551"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Aumento funcionarios propuesto B. 10.611-07</w:t>
            </w:r>
          </w:p>
        </w:tc>
      </w:tr>
      <w:tr w:rsidR="00100468" w:rsidRPr="00391ADE" w:rsidTr="00C6703B">
        <w:tc>
          <w:tcPr>
            <w:tcW w:w="2515" w:type="dxa"/>
          </w:tcPr>
          <w:p w:rsidR="00100468" w:rsidRPr="00391ADE" w:rsidRDefault="008733F9" w:rsidP="00C6703B">
            <w:pPr>
              <w:rPr>
                <w:rFonts w:ascii="Times New Roman" w:hAnsi="Times New Roman" w:cs="Times New Roman"/>
              </w:rPr>
            </w:pPr>
            <w:r w:rsidRPr="00391ADE">
              <w:rPr>
                <w:rFonts w:ascii="Times New Roman" w:hAnsi="Times New Roman" w:cs="Times New Roman"/>
              </w:rPr>
              <w:t>GARANTÍA Valdivia</w:t>
            </w:r>
          </w:p>
        </w:tc>
        <w:tc>
          <w:tcPr>
            <w:tcW w:w="1070" w:type="dxa"/>
          </w:tcPr>
          <w:p w:rsidR="00100468" w:rsidRPr="00391ADE" w:rsidRDefault="008733F9" w:rsidP="005302A9">
            <w:pPr>
              <w:jc w:val="center"/>
              <w:rPr>
                <w:rFonts w:ascii="Times New Roman" w:hAnsi="Times New Roman" w:cs="Times New Roman"/>
              </w:rPr>
            </w:pPr>
            <w:r w:rsidRPr="00391ADE">
              <w:rPr>
                <w:rFonts w:ascii="Times New Roman" w:hAnsi="Times New Roman" w:cs="Times New Roman"/>
              </w:rPr>
              <w:t>0</w:t>
            </w:r>
          </w:p>
        </w:tc>
        <w:tc>
          <w:tcPr>
            <w:tcW w:w="1510" w:type="dxa"/>
          </w:tcPr>
          <w:p w:rsidR="00100468" w:rsidRPr="00391ADE" w:rsidRDefault="008733F9" w:rsidP="005302A9">
            <w:pPr>
              <w:jc w:val="center"/>
              <w:rPr>
                <w:rFonts w:ascii="Times New Roman" w:hAnsi="Times New Roman" w:cs="Times New Roman"/>
              </w:rPr>
            </w:pPr>
            <w:r w:rsidRPr="00391ADE">
              <w:rPr>
                <w:rFonts w:ascii="Times New Roman" w:hAnsi="Times New Roman" w:cs="Times New Roman"/>
              </w:rPr>
              <w:t>3</w:t>
            </w:r>
          </w:p>
        </w:tc>
        <w:tc>
          <w:tcPr>
            <w:tcW w:w="1261" w:type="dxa"/>
          </w:tcPr>
          <w:p w:rsidR="00100468" w:rsidRPr="00391ADE" w:rsidRDefault="008733F9" w:rsidP="005302A9">
            <w:pPr>
              <w:jc w:val="center"/>
              <w:rPr>
                <w:rFonts w:ascii="Times New Roman" w:hAnsi="Times New Roman" w:cs="Times New Roman"/>
              </w:rPr>
            </w:pPr>
            <w:r w:rsidRPr="00391ADE">
              <w:rPr>
                <w:rFonts w:ascii="Times New Roman" w:hAnsi="Times New Roman" w:cs="Times New Roman"/>
              </w:rPr>
              <w:t>14,24%</w:t>
            </w:r>
          </w:p>
        </w:tc>
        <w:tc>
          <w:tcPr>
            <w:tcW w:w="1792" w:type="dxa"/>
          </w:tcPr>
          <w:p w:rsidR="00100468" w:rsidRPr="00391ADE" w:rsidRDefault="008733F9" w:rsidP="005302A9">
            <w:pPr>
              <w:jc w:val="center"/>
              <w:rPr>
                <w:rFonts w:ascii="Times New Roman" w:hAnsi="Times New Roman" w:cs="Times New Roman"/>
              </w:rPr>
            </w:pPr>
            <w:r w:rsidRPr="00391ADE">
              <w:rPr>
                <w:rFonts w:ascii="Times New Roman" w:hAnsi="Times New Roman" w:cs="Times New Roman"/>
              </w:rPr>
              <w:t>1</w:t>
            </w:r>
          </w:p>
        </w:tc>
        <w:tc>
          <w:tcPr>
            <w:tcW w:w="2337" w:type="dxa"/>
          </w:tcPr>
          <w:p w:rsidR="00100468" w:rsidRPr="00391ADE" w:rsidRDefault="008733F9" w:rsidP="005302A9">
            <w:pPr>
              <w:jc w:val="center"/>
              <w:rPr>
                <w:rFonts w:ascii="Times New Roman" w:hAnsi="Times New Roman" w:cs="Times New Roman"/>
              </w:rPr>
            </w:pPr>
            <w:r w:rsidRPr="00391ADE">
              <w:rPr>
                <w:rFonts w:ascii="Times New Roman" w:hAnsi="Times New Roman" w:cs="Times New Roman"/>
              </w:rPr>
              <w:t>4</w:t>
            </w:r>
          </w:p>
        </w:tc>
        <w:tc>
          <w:tcPr>
            <w:tcW w:w="2551" w:type="dxa"/>
          </w:tcPr>
          <w:p w:rsidR="00100468" w:rsidRPr="00391ADE" w:rsidRDefault="008733F9" w:rsidP="005302A9">
            <w:pPr>
              <w:jc w:val="center"/>
              <w:rPr>
                <w:rFonts w:ascii="Times New Roman" w:hAnsi="Times New Roman" w:cs="Times New Roman"/>
              </w:rPr>
            </w:pPr>
            <w:r w:rsidRPr="00391ADE">
              <w:rPr>
                <w:rFonts w:ascii="Times New Roman" w:hAnsi="Times New Roman" w:cs="Times New Roman"/>
              </w:rPr>
              <w:t>1</w:t>
            </w:r>
          </w:p>
        </w:tc>
      </w:tr>
      <w:tr w:rsidR="00100468" w:rsidRPr="00391ADE" w:rsidTr="00C6703B">
        <w:tc>
          <w:tcPr>
            <w:tcW w:w="2515" w:type="dxa"/>
          </w:tcPr>
          <w:p w:rsidR="00100468" w:rsidRPr="00391ADE" w:rsidRDefault="008B7E7F" w:rsidP="00C6703B">
            <w:pPr>
              <w:rPr>
                <w:rFonts w:ascii="Times New Roman" w:hAnsi="Times New Roman" w:cs="Times New Roman"/>
              </w:rPr>
            </w:pPr>
            <w:r w:rsidRPr="00391ADE">
              <w:rPr>
                <w:rFonts w:ascii="Times New Roman" w:hAnsi="Times New Roman" w:cs="Times New Roman"/>
              </w:rPr>
              <w:t>JUICIO ORAL Valdivia</w:t>
            </w:r>
          </w:p>
        </w:tc>
        <w:tc>
          <w:tcPr>
            <w:tcW w:w="1070"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0</w:t>
            </w:r>
          </w:p>
        </w:tc>
        <w:tc>
          <w:tcPr>
            <w:tcW w:w="1510"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6</w:t>
            </w:r>
          </w:p>
        </w:tc>
        <w:tc>
          <w:tcPr>
            <w:tcW w:w="1261"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14,47%</w:t>
            </w:r>
          </w:p>
        </w:tc>
        <w:tc>
          <w:tcPr>
            <w:tcW w:w="1792"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1</w:t>
            </w:r>
          </w:p>
        </w:tc>
        <w:tc>
          <w:tcPr>
            <w:tcW w:w="2337"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7</w:t>
            </w:r>
          </w:p>
        </w:tc>
        <w:tc>
          <w:tcPr>
            <w:tcW w:w="2551"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0</w:t>
            </w:r>
          </w:p>
        </w:tc>
      </w:tr>
      <w:tr w:rsidR="00100468" w:rsidRPr="00391ADE" w:rsidTr="00C6703B">
        <w:tc>
          <w:tcPr>
            <w:tcW w:w="2515" w:type="dxa"/>
          </w:tcPr>
          <w:p w:rsidR="00100468" w:rsidRPr="00391ADE" w:rsidRDefault="008B7E7F" w:rsidP="00C6703B">
            <w:pPr>
              <w:rPr>
                <w:rFonts w:ascii="Times New Roman" w:hAnsi="Times New Roman" w:cs="Times New Roman"/>
              </w:rPr>
            </w:pPr>
            <w:r w:rsidRPr="00391ADE">
              <w:rPr>
                <w:rFonts w:ascii="Times New Roman" w:hAnsi="Times New Roman" w:cs="Times New Roman"/>
              </w:rPr>
              <w:t>MIXTO  Los Lagos</w:t>
            </w:r>
          </w:p>
        </w:tc>
        <w:tc>
          <w:tcPr>
            <w:tcW w:w="1070"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0</w:t>
            </w:r>
          </w:p>
        </w:tc>
        <w:tc>
          <w:tcPr>
            <w:tcW w:w="1510"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1</w:t>
            </w:r>
          </w:p>
        </w:tc>
        <w:tc>
          <w:tcPr>
            <w:tcW w:w="1261"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12,41%</w:t>
            </w:r>
          </w:p>
        </w:tc>
        <w:tc>
          <w:tcPr>
            <w:tcW w:w="1792"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1</w:t>
            </w:r>
          </w:p>
        </w:tc>
        <w:tc>
          <w:tcPr>
            <w:tcW w:w="2337"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2</w:t>
            </w:r>
          </w:p>
        </w:tc>
        <w:tc>
          <w:tcPr>
            <w:tcW w:w="2551"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5</w:t>
            </w:r>
          </w:p>
        </w:tc>
      </w:tr>
      <w:tr w:rsidR="00100468" w:rsidRPr="00391ADE" w:rsidTr="00C6703B">
        <w:tc>
          <w:tcPr>
            <w:tcW w:w="2515" w:type="dxa"/>
          </w:tcPr>
          <w:p w:rsidR="00100468" w:rsidRPr="00391ADE" w:rsidRDefault="008B7E7F" w:rsidP="00C6703B">
            <w:pPr>
              <w:rPr>
                <w:rFonts w:ascii="Times New Roman" w:hAnsi="Times New Roman" w:cs="Times New Roman"/>
              </w:rPr>
            </w:pPr>
            <w:r w:rsidRPr="00391ADE">
              <w:rPr>
                <w:rFonts w:ascii="Times New Roman" w:hAnsi="Times New Roman" w:cs="Times New Roman"/>
              </w:rPr>
              <w:t>MIXTO Panguipulli</w:t>
            </w:r>
          </w:p>
        </w:tc>
        <w:tc>
          <w:tcPr>
            <w:tcW w:w="1070"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1+1</w:t>
            </w:r>
          </w:p>
        </w:tc>
        <w:tc>
          <w:tcPr>
            <w:tcW w:w="1510"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2</w:t>
            </w:r>
          </w:p>
        </w:tc>
        <w:tc>
          <w:tcPr>
            <w:tcW w:w="1261"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w:t>
            </w:r>
          </w:p>
        </w:tc>
        <w:tc>
          <w:tcPr>
            <w:tcW w:w="1792"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0</w:t>
            </w:r>
          </w:p>
        </w:tc>
        <w:tc>
          <w:tcPr>
            <w:tcW w:w="2337" w:type="dxa"/>
          </w:tcPr>
          <w:p w:rsidR="00100468" w:rsidRPr="00391ADE" w:rsidRDefault="00D460C5" w:rsidP="005302A9">
            <w:pPr>
              <w:jc w:val="center"/>
              <w:rPr>
                <w:rFonts w:ascii="Times New Roman" w:hAnsi="Times New Roman" w:cs="Times New Roman"/>
              </w:rPr>
            </w:pPr>
            <w:r>
              <w:rPr>
                <w:rFonts w:ascii="Times New Roman" w:hAnsi="Times New Roman" w:cs="Times New Roman"/>
              </w:rPr>
              <w:t>0</w:t>
            </w:r>
          </w:p>
        </w:tc>
        <w:tc>
          <w:tcPr>
            <w:tcW w:w="2551"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0</w:t>
            </w:r>
          </w:p>
        </w:tc>
      </w:tr>
      <w:tr w:rsidR="00100468" w:rsidRPr="00391ADE" w:rsidTr="00C6703B">
        <w:tc>
          <w:tcPr>
            <w:tcW w:w="2515" w:type="dxa"/>
          </w:tcPr>
          <w:p w:rsidR="00100468" w:rsidRPr="00391ADE" w:rsidRDefault="008B7E7F" w:rsidP="00C6703B">
            <w:pPr>
              <w:rPr>
                <w:rFonts w:ascii="Times New Roman" w:hAnsi="Times New Roman" w:cs="Times New Roman"/>
              </w:rPr>
            </w:pPr>
            <w:r w:rsidRPr="00391ADE">
              <w:rPr>
                <w:rFonts w:ascii="Times New Roman" w:hAnsi="Times New Roman" w:cs="Times New Roman"/>
              </w:rPr>
              <w:t>MIXTO Paillaco</w:t>
            </w:r>
          </w:p>
        </w:tc>
        <w:tc>
          <w:tcPr>
            <w:tcW w:w="1070"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0</w:t>
            </w:r>
          </w:p>
        </w:tc>
        <w:tc>
          <w:tcPr>
            <w:tcW w:w="1510"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1</w:t>
            </w:r>
          </w:p>
        </w:tc>
        <w:tc>
          <w:tcPr>
            <w:tcW w:w="1261"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27,31%</w:t>
            </w:r>
          </w:p>
        </w:tc>
        <w:tc>
          <w:tcPr>
            <w:tcW w:w="1792"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1</w:t>
            </w:r>
          </w:p>
        </w:tc>
        <w:tc>
          <w:tcPr>
            <w:tcW w:w="2337"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2</w:t>
            </w:r>
          </w:p>
        </w:tc>
        <w:tc>
          <w:tcPr>
            <w:tcW w:w="2551" w:type="dxa"/>
          </w:tcPr>
          <w:p w:rsidR="00100468" w:rsidRPr="00391ADE" w:rsidRDefault="008B7E7F" w:rsidP="005302A9">
            <w:pPr>
              <w:jc w:val="center"/>
              <w:rPr>
                <w:rFonts w:ascii="Times New Roman" w:hAnsi="Times New Roman" w:cs="Times New Roman"/>
              </w:rPr>
            </w:pPr>
            <w:r w:rsidRPr="00391ADE">
              <w:rPr>
                <w:rFonts w:ascii="Times New Roman" w:hAnsi="Times New Roman" w:cs="Times New Roman"/>
              </w:rPr>
              <w:t>4</w:t>
            </w:r>
          </w:p>
        </w:tc>
      </w:tr>
      <w:tr w:rsidR="00100468" w:rsidRPr="00391ADE" w:rsidTr="00C6703B">
        <w:tc>
          <w:tcPr>
            <w:tcW w:w="2515" w:type="dxa"/>
          </w:tcPr>
          <w:p w:rsidR="00100468" w:rsidRPr="00391ADE" w:rsidRDefault="008B7E7F" w:rsidP="00C6703B">
            <w:pPr>
              <w:rPr>
                <w:rFonts w:ascii="Times New Roman" w:hAnsi="Times New Roman" w:cs="Times New Roman"/>
              </w:rPr>
            </w:pPr>
            <w:r w:rsidRPr="00391ADE">
              <w:rPr>
                <w:rFonts w:ascii="Times New Roman" w:hAnsi="Times New Roman" w:cs="Times New Roman"/>
              </w:rPr>
              <w:t>MIXTO Río Bueno</w:t>
            </w:r>
          </w:p>
        </w:tc>
        <w:tc>
          <w:tcPr>
            <w:tcW w:w="1070" w:type="dxa"/>
          </w:tcPr>
          <w:p w:rsidR="00100468" w:rsidRPr="00391ADE" w:rsidRDefault="005302A9" w:rsidP="005302A9">
            <w:pPr>
              <w:jc w:val="center"/>
              <w:rPr>
                <w:rFonts w:ascii="Times New Roman" w:hAnsi="Times New Roman" w:cs="Times New Roman"/>
              </w:rPr>
            </w:pPr>
            <w:r w:rsidRPr="00391ADE">
              <w:rPr>
                <w:rFonts w:ascii="Times New Roman" w:hAnsi="Times New Roman" w:cs="Times New Roman"/>
              </w:rPr>
              <w:t>1+1</w:t>
            </w:r>
          </w:p>
        </w:tc>
        <w:tc>
          <w:tcPr>
            <w:tcW w:w="1510" w:type="dxa"/>
          </w:tcPr>
          <w:p w:rsidR="00100468" w:rsidRPr="00391ADE" w:rsidRDefault="005302A9" w:rsidP="005302A9">
            <w:pPr>
              <w:jc w:val="center"/>
              <w:rPr>
                <w:rFonts w:ascii="Times New Roman" w:hAnsi="Times New Roman" w:cs="Times New Roman"/>
              </w:rPr>
            </w:pPr>
            <w:r w:rsidRPr="00391ADE">
              <w:rPr>
                <w:rFonts w:ascii="Times New Roman" w:hAnsi="Times New Roman" w:cs="Times New Roman"/>
              </w:rPr>
              <w:t>2</w:t>
            </w:r>
          </w:p>
        </w:tc>
        <w:tc>
          <w:tcPr>
            <w:tcW w:w="1261" w:type="dxa"/>
          </w:tcPr>
          <w:p w:rsidR="00100468" w:rsidRPr="00391ADE" w:rsidRDefault="005302A9" w:rsidP="005302A9">
            <w:pPr>
              <w:jc w:val="center"/>
              <w:rPr>
                <w:rFonts w:ascii="Times New Roman" w:hAnsi="Times New Roman" w:cs="Times New Roman"/>
              </w:rPr>
            </w:pPr>
            <w:r w:rsidRPr="00391ADE">
              <w:rPr>
                <w:rFonts w:ascii="Times New Roman" w:hAnsi="Times New Roman" w:cs="Times New Roman"/>
              </w:rPr>
              <w:t>---</w:t>
            </w:r>
          </w:p>
        </w:tc>
        <w:tc>
          <w:tcPr>
            <w:tcW w:w="1792" w:type="dxa"/>
          </w:tcPr>
          <w:p w:rsidR="00100468" w:rsidRPr="00391ADE" w:rsidRDefault="005302A9" w:rsidP="005302A9">
            <w:pPr>
              <w:jc w:val="center"/>
              <w:rPr>
                <w:rFonts w:ascii="Times New Roman" w:hAnsi="Times New Roman" w:cs="Times New Roman"/>
              </w:rPr>
            </w:pPr>
            <w:r w:rsidRPr="00391ADE">
              <w:rPr>
                <w:rFonts w:ascii="Times New Roman" w:hAnsi="Times New Roman" w:cs="Times New Roman"/>
              </w:rPr>
              <w:t>0</w:t>
            </w:r>
          </w:p>
        </w:tc>
        <w:tc>
          <w:tcPr>
            <w:tcW w:w="2337" w:type="dxa"/>
          </w:tcPr>
          <w:p w:rsidR="00100468" w:rsidRPr="00391ADE" w:rsidRDefault="005302A9" w:rsidP="005302A9">
            <w:pPr>
              <w:jc w:val="center"/>
              <w:rPr>
                <w:rFonts w:ascii="Times New Roman" w:hAnsi="Times New Roman" w:cs="Times New Roman"/>
              </w:rPr>
            </w:pPr>
            <w:r w:rsidRPr="00391ADE">
              <w:rPr>
                <w:rFonts w:ascii="Times New Roman" w:hAnsi="Times New Roman" w:cs="Times New Roman"/>
              </w:rPr>
              <w:t>0</w:t>
            </w:r>
          </w:p>
        </w:tc>
        <w:tc>
          <w:tcPr>
            <w:tcW w:w="2551" w:type="dxa"/>
          </w:tcPr>
          <w:p w:rsidR="00100468" w:rsidRPr="00391ADE" w:rsidRDefault="005302A9" w:rsidP="005302A9">
            <w:pPr>
              <w:jc w:val="center"/>
              <w:rPr>
                <w:rFonts w:ascii="Times New Roman" w:hAnsi="Times New Roman" w:cs="Times New Roman"/>
              </w:rPr>
            </w:pPr>
            <w:r w:rsidRPr="00391ADE">
              <w:rPr>
                <w:rFonts w:ascii="Times New Roman" w:hAnsi="Times New Roman" w:cs="Times New Roman"/>
              </w:rPr>
              <w:t>0</w:t>
            </w:r>
          </w:p>
        </w:tc>
      </w:tr>
      <w:tr w:rsidR="00100468" w:rsidRPr="00391ADE" w:rsidTr="00C6703B">
        <w:tc>
          <w:tcPr>
            <w:tcW w:w="2515" w:type="dxa"/>
          </w:tcPr>
          <w:p w:rsidR="00100468" w:rsidRPr="00391ADE" w:rsidRDefault="00100468" w:rsidP="00C6703B">
            <w:pPr>
              <w:rPr>
                <w:rFonts w:ascii="Times New Roman" w:hAnsi="Times New Roman" w:cs="Times New Roman"/>
                <w:b/>
              </w:rPr>
            </w:pPr>
            <w:r w:rsidRPr="00391ADE">
              <w:rPr>
                <w:rFonts w:ascii="Times New Roman" w:hAnsi="Times New Roman" w:cs="Times New Roman"/>
                <w:b/>
              </w:rPr>
              <w:t>Total aumento</w:t>
            </w:r>
          </w:p>
        </w:tc>
        <w:tc>
          <w:tcPr>
            <w:tcW w:w="1070" w:type="dxa"/>
          </w:tcPr>
          <w:p w:rsidR="00100468" w:rsidRPr="00391ADE" w:rsidRDefault="00100468" w:rsidP="00C6703B">
            <w:pPr>
              <w:jc w:val="center"/>
              <w:rPr>
                <w:rFonts w:ascii="Times New Roman" w:hAnsi="Times New Roman" w:cs="Times New Roman"/>
              </w:rPr>
            </w:pPr>
          </w:p>
        </w:tc>
        <w:tc>
          <w:tcPr>
            <w:tcW w:w="1510" w:type="dxa"/>
          </w:tcPr>
          <w:p w:rsidR="00100468" w:rsidRPr="00391ADE" w:rsidRDefault="00100468" w:rsidP="00C6703B">
            <w:pPr>
              <w:jc w:val="center"/>
              <w:rPr>
                <w:rFonts w:ascii="Times New Roman" w:hAnsi="Times New Roman" w:cs="Times New Roman"/>
              </w:rPr>
            </w:pPr>
          </w:p>
        </w:tc>
        <w:tc>
          <w:tcPr>
            <w:tcW w:w="1261" w:type="dxa"/>
          </w:tcPr>
          <w:p w:rsidR="00100468" w:rsidRPr="00391ADE" w:rsidRDefault="00100468" w:rsidP="00C6703B">
            <w:pPr>
              <w:jc w:val="center"/>
              <w:rPr>
                <w:rFonts w:ascii="Times New Roman" w:hAnsi="Times New Roman" w:cs="Times New Roman"/>
              </w:rPr>
            </w:pPr>
          </w:p>
        </w:tc>
        <w:tc>
          <w:tcPr>
            <w:tcW w:w="1792" w:type="dxa"/>
          </w:tcPr>
          <w:p w:rsidR="00100468" w:rsidRPr="00391ADE" w:rsidRDefault="005302A9" w:rsidP="00C6703B">
            <w:pPr>
              <w:jc w:val="center"/>
              <w:rPr>
                <w:rFonts w:ascii="Times New Roman" w:hAnsi="Times New Roman" w:cs="Times New Roman"/>
                <w:b/>
              </w:rPr>
            </w:pPr>
            <w:r w:rsidRPr="00391ADE">
              <w:rPr>
                <w:rFonts w:ascii="Times New Roman" w:hAnsi="Times New Roman" w:cs="Times New Roman"/>
                <w:b/>
              </w:rPr>
              <w:t>4</w:t>
            </w:r>
          </w:p>
        </w:tc>
        <w:tc>
          <w:tcPr>
            <w:tcW w:w="2337" w:type="dxa"/>
          </w:tcPr>
          <w:p w:rsidR="00100468" w:rsidRPr="00391ADE" w:rsidRDefault="00100468" w:rsidP="00C6703B">
            <w:pPr>
              <w:jc w:val="center"/>
              <w:rPr>
                <w:rFonts w:ascii="Times New Roman" w:hAnsi="Times New Roman" w:cs="Times New Roman"/>
                <w:b/>
              </w:rPr>
            </w:pPr>
          </w:p>
        </w:tc>
        <w:tc>
          <w:tcPr>
            <w:tcW w:w="2551" w:type="dxa"/>
          </w:tcPr>
          <w:p w:rsidR="00100468" w:rsidRPr="00391ADE" w:rsidRDefault="005302A9" w:rsidP="00C6703B">
            <w:pPr>
              <w:jc w:val="center"/>
              <w:rPr>
                <w:rFonts w:ascii="Times New Roman" w:hAnsi="Times New Roman" w:cs="Times New Roman"/>
                <w:b/>
              </w:rPr>
            </w:pPr>
            <w:r w:rsidRPr="00391ADE">
              <w:rPr>
                <w:rFonts w:ascii="Times New Roman" w:hAnsi="Times New Roman" w:cs="Times New Roman"/>
                <w:b/>
              </w:rPr>
              <w:t>10</w:t>
            </w:r>
          </w:p>
        </w:tc>
      </w:tr>
    </w:tbl>
    <w:p w:rsidR="00A61778" w:rsidRPr="00391ADE" w:rsidRDefault="00A61778" w:rsidP="00A61778">
      <w:pPr>
        <w:rPr>
          <w:rFonts w:ascii="Times New Roman" w:hAnsi="Times New Roman" w:cs="Times New Roman"/>
        </w:rPr>
      </w:pPr>
    </w:p>
    <w:p w:rsidR="00A61778" w:rsidRPr="00391ADE" w:rsidRDefault="00A61778" w:rsidP="00A61778">
      <w:pPr>
        <w:ind w:left="708" w:hanging="708"/>
        <w:rPr>
          <w:rFonts w:ascii="Times New Roman" w:hAnsi="Times New Roman" w:cs="Times New Roman"/>
          <w:b/>
        </w:rPr>
      </w:pPr>
    </w:p>
    <w:p w:rsidR="00A61778" w:rsidRPr="00391ADE" w:rsidRDefault="00A61778" w:rsidP="00A61778">
      <w:pPr>
        <w:ind w:left="708" w:hanging="708"/>
        <w:rPr>
          <w:rFonts w:ascii="Times New Roman" w:hAnsi="Times New Roman" w:cs="Times New Roman"/>
          <w:b/>
        </w:rPr>
      </w:pPr>
    </w:p>
    <w:p w:rsidR="00A61778" w:rsidRPr="00391ADE" w:rsidRDefault="00A61778" w:rsidP="00A61778">
      <w:pPr>
        <w:rPr>
          <w:rFonts w:ascii="Times New Roman" w:hAnsi="Times New Roman" w:cs="Times New Roman"/>
          <w:b/>
        </w:rPr>
      </w:pPr>
    </w:p>
    <w:p w:rsidR="00A61778" w:rsidRPr="00391ADE" w:rsidRDefault="00A61778" w:rsidP="00D70A16">
      <w:pPr>
        <w:rPr>
          <w:rFonts w:ascii="Times New Roman" w:hAnsi="Times New Roman" w:cs="Times New Roman"/>
          <w:b/>
        </w:rPr>
      </w:pPr>
    </w:p>
    <w:sectPr w:rsidR="00A61778" w:rsidRPr="00391ADE" w:rsidSect="00A61778">
      <w:pgSz w:w="18720" w:h="12240" w:orient="landscape" w:code="14"/>
      <w:pgMar w:top="1134"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4E" w:rsidRDefault="00373A4E" w:rsidP="009C55B5">
      <w:pPr>
        <w:spacing w:after="0" w:line="240" w:lineRule="auto"/>
      </w:pPr>
      <w:r>
        <w:separator/>
      </w:r>
    </w:p>
  </w:endnote>
  <w:endnote w:type="continuationSeparator" w:id="0">
    <w:p w:rsidR="00373A4E" w:rsidRDefault="00373A4E" w:rsidP="009C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4E" w:rsidRDefault="00373A4E" w:rsidP="009C55B5">
      <w:pPr>
        <w:spacing w:after="0" w:line="240" w:lineRule="auto"/>
      </w:pPr>
      <w:r>
        <w:separator/>
      </w:r>
    </w:p>
  </w:footnote>
  <w:footnote w:type="continuationSeparator" w:id="0">
    <w:p w:rsidR="00373A4E" w:rsidRDefault="00373A4E" w:rsidP="009C55B5">
      <w:pPr>
        <w:spacing w:after="0" w:line="240" w:lineRule="auto"/>
      </w:pPr>
      <w:r>
        <w:continuationSeparator/>
      </w:r>
    </w:p>
  </w:footnote>
  <w:footnote w:id="1">
    <w:p w:rsidR="009C55B5" w:rsidRDefault="009C55B5">
      <w:pPr>
        <w:pStyle w:val="Textonotapie"/>
      </w:pPr>
      <w:r>
        <w:rPr>
          <w:rStyle w:val="Refdenotaalpie"/>
        </w:rPr>
        <w:footnoteRef/>
      </w:r>
      <w:r>
        <w:t xml:space="preserve"> Si bien es cierto que este tribunal está fuera de la circunscripción XIII, se considera por cuanto tiene jurisdicción sobre la comuna de Lota, la cual sí está dentro de aquella. </w:t>
      </w:r>
    </w:p>
  </w:footnote>
  <w:footnote w:id="2">
    <w:p w:rsidR="009C55B5" w:rsidRDefault="009C55B5" w:rsidP="009C55B5">
      <w:pPr>
        <w:pStyle w:val="Textonotapie"/>
      </w:pPr>
      <w:r>
        <w:rPr>
          <w:rStyle w:val="Refdenotaalpie"/>
        </w:rPr>
        <w:footnoteRef/>
      </w:r>
      <w:r>
        <w:t xml:space="preserve"> Si bien es cierto que este tribunal está fuera de la circunscripción XIII, se considera por cuanto tiene jurisdicción sobre la comuna de San Ignacio, la cual sí está dentro de aquella. </w:t>
      </w:r>
    </w:p>
    <w:p w:rsidR="009C55B5" w:rsidRDefault="009C55B5">
      <w:pPr>
        <w:pStyle w:val="Textonotapie"/>
      </w:pPr>
    </w:p>
  </w:footnote>
  <w:footnote w:id="3">
    <w:p w:rsidR="00277FF4" w:rsidRDefault="00277FF4" w:rsidP="00B04129">
      <w:pPr>
        <w:pStyle w:val="Textonotapie"/>
        <w:jc w:val="both"/>
      </w:pPr>
      <w:r>
        <w:rPr>
          <w:rStyle w:val="Refdenotaalpie"/>
        </w:rPr>
        <w:footnoteRef/>
      </w:r>
      <w:r>
        <w:t xml:space="preserve"> </w:t>
      </w:r>
      <w:r w:rsidRPr="00277FF4">
        <w:t>Si bien es cierto que este tribunal está fuera de la circunscripción X</w:t>
      </w:r>
      <w:r>
        <w:t>IV</w:t>
      </w:r>
      <w:r w:rsidRPr="00277FF4">
        <w:t xml:space="preserve">, se considera por cuanto tiene jurisdicción sobre la comuna de </w:t>
      </w:r>
      <w:r>
        <w:t>Melipeuco</w:t>
      </w:r>
      <w:r w:rsidRPr="00277FF4">
        <w:t>, la cual sí está dentro de aquella.</w:t>
      </w:r>
    </w:p>
  </w:footnote>
  <w:footnote w:id="4">
    <w:p w:rsidR="00277FF4" w:rsidRDefault="00277FF4" w:rsidP="00B04129">
      <w:pPr>
        <w:pStyle w:val="Textonotapie"/>
        <w:jc w:val="both"/>
      </w:pPr>
      <w:r>
        <w:rPr>
          <w:rStyle w:val="Refdenotaalpie"/>
        </w:rPr>
        <w:footnoteRef/>
      </w:r>
      <w:r>
        <w:t xml:space="preserve"> </w:t>
      </w:r>
      <w:r w:rsidRPr="00277FF4">
        <w:t>Si bien es cierto que este tribunal está fuera de la circunscripción X</w:t>
      </w:r>
      <w:r>
        <w:t>IV</w:t>
      </w:r>
      <w:r w:rsidRPr="00277FF4">
        <w:t>, se considera por cuanto tiene jurisdicción sobre la</w:t>
      </w:r>
      <w:r>
        <w:t>s</w:t>
      </w:r>
      <w:r w:rsidRPr="00277FF4">
        <w:t xml:space="preserve"> comuna</w:t>
      </w:r>
      <w:r>
        <w:t>s</w:t>
      </w:r>
      <w:r w:rsidRPr="00277FF4">
        <w:t xml:space="preserve"> de </w:t>
      </w:r>
      <w:r>
        <w:t>Lonquimay, Galvarino, Perquenco, Lautaro, Vilcún y Melipeuco</w:t>
      </w:r>
      <w:r w:rsidRPr="00277FF4">
        <w:t>, la</w:t>
      </w:r>
      <w:r>
        <w:t>s</w:t>
      </w:r>
      <w:r w:rsidRPr="00277FF4">
        <w:t xml:space="preserve"> cual</w:t>
      </w:r>
      <w:r>
        <w:t>es</w:t>
      </w:r>
      <w:r w:rsidRPr="00277FF4">
        <w:t xml:space="preserve"> sí está</w:t>
      </w:r>
      <w:r>
        <w:t>n</w:t>
      </w:r>
      <w:r w:rsidRPr="00277FF4">
        <w:t xml:space="preserve"> dentro de aquella.</w:t>
      </w:r>
    </w:p>
    <w:p w:rsidR="00277FF4" w:rsidRDefault="00277FF4" w:rsidP="00277FF4">
      <w:pPr>
        <w:pStyle w:val="Textonotapie"/>
      </w:pPr>
    </w:p>
    <w:p w:rsidR="00277FF4" w:rsidRDefault="00277FF4">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47"/>
    <w:rsid w:val="00004FD5"/>
    <w:rsid w:val="0003478A"/>
    <w:rsid w:val="00040865"/>
    <w:rsid w:val="00054B3B"/>
    <w:rsid w:val="00062361"/>
    <w:rsid w:val="00063CCA"/>
    <w:rsid w:val="00076B3F"/>
    <w:rsid w:val="00083620"/>
    <w:rsid w:val="0008721A"/>
    <w:rsid w:val="00092090"/>
    <w:rsid w:val="000A505A"/>
    <w:rsid w:val="000A7CD0"/>
    <w:rsid w:val="000C4284"/>
    <w:rsid w:val="000D0AA5"/>
    <w:rsid w:val="000D1C54"/>
    <w:rsid w:val="000F1F56"/>
    <w:rsid w:val="00100468"/>
    <w:rsid w:val="00100564"/>
    <w:rsid w:val="00101871"/>
    <w:rsid w:val="001225A4"/>
    <w:rsid w:val="00125347"/>
    <w:rsid w:val="001347A5"/>
    <w:rsid w:val="00142408"/>
    <w:rsid w:val="001448C0"/>
    <w:rsid w:val="00152F97"/>
    <w:rsid w:val="0015520C"/>
    <w:rsid w:val="00155D43"/>
    <w:rsid w:val="00157521"/>
    <w:rsid w:val="001662E3"/>
    <w:rsid w:val="001812DA"/>
    <w:rsid w:val="001869CE"/>
    <w:rsid w:val="00187B46"/>
    <w:rsid w:val="001B3AC2"/>
    <w:rsid w:val="001C0A4B"/>
    <w:rsid w:val="001C52BC"/>
    <w:rsid w:val="001D06A8"/>
    <w:rsid w:val="001F2424"/>
    <w:rsid w:val="001F2E22"/>
    <w:rsid w:val="001F5147"/>
    <w:rsid w:val="00223B9F"/>
    <w:rsid w:val="0022432D"/>
    <w:rsid w:val="00231A75"/>
    <w:rsid w:val="00241F13"/>
    <w:rsid w:val="002453C3"/>
    <w:rsid w:val="002502FB"/>
    <w:rsid w:val="00256566"/>
    <w:rsid w:val="002610DF"/>
    <w:rsid w:val="00262637"/>
    <w:rsid w:val="00277FF4"/>
    <w:rsid w:val="002807E3"/>
    <w:rsid w:val="00290DA1"/>
    <w:rsid w:val="00297124"/>
    <w:rsid w:val="002A4C84"/>
    <w:rsid w:val="002C31C3"/>
    <w:rsid w:val="002D3038"/>
    <w:rsid w:val="002D5D8D"/>
    <w:rsid w:val="002F2671"/>
    <w:rsid w:val="002F38E1"/>
    <w:rsid w:val="00300DD8"/>
    <w:rsid w:val="0030606A"/>
    <w:rsid w:val="00310C9E"/>
    <w:rsid w:val="003123A2"/>
    <w:rsid w:val="00325042"/>
    <w:rsid w:val="003370B3"/>
    <w:rsid w:val="00342531"/>
    <w:rsid w:val="003451EB"/>
    <w:rsid w:val="00345F18"/>
    <w:rsid w:val="00351046"/>
    <w:rsid w:val="0035146A"/>
    <w:rsid w:val="00357AA9"/>
    <w:rsid w:val="00363430"/>
    <w:rsid w:val="00370805"/>
    <w:rsid w:val="00370AB1"/>
    <w:rsid w:val="00373A4E"/>
    <w:rsid w:val="00376319"/>
    <w:rsid w:val="00385DF8"/>
    <w:rsid w:val="00385F27"/>
    <w:rsid w:val="00391ADE"/>
    <w:rsid w:val="003B00C5"/>
    <w:rsid w:val="003B610B"/>
    <w:rsid w:val="003D515F"/>
    <w:rsid w:val="003D6139"/>
    <w:rsid w:val="003E7EC7"/>
    <w:rsid w:val="00401963"/>
    <w:rsid w:val="0040279B"/>
    <w:rsid w:val="0040488D"/>
    <w:rsid w:val="004144BF"/>
    <w:rsid w:val="00426923"/>
    <w:rsid w:val="00426CDB"/>
    <w:rsid w:val="00434081"/>
    <w:rsid w:val="004412F1"/>
    <w:rsid w:val="004420D9"/>
    <w:rsid w:val="004463FC"/>
    <w:rsid w:val="00446BD4"/>
    <w:rsid w:val="0045251B"/>
    <w:rsid w:val="00452C85"/>
    <w:rsid w:val="00457A0A"/>
    <w:rsid w:val="004714CB"/>
    <w:rsid w:val="00474058"/>
    <w:rsid w:val="004812A7"/>
    <w:rsid w:val="004865FB"/>
    <w:rsid w:val="004A3703"/>
    <w:rsid w:val="004A6675"/>
    <w:rsid w:val="004A7CC8"/>
    <w:rsid w:val="004C3FC0"/>
    <w:rsid w:val="004D6FBC"/>
    <w:rsid w:val="004E7452"/>
    <w:rsid w:val="00503D9B"/>
    <w:rsid w:val="00506FA4"/>
    <w:rsid w:val="005236B8"/>
    <w:rsid w:val="005302A9"/>
    <w:rsid w:val="00537AAA"/>
    <w:rsid w:val="0055223F"/>
    <w:rsid w:val="00556B32"/>
    <w:rsid w:val="00586236"/>
    <w:rsid w:val="005A06B1"/>
    <w:rsid w:val="005A341B"/>
    <w:rsid w:val="005C1501"/>
    <w:rsid w:val="005C298F"/>
    <w:rsid w:val="005C557E"/>
    <w:rsid w:val="005E1561"/>
    <w:rsid w:val="005E187F"/>
    <w:rsid w:val="005F240E"/>
    <w:rsid w:val="005F3BED"/>
    <w:rsid w:val="006015F8"/>
    <w:rsid w:val="00607562"/>
    <w:rsid w:val="00617177"/>
    <w:rsid w:val="00623254"/>
    <w:rsid w:val="00635EDF"/>
    <w:rsid w:val="00644C2C"/>
    <w:rsid w:val="00652789"/>
    <w:rsid w:val="00653321"/>
    <w:rsid w:val="0065442E"/>
    <w:rsid w:val="0066618D"/>
    <w:rsid w:val="00682687"/>
    <w:rsid w:val="00687E5D"/>
    <w:rsid w:val="006931A1"/>
    <w:rsid w:val="006A6E57"/>
    <w:rsid w:val="006B1D91"/>
    <w:rsid w:val="006B2DBF"/>
    <w:rsid w:val="006B6E7A"/>
    <w:rsid w:val="006C7E0A"/>
    <w:rsid w:val="006D0AEE"/>
    <w:rsid w:val="006D0F09"/>
    <w:rsid w:val="006F1820"/>
    <w:rsid w:val="006F529F"/>
    <w:rsid w:val="00703E87"/>
    <w:rsid w:val="007170CF"/>
    <w:rsid w:val="0072059F"/>
    <w:rsid w:val="00722118"/>
    <w:rsid w:val="00726335"/>
    <w:rsid w:val="007302BF"/>
    <w:rsid w:val="00734321"/>
    <w:rsid w:val="0073651A"/>
    <w:rsid w:val="0074640C"/>
    <w:rsid w:val="00746714"/>
    <w:rsid w:val="00755D72"/>
    <w:rsid w:val="00755DBF"/>
    <w:rsid w:val="00760729"/>
    <w:rsid w:val="00763C71"/>
    <w:rsid w:val="007708B3"/>
    <w:rsid w:val="00784A91"/>
    <w:rsid w:val="00786271"/>
    <w:rsid w:val="00794794"/>
    <w:rsid w:val="007954A7"/>
    <w:rsid w:val="007A0507"/>
    <w:rsid w:val="007A0EF9"/>
    <w:rsid w:val="007C0CC6"/>
    <w:rsid w:val="007C5C9F"/>
    <w:rsid w:val="007D0949"/>
    <w:rsid w:val="007D366D"/>
    <w:rsid w:val="007D755B"/>
    <w:rsid w:val="007E138D"/>
    <w:rsid w:val="007E5F79"/>
    <w:rsid w:val="007F2069"/>
    <w:rsid w:val="007F6462"/>
    <w:rsid w:val="008443F4"/>
    <w:rsid w:val="00847C38"/>
    <w:rsid w:val="008507C5"/>
    <w:rsid w:val="00851CB7"/>
    <w:rsid w:val="008551E9"/>
    <w:rsid w:val="00872676"/>
    <w:rsid w:val="008733F9"/>
    <w:rsid w:val="00886A04"/>
    <w:rsid w:val="00891F7D"/>
    <w:rsid w:val="00893805"/>
    <w:rsid w:val="008A04B8"/>
    <w:rsid w:val="008A2F41"/>
    <w:rsid w:val="008A5348"/>
    <w:rsid w:val="008A6FC2"/>
    <w:rsid w:val="008B7E7F"/>
    <w:rsid w:val="008C4EF2"/>
    <w:rsid w:val="008D0AA7"/>
    <w:rsid w:val="008D21DA"/>
    <w:rsid w:val="008E033C"/>
    <w:rsid w:val="008E3818"/>
    <w:rsid w:val="008E7A5F"/>
    <w:rsid w:val="00902C72"/>
    <w:rsid w:val="009039A6"/>
    <w:rsid w:val="009048AD"/>
    <w:rsid w:val="00907BC1"/>
    <w:rsid w:val="009135A1"/>
    <w:rsid w:val="0093103F"/>
    <w:rsid w:val="0093247D"/>
    <w:rsid w:val="00932FAA"/>
    <w:rsid w:val="00935A81"/>
    <w:rsid w:val="0095041C"/>
    <w:rsid w:val="00950C32"/>
    <w:rsid w:val="009563F5"/>
    <w:rsid w:val="00970D58"/>
    <w:rsid w:val="00980BF8"/>
    <w:rsid w:val="009B20A9"/>
    <w:rsid w:val="009B5BAA"/>
    <w:rsid w:val="009B61C0"/>
    <w:rsid w:val="009C1573"/>
    <w:rsid w:val="009C55B5"/>
    <w:rsid w:val="009D69F4"/>
    <w:rsid w:val="009E2BE4"/>
    <w:rsid w:val="00A25359"/>
    <w:rsid w:val="00A27C38"/>
    <w:rsid w:val="00A42007"/>
    <w:rsid w:val="00A444F3"/>
    <w:rsid w:val="00A45B7F"/>
    <w:rsid w:val="00A611A3"/>
    <w:rsid w:val="00A61778"/>
    <w:rsid w:val="00A6179C"/>
    <w:rsid w:val="00A62CA4"/>
    <w:rsid w:val="00A62F39"/>
    <w:rsid w:val="00A721DE"/>
    <w:rsid w:val="00A82807"/>
    <w:rsid w:val="00A844F8"/>
    <w:rsid w:val="00A9097C"/>
    <w:rsid w:val="00AA0304"/>
    <w:rsid w:val="00AA0941"/>
    <w:rsid w:val="00AA34EE"/>
    <w:rsid w:val="00AB0859"/>
    <w:rsid w:val="00AD6A00"/>
    <w:rsid w:val="00AE0B4C"/>
    <w:rsid w:val="00AE4B24"/>
    <w:rsid w:val="00AF02DD"/>
    <w:rsid w:val="00AF348F"/>
    <w:rsid w:val="00AF3CA4"/>
    <w:rsid w:val="00AF60A6"/>
    <w:rsid w:val="00B04129"/>
    <w:rsid w:val="00B27B1E"/>
    <w:rsid w:val="00B3473D"/>
    <w:rsid w:val="00B34869"/>
    <w:rsid w:val="00B3498B"/>
    <w:rsid w:val="00B40342"/>
    <w:rsid w:val="00B664AB"/>
    <w:rsid w:val="00B67BEF"/>
    <w:rsid w:val="00B84811"/>
    <w:rsid w:val="00B87766"/>
    <w:rsid w:val="00BA3F14"/>
    <w:rsid w:val="00BA5DE6"/>
    <w:rsid w:val="00BB0521"/>
    <w:rsid w:val="00BC7230"/>
    <w:rsid w:val="00BD376F"/>
    <w:rsid w:val="00BD4523"/>
    <w:rsid w:val="00BE0675"/>
    <w:rsid w:val="00BE30F6"/>
    <w:rsid w:val="00BF7978"/>
    <w:rsid w:val="00C01C02"/>
    <w:rsid w:val="00C064B9"/>
    <w:rsid w:val="00C15075"/>
    <w:rsid w:val="00C22BAE"/>
    <w:rsid w:val="00C24890"/>
    <w:rsid w:val="00C26AC8"/>
    <w:rsid w:val="00C31816"/>
    <w:rsid w:val="00C35BE8"/>
    <w:rsid w:val="00C40BD9"/>
    <w:rsid w:val="00C43882"/>
    <w:rsid w:val="00C470CD"/>
    <w:rsid w:val="00C5068D"/>
    <w:rsid w:val="00C620CD"/>
    <w:rsid w:val="00C63204"/>
    <w:rsid w:val="00C7553C"/>
    <w:rsid w:val="00C7694F"/>
    <w:rsid w:val="00C857A3"/>
    <w:rsid w:val="00C87A2D"/>
    <w:rsid w:val="00C915D5"/>
    <w:rsid w:val="00C918D7"/>
    <w:rsid w:val="00C91C5D"/>
    <w:rsid w:val="00C97AB2"/>
    <w:rsid w:val="00CA475E"/>
    <w:rsid w:val="00CB0477"/>
    <w:rsid w:val="00CC0BDA"/>
    <w:rsid w:val="00CC1DB1"/>
    <w:rsid w:val="00CC61C1"/>
    <w:rsid w:val="00CC7EC9"/>
    <w:rsid w:val="00CD4FAE"/>
    <w:rsid w:val="00CD634D"/>
    <w:rsid w:val="00CE1A8F"/>
    <w:rsid w:val="00CE3F37"/>
    <w:rsid w:val="00CE57B3"/>
    <w:rsid w:val="00CF1D8B"/>
    <w:rsid w:val="00CF1E56"/>
    <w:rsid w:val="00CF6E8F"/>
    <w:rsid w:val="00D07427"/>
    <w:rsid w:val="00D15C90"/>
    <w:rsid w:val="00D40876"/>
    <w:rsid w:val="00D4341F"/>
    <w:rsid w:val="00D444CF"/>
    <w:rsid w:val="00D451F8"/>
    <w:rsid w:val="00D460C5"/>
    <w:rsid w:val="00D47A63"/>
    <w:rsid w:val="00D51590"/>
    <w:rsid w:val="00D67733"/>
    <w:rsid w:val="00D70A16"/>
    <w:rsid w:val="00D7191C"/>
    <w:rsid w:val="00D7310C"/>
    <w:rsid w:val="00D82482"/>
    <w:rsid w:val="00D85077"/>
    <w:rsid w:val="00D9293E"/>
    <w:rsid w:val="00D93DAB"/>
    <w:rsid w:val="00DA3F0C"/>
    <w:rsid w:val="00DA51C7"/>
    <w:rsid w:val="00DB7852"/>
    <w:rsid w:val="00DC6BE0"/>
    <w:rsid w:val="00DC7472"/>
    <w:rsid w:val="00DD684A"/>
    <w:rsid w:val="00DE0343"/>
    <w:rsid w:val="00DF4DCB"/>
    <w:rsid w:val="00E343E4"/>
    <w:rsid w:val="00E37168"/>
    <w:rsid w:val="00E378FE"/>
    <w:rsid w:val="00E45493"/>
    <w:rsid w:val="00E475F2"/>
    <w:rsid w:val="00E504CF"/>
    <w:rsid w:val="00E515E2"/>
    <w:rsid w:val="00E51DAB"/>
    <w:rsid w:val="00E5243E"/>
    <w:rsid w:val="00E540ED"/>
    <w:rsid w:val="00E63DDC"/>
    <w:rsid w:val="00E73FE9"/>
    <w:rsid w:val="00E7552A"/>
    <w:rsid w:val="00E7657E"/>
    <w:rsid w:val="00E77AD3"/>
    <w:rsid w:val="00E93065"/>
    <w:rsid w:val="00EA2C22"/>
    <w:rsid w:val="00EB17EA"/>
    <w:rsid w:val="00EB3E70"/>
    <w:rsid w:val="00EB7AF1"/>
    <w:rsid w:val="00EC6752"/>
    <w:rsid w:val="00ED6FED"/>
    <w:rsid w:val="00EE349E"/>
    <w:rsid w:val="00EE658E"/>
    <w:rsid w:val="00F24492"/>
    <w:rsid w:val="00F279A6"/>
    <w:rsid w:val="00F3280F"/>
    <w:rsid w:val="00F37931"/>
    <w:rsid w:val="00F46641"/>
    <w:rsid w:val="00F70E02"/>
    <w:rsid w:val="00F71214"/>
    <w:rsid w:val="00F73619"/>
    <w:rsid w:val="00F76C33"/>
    <w:rsid w:val="00F80D61"/>
    <w:rsid w:val="00F86C87"/>
    <w:rsid w:val="00F91286"/>
    <w:rsid w:val="00F949C3"/>
    <w:rsid w:val="00FA1A46"/>
    <w:rsid w:val="00FC1F2E"/>
    <w:rsid w:val="00FD6530"/>
    <w:rsid w:val="00FE0851"/>
    <w:rsid w:val="00FE34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0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C5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55B5"/>
    <w:rPr>
      <w:sz w:val="20"/>
      <w:szCs w:val="20"/>
    </w:rPr>
  </w:style>
  <w:style w:type="character" w:styleId="Refdenotaalpie">
    <w:name w:val="footnote reference"/>
    <w:basedOn w:val="Fuentedeprrafopredeter"/>
    <w:uiPriority w:val="99"/>
    <w:semiHidden/>
    <w:unhideWhenUsed/>
    <w:rsid w:val="009C55B5"/>
    <w:rPr>
      <w:vertAlign w:val="superscript"/>
    </w:rPr>
  </w:style>
  <w:style w:type="paragraph" w:styleId="Textodeglobo">
    <w:name w:val="Balloon Text"/>
    <w:basedOn w:val="Normal"/>
    <w:link w:val="TextodegloboCar"/>
    <w:uiPriority w:val="99"/>
    <w:semiHidden/>
    <w:unhideWhenUsed/>
    <w:rsid w:val="00391A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A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0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C5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55B5"/>
    <w:rPr>
      <w:sz w:val="20"/>
      <w:szCs w:val="20"/>
    </w:rPr>
  </w:style>
  <w:style w:type="character" w:styleId="Refdenotaalpie">
    <w:name w:val="footnote reference"/>
    <w:basedOn w:val="Fuentedeprrafopredeter"/>
    <w:uiPriority w:val="99"/>
    <w:semiHidden/>
    <w:unhideWhenUsed/>
    <w:rsid w:val="009C55B5"/>
    <w:rPr>
      <w:vertAlign w:val="superscript"/>
    </w:rPr>
  </w:style>
  <w:style w:type="paragraph" w:styleId="Textodeglobo">
    <w:name w:val="Balloon Text"/>
    <w:basedOn w:val="Normal"/>
    <w:link w:val="TextodegloboCar"/>
    <w:uiPriority w:val="99"/>
    <w:semiHidden/>
    <w:unhideWhenUsed/>
    <w:rsid w:val="00391A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0337">
      <w:bodyDiv w:val="1"/>
      <w:marLeft w:val="0"/>
      <w:marRight w:val="0"/>
      <w:marTop w:val="0"/>
      <w:marBottom w:val="0"/>
      <w:divBdr>
        <w:top w:val="none" w:sz="0" w:space="0" w:color="auto"/>
        <w:left w:val="none" w:sz="0" w:space="0" w:color="auto"/>
        <w:bottom w:val="none" w:sz="0" w:space="0" w:color="auto"/>
        <w:right w:val="none" w:sz="0" w:space="0" w:color="auto"/>
      </w:divBdr>
    </w:div>
    <w:div w:id="1115904591">
      <w:bodyDiv w:val="1"/>
      <w:marLeft w:val="0"/>
      <w:marRight w:val="0"/>
      <w:marTop w:val="0"/>
      <w:marBottom w:val="0"/>
      <w:divBdr>
        <w:top w:val="none" w:sz="0" w:space="0" w:color="auto"/>
        <w:left w:val="none" w:sz="0" w:space="0" w:color="auto"/>
        <w:bottom w:val="none" w:sz="0" w:space="0" w:color="auto"/>
        <w:right w:val="none" w:sz="0" w:space="0" w:color="auto"/>
      </w:divBdr>
    </w:div>
    <w:div w:id="1117065862">
      <w:bodyDiv w:val="1"/>
      <w:marLeft w:val="0"/>
      <w:marRight w:val="0"/>
      <w:marTop w:val="0"/>
      <w:marBottom w:val="0"/>
      <w:divBdr>
        <w:top w:val="none" w:sz="0" w:space="0" w:color="auto"/>
        <w:left w:val="none" w:sz="0" w:space="0" w:color="auto"/>
        <w:bottom w:val="none" w:sz="0" w:space="0" w:color="auto"/>
        <w:right w:val="none" w:sz="0" w:space="0" w:color="auto"/>
      </w:divBdr>
    </w:div>
    <w:div w:id="1135216400">
      <w:bodyDiv w:val="1"/>
      <w:marLeft w:val="0"/>
      <w:marRight w:val="0"/>
      <w:marTop w:val="0"/>
      <w:marBottom w:val="0"/>
      <w:divBdr>
        <w:top w:val="none" w:sz="0" w:space="0" w:color="auto"/>
        <w:left w:val="none" w:sz="0" w:space="0" w:color="auto"/>
        <w:bottom w:val="none" w:sz="0" w:space="0" w:color="auto"/>
        <w:right w:val="none" w:sz="0" w:space="0" w:color="auto"/>
      </w:divBdr>
    </w:div>
    <w:div w:id="1166559079">
      <w:bodyDiv w:val="1"/>
      <w:marLeft w:val="0"/>
      <w:marRight w:val="0"/>
      <w:marTop w:val="0"/>
      <w:marBottom w:val="0"/>
      <w:divBdr>
        <w:top w:val="none" w:sz="0" w:space="0" w:color="auto"/>
        <w:left w:val="none" w:sz="0" w:space="0" w:color="auto"/>
        <w:bottom w:val="none" w:sz="0" w:space="0" w:color="auto"/>
        <w:right w:val="none" w:sz="0" w:space="0" w:color="auto"/>
      </w:divBdr>
    </w:div>
    <w:div w:id="1309162962">
      <w:bodyDiv w:val="1"/>
      <w:marLeft w:val="0"/>
      <w:marRight w:val="0"/>
      <w:marTop w:val="0"/>
      <w:marBottom w:val="0"/>
      <w:divBdr>
        <w:top w:val="none" w:sz="0" w:space="0" w:color="auto"/>
        <w:left w:val="none" w:sz="0" w:space="0" w:color="auto"/>
        <w:bottom w:val="none" w:sz="0" w:space="0" w:color="auto"/>
        <w:right w:val="none" w:sz="0" w:space="0" w:color="auto"/>
      </w:divBdr>
    </w:div>
    <w:div w:id="19323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senado.cl/appsenado/index.php?mo=comisiones&amp;ac=getImage&amp;fid=111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senado.cl/appsenado/index.php?mo=comisiones&amp;ac=getImage&amp;fid=34" TargetMode="External"/><Relationship Id="rId5" Type="http://schemas.openxmlformats.org/officeDocument/2006/relationships/webSettings" Target="webSettings.xml"/><Relationship Id="rId15" Type="http://schemas.openxmlformats.org/officeDocument/2006/relationships/image" Target="http://www.senado.cl/appsenado/index.php?mo=comisiones&amp;ac=getImage&amp;fid=688"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senado.cl/appsenado/index.php?mo=comisiones&amp;ac=getImage&amp;fid=1110"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30721-D4DE-494B-8F82-78577197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Bustos Ponce</dc:creator>
  <cp:lastModifiedBy>COMISION CONSTITUCION</cp:lastModifiedBy>
  <cp:revision>3</cp:revision>
  <cp:lastPrinted>2017-03-06T22:06:00Z</cp:lastPrinted>
  <dcterms:created xsi:type="dcterms:W3CDTF">2017-03-14T20:00:00Z</dcterms:created>
  <dcterms:modified xsi:type="dcterms:W3CDTF">2017-03-14T20:00:00Z</dcterms:modified>
</cp:coreProperties>
</file>