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2B" w:rsidRPr="0004092D" w:rsidRDefault="00EB5D1C" w:rsidP="004950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092D">
        <w:rPr>
          <w:b/>
          <w:sz w:val="32"/>
          <w:szCs w:val="32"/>
        </w:rPr>
        <w:t>Comparecencia  Coordinadora  Nacional  de  Ex Presos y Ex presas Políticas Salvador Allende</w:t>
      </w:r>
      <w:r w:rsidR="004950B7" w:rsidRPr="0004092D">
        <w:rPr>
          <w:b/>
          <w:sz w:val="32"/>
          <w:szCs w:val="32"/>
        </w:rPr>
        <w:t xml:space="preserve"> </w:t>
      </w:r>
      <w:r w:rsidRPr="0004092D">
        <w:rPr>
          <w:b/>
          <w:sz w:val="32"/>
          <w:szCs w:val="32"/>
        </w:rPr>
        <w:t>a la Comisión de Derechos Humanos, Nacionalidad y Ciudadanía del Senado</w:t>
      </w:r>
    </w:p>
    <w:p w:rsidR="0004092D" w:rsidRPr="0004092D" w:rsidRDefault="0004092D" w:rsidP="004950B7">
      <w:pPr>
        <w:jc w:val="center"/>
        <w:rPr>
          <w:i/>
          <w:sz w:val="32"/>
          <w:szCs w:val="32"/>
        </w:rPr>
      </w:pPr>
      <w:r w:rsidRPr="0004092D">
        <w:rPr>
          <w:i/>
          <w:sz w:val="32"/>
          <w:szCs w:val="32"/>
        </w:rPr>
        <w:t>Julio 2017</w:t>
      </w:r>
    </w:p>
    <w:p w:rsidR="00B971C9" w:rsidRPr="00B971C9" w:rsidRDefault="00B971C9" w:rsidP="00B971C9">
      <w:pPr>
        <w:jc w:val="both"/>
        <w:rPr>
          <w:sz w:val="32"/>
          <w:szCs w:val="32"/>
        </w:rPr>
      </w:pPr>
    </w:p>
    <w:p w:rsidR="00B971C9" w:rsidRPr="00B971C9" w:rsidRDefault="00B971C9" w:rsidP="00B971C9">
      <w:pPr>
        <w:ind w:left="708"/>
        <w:jc w:val="both"/>
        <w:rPr>
          <w:sz w:val="32"/>
          <w:szCs w:val="32"/>
        </w:rPr>
      </w:pPr>
      <w:r w:rsidRPr="00B971C9">
        <w:rPr>
          <w:sz w:val="32"/>
          <w:szCs w:val="32"/>
        </w:rPr>
        <w:t>Buenas tardes a todos y todas. Saludo a los integrantes de la Comisión de DD.HH. del Senado y todos y todas las presentes. Mi nombre es David Quintana, Presidente de la C</w:t>
      </w:r>
      <w:r w:rsidR="004408A0">
        <w:rPr>
          <w:sz w:val="32"/>
          <w:szCs w:val="32"/>
        </w:rPr>
        <w:t>oordinadora Nacional de Ex Presos y Ex Presas Política</w:t>
      </w:r>
      <w:r w:rsidRPr="00B971C9">
        <w:rPr>
          <w:sz w:val="32"/>
          <w:szCs w:val="32"/>
        </w:rPr>
        <w:t>s Salvador Allende.</w:t>
      </w:r>
      <w:r w:rsidR="009865E9">
        <w:rPr>
          <w:sz w:val="32"/>
          <w:szCs w:val="32"/>
        </w:rPr>
        <w:t xml:space="preserve"> </w:t>
      </w:r>
      <w:r w:rsidR="009865E9" w:rsidRPr="00744C1A">
        <w:rPr>
          <w:sz w:val="32"/>
          <w:szCs w:val="32"/>
        </w:rPr>
        <w:t>Hacemos presente que por primera</w:t>
      </w:r>
      <w:r w:rsidR="00AD4DF1" w:rsidRPr="00744C1A">
        <w:rPr>
          <w:sz w:val="32"/>
          <w:szCs w:val="32"/>
        </w:rPr>
        <w:t xml:space="preserve"> vez</w:t>
      </w:r>
      <w:r w:rsidR="009865E9">
        <w:rPr>
          <w:sz w:val="32"/>
          <w:szCs w:val="32"/>
        </w:rPr>
        <w:t xml:space="preserve"> -</w:t>
      </w:r>
      <w:r w:rsidR="00AD4DF1">
        <w:rPr>
          <w:sz w:val="32"/>
          <w:szCs w:val="32"/>
        </w:rPr>
        <w:t>como organización</w:t>
      </w:r>
      <w:r w:rsidR="009865E9">
        <w:rPr>
          <w:sz w:val="32"/>
          <w:szCs w:val="32"/>
        </w:rPr>
        <w:t>-</w:t>
      </w:r>
      <w:r w:rsidR="00AD4DF1">
        <w:rPr>
          <w:sz w:val="32"/>
          <w:szCs w:val="32"/>
        </w:rPr>
        <w:t xml:space="preserve"> </w:t>
      </w:r>
      <w:r w:rsidR="002D50B3">
        <w:rPr>
          <w:sz w:val="32"/>
          <w:szCs w:val="32"/>
        </w:rPr>
        <w:t>tenemos la oportunidad de exponer nuestro punto de vista</w:t>
      </w:r>
      <w:r w:rsidR="00AD4DF1">
        <w:rPr>
          <w:sz w:val="32"/>
          <w:szCs w:val="32"/>
        </w:rPr>
        <w:t xml:space="preserve"> en el Senado.</w:t>
      </w:r>
    </w:p>
    <w:p w:rsidR="00EB5D1C" w:rsidRDefault="00EB5D1C" w:rsidP="00EB5D1C">
      <w:pPr>
        <w:ind w:left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Quiénes somos: </w:t>
      </w:r>
      <w:r w:rsidRPr="00EB5D1C">
        <w:rPr>
          <w:sz w:val="32"/>
          <w:szCs w:val="32"/>
        </w:rPr>
        <w:t>La</w:t>
      </w:r>
      <w:r>
        <w:rPr>
          <w:b/>
          <w:sz w:val="32"/>
          <w:szCs w:val="32"/>
        </w:rPr>
        <w:t xml:space="preserve"> </w:t>
      </w:r>
      <w:r w:rsidRPr="00EB5D1C">
        <w:rPr>
          <w:sz w:val="32"/>
          <w:szCs w:val="32"/>
        </w:rPr>
        <w:t xml:space="preserve">Coordinadora  Nacional  de  Ex Presos y Ex </w:t>
      </w:r>
      <w:r>
        <w:rPr>
          <w:sz w:val="32"/>
          <w:szCs w:val="32"/>
        </w:rPr>
        <w:t xml:space="preserve">         </w:t>
      </w:r>
      <w:r w:rsidRPr="00EB5D1C">
        <w:rPr>
          <w:sz w:val="32"/>
          <w:szCs w:val="32"/>
        </w:rPr>
        <w:t>presas Políticas Salvador Allende</w:t>
      </w:r>
      <w:r w:rsidR="009865E9">
        <w:rPr>
          <w:sz w:val="32"/>
          <w:szCs w:val="32"/>
        </w:rPr>
        <w:t>, agrupa</w:t>
      </w:r>
      <w:r w:rsidR="009865E9" w:rsidRPr="00744C1A">
        <w:rPr>
          <w:sz w:val="32"/>
          <w:szCs w:val="32"/>
        </w:rPr>
        <w:t xml:space="preserve"> a</w:t>
      </w:r>
      <w:r w:rsidR="00744C1A">
        <w:rPr>
          <w:sz w:val="32"/>
          <w:szCs w:val="32"/>
        </w:rPr>
        <w:t xml:space="preserve"> </w:t>
      </w:r>
      <w:r>
        <w:rPr>
          <w:sz w:val="32"/>
          <w:szCs w:val="32"/>
        </w:rPr>
        <w:t>organizaciones de base</w:t>
      </w:r>
      <w:r w:rsidR="00003372">
        <w:rPr>
          <w:sz w:val="32"/>
          <w:szCs w:val="32"/>
        </w:rPr>
        <w:t xml:space="preserve"> de alcance local y/</w:t>
      </w:r>
      <w:r>
        <w:rPr>
          <w:sz w:val="32"/>
          <w:szCs w:val="32"/>
        </w:rPr>
        <w:t>o re</w:t>
      </w:r>
      <w:r w:rsidR="00FF78BB">
        <w:rPr>
          <w:sz w:val="32"/>
          <w:szCs w:val="32"/>
        </w:rPr>
        <w:t>gional que tienen como objetivo</w:t>
      </w:r>
      <w:r w:rsidR="009C2BE3">
        <w:rPr>
          <w:sz w:val="32"/>
          <w:szCs w:val="32"/>
        </w:rPr>
        <w:t xml:space="preserve"> </w:t>
      </w:r>
      <w:r>
        <w:rPr>
          <w:sz w:val="32"/>
          <w:szCs w:val="32"/>
        </w:rPr>
        <w:t>común la Verdad, Justicia y reparación integral del daño causado por el Estado de Chile a los y las</w:t>
      </w:r>
      <w:r w:rsidR="009C2BE3">
        <w:rPr>
          <w:sz w:val="32"/>
          <w:szCs w:val="32"/>
        </w:rPr>
        <w:t xml:space="preserve"> </w:t>
      </w:r>
      <w:r w:rsidR="009C2BE3" w:rsidRPr="00744C1A">
        <w:rPr>
          <w:sz w:val="32"/>
          <w:szCs w:val="32"/>
        </w:rPr>
        <w:t>víctimas</w:t>
      </w:r>
      <w:r w:rsidRPr="00744C1A">
        <w:rPr>
          <w:sz w:val="32"/>
          <w:szCs w:val="32"/>
        </w:rPr>
        <w:t xml:space="preserve"> </w:t>
      </w:r>
      <w:r>
        <w:rPr>
          <w:sz w:val="32"/>
          <w:szCs w:val="32"/>
        </w:rPr>
        <w:t>sobre</w:t>
      </w:r>
      <w:r w:rsidR="004A06D4">
        <w:rPr>
          <w:sz w:val="32"/>
          <w:szCs w:val="32"/>
        </w:rPr>
        <w:t>vivientes de la Dictadura Cívico-M</w:t>
      </w:r>
      <w:r>
        <w:rPr>
          <w:sz w:val="32"/>
          <w:szCs w:val="32"/>
        </w:rPr>
        <w:t>ilitar.</w:t>
      </w:r>
    </w:p>
    <w:p w:rsidR="00EB5D1C" w:rsidRDefault="00EB5D1C" w:rsidP="00EB5D1C">
      <w:pPr>
        <w:ind w:left="708"/>
        <w:jc w:val="both"/>
        <w:rPr>
          <w:color w:val="000000"/>
          <w:sz w:val="32"/>
          <w:szCs w:val="32"/>
          <w:shd w:val="clear" w:color="auto" w:fill="FFFFFF"/>
        </w:rPr>
      </w:pPr>
      <w:r w:rsidRPr="00EB5D1C">
        <w:rPr>
          <w:b/>
          <w:sz w:val="32"/>
          <w:szCs w:val="32"/>
        </w:rPr>
        <w:t>Nuestra</w:t>
      </w:r>
      <w:r>
        <w:rPr>
          <w:b/>
          <w:sz w:val="32"/>
          <w:szCs w:val="32"/>
        </w:rPr>
        <w:t xml:space="preserve"> postura ante la Ley 19.992: </w:t>
      </w:r>
      <w:r w:rsidR="0081042C">
        <w:rPr>
          <w:sz w:val="32"/>
          <w:szCs w:val="32"/>
        </w:rPr>
        <w:t xml:space="preserve">Consideramos que esta Ley perpetúa las violaciones a los Derechos Humanos a las cuales fuimos sometidos/as, en tanto no garantiza la reparación </w:t>
      </w:r>
      <w:r w:rsidR="009235AD">
        <w:rPr>
          <w:sz w:val="32"/>
          <w:szCs w:val="32"/>
        </w:rPr>
        <w:t xml:space="preserve"> adecuada y satisfactoria del daño causado y – menos aún - la </w:t>
      </w:r>
      <w:r w:rsidR="009235AD" w:rsidRPr="009235AD">
        <w:rPr>
          <w:b/>
          <w:sz w:val="32"/>
          <w:szCs w:val="32"/>
        </w:rPr>
        <w:t>“</w:t>
      </w:r>
      <w:r w:rsidR="009235AD" w:rsidRPr="009235AD">
        <w:rPr>
          <w:b/>
          <w:color w:val="000000"/>
          <w:sz w:val="32"/>
          <w:szCs w:val="32"/>
          <w:shd w:val="clear" w:color="auto" w:fill="FFFFFF"/>
        </w:rPr>
        <w:t xml:space="preserve">restitución, indemnización, rehabilitación, satisfacción y garantías de no repetición” </w:t>
      </w:r>
      <w:r w:rsidR="009235AD">
        <w:rPr>
          <w:color w:val="000000"/>
          <w:sz w:val="32"/>
          <w:szCs w:val="32"/>
          <w:shd w:val="clear" w:color="auto" w:fill="FFFFFF"/>
        </w:rPr>
        <w:t>como lo determina la Resolución 60/147 de la Asamblea Ge</w:t>
      </w:r>
      <w:r w:rsidR="00CD1110">
        <w:rPr>
          <w:color w:val="000000"/>
          <w:sz w:val="32"/>
          <w:szCs w:val="32"/>
          <w:shd w:val="clear" w:color="auto" w:fill="FFFFFF"/>
        </w:rPr>
        <w:t xml:space="preserve">neral de la ONU del 16 </w:t>
      </w:r>
      <w:r w:rsidR="00CD1110">
        <w:rPr>
          <w:color w:val="000000"/>
          <w:sz w:val="32"/>
          <w:szCs w:val="32"/>
          <w:shd w:val="clear" w:color="auto" w:fill="FFFFFF"/>
        </w:rPr>
        <w:lastRenderedPageBreak/>
        <w:t>de Diciembre de 2005</w:t>
      </w:r>
      <w:r w:rsidR="00D6005E">
        <w:rPr>
          <w:color w:val="000000"/>
          <w:sz w:val="32"/>
          <w:szCs w:val="32"/>
          <w:shd w:val="clear" w:color="auto" w:fill="FFFFFF"/>
        </w:rPr>
        <w:t xml:space="preserve">, </w:t>
      </w:r>
      <w:r w:rsidR="00C676D8">
        <w:rPr>
          <w:color w:val="000000"/>
          <w:sz w:val="32"/>
          <w:szCs w:val="32"/>
          <w:shd w:val="clear" w:color="auto" w:fill="FFFFFF"/>
        </w:rPr>
        <w:t xml:space="preserve">de la cual el Estado de Chile es partícipe. </w:t>
      </w:r>
    </w:p>
    <w:p w:rsidR="00705550" w:rsidRDefault="00705550" w:rsidP="00EB5D1C">
      <w:pPr>
        <w:ind w:left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Antes de hablar del proyecto de ley, es necesario aclarar algunos puntos.</w:t>
      </w:r>
    </w:p>
    <w:p w:rsidR="00CD1110" w:rsidRDefault="00CD1110" w:rsidP="00EB5D1C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El mantenimiento del secreto de la información contenida en los archivos de la Comisión Nacional Sobre Prisión Po</w:t>
      </w:r>
      <w:r w:rsidR="00503CD0">
        <w:rPr>
          <w:sz w:val="32"/>
          <w:szCs w:val="32"/>
        </w:rPr>
        <w:t xml:space="preserve">lítica y Tortura (Valech I), </w:t>
      </w:r>
      <w:r>
        <w:rPr>
          <w:sz w:val="32"/>
          <w:szCs w:val="32"/>
        </w:rPr>
        <w:t>representa un obstáculo concreto para el esclare</w:t>
      </w:r>
      <w:r w:rsidR="00FF78BB">
        <w:rPr>
          <w:sz w:val="32"/>
          <w:szCs w:val="32"/>
        </w:rPr>
        <w:t xml:space="preserve">cimiento de la verdad histórica – </w:t>
      </w:r>
      <w:r w:rsidR="00FF78BB" w:rsidRPr="00744C1A">
        <w:rPr>
          <w:sz w:val="32"/>
          <w:szCs w:val="32"/>
        </w:rPr>
        <w:t>bajo condiciones históricas y políticas</w:t>
      </w:r>
      <w:r w:rsidR="009C2BE3" w:rsidRPr="00744C1A">
        <w:rPr>
          <w:sz w:val="32"/>
          <w:szCs w:val="32"/>
        </w:rPr>
        <w:t xml:space="preserve"> </w:t>
      </w:r>
      <w:r w:rsidR="00C55AE0" w:rsidRPr="00744C1A">
        <w:rPr>
          <w:sz w:val="32"/>
          <w:szCs w:val="32"/>
        </w:rPr>
        <w:t>específicas</w:t>
      </w:r>
      <w:r w:rsidR="00FF78BB" w:rsidRPr="00744C1A">
        <w:rPr>
          <w:sz w:val="32"/>
          <w:szCs w:val="32"/>
        </w:rPr>
        <w:t>, como lo expresó el Senador Juan Pablo Letelier</w:t>
      </w:r>
      <w:r>
        <w:rPr>
          <w:sz w:val="32"/>
          <w:szCs w:val="32"/>
        </w:rPr>
        <w:t xml:space="preserve"> </w:t>
      </w:r>
      <w:r w:rsidR="00FF78BB">
        <w:rPr>
          <w:sz w:val="32"/>
          <w:szCs w:val="32"/>
        </w:rPr>
        <w:t xml:space="preserve">- </w:t>
      </w:r>
      <w:r>
        <w:rPr>
          <w:sz w:val="32"/>
          <w:szCs w:val="32"/>
        </w:rPr>
        <w:t>de la cual somos sujetos directos.</w:t>
      </w:r>
    </w:p>
    <w:p w:rsidR="00B971C9" w:rsidRPr="00744C1A" w:rsidRDefault="00CD1110" w:rsidP="00B971C9">
      <w:pPr>
        <w:ind w:left="708"/>
        <w:jc w:val="both"/>
        <w:rPr>
          <w:sz w:val="32"/>
          <w:szCs w:val="32"/>
        </w:rPr>
      </w:pPr>
      <w:r w:rsidRPr="00727648">
        <w:rPr>
          <w:sz w:val="32"/>
          <w:szCs w:val="32"/>
        </w:rPr>
        <w:t xml:space="preserve">En este aspecto, queremos </w:t>
      </w:r>
      <w:r w:rsidR="00727648">
        <w:rPr>
          <w:sz w:val="32"/>
          <w:szCs w:val="32"/>
        </w:rPr>
        <w:t xml:space="preserve">aclarar que cuando prestamos nuestra declaración ante la citada Comisión, en ninguna parte del formulario respectivo, ni documento anexo, se nos pidió manifestar nuestra conformidad o no respecto de la </w:t>
      </w:r>
      <w:r w:rsidR="00FC2062">
        <w:rPr>
          <w:sz w:val="32"/>
          <w:szCs w:val="32"/>
        </w:rPr>
        <w:t>c</w:t>
      </w:r>
      <w:r w:rsidR="00C676D8">
        <w:rPr>
          <w:sz w:val="32"/>
          <w:szCs w:val="32"/>
        </w:rPr>
        <w:t xml:space="preserve">onfidencialidad de la información entregada y </w:t>
      </w:r>
      <w:r w:rsidR="00FC2062">
        <w:rPr>
          <w:sz w:val="32"/>
          <w:szCs w:val="32"/>
        </w:rPr>
        <w:t xml:space="preserve">de </w:t>
      </w:r>
      <w:r w:rsidR="00C676D8">
        <w:rPr>
          <w:sz w:val="32"/>
          <w:szCs w:val="32"/>
        </w:rPr>
        <w:t xml:space="preserve">lo que se </w:t>
      </w:r>
      <w:r w:rsidR="00FC2062">
        <w:rPr>
          <w:sz w:val="32"/>
          <w:szCs w:val="32"/>
        </w:rPr>
        <w:t>haría</w:t>
      </w:r>
      <w:r w:rsidR="008D3CD2">
        <w:rPr>
          <w:sz w:val="32"/>
          <w:szCs w:val="32"/>
        </w:rPr>
        <w:t xml:space="preserve"> con esa información; </w:t>
      </w:r>
      <w:r w:rsidR="008D3CD2" w:rsidRPr="00744C1A">
        <w:rPr>
          <w:sz w:val="32"/>
          <w:szCs w:val="32"/>
        </w:rPr>
        <w:t>del mismo modo</w:t>
      </w:r>
      <w:r w:rsidR="009C2BE3" w:rsidRPr="00744C1A">
        <w:rPr>
          <w:sz w:val="32"/>
          <w:szCs w:val="32"/>
        </w:rPr>
        <w:t>,</w:t>
      </w:r>
      <w:r w:rsidR="008D3CD2" w:rsidRPr="00744C1A">
        <w:rPr>
          <w:sz w:val="32"/>
          <w:szCs w:val="32"/>
        </w:rPr>
        <w:t xml:space="preserve"> del juicio o convicción que se formó la Comisión respecto de los antecedentes recopilados, en cada caso particular.</w:t>
      </w:r>
      <w:r w:rsidR="00C676D8">
        <w:rPr>
          <w:sz w:val="32"/>
          <w:szCs w:val="32"/>
        </w:rPr>
        <w:t xml:space="preserve"> </w:t>
      </w:r>
      <w:r w:rsidR="00B971C9" w:rsidRPr="00B971C9">
        <w:rPr>
          <w:sz w:val="32"/>
          <w:szCs w:val="32"/>
        </w:rPr>
        <w:t xml:space="preserve">Les recuerdo a las y los Senadores, y a todos y todas las presentes, que el secreto se </w:t>
      </w:r>
      <w:r w:rsidR="00E676C3">
        <w:rPr>
          <w:sz w:val="32"/>
          <w:szCs w:val="32"/>
        </w:rPr>
        <w:t>imp</w:t>
      </w:r>
      <w:r w:rsidR="00B971C9" w:rsidRPr="00B971C9">
        <w:rPr>
          <w:sz w:val="32"/>
          <w:szCs w:val="32"/>
        </w:rPr>
        <w:t>uso un año después del trabajo de la Comisión Valech I</w:t>
      </w:r>
      <w:r w:rsidR="00B971C9" w:rsidRPr="00744C1A">
        <w:rPr>
          <w:sz w:val="32"/>
          <w:szCs w:val="32"/>
        </w:rPr>
        <w:t xml:space="preserve">. </w:t>
      </w:r>
      <w:r w:rsidR="00744C1A" w:rsidRPr="00744C1A">
        <w:rPr>
          <w:sz w:val="32"/>
          <w:szCs w:val="32"/>
        </w:rPr>
        <w:t xml:space="preserve"> </w:t>
      </w:r>
      <w:r w:rsidR="008D3CD2" w:rsidRPr="00744C1A">
        <w:rPr>
          <w:sz w:val="32"/>
          <w:szCs w:val="32"/>
        </w:rPr>
        <w:t>A las personas que concurrimos</w:t>
      </w:r>
      <w:r w:rsidR="007D77E9" w:rsidRPr="00744C1A">
        <w:rPr>
          <w:sz w:val="32"/>
          <w:szCs w:val="32"/>
        </w:rPr>
        <w:t xml:space="preserve"> a declarar a la Comisión, nada sé nos consultó</w:t>
      </w:r>
      <w:r w:rsidR="009F61E5" w:rsidRPr="00744C1A">
        <w:rPr>
          <w:sz w:val="32"/>
          <w:szCs w:val="32"/>
        </w:rPr>
        <w:t>,</w:t>
      </w:r>
      <w:r w:rsidR="007D77E9" w:rsidRPr="00744C1A">
        <w:rPr>
          <w:sz w:val="32"/>
          <w:szCs w:val="32"/>
        </w:rPr>
        <w:t xml:space="preserve"> sobre el carácter secreto que tendrían nuestros antecedentes</w:t>
      </w:r>
      <w:r w:rsidR="009F61E5">
        <w:rPr>
          <w:sz w:val="32"/>
          <w:szCs w:val="32"/>
        </w:rPr>
        <w:t xml:space="preserve">. Nos enteramos </w:t>
      </w:r>
      <w:r w:rsidR="00B7529F">
        <w:rPr>
          <w:sz w:val="32"/>
          <w:szCs w:val="32"/>
        </w:rPr>
        <w:t>en la L</w:t>
      </w:r>
      <w:r w:rsidR="00B971C9" w:rsidRPr="00B971C9">
        <w:rPr>
          <w:sz w:val="32"/>
          <w:szCs w:val="32"/>
        </w:rPr>
        <w:t xml:space="preserve">ey de reparación, </w:t>
      </w:r>
      <w:r w:rsidR="009F61E5" w:rsidRPr="00744C1A">
        <w:rPr>
          <w:sz w:val="32"/>
          <w:szCs w:val="32"/>
        </w:rPr>
        <w:t xml:space="preserve">que </w:t>
      </w:r>
      <w:r w:rsidR="00B971C9" w:rsidRPr="00B971C9">
        <w:rPr>
          <w:sz w:val="32"/>
          <w:szCs w:val="32"/>
        </w:rPr>
        <w:t>s</w:t>
      </w:r>
      <w:r w:rsidR="009C2BE3">
        <w:rPr>
          <w:sz w:val="32"/>
          <w:szCs w:val="32"/>
        </w:rPr>
        <w:t xml:space="preserve">erían secretos nuestros </w:t>
      </w:r>
      <w:r w:rsidR="009C2BE3" w:rsidRPr="00744C1A">
        <w:rPr>
          <w:sz w:val="32"/>
          <w:szCs w:val="32"/>
        </w:rPr>
        <w:t>antecedentes</w:t>
      </w:r>
      <w:r w:rsidR="00B971C9" w:rsidRPr="00744C1A">
        <w:rPr>
          <w:sz w:val="32"/>
          <w:szCs w:val="32"/>
        </w:rPr>
        <w:t>.</w:t>
      </w:r>
    </w:p>
    <w:p w:rsidR="00B971C9" w:rsidRDefault="00B971C9" w:rsidP="00B971C9">
      <w:pPr>
        <w:ind w:left="708"/>
        <w:jc w:val="both"/>
        <w:rPr>
          <w:sz w:val="32"/>
          <w:szCs w:val="32"/>
        </w:rPr>
      </w:pPr>
      <w:r w:rsidRPr="00B971C9">
        <w:rPr>
          <w:sz w:val="32"/>
          <w:szCs w:val="32"/>
        </w:rPr>
        <w:t>Es necesario hablar del tema de la privacidad y la honra</w:t>
      </w:r>
      <w:r w:rsidR="00B7529F">
        <w:rPr>
          <w:sz w:val="32"/>
          <w:szCs w:val="32"/>
        </w:rPr>
        <w:t xml:space="preserve"> (NUESTRAS, quiero enfatizar) de las cuales muchas personas </w:t>
      </w:r>
      <w:r w:rsidR="002335F5">
        <w:rPr>
          <w:sz w:val="32"/>
          <w:szCs w:val="32"/>
        </w:rPr>
        <w:t xml:space="preserve"> </w:t>
      </w:r>
      <w:r w:rsidRPr="00B971C9">
        <w:rPr>
          <w:sz w:val="32"/>
          <w:szCs w:val="32"/>
        </w:rPr>
        <w:t>Informe de la Comisión Valech I</w:t>
      </w:r>
      <w:r w:rsidR="00E91D15">
        <w:rPr>
          <w:sz w:val="32"/>
          <w:szCs w:val="32"/>
        </w:rPr>
        <w:t xml:space="preserve">. El libro azul, como le </w:t>
      </w:r>
      <w:r w:rsidR="00E91D15" w:rsidRPr="00744C1A">
        <w:rPr>
          <w:sz w:val="32"/>
          <w:szCs w:val="32"/>
        </w:rPr>
        <w:t>llamamos</w:t>
      </w:r>
      <w:r w:rsidRPr="00744C1A">
        <w:rPr>
          <w:sz w:val="32"/>
          <w:szCs w:val="32"/>
        </w:rPr>
        <w:t xml:space="preserve">. </w:t>
      </w:r>
      <w:r w:rsidR="00E91D15" w:rsidRPr="00744C1A">
        <w:rPr>
          <w:sz w:val="32"/>
          <w:szCs w:val="32"/>
        </w:rPr>
        <w:t>Aparecen nuestros nombres, apellidos y RUT</w:t>
      </w:r>
      <w:r w:rsidR="002335F5" w:rsidRPr="00744C1A">
        <w:rPr>
          <w:sz w:val="32"/>
          <w:szCs w:val="32"/>
        </w:rPr>
        <w:t xml:space="preserve"> </w:t>
      </w:r>
      <w:r w:rsidRPr="00B971C9">
        <w:rPr>
          <w:sz w:val="32"/>
          <w:szCs w:val="32"/>
        </w:rPr>
        <w:t xml:space="preserve">de todas y todos </w:t>
      </w:r>
      <w:r w:rsidR="00E31B7B">
        <w:rPr>
          <w:sz w:val="32"/>
          <w:szCs w:val="32"/>
        </w:rPr>
        <w:t xml:space="preserve">quienes fuimos </w:t>
      </w:r>
      <w:r w:rsidRPr="00B971C9">
        <w:rPr>
          <w:sz w:val="32"/>
          <w:szCs w:val="32"/>
        </w:rPr>
        <w:t xml:space="preserve">reconocidos oficialmente como víctimas de tortura y prisión política. </w:t>
      </w:r>
      <w:r w:rsidR="00A70306">
        <w:rPr>
          <w:sz w:val="32"/>
          <w:szCs w:val="32"/>
        </w:rPr>
        <w:t xml:space="preserve">Se pueden leer </w:t>
      </w:r>
      <w:r w:rsidRPr="00B971C9">
        <w:rPr>
          <w:sz w:val="32"/>
          <w:szCs w:val="32"/>
        </w:rPr>
        <w:t>en detalle</w:t>
      </w:r>
      <w:r w:rsidR="00E91D15">
        <w:rPr>
          <w:sz w:val="32"/>
          <w:szCs w:val="32"/>
        </w:rPr>
        <w:t xml:space="preserve"> </w:t>
      </w:r>
      <w:r w:rsidR="00E91D15" w:rsidRPr="00744C1A">
        <w:rPr>
          <w:sz w:val="32"/>
          <w:szCs w:val="32"/>
        </w:rPr>
        <w:t>los recintos y en forma global el tipo de torturas</w:t>
      </w:r>
      <w:r w:rsidR="002335F5" w:rsidRPr="00744C1A">
        <w:rPr>
          <w:sz w:val="32"/>
          <w:szCs w:val="32"/>
        </w:rPr>
        <w:t xml:space="preserve"> a l</w:t>
      </w:r>
      <w:r w:rsidR="00E91D15" w:rsidRPr="00744C1A">
        <w:rPr>
          <w:sz w:val="32"/>
          <w:szCs w:val="32"/>
        </w:rPr>
        <w:t>as que fuimos sometidos</w:t>
      </w:r>
      <w:r w:rsidRPr="00744C1A">
        <w:rPr>
          <w:sz w:val="32"/>
          <w:szCs w:val="32"/>
        </w:rPr>
        <w:t>.</w:t>
      </w:r>
      <w:r w:rsidR="002335F5" w:rsidRPr="00744C1A">
        <w:rPr>
          <w:sz w:val="32"/>
          <w:szCs w:val="32"/>
        </w:rPr>
        <w:t xml:space="preserve"> Cabe preguntarse acá ¿Qué antecedentes tienen el carácter de secretos? Si el elemento básico constitutivo de cada expediente es la identidad de cada víctima</w:t>
      </w:r>
      <w:r w:rsidR="00AC5D1C" w:rsidRPr="00744C1A">
        <w:rPr>
          <w:sz w:val="32"/>
          <w:szCs w:val="32"/>
        </w:rPr>
        <w:t xml:space="preserve"> y esta tiene carácter público. Como lo hizo presente el Senador Alejandro Navarro. ¿Por</w:t>
      </w:r>
      <w:r w:rsidR="009C2BE3" w:rsidRPr="00744C1A">
        <w:rPr>
          <w:sz w:val="32"/>
          <w:szCs w:val="32"/>
        </w:rPr>
        <w:t xml:space="preserve"> </w:t>
      </w:r>
      <w:r w:rsidR="00AC5D1C" w:rsidRPr="00744C1A">
        <w:rPr>
          <w:sz w:val="32"/>
          <w:szCs w:val="32"/>
        </w:rPr>
        <w:t>qué algunos antecedentes recopilados por la Comisión – si son parte del mismo cuerpo – pueden ser conocidos y otros arbitrariamente no?</w:t>
      </w:r>
      <w:r w:rsidRPr="00B971C9">
        <w:rPr>
          <w:sz w:val="32"/>
          <w:szCs w:val="32"/>
        </w:rPr>
        <w:t xml:space="preserve"> </w:t>
      </w:r>
      <w:r w:rsidR="00744C1A">
        <w:rPr>
          <w:sz w:val="32"/>
          <w:szCs w:val="32"/>
        </w:rPr>
        <w:t>Está</w:t>
      </w:r>
      <w:r w:rsidRPr="00B971C9">
        <w:rPr>
          <w:sz w:val="32"/>
          <w:szCs w:val="32"/>
        </w:rPr>
        <w:t xml:space="preserve"> todo, menos los </w:t>
      </w:r>
      <w:r w:rsidR="001A6A52">
        <w:rPr>
          <w:sz w:val="32"/>
          <w:szCs w:val="32"/>
        </w:rPr>
        <w:t xml:space="preserve">nombres de los </w:t>
      </w:r>
      <w:r w:rsidRPr="00B971C9">
        <w:rPr>
          <w:sz w:val="32"/>
          <w:szCs w:val="32"/>
        </w:rPr>
        <w:t>torturadores. No están y están paseándose por Chile en impunidad. Y varios de los miembros de las FF.AA. de la época, han ascendido en sus e</w:t>
      </w:r>
      <w:r w:rsidR="00B7529F">
        <w:rPr>
          <w:sz w:val="32"/>
          <w:szCs w:val="32"/>
        </w:rPr>
        <w:t>scalafones por haber torturado y recibiendo –aún los pocos condenados – pensiones millonarias.</w:t>
      </w:r>
    </w:p>
    <w:p w:rsidR="007C7588" w:rsidRDefault="00D06A2E" w:rsidP="007C7588">
      <w:pPr>
        <w:ind w:left="708"/>
        <w:jc w:val="both"/>
        <w:rPr>
          <w:sz w:val="32"/>
          <w:szCs w:val="32"/>
        </w:rPr>
      </w:pPr>
      <w:r w:rsidRPr="005B2E1E">
        <w:rPr>
          <w:sz w:val="32"/>
          <w:szCs w:val="32"/>
        </w:rPr>
        <w:t xml:space="preserve">Hoy tenemos, como ex presas y ex presos políticos, serios problemas </w:t>
      </w:r>
      <w:r>
        <w:rPr>
          <w:sz w:val="32"/>
          <w:szCs w:val="32"/>
        </w:rPr>
        <w:t>por</w:t>
      </w:r>
      <w:r w:rsidRPr="005B2E1E">
        <w:rPr>
          <w:sz w:val="32"/>
          <w:szCs w:val="32"/>
        </w:rPr>
        <w:t xml:space="preserve"> la </w:t>
      </w:r>
      <w:r>
        <w:rPr>
          <w:sz w:val="32"/>
          <w:szCs w:val="32"/>
        </w:rPr>
        <w:t>compensación</w:t>
      </w:r>
      <w:r w:rsidRPr="005B2E1E">
        <w:rPr>
          <w:sz w:val="32"/>
          <w:szCs w:val="32"/>
        </w:rPr>
        <w:t>. Nun</w:t>
      </w:r>
      <w:r>
        <w:rPr>
          <w:sz w:val="32"/>
          <w:szCs w:val="32"/>
        </w:rPr>
        <w:t>ca se nos ha reparado de verdad.</w:t>
      </w:r>
      <w:r w:rsidRPr="005B2E1E">
        <w:rPr>
          <w:sz w:val="32"/>
          <w:szCs w:val="32"/>
        </w:rPr>
        <w:t xml:space="preserve"> </w:t>
      </w:r>
      <w:r>
        <w:rPr>
          <w:sz w:val="32"/>
          <w:szCs w:val="32"/>
        </w:rPr>
        <w:t>Nuestra pensión es muy baja y para muchos y muchas es su único ingreso, ya que incluso a quienes tenían pensión por ser exonerados se les obligó a optar entre ambas. E</w:t>
      </w:r>
      <w:r w:rsidRPr="005B2E1E">
        <w:rPr>
          <w:sz w:val="32"/>
          <w:szCs w:val="32"/>
        </w:rPr>
        <w:t xml:space="preserve">s menos que el salario mínimo en Chile. </w:t>
      </w:r>
      <w:r>
        <w:rPr>
          <w:sz w:val="32"/>
          <w:szCs w:val="32"/>
        </w:rPr>
        <w:t xml:space="preserve">La más alta de la compensación, que se da a los mayores de 80 años, es de $201.000.- mensuales.  </w:t>
      </w:r>
      <w:r w:rsidR="00744C1A">
        <w:rPr>
          <w:sz w:val="32"/>
          <w:szCs w:val="32"/>
        </w:rPr>
        <w:t>Destacamos que esto no constituye una reparación, sino simplemente una insuficiente compensación por los daños previsionales y laborales causados.</w:t>
      </w:r>
    </w:p>
    <w:p w:rsidR="007C7588" w:rsidRDefault="007C7588" w:rsidP="007C7588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Tampoco otros supuestos beneficios (el PRAIS en salud, las becas en educación y el puntaje adicional en vivienda) son reales soluciones para nosotros/as.</w:t>
      </w:r>
    </w:p>
    <w:p w:rsidR="00D06A2E" w:rsidRDefault="00D06A2E" w:rsidP="00B971C9">
      <w:pPr>
        <w:ind w:left="708"/>
        <w:jc w:val="both"/>
        <w:rPr>
          <w:sz w:val="32"/>
          <w:szCs w:val="32"/>
        </w:rPr>
      </w:pPr>
    </w:p>
    <w:p w:rsidR="00AB04D0" w:rsidRDefault="005B2E1E" w:rsidP="00AB04D0">
      <w:pPr>
        <w:ind w:left="708"/>
        <w:jc w:val="both"/>
        <w:rPr>
          <w:sz w:val="32"/>
          <w:szCs w:val="32"/>
        </w:rPr>
      </w:pPr>
      <w:r w:rsidRPr="005B2E1E">
        <w:rPr>
          <w:sz w:val="32"/>
          <w:szCs w:val="32"/>
        </w:rPr>
        <w:t xml:space="preserve">Los que defienden este secreto, hablan de nuestro derecho a la honra, a la privacidad y a la dignidad. Eso no es verdad, se quiere continuar con la impunidad. Estamos muy de acuerdo con lo dicho por el abogado Tomás Vial, quien expuso en esta comisión la semana pasada: la reserva debe ser la excepción, y el derecho a la vida privada, en sí, no es un derecho constitucional. Y en presencia de un delito, el derecho a la vida privada cede. En nuestros archivos, tanto de los compañeros y compañeras </w:t>
      </w:r>
      <w:r w:rsidR="00D06A2E">
        <w:rPr>
          <w:sz w:val="32"/>
          <w:szCs w:val="32"/>
        </w:rPr>
        <w:t>calificados/as</w:t>
      </w:r>
      <w:r w:rsidR="00B7529F">
        <w:rPr>
          <w:sz w:val="32"/>
          <w:szCs w:val="32"/>
        </w:rPr>
        <w:t xml:space="preserve"> como de quienes</w:t>
      </w:r>
      <w:r w:rsidRPr="005B2E1E">
        <w:rPr>
          <w:sz w:val="32"/>
          <w:szCs w:val="32"/>
        </w:rPr>
        <w:t xml:space="preserve"> no califica</w:t>
      </w:r>
      <w:r w:rsidR="00B7529F">
        <w:rPr>
          <w:sz w:val="32"/>
          <w:szCs w:val="32"/>
        </w:rPr>
        <w:t>ron</w:t>
      </w:r>
      <w:r w:rsidRPr="005B2E1E">
        <w:rPr>
          <w:sz w:val="32"/>
          <w:szCs w:val="32"/>
        </w:rPr>
        <w:t>,</w:t>
      </w:r>
      <w:r w:rsidR="00D06A2E">
        <w:rPr>
          <w:sz w:val="32"/>
          <w:szCs w:val="32"/>
        </w:rPr>
        <w:t xml:space="preserve"> por razones hasta hoy desconocidas,</w:t>
      </w:r>
      <w:r w:rsidRPr="005B2E1E">
        <w:rPr>
          <w:sz w:val="32"/>
          <w:szCs w:val="32"/>
        </w:rPr>
        <w:t xml:space="preserve"> están llenos de delitos. Torturas, maltrato, prisión política, centro</w:t>
      </w:r>
      <w:r w:rsidR="004F0647">
        <w:rPr>
          <w:sz w:val="32"/>
          <w:szCs w:val="32"/>
        </w:rPr>
        <w:t>s</w:t>
      </w:r>
      <w:r w:rsidRPr="005B2E1E">
        <w:rPr>
          <w:sz w:val="32"/>
          <w:szCs w:val="32"/>
        </w:rPr>
        <w:t xml:space="preserve"> de tortura</w:t>
      </w:r>
      <w:r w:rsidR="004F0647">
        <w:rPr>
          <w:sz w:val="32"/>
          <w:szCs w:val="32"/>
        </w:rPr>
        <w:t xml:space="preserve"> clandestinos</w:t>
      </w:r>
      <w:r w:rsidRPr="005B2E1E">
        <w:rPr>
          <w:sz w:val="32"/>
          <w:szCs w:val="32"/>
        </w:rPr>
        <w:t>, violaciones. En fin, delitos de lesa humanidad.</w:t>
      </w:r>
      <w:r w:rsidR="00AB04D0">
        <w:rPr>
          <w:sz w:val="32"/>
          <w:szCs w:val="32"/>
        </w:rPr>
        <w:t xml:space="preserve"> </w:t>
      </w:r>
    </w:p>
    <w:p w:rsidR="00AB04D0" w:rsidRDefault="005B2E1E" w:rsidP="00AB04D0">
      <w:pPr>
        <w:ind w:left="708"/>
        <w:jc w:val="both"/>
        <w:rPr>
          <w:sz w:val="32"/>
          <w:szCs w:val="32"/>
        </w:rPr>
      </w:pPr>
      <w:r w:rsidRPr="005B2E1E">
        <w:rPr>
          <w:sz w:val="32"/>
          <w:szCs w:val="32"/>
        </w:rPr>
        <w:t>El artículo 15 de la ley 19.992 es discriminatorio y arbitrario. Y el proyecto de ley solo remedia este asunto parcialmente. Si hubiese, de verdad, interés de mantener la honra, se hubiese hecho la rese</w:t>
      </w:r>
      <w:r w:rsidR="0045411A">
        <w:rPr>
          <w:sz w:val="32"/>
          <w:szCs w:val="32"/>
        </w:rPr>
        <w:t xml:space="preserve">rva pero con posibilidad de </w:t>
      </w:r>
      <w:r w:rsidRPr="005B2E1E">
        <w:rPr>
          <w:sz w:val="32"/>
          <w:szCs w:val="32"/>
        </w:rPr>
        <w:t xml:space="preserve">abogados y tribunales tuvieran todos los documentos en sus manos. Tal como se hizo con los antecedentes de la Comisión </w:t>
      </w:r>
      <w:r w:rsidR="00577C65">
        <w:rPr>
          <w:sz w:val="32"/>
          <w:szCs w:val="32"/>
        </w:rPr>
        <w:t>Rettig</w:t>
      </w:r>
      <w:r w:rsidRPr="005B2E1E">
        <w:rPr>
          <w:sz w:val="32"/>
          <w:szCs w:val="32"/>
        </w:rPr>
        <w:t xml:space="preserve">, que abordó la desaparición forzada y ejecución política. Pero nada de esto fue así. </w:t>
      </w:r>
    </w:p>
    <w:p w:rsidR="00C676D8" w:rsidRDefault="00705550" w:rsidP="00B971C9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Finalmente, es necesario citar la jurisprudencia in</w:t>
      </w:r>
      <w:r w:rsidR="0045411A">
        <w:rPr>
          <w:sz w:val="32"/>
          <w:szCs w:val="32"/>
        </w:rPr>
        <w:t xml:space="preserve">ternacional. </w:t>
      </w:r>
      <w:r w:rsidR="0045411A" w:rsidRPr="00744C1A">
        <w:rPr>
          <w:sz w:val="32"/>
          <w:szCs w:val="32"/>
        </w:rPr>
        <w:t>Nos referimos al Caso</w:t>
      </w:r>
      <w:r w:rsidR="007F6480">
        <w:rPr>
          <w:sz w:val="32"/>
          <w:szCs w:val="32"/>
        </w:rPr>
        <w:t xml:space="preserve"> </w:t>
      </w:r>
      <w:r w:rsidR="0045411A">
        <w:rPr>
          <w:sz w:val="32"/>
          <w:szCs w:val="32"/>
        </w:rPr>
        <w:t xml:space="preserve">de </w:t>
      </w:r>
      <w:r w:rsidRPr="00705550">
        <w:rPr>
          <w:sz w:val="32"/>
          <w:szCs w:val="32"/>
        </w:rPr>
        <w:t>Humberto Maldonado y otros vs. Chile</w:t>
      </w:r>
      <w:r>
        <w:rPr>
          <w:sz w:val="32"/>
          <w:szCs w:val="32"/>
        </w:rPr>
        <w:t xml:space="preserve">, en la Corte Interamericana de DD.HH. La </w:t>
      </w:r>
      <w:r w:rsidRPr="00705550">
        <w:rPr>
          <w:sz w:val="32"/>
          <w:szCs w:val="32"/>
        </w:rPr>
        <w:t>Corte estableció que en casos de violaciones de derechos humanos, las autoridades estatales no se pueden amparar en mecanismos como el secreto de Estado o la confidencialidad de la información, o en razones de interés público o seguridad nacional, para dejar de aportar la información requerida por las autoridades judiciales o administrativas encargadas de la inve</w:t>
      </w:r>
      <w:r>
        <w:rPr>
          <w:sz w:val="32"/>
          <w:szCs w:val="32"/>
        </w:rPr>
        <w:t>stigación o proceso pendientes.</w:t>
      </w:r>
    </w:p>
    <w:p w:rsidR="001A0312" w:rsidRPr="001A0312" w:rsidRDefault="0045411A" w:rsidP="001A0312">
      <w:pPr>
        <w:ind w:left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Aclarado lo anterior, </w:t>
      </w:r>
      <w:r w:rsidRPr="00744C1A">
        <w:rPr>
          <w:b/>
          <w:sz w:val="32"/>
          <w:szCs w:val="32"/>
        </w:rPr>
        <w:t>nos referimos</w:t>
      </w:r>
      <w:r w:rsidR="00744C1A">
        <w:rPr>
          <w:b/>
          <w:sz w:val="32"/>
          <w:szCs w:val="32"/>
        </w:rPr>
        <w:t xml:space="preserve"> </w:t>
      </w:r>
      <w:r w:rsidR="001A0312" w:rsidRPr="001A0312">
        <w:rPr>
          <w:b/>
          <w:sz w:val="32"/>
          <w:szCs w:val="32"/>
        </w:rPr>
        <w:t>al proyecto de ley.</w:t>
      </w:r>
      <w:r w:rsidR="001A0312" w:rsidRPr="001A0312">
        <w:rPr>
          <w:sz w:val="32"/>
          <w:szCs w:val="32"/>
        </w:rPr>
        <w:t xml:space="preserve"> Nosotros, las víctimas de graves violaciones a los derechos humanos y nuestros familiares, tenemos el derecho a conocer la verdad, según lo ha señalado reiteradamente la Corte Interamericana de Derechos Humanos. No debe existir  nin</w:t>
      </w:r>
      <w:r w:rsidR="007932DD">
        <w:rPr>
          <w:sz w:val="32"/>
          <w:szCs w:val="32"/>
        </w:rPr>
        <w:t xml:space="preserve">gún obstáculo para que </w:t>
      </w:r>
      <w:r w:rsidR="001A0312" w:rsidRPr="001A0312">
        <w:rPr>
          <w:sz w:val="32"/>
          <w:szCs w:val="32"/>
        </w:rPr>
        <w:t>accedamos a nuestros archivos. En el Caso de la Comisión Valech I, siempre hubo obstáculos. Hasta el año 2015, que gracias a los recursos de protección presentados por Desclasificación Popular, se pudo acceder por primera vez a los archivos. Hoy podemos pedir nuestra documentación al INDH, pero es una copia con antecedentes tachados.</w:t>
      </w:r>
    </w:p>
    <w:p w:rsidR="001A0312" w:rsidRPr="001A0312" w:rsidRDefault="001A0312" w:rsidP="001A0312">
      <w:pPr>
        <w:ind w:left="708"/>
        <w:jc w:val="both"/>
        <w:rPr>
          <w:sz w:val="32"/>
          <w:szCs w:val="32"/>
        </w:rPr>
      </w:pPr>
      <w:r w:rsidRPr="001A0312">
        <w:rPr>
          <w:sz w:val="32"/>
          <w:szCs w:val="32"/>
        </w:rPr>
        <w:t>La moción, lamentablemente, deja fuera un punto muy importante. Permite a tribunales acceder a los archivos, pero a voluntad del Poder Judicial. Y no se establece que el Estado debe hacerse cargo de poner abogados para llevar causas. Es legítimo que cada uno</w:t>
      </w:r>
      <w:r w:rsidR="00CC3B41">
        <w:rPr>
          <w:sz w:val="32"/>
          <w:szCs w:val="32"/>
        </w:rPr>
        <w:t xml:space="preserve"> vaya</w:t>
      </w:r>
      <w:r w:rsidRPr="001A0312">
        <w:rPr>
          <w:sz w:val="32"/>
          <w:szCs w:val="32"/>
        </w:rPr>
        <w:t xml:space="preserve"> a la justicia, pero es necesario que el Estado se haga cargo de llevar las causas. Es necesaria toda la verdad y toda la justicia. Si, de nuevo, se quiere proteger a quienes no quieren que su testimonio sea público, se les debe preguntar a ellos si quieren que sus archivos no estén a la luz pública. Sin que signifique mantenerlos en secreto para siempre o que no puedan ser</w:t>
      </w:r>
      <w:r w:rsidR="002B1A91">
        <w:rPr>
          <w:sz w:val="32"/>
          <w:szCs w:val="32"/>
        </w:rPr>
        <w:t xml:space="preserve"> </w:t>
      </w:r>
      <w:r w:rsidR="002B1A91" w:rsidRPr="00744C1A">
        <w:rPr>
          <w:sz w:val="32"/>
          <w:szCs w:val="32"/>
        </w:rPr>
        <w:t>conocidos y vistos por el</w:t>
      </w:r>
      <w:r w:rsidRPr="001A0312">
        <w:rPr>
          <w:sz w:val="32"/>
          <w:szCs w:val="32"/>
        </w:rPr>
        <w:t xml:space="preserve"> Poder Judicial. </w:t>
      </w:r>
    </w:p>
    <w:p w:rsidR="001A0312" w:rsidRDefault="001A0312" w:rsidP="001A0312">
      <w:pPr>
        <w:ind w:left="708"/>
        <w:jc w:val="both"/>
        <w:rPr>
          <w:sz w:val="32"/>
          <w:szCs w:val="32"/>
        </w:rPr>
      </w:pPr>
      <w:r w:rsidRPr="001A0312">
        <w:rPr>
          <w:sz w:val="32"/>
          <w:szCs w:val="32"/>
        </w:rPr>
        <w:t>Es necesario saber, con detalle, qué es lo que sucedió en dictadura. Es necesaria la verdad histórica completa.</w:t>
      </w:r>
    </w:p>
    <w:p w:rsidR="007C7588" w:rsidRDefault="007C7588" w:rsidP="001A0312">
      <w:pPr>
        <w:ind w:left="708"/>
        <w:jc w:val="both"/>
        <w:rPr>
          <w:sz w:val="32"/>
          <w:szCs w:val="32"/>
        </w:rPr>
      </w:pPr>
    </w:p>
    <w:p w:rsidR="007C7588" w:rsidRDefault="007C7588" w:rsidP="001A0312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Sólo así podemos morir con la convicción de que nuestro martirio no ha sido en vano y estamos aportando a un verdadero NUNCA MÁS.</w:t>
      </w:r>
    </w:p>
    <w:p w:rsidR="007C7588" w:rsidRDefault="007C7588" w:rsidP="001A0312">
      <w:pPr>
        <w:ind w:left="708"/>
        <w:jc w:val="both"/>
        <w:rPr>
          <w:sz w:val="32"/>
          <w:szCs w:val="32"/>
        </w:rPr>
      </w:pPr>
    </w:p>
    <w:p w:rsidR="00C676D8" w:rsidRPr="00727648" w:rsidRDefault="007C7588" w:rsidP="007C7588">
      <w:pPr>
        <w:ind w:left="708"/>
        <w:jc w:val="center"/>
        <w:rPr>
          <w:sz w:val="32"/>
          <w:szCs w:val="32"/>
        </w:rPr>
      </w:pPr>
      <w:r>
        <w:rPr>
          <w:sz w:val="44"/>
          <w:szCs w:val="44"/>
        </w:rPr>
        <w:t>MUCHAS GRACIAS</w:t>
      </w:r>
    </w:p>
    <w:p w:rsidR="00EB5D1C" w:rsidRPr="00EB5D1C" w:rsidRDefault="00EB5D1C" w:rsidP="00EB5D1C">
      <w:pPr>
        <w:rPr>
          <w:sz w:val="32"/>
          <w:szCs w:val="32"/>
        </w:rPr>
      </w:pPr>
    </w:p>
    <w:sectPr w:rsidR="00EB5D1C" w:rsidRPr="00EB5D1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AF" w:rsidRDefault="003F39AF" w:rsidP="00BF766B">
      <w:pPr>
        <w:spacing w:after="0" w:line="240" w:lineRule="auto"/>
      </w:pPr>
      <w:r>
        <w:separator/>
      </w:r>
    </w:p>
  </w:endnote>
  <w:endnote w:type="continuationSeparator" w:id="0">
    <w:p w:rsidR="003F39AF" w:rsidRDefault="003F39AF" w:rsidP="00BF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092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766B" w:rsidRDefault="00BF76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66B" w:rsidRDefault="00BF7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AF" w:rsidRDefault="003F39AF" w:rsidP="00BF766B">
      <w:pPr>
        <w:spacing w:after="0" w:line="240" w:lineRule="auto"/>
      </w:pPr>
      <w:r>
        <w:separator/>
      </w:r>
    </w:p>
  </w:footnote>
  <w:footnote w:type="continuationSeparator" w:id="0">
    <w:p w:rsidR="003F39AF" w:rsidRDefault="003F39AF" w:rsidP="00BF7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1C"/>
    <w:rsid w:val="00003372"/>
    <w:rsid w:val="000319AA"/>
    <w:rsid w:val="0004092D"/>
    <w:rsid w:val="000C5F2B"/>
    <w:rsid w:val="000D5390"/>
    <w:rsid w:val="00143BCF"/>
    <w:rsid w:val="0019589D"/>
    <w:rsid w:val="001A0312"/>
    <w:rsid w:val="001A0ADE"/>
    <w:rsid w:val="001A6A52"/>
    <w:rsid w:val="001F2393"/>
    <w:rsid w:val="002335F5"/>
    <w:rsid w:val="002B1A91"/>
    <w:rsid w:val="002D50B3"/>
    <w:rsid w:val="003E5C03"/>
    <w:rsid w:val="003F39AF"/>
    <w:rsid w:val="004335B0"/>
    <w:rsid w:val="004408A0"/>
    <w:rsid w:val="00452ABB"/>
    <w:rsid w:val="0045411A"/>
    <w:rsid w:val="004950B7"/>
    <w:rsid w:val="004A06D4"/>
    <w:rsid w:val="004F0647"/>
    <w:rsid w:val="00503CD0"/>
    <w:rsid w:val="00570C96"/>
    <w:rsid w:val="00577C65"/>
    <w:rsid w:val="005B2E1E"/>
    <w:rsid w:val="005E3B20"/>
    <w:rsid w:val="00705550"/>
    <w:rsid w:val="00727648"/>
    <w:rsid w:val="00741C8B"/>
    <w:rsid w:val="00744C1A"/>
    <w:rsid w:val="0077266F"/>
    <w:rsid w:val="007932DD"/>
    <w:rsid w:val="00794702"/>
    <w:rsid w:val="007C744C"/>
    <w:rsid w:val="007C7588"/>
    <w:rsid w:val="007D77E9"/>
    <w:rsid w:val="007F3FC6"/>
    <w:rsid w:val="007F6480"/>
    <w:rsid w:val="0081042C"/>
    <w:rsid w:val="008434EA"/>
    <w:rsid w:val="00875118"/>
    <w:rsid w:val="008D3CD2"/>
    <w:rsid w:val="009235AD"/>
    <w:rsid w:val="009865E9"/>
    <w:rsid w:val="009B5EA3"/>
    <w:rsid w:val="009C2BE3"/>
    <w:rsid w:val="009F61E5"/>
    <w:rsid w:val="00A70306"/>
    <w:rsid w:val="00AB04D0"/>
    <w:rsid w:val="00AC5D1C"/>
    <w:rsid w:val="00AD4DF1"/>
    <w:rsid w:val="00B51159"/>
    <w:rsid w:val="00B6409F"/>
    <w:rsid w:val="00B7529F"/>
    <w:rsid w:val="00B971C9"/>
    <w:rsid w:val="00BF766B"/>
    <w:rsid w:val="00C1738E"/>
    <w:rsid w:val="00C363A5"/>
    <w:rsid w:val="00C55AE0"/>
    <w:rsid w:val="00C676D8"/>
    <w:rsid w:val="00CC3B41"/>
    <w:rsid w:val="00CD1110"/>
    <w:rsid w:val="00D06A2E"/>
    <w:rsid w:val="00D51B01"/>
    <w:rsid w:val="00D6005E"/>
    <w:rsid w:val="00D82EA7"/>
    <w:rsid w:val="00E31B7B"/>
    <w:rsid w:val="00E52110"/>
    <w:rsid w:val="00E676C3"/>
    <w:rsid w:val="00E91D15"/>
    <w:rsid w:val="00EB5D1C"/>
    <w:rsid w:val="00F5124B"/>
    <w:rsid w:val="00FB563A"/>
    <w:rsid w:val="00FC206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66B"/>
  </w:style>
  <w:style w:type="paragraph" w:styleId="Piedepgina">
    <w:name w:val="footer"/>
    <w:basedOn w:val="Normal"/>
    <w:link w:val="PiedepginaCar"/>
    <w:uiPriority w:val="99"/>
    <w:unhideWhenUsed/>
    <w:rsid w:val="00BF7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66B"/>
  </w:style>
  <w:style w:type="paragraph" w:styleId="Textodeglobo">
    <w:name w:val="Balloon Text"/>
    <w:basedOn w:val="Normal"/>
    <w:link w:val="TextodegloboCar"/>
    <w:uiPriority w:val="99"/>
    <w:semiHidden/>
    <w:unhideWhenUsed/>
    <w:rsid w:val="009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66B"/>
  </w:style>
  <w:style w:type="paragraph" w:styleId="Piedepgina">
    <w:name w:val="footer"/>
    <w:basedOn w:val="Normal"/>
    <w:link w:val="PiedepginaCar"/>
    <w:uiPriority w:val="99"/>
    <w:unhideWhenUsed/>
    <w:rsid w:val="00BF7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66B"/>
  </w:style>
  <w:style w:type="paragraph" w:styleId="Textodeglobo">
    <w:name w:val="Balloon Text"/>
    <w:basedOn w:val="Normal"/>
    <w:link w:val="TextodegloboCar"/>
    <w:uiPriority w:val="99"/>
    <w:semiHidden/>
    <w:unhideWhenUsed/>
    <w:rsid w:val="009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0AC7-14EE-4D7C-ADE3-9DE74C2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</dc:creator>
  <cp:lastModifiedBy>Comisiones</cp:lastModifiedBy>
  <cp:revision>2</cp:revision>
  <cp:lastPrinted>2017-07-12T16:09:00Z</cp:lastPrinted>
  <dcterms:created xsi:type="dcterms:W3CDTF">2017-07-12T16:13:00Z</dcterms:created>
  <dcterms:modified xsi:type="dcterms:W3CDTF">2017-07-12T16:13:00Z</dcterms:modified>
</cp:coreProperties>
</file>