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B41" w:rsidRDefault="00AA7C3F">
      <w:r>
        <w:rPr>
          <w:noProof/>
          <w:lang w:eastAsia="es-CL"/>
        </w:rPr>
        <w:drawing>
          <wp:inline distT="0" distB="0" distL="0" distR="0" wp14:anchorId="69B0BEEA" wp14:editId="71200988">
            <wp:extent cx="4328660" cy="419668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270" t="19913" r="41778" b="11222"/>
                    <a:stretch/>
                  </pic:blipFill>
                  <pic:spPr bwMode="auto">
                    <a:xfrm>
                      <a:off x="0" y="0"/>
                      <a:ext cx="4340488" cy="4208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B41" w:rsidRPr="00797B41" w:rsidRDefault="00797B41" w:rsidP="00797B41">
      <w:pPr>
        <w:rPr>
          <w:b/>
        </w:rPr>
      </w:pPr>
      <w:r w:rsidRPr="00797B41">
        <w:rPr>
          <w:b/>
        </w:rPr>
        <w:t xml:space="preserve">INE Encuesta Suplementaria </w:t>
      </w:r>
      <w:r w:rsidRPr="00797B41">
        <w:rPr>
          <w:b/>
        </w:rPr>
        <w:t>de Ingresos 2016</w:t>
      </w:r>
    </w:p>
    <w:p w:rsidR="00B3799F" w:rsidRDefault="00B3799F">
      <w:r>
        <w:rPr>
          <w:noProof/>
          <w:lang w:eastAsia="es-CL"/>
        </w:rPr>
        <w:drawing>
          <wp:inline distT="0" distB="0" distL="0" distR="0" wp14:anchorId="01D7D4FB" wp14:editId="60C6821B">
            <wp:extent cx="4348765" cy="322769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893" t="30086" r="29111" b="13177"/>
                    <a:stretch/>
                  </pic:blipFill>
                  <pic:spPr bwMode="auto">
                    <a:xfrm>
                      <a:off x="0" y="0"/>
                      <a:ext cx="4359178" cy="3235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B41" w:rsidRDefault="00797B41"/>
    <w:p w:rsidR="005B6821" w:rsidRDefault="005B6821">
      <w:r>
        <w:rPr>
          <w:noProof/>
          <w:lang w:eastAsia="es-CL"/>
        </w:rPr>
        <w:lastRenderedPageBreak/>
        <w:drawing>
          <wp:inline distT="0" distB="0" distL="0" distR="0" wp14:anchorId="1C09EAC7" wp14:editId="52D29086">
            <wp:extent cx="4353636" cy="3466996"/>
            <wp:effectExtent l="0" t="0" r="889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887" t="26840" r="20463" b="7111"/>
                    <a:stretch/>
                  </pic:blipFill>
                  <pic:spPr bwMode="auto">
                    <a:xfrm>
                      <a:off x="0" y="0"/>
                      <a:ext cx="4363707" cy="3475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821" w:rsidRDefault="002C0BB3" w:rsidP="002C0BB3">
      <w:pPr>
        <w:jc w:val="both"/>
      </w:pPr>
      <w:r w:rsidRPr="002C0BB3">
        <w:t>Construcción Civil</w:t>
      </w:r>
      <w:r>
        <w:t>;</w:t>
      </w:r>
      <w:r w:rsidRPr="002C0BB3">
        <w:t xml:space="preserve"> Diseño Industrial</w:t>
      </w:r>
      <w:r>
        <w:t>;</w:t>
      </w:r>
      <w:r w:rsidRPr="002C0BB3">
        <w:t xml:space="preserve"> Ingeniería Agroindustrial</w:t>
      </w:r>
      <w:r>
        <w:t>;</w:t>
      </w:r>
      <w:r w:rsidRPr="002C0BB3">
        <w:t xml:space="preserve"> Ingeniería Civil Ambiental</w:t>
      </w:r>
      <w:r>
        <w:t>;</w:t>
      </w:r>
      <w:r w:rsidRPr="002C0BB3">
        <w:t xml:space="preserve"> Ingeniería Civil Bioquímica</w:t>
      </w:r>
      <w:r>
        <w:t>;</w:t>
      </w:r>
      <w:r w:rsidRPr="002C0BB3">
        <w:t xml:space="preserve"> Ingeniería Civil Eléctrica</w:t>
      </w:r>
      <w:r>
        <w:t>;</w:t>
      </w:r>
      <w:r w:rsidRPr="002C0BB3">
        <w:t xml:space="preserve"> Ingeniería Civil Electrónica</w:t>
      </w:r>
      <w:r>
        <w:t>;</w:t>
      </w:r>
      <w:r w:rsidRPr="002C0BB3">
        <w:t xml:space="preserve"> Ingeniería Civil en Computación</w:t>
      </w:r>
      <w:r>
        <w:t xml:space="preserve"> e informática</w:t>
      </w:r>
    </w:p>
    <w:p w:rsidR="00797B41" w:rsidRDefault="00797B41">
      <w:r>
        <w:rPr>
          <w:noProof/>
          <w:lang w:eastAsia="es-CL"/>
        </w:rPr>
        <w:drawing>
          <wp:inline distT="0" distB="0" distL="0" distR="0" wp14:anchorId="6245DF7D" wp14:editId="1520E195">
            <wp:extent cx="4357640" cy="3629031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573" t="29221" r="31547" b="14692"/>
                    <a:stretch/>
                  </pic:blipFill>
                  <pic:spPr bwMode="auto">
                    <a:xfrm>
                      <a:off x="0" y="0"/>
                      <a:ext cx="4364514" cy="3634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821" w:rsidRPr="005B6821" w:rsidRDefault="005B6821">
      <w:pPr>
        <w:rPr>
          <w:b/>
        </w:rPr>
      </w:pPr>
      <w:r w:rsidRPr="005B6821">
        <w:rPr>
          <w:b/>
        </w:rPr>
        <w:lastRenderedPageBreak/>
        <w:t>ENCLA 2014</w:t>
      </w:r>
    </w:p>
    <w:p w:rsidR="00797B41" w:rsidRDefault="00797B41" w:rsidP="00797B41">
      <w:r>
        <w:rPr>
          <w:noProof/>
          <w:lang w:eastAsia="es-CL"/>
        </w:rPr>
        <w:drawing>
          <wp:inline distT="0" distB="0" distL="0" distR="0" wp14:anchorId="67AC76B9" wp14:editId="5E538D4B">
            <wp:extent cx="5702562" cy="1958453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303" t="22078" r="32522" b="55833"/>
                    <a:stretch/>
                  </pic:blipFill>
                  <pic:spPr bwMode="auto">
                    <a:xfrm>
                      <a:off x="0" y="0"/>
                      <a:ext cx="5712467" cy="196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B41" w:rsidRDefault="00BA643A" w:rsidP="00797B41">
      <w:pPr>
        <w:jc w:val="both"/>
      </w:pPr>
      <w:r w:rsidRPr="00BA643A">
        <w:t>INE Encuesta Suplementaria de Ingresos 2016</w:t>
      </w:r>
      <w:r>
        <w:t xml:space="preserve">. </w:t>
      </w:r>
      <w:r w:rsidR="00797B41">
        <w:t>Un 29,8% de las mujeres Ocupadas trabaja una jornada a tiempo parcial (1-30 horas), mientras que en los Hombres esta cifra asciende a 13,8%.</w:t>
      </w:r>
    </w:p>
    <w:p w:rsidR="00797B41" w:rsidRDefault="00797B41" w:rsidP="00CF2B1D">
      <w:pPr>
        <w:jc w:val="both"/>
      </w:pPr>
      <w:r w:rsidRPr="00B3799F">
        <w:t>En Chile se calcula en alrededor de 350 mil las trabaja</w:t>
      </w:r>
      <w:r w:rsidR="005B6821">
        <w:t>doras que desempeñan en el servicio doméstico</w:t>
      </w:r>
      <w:r w:rsidRPr="00B3799F">
        <w:t>, incluyendo a nacionales y extranjeras. (Noviembre de 2015 la Dirección del Trabajo)</w:t>
      </w:r>
    </w:p>
    <w:p w:rsidR="005B6821" w:rsidRDefault="005B6821" w:rsidP="00CF2B1D">
      <w:pPr>
        <w:jc w:val="both"/>
      </w:pPr>
      <w:r w:rsidRPr="002C0BB3">
        <w:rPr>
          <w:u w:val="single"/>
        </w:rPr>
        <w:t>Para entender las diferencias de remuneración entre hombres y mujeres hay que atender a ciertos indicadores objetivos</w:t>
      </w:r>
      <w:r>
        <w:t>:</w:t>
      </w:r>
      <w:bookmarkStart w:id="0" w:name="_GoBack"/>
      <w:bookmarkEnd w:id="0"/>
    </w:p>
    <w:p w:rsidR="005B6821" w:rsidRDefault="00CF2B1D" w:rsidP="005B6821">
      <w:pPr>
        <w:pStyle w:val="Prrafodelista"/>
        <w:numPr>
          <w:ilvl w:val="0"/>
          <w:numId w:val="1"/>
        </w:numPr>
        <w:jc w:val="both"/>
      </w:pPr>
      <w:r>
        <w:t xml:space="preserve">Educación (diferenciada por carreras); </w:t>
      </w:r>
    </w:p>
    <w:p w:rsidR="005B6821" w:rsidRDefault="005B6821" w:rsidP="005B6821">
      <w:pPr>
        <w:pStyle w:val="Prrafodelista"/>
        <w:numPr>
          <w:ilvl w:val="0"/>
          <w:numId w:val="1"/>
        </w:numPr>
        <w:jc w:val="both"/>
      </w:pPr>
      <w:r>
        <w:t>O</w:t>
      </w:r>
      <w:r w:rsidR="00CF2B1D">
        <w:t>cupación (empleador, trabajador dependiente, trabajador por cuenta propia,</w:t>
      </w:r>
      <w:r>
        <w:t xml:space="preserve"> personal de servicio doméstico)</w:t>
      </w:r>
      <w:r w:rsidR="00CF2B1D">
        <w:t xml:space="preserve"> </w:t>
      </w:r>
    </w:p>
    <w:p w:rsidR="00CF2B1D" w:rsidRDefault="005B6821" w:rsidP="005B6821">
      <w:pPr>
        <w:pStyle w:val="Prrafodelista"/>
        <w:numPr>
          <w:ilvl w:val="0"/>
          <w:numId w:val="1"/>
        </w:numPr>
        <w:jc w:val="both"/>
      </w:pPr>
      <w:r>
        <w:t>H</w:t>
      </w:r>
      <w:r w:rsidR="00CF2B1D">
        <w:t>oras trabajadas</w:t>
      </w:r>
      <w:r>
        <w:t xml:space="preserve"> (jornada completa, media jornada)</w:t>
      </w:r>
    </w:p>
    <w:p w:rsidR="005B6821" w:rsidRDefault="005B6821" w:rsidP="005B6821">
      <w:pPr>
        <w:pStyle w:val="Prrafodelista"/>
        <w:numPr>
          <w:ilvl w:val="0"/>
          <w:numId w:val="1"/>
        </w:numPr>
        <w:jc w:val="both"/>
      </w:pPr>
      <w:r>
        <w:t>Costo superior de contratación (salas cuna)</w:t>
      </w:r>
    </w:p>
    <w:p w:rsidR="005B6821" w:rsidRDefault="005B6821" w:rsidP="005B6821">
      <w:pPr>
        <w:pStyle w:val="Prrafodelista"/>
        <w:numPr>
          <w:ilvl w:val="0"/>
          <w:numId w:val="1"/>
        </w:numPr>
        <w:jc w:val="both"/>
      </w:pPr>
      <w:r>
        <w:t>Rol de cuidado que pesa sobre las mujeres.</w:t>
      </w:r>
    </w:p>
    <w:p w:rsidR="00797B41" w:rsidRDefault="00797B41"/>
    <w:sectPr w:rsidR="00797B4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266FCE"/>
    <w:multiLevelType w:val="hybridMultilevel"/>
    <w:tmpl w:val="75EC6608"/>
    <w:lvl w:ilvl="0" w:tplc="D4FC82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C3F"/>
    <w:rsid w:val="00277FE0"/>
    <w:rsid w:val="002C0BB3"/>
    <w:rsid w:val="005B6821"/>
    <w:rsid w:val="00797B41"/>
    <w:rsid w:val="00AA7C3F"/>
    <w:rsid w:val="00B3799F"/>
    <w:rsid w:val="00BA643A"/>
    <w:rsid w:val="00CF2B1D"/>
    <w:rsid w:val="00D20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7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7C3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B68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7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7C3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B68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164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CPC</Company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 Bobic</dc:creator>
  <cp:lastModifiedBy>Pablo Bobic</cp:lastModifiedBy>
  <cp:revision>2</cp:revision>
  <dcterms:created xsi:type="dcterms:W3CDTF">2017-08-07T15:25:00Z</dcterms:created>
  <dcterms:modified xsi:type="dcterms:W3CDTF">2017-08-07T15:25:00Z</dcterms:modified>
</cp:coreProperties>
</file>