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67" w:rsidRPr="004503CD" w:rsidRDefault="004063A6" w:rsidP="004063A6">
      <w:pPr>
        <w:pStyle w:val="Sinespaciado"/>
        <w:jc w:val="center"/>
        <w:rPr>
          <w:rFonts w:ascii="Times New Roman" w:hAnsi="Times New Roman" w:cs="Times New Roman"/>
          <w:b/>
          <w:sz w:val="23"/>
          <w:szCs w:val="23"/>
          <w:u w:val="single"/>
        </w:rPr>
      </w:pPr>
      <w:r w:rsidRPr="004503CD">
        <w:rPr>
          <w:rFonts w:ascii="Times New Roman" w:hAnsi="Times New Roman" w:cs="Times New Roman"/>
          <w:b/>
          <w:sz w:val="23"/>
          <w:szCs w:val="23"/>
          <w:u w:val="single"/>
        </w:rPr>
        <w:t xml:space="preserve">13 </w:t>
      </w:r>
      <w:r w:rsidR="00776CBD" w:rsidRPr="004503CD">
        <w:rPr>
          <w:rFonts w:ascii="Times New Roman" w:hAnsi="Times New Roman" w:cs="Times New Roman"/>
          <w:b/>
          <w:sz w:val="23"/>
          <w:szCs w:val="23"/>
          <w:u w:val="single"/>
        </w:rPr>
        <w:t>RAZONES POR LAS CUALES EL PROYECTO DE LEY DE FORTALECIMIENTO DEL SERVICIO NACIONAL DE PESCA, AMENAZA AL SECTOR ARTESANAL Y A LOS PEQUEÑOS PROCESADORES, TRANSPORTISTAS Y COMERCIANTES DEL SECTOR PESQUERO.</w:t>
      </w:r>
    </w:p>
    <w:p w:rsidR="000C6C10" w:rsidRPr="004503CD" w:rsidRDefault="000C6C10" w:rsidP="004063A6">
      <w:pPr>
        <w:pStyle w:val="Sinespaciado"/>
        <w:rPr>
          <w:rFonts w:ascii="Times New Roman" w:hAnsi="Times New Roman" w:cs="Times New Roman"/>
          <w:sz w:val="23"/>
          <w:szCs w:val="23"/>
        </w:rPr>
      </w:pPr>
    </w:p>
    <w:p w:rsidR="00FE2489" w:rsidRPr="004503CD" w:rsidRDefault="00FE2489" w:rsidP="004063A6">
      <w:pPr>
        <w:pStyle w:val="Sinespaciado"/>
        <w:rPr>
          <w:rFonts w:ascii="Times New Roman" w:hAnsi="Times New Roman" w:cs="Times New Roman"/>
          <w:sz w:val="23"/>
          <w:szCs w:val="23"/>
        </w:rPr>
      </w:pPr>
    </w:p>
    <w:p w:rsidR="00776CBD" w:rsidRPr="004503CD" w:rsidRDefault="00776CBD"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1.- Establece una definición amplia de pesca ilegal, posibilitando que las todas infracciones a la normativa y sin excepción, por menores que estas sean, transformen al producto de un trabajo lícito, en el objeto de persecución del Servicio Nacional de Pesca y restringiendo con ello, la adecuada circulación del producto en el mercado formal.   (</w:t>
      </w:r>
      <w:r w:rsidR="004063A6" w:rsidRPr="004503CD">
        <w:rPr>
          <w:rFonts w:ascii="Times New Roman" w:hAnsi="Times New Roman" w:cs="Times New Roman"/>
          <w:sz w:val="23"/>
          <w:szCs w:val="23"/>
        </w:rPr>
        <w:t>Artículo</w:t>
      </w:r>
      <w:r w:rsidRPr="004503CD">
        <w:rPr>
          <w:rFonts w:ascii="Times New Roman" w:hAnsi="Times New Roman" w:cs="Times New Roman"/>
          <w:sz w:val="23"/>
          <w:szCs w:val="23"/>
        </w:rPr>
        <w:t xml:space="preserve"> 9 Nº 1 del Proyecto)</w:t>
      </w:r>
    </w:p>
    <w:p w:rsidR="00A051FB" w:rsidRPr="004503CD" w:rsidRDefault="00A051FB" w:rsidP="004063A6">
      <w:pPr>
        <w:pStyle w:val="Sinespaciado"/>
        <w:jc w:val="both"/>
        <w:rPr>
          <w:rFonts w:ascii="Times New Roman" w:hAnsi="Times New Roman" w:cs="Times New Roman"/>
          <w:sz w:val="23"/>
          <w:szCs w:val="23"/>
        </w:rPr>
      </w:pPr>
    </w:p>
    <w:p w:rsidR="00A051FB" w:rsidRPr="004503CD" w:rsidRDefault="00A051FB" w:rsidP="004063A6">
      <w:pPr>
        <w:pStyle w:val="Sinespaciado"/>
        <w:jc w:val="both"/>
        <w:rPr>
          <w:rFonts w:ascii="Times New Roman" w:hAnsi="Times New Roman" w:cs="Times New Roman"/>
          <w:sz w:val="23"/>
          <w:szCs w:val="23"/>
        </w:rPr>
      </w:pPr>
      <w:r w:rsidRPr="004503CD">
        <w:rPr>
          <w:rFonts w:ascii="Times New Roman" w:hAnsi="Times New Roman" w:cs="Times New Roman"/>
          <w:spacing w:val="-3"/>
          <w:sz w:val="23"/>
          <w:szCs w:val="23"/>
        </w:rPr>
        <w:t>Además de lo anterior, se pretende reglar la pesca ilegal, desatendiendo las recomendaciones consignadas en el Informe elaborado por la FAO y que el mismo Gobierno de Chile requirió al aludido organismo internacional, al establecer un concepto amplísimo, que lesiona garantías de los pescadores al no definir de manera alguna cuales son las conductas que la configuran (tipicidad) y que no se aviene a las directrices contenidas instrumentos y acuerdos internacionales de los cuales Chile es parte. (Páginas 64 y 65 del Informe Final de la FAO denominado “Asistencia para la revisión de la Ley General de Pesca y Acuicultura, en el marco de los instrumentos, acuerdos y buenas prácticas internacionales para la sustentabilidad y buena gobernanza del sector pesquero”)</w:t>
      </w:r>
    </w:p>
    <w:p w:rsidR="000C6C10" w:rsidRPr="004503CD" w:rsidRDefault="000C6C10" w:rsidP="004063A6">
      <w:pPr>
        <w:pStyle w:val="Sinespaciado"/>
        <w:jc w:val="both"/>
        <w:rPr>
          <w:rFonts w:ascii="Times New Roman" w:hAnsi="Times New Roman" w:cs="Times New Roman"/>
          <w:sz w:val="23"/>
          <w:szCs w:val="23"/>
        </w:rPr>
      </w:pPr>
    </w:p>
    <w:p w:rsidR="00776CBD" w:rsidRPr="004503CD" w:rsidRDefault="00776CBD"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2.- Se obliga a todos quienes participen de la actividad de elaboración y comercialización de recursos </w:t>
      </w:r>
      <w:r w:rsidR="004063A6" w:rsidRPr="004503CD">
        <w:rPr>
          <w:rFonts w:ascii="Times New Roman" w:hAnsi="Times New Roman" w:cs="Times New Roman"/>
          <w:sz w:val="23"/>
          <w:szCs w:val="23"/>
        </w:rPr>
        <w:t>hidrobiológicos</w:t>
      </w:r>
      <w:r w:rsidRPr="004503CD">
        <w:rPr>
          <w:rFonts w:ascii="Times New Roman" w:hAnsi="Times New Roman" w:cs="Times New Roman"/>
          <w:sz w:val="23"/>
          <w:szCs w:val="23"/>
        </w:rPr>
        <w:t xml:space="preserve"> (sin distinción) a entregar información detallada de sus movimientos, sin considerar las escasas herramientas con las que cuentan los pescadores a menor escala, que desarrollan con posterioridad esta actividad, y la vulnerable cadena de comercialización que le sigue. (</w:t>
      </w:r>
      <w:r w:rsidR="004063A6" w:rsidRPr="004503CD">
        <w:rPr>
          <w:rFonts w:ascii="Times New Roman" w:hAnsi="Times New Roman" w:cs="Times New Roman"/>
          <w:sz w:val="23"/>
          <w:szCs w:val="23"/>
        </w:rPr>
        <w:t>Artículo</w:t>
      </w:r>
      <w:r w:rsidRPr="004503CD">
        <w:rPr>
          <w:rFonts w:ascii="Times New Roman" w:hAnsi="Times New Roman" w:cs="Times New Roman"/>
          <w:sz w:val="23"/>
          <w:szCs w:val="23"/>
        </w:rPr>
        <w:t xml:space="preserve"> 9 Nº 4 del Proyecto).</w:t>
      </w:r>
    </w:p>
    <w:p w:rsidR="000C6C10" w:rsidRPr="004503CD" w:rsidRDefault="000C6C10" w:rsidP="004063A6">
      <w:pPr>
        <w:pStyle w:val="Sinespaciado"/>
        <w:jc w:val="both"/>
        <w:rPr>
          <w:rFonts w:ascii="Times New Roman" w:hAnsi="Times New Roman" w:cs="Times New Roman"/>
          <w:sz w:val="23"/>
          <w:szCs w:val="23"/>
        </w:rPr>
      </w:pPr>
    </w:p>
    <w:p w:rsidR="00776CBD" w:rsidRPr="004503CD" w:rsidRDefault="00776CBD"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3.- Elimina la reserva de la información del </w:t>
      </w:r>
      <w:proofErr w:type="spellStart"/>
      <w:r w:rsidRPr="004503CD">
        <w:rPr>
          <w:rFonts w:ascii="Times New Roman" w:hAnsi="Times New Roman" w:cs="Times New Roman"/>
          <w:sz w:val="23"/>
          <w:szCs w:val="23"/>
        </w:rPr>
        <w:t>posicionador</w:t>
      </w:r>
      <w:proofErr w:type="spellEnd"/>
      <w:r w:rsidRPr="004503CD">
        <w:rPr>
          <w:rFonts w:ascii="Times New Roman" w:hAnsi="Times New Roman" w:cs="Times New Roman"/>
          <w:sz w:val="23"/>
          <w:szCs w:val="23"/>
        </w:rPr>
        <w:t xml:space="preserve">, </w:t>
      </w:r>
      <w:r w:rsidR="007020BA" w:rsidRPr="004503CD">
        <w:rPr>
          <w:rFonts w:ascii="Times New Roman" w:hAnsi="Times New Roman" w:cs="Times New Roman"/>
          <w:sz w:val="23"/>
          <w:szCs w:val="23"/>
        </w:rPr>
        <w:t xml:space="preserve">exponiendo la información de los armadores, a todo a quien lo quiera solicitar. Otorgando con ello una herramienta al sector industrial para efectos de seguir y monitorear los movimientos de los artesanales y permitiéndose el exponer su tránsito y forma de operar a su competencia. </w:t>
      </w:r>
      <w:r w:rsidRPr="004503CD">
        <w:rPr>
          <w:rFonts w:ascii="Times New Roman" w:hAnsi="Times New Roman" w:cs="Times New Roman"/>
          <w:sz w:val="23"/>
          <w:szCs w:val="23"/>
        </w:rPr>
        <w:t xml:space="preserve"> </w:t>
      </w:r>
      <w:r w:rsidR="00271777" w:rsidRPr="004503CD">
        <w:rPr>
          <w:rFonts w:ascii="Times New Roman" w:hAnsi="Times New Roman" w:cs="Times New Roman"/>
          <w:sz w:val="23"/>
          <w:szCs w:val="23"/>
        </w:rPr>
        <w:t>(</w:t>
      </w:r>
      <w:r w:rsidR="004063A6" w:rsidRPr="004503CD">
        <w:rPr>
          <w:rFonts w:ascii="Times New Roman" w:hAnsi="Times New Roman" w:cs="Times New Roman"/>
          <w:sz w:val="23"/>
          <w:szCs w:val="23"/>
        </w:rPr>
        <w:t>Artículo</w:t>
      </w:r>
      <w:r w:rsidR="00271777" w:rsidRPr="004503CD">
        <w:rPr>
          <w:rFonts w:ascii="Times New Roman" w:hAnsi="Times New Roman" w:cs="Times New Roman"/>
          <w:sz w:val="23"/>
          <w:szCs w:val="23"/>
        </w:rPr>
        <w:t xml:space="preserve"> 9 Nº 5 del proyecto)</w:t>
      </w:r>
      <w:r w:rsidR="000C6C10" w:rsidRPr="004503CD">
        <w:rPr>
          <w:rFonts w:ascii="Times New Roman" w:hAnsi="Times New Roman" w:cs="Times New Roman"/>
          <w:sz w:val="23"/>
          <w:szCs w:val="23"/>
        </w:rPr>
        <w:t>.</w:t>
      </w:r>
    </w:p>
    <w:p w:rsidR="004063A6" w:rsidRPr="004503CD" w:rsidRDefault="004063A6" w:rsidP="004063A6">
      <w:pPr>
        <w:pStyle w:val="Sinespaciado"/>
        <w:jc w:val="both"/>
        <w:rPr>
          <w:rFonts w:ascii="Times New Roman" w:hAnsi="Times New Roman" w:cs="Times New Roman"/>
          <w:sz w:val="23"/>
          <w:szCs w:val="23"/>
        </w:rPr>
      </w:pPr>
    </w:p>
    <w:p w:rsidR="00AD263C" w:rsidRPr="004503CD" w:rsidRDefault="000C6C10" w:rsidP="00AD263C">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4.- Obliga </w:t>
      </w:r>
      <w:r w:rsidR="004063A6" w:rsidRPr="004503CD">
        <w:rPr>
          <w:rFonts w:ascii="Times New Roman" w:hAnsi="Times New Roman" w:cs="Times New Roman"/>
          <w:sz w:val="23"/>
          <w:szCs w:val="23"/>
        </w:rPr>
        <w:t>a la instalación</w:t>
      </w:r>
      <w:r w:rsidRPr="004503CD">
        <w:rPr>
          <w:rFonts w:ascii="Times New Roman" w:hAnsi="Times New Roman" w:cs="Times New Roman"/>
          <w:sz w:val="23"/>
          <w:szCs w:val="23"/>
        </w:rPr>
        <w:t xml:space="preserve"> de una nueva cámara de registro de imágenes, ahora en los ar</w:t>
      </w:r>
      <w:r w:rsidR="004063A6" w:rsidRPr="004503CD">
        <w:rPr>
          <w:rFonts w:ascii="Times New Roman" w:hAnsi="Times New Roman" w:cs="Times New Roman"/>
          <w:sz w:val="23"/>
          <w:szCs w:val="23"/>
        </w:rPr>
        <w:t>tefa</w:t>
      </w:r>
      <w:r w:rsidRPr="004503CD">
        <w:rPr>
          <w:rFonts w:ascii="Times New Roman" w:hAnsi="Times New Roman" w:cs="Times New Roman"/>
          <w:sz w:val="23"/>
          <w:szCs w:val="23"/>
        </w:rPr>
        <w:t xml:space="preserve">ctos que se utilicen como lugares de descarga, recargando el control del pescador, e imponiendo una obligación que busca </w:t>
      </w:r>
      <w:proofErr w:type="spellStart"/>
      <w:r w:rsidRPr="004503CD">
        <w:rPr>
          <w:rFonts w:ascii="Times New Roman" w:hAnsi="Times New Roman" w:cs="Times New Roman"/>
          <w:sz w:val="23"/>
          <w:szCs w:val="23"/>
        </w:rPr>
        <w:t>autoincriminar</w:t>
      </w:r>
      <w:proofErr w:type="spellEnd"/>
      <w:r w:rsidRPr="004503CD">
        <w:rPr>
          <w:rFonts w:ascii="Times New Roman" w:hAnsi="Times New Roman" w:cs="Times New Roman"/>
          <w:sz w:val="23"/>
          <w:szCs w:val="23"/>
        </w:rPr>
        <w:t>, en conjunto con la cámara que deberá  llevarse prontamente a bordo de la embarcación, para facilitar la pers</w:t>
      </w:r>
      <w:r w:rsidR="004063A6" w:rsidRPr="004503CD">
        <w:rPr>
          <w:rFonts w:ascii="Times New Roman" w:hAnsi="Times New Roman" w:cs="Times New Roman"/>
          <w:sz w:val="23"/>
          <w:szCs w:val="23"/>
        </w:rPr>
        <w:t>ec</w:t>
      </w:r>
      <w:r w:rsidRPr="004503CD">
        <w:rPr>
          <w:rFonts w:ascii="Times New Roman" w:hAnsi="Times New Roman" w:cs="Times New Roman"/>
          <w:sz w:val="23"/>
          <w:szCs w:val="23"/>
        </w:rPr>
        <w:t xml:space="preserve">ución de los </w:t>
      </w:r>
      <w:r w:rsidR="004063A6" w:rsidRPr="004503CD">
        <w:rPr>
          <w:rFonts w:ascii="Times New Roman" w:hAnsi="Times New Roman" w:cs="Times New Roman"/>
          <w:sz w:val="23"/>
          <w:szCs w:val="23"/>
        </w:rPr>
        <w:t>pescadores</w:t>
      </w:r>
      <w:r w:rsidRPr="004503CD">
        <w:rPr>
          <w:rFonts w:ascii="Times New Roman" w:hAnsi="Times New Roman" w:cs="Times New Roman"/>
          <w:sz w:val="23"/>
          <w:szCs w:val="23"/>
        </w:rPr>
        <w:t xml:space="preserve"> ante los tribunales. El paso a trabajar con tobilleras electrónicas está aún más cerca para el pescador.</w:t>
      </w:r>
      <w:r w:rsidR="00AD263C" w:rsidRPr="00AD263C">
        <w:rPr>
          <w:rFonts w:ascii="Times New Roman" w:hAnsi="Times New Roman" w:cs="Times New Roman"/>
          <w:sz w:val="23"/>
          <w:szCs w:val="23"/>
        </w:rPr>
        <w:t xml:space="preserve"> </w:t>
      </w:r>
      <w:r w:rsidR="00AD263C" w:rsidRPr="004503CD">
        <w:rPr>
          <w:rFonts w:ascii="Times New Roman" w:hAnsi="Times New Roman" w:cs="Times New Roman"/>
          <w:sz w:val="23"/>
          <w:szCs w:val="23"/>
        </w:rPr>
        <w:t>(Artículo</w:t>
      </w:r>
      <w:r w:rsidR="00AD263C">
        <w:rPr>
          <w:rFonts w:ascii="Times New Roman" w:hAnsi="Times New Roman" w:cs="Times New Roman"/>
          <w:sz w:val="23"/>
          <w:szCs w:val="23"/>
        </w:rPr>
        <w:t xml:space="preserve"> 9 Nº 6 letra b</w:t>
      </w:r>
      <w:r w:rsidR="00AD263C" w:rsidRPr="004503CD">
        <w:rPr>
          <w:rFonts w:ascii="Times New Roman" w:hAnsi="Times New Roman" w:cs="Times New Roman"/>
          <w:sz w:val="23"/>
          <w:szCs w:val="23"/>
        </w:rPr>
        <w:t xml:space="preserve"> del proyecto).</w:t>
      </w:r>
    </w:p>
    <w:p w:rsidR="000C6C10" w:rsidRPr="004503CD" w:rsidRDefault="000C6C10" w:rsidP="004063A6">
      <w:pPr>
        <w:pStyle w:val="Sinespaciado"/>
        <w:jc w:val="both"/>
        <w:rPr>
          <w:rFonts w:ascii="Times New Roman" w:hAnsi="Times New Roman" w:cs="Times New Roman"/>
          <w:sz w:val="23"/>
          <w:szCs w:val="23"/>
        </w:rPr>
      </w:pPr>
    </w:p>
    <w:p w:rsidR="007020BA"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5</w:t>
      </w:r>
      <w:r w:rsidR="007020BA" w:rsidRPr="004503CD">
        <w:rPr>
          <w:rFonts w:ascii="Times New Roman" w:hAnsi="Times New Roman" w:cs="Times New Roman"/>
          <w:sz w:val="23"/>
          <w:szCs w:val="23"/>
        </w:rPr>
        <w:t xml:space="preserve">.- Se obliga a todos los que </w:t>
      </w:r>
      <w:r w:rsidR="007020BA" w:rsidRPr="004503CD">
        <w:rPr>
          <w:rFonts w:ascii="Times New Roman" w:hAnsi="Times New Roman" w:cs="Times New Roman"/>
          <w:b/>
          <w:sz w:val="23"/>
          <w:szCs w:val="23"/>
          <w:u w:val="single"/>
        </w:rPr>
        <w:t xml:space="preserve">elaboren </w:t>
      </w:r>
      <w:r w:rsidR="007020BA" w:rsidRPr="004503CD">
        <w:rPr>
          <w:rFonts w:ascii="Times New Roman" w:hAnsi="Times New Roman" w:cs="Times New Roman"/>
          <w:sz w:val="23"/>
          <w:szCs w:val="23"/>
          <w:u w:val="single"/>
        </w:rPr>
        <w:t>productos</w:t>
      </w:r>
      <w:r w:rsidR="007020BA" w:rsidRPr="004503CD">
        <w:rPr>
          <w:rFonts w:ascii="Times New Roman" w:hAnsi="Times New Roman" w:cs="Times New Roman"/>
          <w:sz w:val="23"/>
          <w:szCs w:val="23"/>
        </w:rPr>
        <w:t>, de cualquier naturaleza, utilizando como materia prima recursos hidrobiológicos</w:t>
      </w:r>
      <w:r w:rsidR="00BF4924" w:rsidRPr="004503CD">
        <w:rPr>
          <w:rFonts w:ascii="Times New Roman" w:hAnsi="Times New Roman" w:cs="Times New Roman"/>
          <w:sz w:val="23"/>
          <w:szCs w:val="23"/>
        </w:rPr>
        <w:t>,</w:t>
      </w:r>
      <w:r w:rsidR="007020BA" w:rsidRPr="004503CD">
        <w:rPr>
          <w:rFonts w:ascii="Times New Roman" w:hAnsi="Times New Roman" w:cs="Times New Roman"/>
          <w:sz w:val="23"/>
          <w:szCs w:val="23"/>
        </w:rPr>
        <w:t xml:space="preserve"> a inscribirse en un registro</w:t>
      </w:r>
      <w:r w:rsidR="00BF4924" w:rsidRPr="004503CD">
        <w:rPr>
          <w:rFonts w:ascii="Times New Roman" w:hAnsi="Times New Roman" w:cs="Times New Roman"/>
          <w:sz w:val="23"/>
          <w:szCs w:val="23"/>
        </w:rPr>
        <w:t xml:space="preserve"> que llevará el </w:t>
      </w:r>
      <w:proofErr w:type="spellStart"/>
      <w:r w:rsidR="00BF4924" w:rsidRPr="004503CD">
        <w:rPr>
          <w:rFonts w:ascii="Times New Roman" w:hAnsi="Times New Roman" w:cs="Times New Roman"/>
          <w:sz w:val="23"/>
          <w:szCs w:val="23"/>
        </w:rPr>
        <w:t>Sernapesca</w:t>
      </w:r>
      <w:proofErr w:type="spellEnd"/>
      <w:r w:rsidR="007020BA" w:rsidRPr="004503CD">
        <w:rPr>
          <w:rFonts w:ascii="Times New Roman" w:hAnsi="Times New Roman" w:cs="Times New Roman"/>
          <w:sz w:val="23"/>
          <w:szCs w:val="23"/>
        </w:rPr>
        <w:t>, a fin de generar control sobre los actores de dicha actividad, incluyéndolos en una nomina que facilitará solo su control y castigo. Dicha obligación ya existe para las grandes plantas, pero hoy se pretende crear un registro para los pequeños y medianos productores, pues la norma es general, y no solo para industrias.</w:t>
      </w:r>
      <w:r w:rsidR="00271777" w:rsidRPr="004503CD">
        <w:rPr>
          <w:rFonts w:ascii="Times New Roman" w:hAnsi="Times New Roman" w:cs="Times New Roman"/>
          <w:sz w:val="23"/>
          <w:szCs w:val="23"/>
        </w:rPr>
        <w:t xml:space="preserve"> (</w:t>
      </w:r>
      <w:r w:rsidRPr="004503CD">
        <w:rPr>
          <w:rFonts w:ascii="Times New Roman" w:hAnsi="Times New Roman" w:cs="Times New Roman"/>
          <w:sz w:val="23"/>
          <w:szCs w:val="23"/>
        </w:rPr>
        <w:t>Artículo</w:t>
      </w:r>
      <w:r w:rsidR="00804208">
        <w:rPr>
          <w:rFonts w:ascii="Times New Roman" w:hAnsi="Times New Roman" w:cs="Times New Roman"/>
          <w:sz w:val="23"/>
          <w:szCs w:val="23"/>
        </w:rPr>
        <w:t xml:space="preserve"> 9 Nº 7</w:t>
      </w:r>
      <w:r w:rsidR="0007060D" w:rsidRPr="004503CD">
        <w:rPr>
          <w:rFonts w:ascii="Times New Roman" w:hAnsi="Times New Roman" w:cs="Times New Roman"/>
          <w:sz w:val="23"/>
          <w:szCs w:val="23"/>
        </w:rPr>
        <w:t xml:space="preserve"> </w:t>
      </w:r>
      <w:r w:rsidR="00271777" w:rsidRPr="004503CD">
        <w:rPr>
          <w:rFonts w:ascii="Times New Roman" w:hAnsi="Times New Roman" w:cs="Times New Roman"/>
          <w:sz w:val="23"/>
          <w:szCs w:val="23"/>
        </w:rPr>
        <w:t>del proyecto).</w:t>
      </w:r>
    </w:p>
    <w:p w:rsidR="000C6C10" w:rsidRPr="004503CD" w:rsidRDefault="000C6C10" w:rsidP="004063A6">
      <w:pPr>
        <w:pStyle w:val="Sinespaciado"/>
        <w:jc w:val="both"/>
        <w:rPr>
          <w:rFonts w:ascii="Times New Roman" w:hAnsi="Times New Roman" w:cs="Times New Roman"/>
          <w:sz w:val="23"/>
          <w:szCs w:val="23"/>
        </w:rPr>
      </w:pPr>
    </w:p>
    <w:p w:rsidR="0007060D"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6</w:t>
      </w:r>
      <w:r w:rsidR="0007060D" w:rsidRPr="004503CD">
        <w:rPr>
          <w:rFonts w:ascii="Times New Roman" w:hAnsi="Times New Roman" w:cs="Times New Roman"/>
          <w:sz w:val="23"/>
          <w:szCs w:val="23"/>
        </w:rPr>
        <w:t xml:space="preserve">.- Se obliga a todas las personas que </w:t>
      </w:r>
      <w:r w:rsidR="0007060D" w:rsidRPr="004503CD">
        <w:rPr>
          <w:rFonts w:ascii="Times New Roman" w:hAnsi="Times New Roman" w:cs="Times New Roman"/>
          <w:b/>
          <w:sz w:val="23"/>
          <w:szCs w:val="23"/>
          <w:u w:val="single"/>
        </w:rPr>
        <w:t xml:space="preserve">comercialicen </w:t>
      </w:r>
      <w:r w:rsidR="0007060D" w:rsidRPr="004503CD">
        <w:rPr>
          <w:rFonts w:ascii="Times New Roman" w:hAnsi="Times New Roman" w:cs="Times New Roman"/>
          <w:sz w:val="23"/>
          <w:szCs w:val="23"/>
          <w:u w:val="single"/>
        </w:rPr>
        <w:t>recursos hidrobiológicos o productos, de cualquier naturaleza, utilizando como materia prima recursos hidrobiológicos</w:t>
      </w:r>
      <w:r w:rsidR="0007060D" w:rsidRPr="004503CD">
        <w:rPr>
          <w:rFonts w:ascii="Times New Roman" w:hAnsi="Times New Roman" w:cs="Times New Roman"/>
          <w:sz w:val="23"/>
          <w:szCs w:val="23"/>
        </w:rPr>
        <w:t xml:space="preserve"> a inscribirse en un registro, a fin de generar control sobre los actores de dicha actividad, incluyéndolos en una nomina que facilita</w:t>
      </w:r>
      <w:r w:rsidR="00804208">
        <w:rPr>
          <w:rFonts w:ascii="Times New Roman" w:hAnsi="Times New Roman" w:cs="Times New Roman"/>
          <w:sz w:val="23"/>
          <w:szCs w:val="23"/>
        </w:rPr>
        <w:t>rá solo su control y castigo. (A</w:t>
      </w:r>
      <w:r w:rsidR="0007060D" w:rsidRPr="004503CD">
        <w:rPr>
          <w:rFonts w:ascii="Times New Roman" w:hAnsi="Times New Roman" w:cs="Times New Roman"/>
          <w:sz w:val="23"/>
          <w:szCs w:val="23"/>
        </w:rPr>
        <w:t>rtículo</w:t>
      </w:r>
      <w:r w:rsidR="00804208">
        <w:rPr>
          <w:rFonts w:ascii="Times New Roman" w:hAnsi="Times New Roman" w:cs="Times New Roman"/>
          <w:sz w:val="23"/>
          <w:szCs w:val="23"/>
        </w:rPr>
        <w:t xml:space="preserve"> 9 Nº 7 del Proyecto</w:t>
      </w:r>
      <w:r w:rsidR="0007060D" w:rsidRPr="004503CD">
        <w:rPr>
          <w:rFonts w:ascii="Times New Roman" w:hAnsi="Times New Roman" w:cs="Times New Roman"/>
          <w:sz w:val="23"/>
          <w:szCs w:val="23"/>
        </w:rPr>
        <w:t xml:space="preserve">).  </w:t>
      </w:r>
    </w:p>
    <w:p w:rsidR="000C6C10" w:rsidRPr="004503CD" w:rsidRDefault="000C6C10" w:rsidP="004063A6">
      <w:pPr>
        <w:pStyle w:val="Sinespaciado"/>
        <w:jc w:val="both"/>
        <w:rPr>
          <w:rFonts w:ascii="Times New Roman" w:hAnsi="Times New Roman" w:cs="Times New Roman"/>
          <w:sz w:val="23"/>
          <w:szCs w:val="23"/>
        </w:rPr>
      </w:pPr>
    </w:p>
    <w:p w:rsidR="00271777"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7</w:t>
      </w:r>
      <w:r w:rsidR="00271777" w:rsidRPr="004503CD">
        <w:rPr>
          <w:rFonts w:ascii="Times New Roman" w:hAnsi="Times New Roman" w:cs="Times New Roman"/>
          <w:sz w:val="23"/>
          <w:szCs w:val="23"/>
        </w:rPr>
        <w:t xml:space="preserve">.- Por el solo hecho de no inscribirse en el registro señalado, y sin distinción, </w:t>
      </w:r>
      <w:r w:rsidR="00BF4924" w:rsidRPr="004503CD">
        <w:rPr>
          <w:rFonts w:ascii="Times New Roman" w:hAnsi="Times New Roman" w:cs="Times New Roman"/>
          <w:sz w:val="23"/>
          <w:szCs w:val="23"/>
        </w:rPr>
        <w:t xml:space="preserve">el infractor </w:t>
      </w:r>
      <w:r w:rsidR="00271777" w:rsidRPr="004503CD">
        <w:rPr>
          <w:rFonts w:ascii="Times New Roman" w:hAnsi="Times New Roman" w:cs="Times New Roman"/>
          <w:sz w:val="23"/>
          <w:szCs w:val="23"/>
        </w:rPr>
        <w:t xml:space="preserve">puede ser multado </w:t>
      </w:r>
      <w:r w:rsidR="00271777" w:rsidRPr="00253375">
        <w:rPr>
          <w:rFonts w:ascii="Times New Roman" w:hAnsi="Times New Roman" w:cs="Times New Roman"/>
          <w:b/>
          <w:sz w:val="23"/>
          <w:szCs w:val="23"/>
          <w:u w:val="single"/>
        </w:rPr>
        <w:t xml:space="preserve">desde </w:t>
      </w:r>
      <w:r w:rsidR="0007060D" w:rsidRPr="00253375">
        <w:rPr>
          <w:rFonts w:ascii="Times New Roman" w:hAnsi="Times New Roman" w:cs="Times New Roman"/>
          <w:b/>
          <w:sz w:val="23"/>
          <w:szCs w:val="23"/>
          <w:u w:val="single"/>
        </w:rPr>
        <w:t>$</w:t>
      </w:r>
      <w:r w:rsidR="005B4366" w:rsidRPr="00253375">
        <w:rPr>
          <w:rFonts w:ascii="Times New Roman" w:hAnsi="Times New Roman" w:cs="Times New Roman"/>
          <w:b/>
          <w:sz w:val="23"/>
          <w:szCs w:val="23"/>
          <w:u w:val="single"/>
        </w:rPr>
        <w:t>2.311.450</w:t>
      </w:r>
      <w:r w:rsidR="00271777" w:rsidRPr="00253375">
        <w:rPr>
          <w:rFonts w:ascii="Times New Roman" w:hAnsi="Times New Roman" w:cs="Times New Roman"/>
          <w:b/>
          <w:sz w:val="23"/>
          <w:szCs w:val="23"/>
          <w:u w:val="single"/>
        </w:rPr>
        <w:t xml:space="preserve"> hasta </w:t>
      </w:r>
      <w:r w:rsidR="0007060D" w:rsidRPr="00253375">
        <w:rPr>
          <w:rFonts w:ascii="Times New Roman" w:hAnsi="Times New Roman" w:cs="Times New Roman"/>
          <w:b/>
          <w:sz w:val="23"/>
          <w:szCs w:val="23"/>
          <w:u w:val="single"/>
        </w:rPr>
        <w:t>$</w:t>
      </w:r>
      <w:r w:rsidR="005B4366" w:rsidRPr="00253375">
        <w:rPr>
          <w:rFonts w:ascii="Times New Roman" w:hAnsi="Times New Roman" w:cs="Times New Roman"/>
          <w:b/>
          <w:sz w:val="23"/>
          <w:szCs w:val="23"/>
          <w:u w:val="single"/>
        </w:rPr>
        <w:t>4.622.9</w:t>
      </w:r>
      <w:r w:rsidR="00271777" w:rsidRPr="00253375">
        <w:rPr>
          <w:rFonts w:ascii="Times New Roman" w:hAnsi="Times New Roman" w:cs="Times New Roman"/>
          <w:b/>
          <w:sz w:val="23"/>
          <w:szCs w:val="23"/>
          <w:u w:val="single"/>
        </w:rPr>
        <w:t>00</w:t>
      </w:r>
      <w:r w:rsidR="00271777" w:rsidRPr="004503CD">
        <w:rPr>
          <w:rFonts w:ascii="Times New Roman" w:hAnsi="Times New Roman" w:cs="Times New Roman"/>
          <w:sz w:val="23"/>
          <w:szCs w:val="23"/>
        </w:rPr>
        <w:t>, ello en base a valor actual de la UTM</w:t>
      </w:r>
      <w:r w:rsidR="005B4366" w:rsidRPr="004503CD">
        <w:rPr>
          <w:rFonts w:ascii="Times New Roman" w:hAnsi="Times New Roman" w:cs="Times New Roman"/>
          <w:sz w:val="23"/>
          <w:szCs w:val="23"/>
        </w:rPr>
        <w:t xml:space="preserve"> (enero 2017</w:t>
      </w:r>
      <w:r w:rsidR="00BF4924" w:rsidRPr="004503CD">
        <w:rPr>
          <w:rFonts w:ascii="Times New Roman" w:hAnsi="Times New Roman" w:cs="Times New Roman"/>
          <w:sz w:val="23"/>
          <w:szCs w:val="23"/>
        </w:rPr>
        <w:t>)</w:t>
      </w:r>
      <w:r w:rsidR="00271777" w:rsidRPr="004503CD">
        <w:rPr>
          <w:rFonts w:ascii="Times New Roman" w:hAnsi="Times New Roman" w:cs="Times New Roman"/>
          <w:sz w:val="23"/>
          <w:szCs w:val="23"/>
        </w:rPr>
        <w:t>. (</w:t>
      </w:r>
      <w:r w:rsidRPr="004503CD">
        <w:rPr>
          <w:rFonts w:ascii="Times New Roman" w:hAnsi="Times New Roman" w:cs="Times New Roman"/>
          <w:sz w:val="23"/>
          <w:szCs w:val="23"/>
        </w:rPr>
        <w:t>Artículo</w:t>
      </w:r>
      <w:r w:rsidR="00271777" w:rsidRPr="004503CD">
        <w:rPr>
          <w:rFonts w:ascii="Times New Roman" w:hAnsi="Times New Roman" w:cs="Times New Roman"/>
          <w:sz w:val="23"/>
          <w:szCs w:val="23"/>
        </w:rPr>
        <w:t xml:space="preserve"> 9 Nº 11 del proyecto)</w:t>
      </w:r>
    </w:p>
    <w:p w:rsidR="000C6C10" w:rsidRPr="004503CD" w:rsidRDefault="000C6C10" w:rsidP="004063A6">
      <w:pPr>
        <w:pStyle w:val="Sinespaciado"/>
        <w:jc w:val="both"/>
        <w:rPr>
          <w:rFonts w:ascii="Times New Roman" w:hAnsi="Times New Roman" w:cs="Times New Roman"/>
          <w:sz w:val="23"/>
          <w:szCs w:val="23"/>
        </w:rPr>
      </w:pPr>
    </w:p>
    <w:p w:rsidR="00BF4924"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8</w:t>
      </w:r>
      <w:r w:rsidR="00271777" w:rsidRPr="004503CD">
        <w:rPr>
          <w:rFonts w:ascii="Times New Roman" w:hAnsi="Times New Roman" w:cs="Times New Roman"/>
          <w:sz w:val="23"/>
          <w:szCs w:val="23"/>
        </w:rPr>
        <w:t>.- Se estable</w:t>
      </w:r>
      <w:r w:rsidR="00BF4924" w:rsidRPr="004503CD">
        <w:rPr>
          <w:rFonts w:ascii="Times New Roman" w:hAnsi="Times New Roman" w:cs="Times New Roman"/>
          <w:sz w:val="23"/>
          <w:szCs w:val="23"/>
        </w:rPr>
        <w:t>cen exigencias altas en materia</w:t>
      </w:r>
      <w:r w:rsidR="00271777" w:rsidRPr="004503CD">
        <w:rPr>
          <w:rFonts w:ascii="Times New Roman" w:hAnsi="Times New Roman" w:cs="Times New Roman"/>
          <w:sz w:val="23"/>
          <w:szCs w:val="23"/>
        </w:rPr>
        <w:t xml:space="preserve"> de acreditación</w:t>
      </w:r>
      <w:r w:rsidR="00BF4924" w:rsidRPr="004503CD">
        <w:rPr>
          <w:rFonts w:ascii="Times New Roman" w:hAnsi="Times New Roman" w:cs="Times New Roman"/>
          <w:sz w:val="23"/>
          <w:szCs w:val="23"/>
        </w:rPr>
        <w:t xml:space="preserve"> de origen</w:t>
      </w:r>
      <w:r w:rsidR="00271777" w:rsidRPr="004503CD">
        <w:rPr>
          <w:rFonts w:ascii="Times New Roman" w:hAnsi="Times New Roman" w:cs="Times New Roman"/>
          <w:sz w:val="23"/>
          <w:szCs w:val="23"/>
        </w:rPr>
        <w:t xml:space="preserve"> legal de la pesca, estando los </w:t>
      </w:r>
      <w:r w:rsidR="005C5FDC" w:rsidRPr="004503CD">
        <w:rPr>
          <w:rFonts w:ascii="Times New Roman" w:hAnsi="Times New Roman" w:cs="Times New Roman"/>
          <w:sz w:val="23"/>
          <w:szCs w:val="23"/>
        </w:rPr>
        <w:t>más</w:t>
      </w:r>
      <w:r w:rsidR="00271777" w:rsidRPr="004503CD">
        <w:rPr>
          <w:rFonts w:ascii="Times New Roman" w:hAnsi="Times New Roman" w:cs="Times New Roman"/>
          <w:sz w:val="23"/>
          <w:szCs w:val="23"/>
        </w:rPr>
        <w:t xml:space="preserve"> pequeños expuestos a ello, al no contar con los medios</w:t>
      </w:r>
      <w:r w:rsidR="00BF4924" w:rsidRPr="004503CD">
        <w:rPr>
          <w:rFonts w:ascii="Times New Roman" w:hAnsi="Times New Roman" w:cs="Times New Roman"/>
          <w:sz w:val="23"/>
          <w:szCs w:val="23"/>
        </w:rPr>
        <w:t>,</w:t>
      </w:r>
      <w:r w:rsidR="00271777" w:rsidRPr="004503CD">
        <w:rPr>
          <w:rFonts w:ascii="Times New Roman" w:hAnsi="Times New Roman" w:cs="Times New Roman"/>
          <w:sz w:val="23"/>
          <w:szCs w:val="23"/>
        </w:rPr>
        <w:t xml:space="preserve"> ni la cultur</w:t>
      </w:r>
      <w:r w:rsidR="00BF4924" w:rsidRPr="004503CD">
        <w:rPr>
          <w:rFonts w:ascii="Times New Roman" w:hAnsi="Times New Roman" w:cs="Times New Roman"/>
          <w:sz w:val="23"/>
          <w:szCs w:val="23"/>
        </w:rPr>
        <w:t>a de resguardo de documentación.</w:t>
      </w:r>
      <w:r w:rsidR="00271777" w:rsidRPr="004503CD">
        <w:rPr>
          <w:rFonts w:ascii="Times New Roman" w:hAnsi="Times New Roman" w:cs="Times New Roman"/>
          <w:sz w:val="23"/>
          <w:szCs w:val="23"/>
        </w:rPr>
        <w:t xml:space="preserve"> </w:t>
      </w:r>
      <w:r w:rsidR="00BF4924" w:rsidRPr="004503CD">
        <w:rPr>
          <w:rFonts w:ascii="Times New Roman" w:hAnsi="Times New Roman" w:cs="Times New Roman"/>
          <w:sz w:val="23"/>
          <w:szCs w:val="23"/>
        </w:rPr>
        <w:t xml:space="preserve">Y </w:t>
      </w:r>
      <w:r w:rsidR="00271777" w:rsidRPr="004503CD">
        <w:rPr>
          <w:rFonts w:ascii="Times New Roman" w:hAnsi="Times New Roman" w:cs="Times New Roman"/>
          <w:sz w:val="23"/>
          <w:szCs w:val="23"/>
        </w:rPr>
        <w:t>si ellos no logran acreditar el referido origen legal, arriesgan dos multas</w:t>
      </w:r>
      <w:r w:rsidR="00200B27" w:rsidRPr="004503CD">
        <w:rPr>
          <w:rFonts w:ascii="Times New Roman" w:hAnsi="Times New Roman" w:cs="Times New Roman"/>
          <w:sz w:val="23"/>
          <w:szCs w:val="23"/>
        </w:rPr>
        <w:t xml:space="preserve"> conjuntas</w:t>
      </w:r>
      <w:r w:rsidR="00271777" w:rsidRPr="004503CD">
        <w:rPr>
          <w:rFonts w:ascii="Times New Roman" w:hAnsi="Times New Roman" w:cs="Times New Roman"/>
          <w:sz w:val="23"/>
          <w:szCs w:val="23"/>
        </w:rPr>
        <w:t>:</w:t>
      </w:r>
    </w:p>
    <w:p w:rsidR="005C5FDC" w:rsidRPr="004503CD" w:rsidRDefault="00271777"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 </w:t>
      </w:r>
    </w:p>
    <w:p w:rsidR="00271777" w:rsidRPr="004503CD" w:rsidRDefault="005C5FDC"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lastRenderedPageBreak/>
        <w:t>- U</w:t>
      </w:r>
      <w:r w:rsidR="00271777" w:rsidRPr="004503CD">
        <w:rPr>
          <w:rFonts w:ascii="Times New Roman" w:hAnsi="Times New Roman" w:cs="Times New Roman"/>
          <w:sz w:val="23"/>
          <w:szCs w:val="23"/>
        </w:rPr>
        <w:t xml:space="preserve">na fija, que se aplica siempre y sin distinción, que va </w:t>
      </w:r>
      <w:r w:rsidR="00271777" w:rsidRPr="00253375">
        <w:rPr>
          <w:rFonts w:ascii="Times New Roman" w:hAnsi="Times New Roman" w:cs="Times New Roman"/>
          <w:b/>
          <w:sz w:val="23"/>
          <w:szCs w:val="23"/>
        </w:rPr>
        <w:t>desde</w:t>
      </w:r>
      <w:r w:rsidR="005B4366" w:rsidRPr="00253375">
        <w:rPr>
          <w:rFonts w:ascii="Times New Roman" w:hAnsi="Times New Roman" w:cs="Times New Roman"/>
          <w:b/>
          <w:sz w:val="23"/>
          <w:szCs w:val="23"/>
        </w:rPr>
        <w:t xml:space="preserve"> $462.290 a </w:t>
      </w:r>
      <w:r w:rsidR="00C658F0" w:rsidRPr="00253375">
        <w:rPr>
          <w:rFonts w:ascii="Times New Roman" w:hAnsi="Times New Roman" w:cs="Times New Roman"/>
          <w:b/>
          <w:sz w:val="23"/>
          <w:szCs w:val="23"/>
        </w:rPr>
        <w:t>$</w:t>
      </w:r>
      <w:r w:rsidR="005B4366" w:rsidRPr="00253375">
        <w:rPr>
          <w:rFonts w:ascii="Times New Roman" w:hAnsi="Times New Roman" w:cs="Times New Roman"/>
          <w:b/>
          <w:sz w:val="23"/>
          <w:szCs w:val="23"/>
        </w:rPr>
        <w:t>23.114</w:t>
      </w:r>
      <w:r w:rsidRPr="00253375">
        <w:rPr>
          <w:rFonts w:ascii="Times New Roman" w:hAnsi="Times New Roman" w:cs="Times New Roman"/>
          <w:b/>
          <w:sz w:val="23"/>
          <w:szCs w:val="23"/>
        </w:rPr>
        <w:t>.500</w:t>
      </w:r>
      <w:r w:rsidR="00271777" w:rsidRPr="004503CD">
        <w:rPr>
          <w:rFonts w:ascii="Times New Roman" w:hAnsi="Times New Roman" w:cs="Times New Roman"/>
          <w:sz w:val="23"/>
          <w:szCs w:val="23"/>
        </w:rPr>
        <w:t xml:space="preserve">  </w:t>
      </w:r>
      <w:r w:rsidRPr="004503CD">
        <w:rPr>
          <w:rFonts w:ascii="Times New Roman" w:hAnsi="Times New Roman" w:cs="Times New Roman"/>
          <w:sz w:val="23"/>
          <w:szCs w:val="23"/>
        </w:rPr>
        <w:t>(esta multa es mayor si se trata de recursos afecto</w:t>
      </w:r>
      <w:r w:rsidR="00737C72" w:rsidRPr="004503CD">
        <w:rPr>
          <w:rFonts w:ascii="Times New Roman" w:hAnsi="Times New Roman" w:cs="Times New Roman"/>
          <w:sz w:val="23"/>
          <w:szCs w:val="23"/>
        </w:rPr>
        <w:t>s a cuota, es decir casi todos</w:t>
      </w:r>
      <w:r w:rsidR="00200B27" w:rsidRPr="004503CD">
        <w:rPr>
          <w:rFonts w:ascii="Times New Roman" w:hAnsi="Times New Roman" w:cs="Times New Roman"/>
          <w:sz w:val="23"/>
          <w:szCs w:val="23"/>
        </w:rPr>
        <w:t xml:space="preserve">, y en tal caso va </w:t>
      </w:r>
      <w:r w:rsidR="00200B27" w:rsidRPr="00253375">
        <w:rPr>
          <w:rFonts w:ascii="Times New Roman" w:hAnsi="Times New Roman" w:cs="Times New Roman"/>
          <w:b/>
          <w:sz w:val="23"/>
          <w:szCs w:val="23"/>
          <w:u w:val="single"/>
        </w:rPr>
        <w:t xml:space="preserve">desde </w:t>
      </w:r>
      <w:r w:rsidR="00C658F0" w:rsidRPr="00253375">
        <w:rPr>
          <w:rFonts w:ascii="Times New Roman" w:hAnsi="Times New Roman" w:cs="Times New Roman"/>
          <w:b/>
          <w:sz w:val="23"/>
          <w:szCs w:val="23"/>
          <w:u w:val="single"/>
        </w:rPr>
        <w:t>$</w:t>
      </w:r>
      <w:r w:rsidR="00200B27" w:rsidRPr="00253375">
        <w:rPr>
          <w:rFonts w:ascii="Times New Roman" w:hAnsi="Times New Roman" w:cs="Times New Roman"/>
          <w:b/>
          <w:sz w:val="23"/>
          <w:szCs w:val="23"/>
          <w:u w:val="single"/>
        </w:rPr>
        <w:t>13.868.700 hasta $69.343</w:t>
      </w:r>
      <w:r w:rsidRPr="00253375">
        <w:rPr>
          <w:rFonts w:ascii="Times New Roman" w:hAnsi="Times New Roman" w:cs="Times New Roman"/>
          <w:b/>
          <w:sz w:val="23"/>
          <w:szCs w:val="23"/>
          <w:u w:val="single"/>
        </w:rPr>
        <w:t>.500</w:t>
      </w:r>
      <w:r w:rsidR="00200B27" w:rsidRPr="004503CD">
        <w:rPr>
          <w:rFonts w:ascii="Times New Roman" w:hAnsi="Times New Roman" w:cs="Times New Roman"/>
          <w:sz w:val="23"/>
          <w:szCs w:val="23"/>
        </w:rPr>
        <w:t xml:space="preserve"> y la multa variable que a continuación se indica, al triple</w:t>
      </w:r>
      <w:r w:rsidRPr="004503CD">
        <w:rPr>
          <w:rFonts w:ascii="Times New Roman" w:hAnsi="Times New Roman" w:cs="Times New Roman"/>
          <w:sz w:val="23"/>
          <w:szCs w:val="23"/>
        </w:rPr>
        <w:t>)</w:t>
      </w:r>
      <w:r w:rsidR="00E126A7" w:rsidRPr="004503CD">
        <w:rPr>
          <w:rFonts w:ascii="Times New Roman" w:hAnsi="Times New Roman" w:cs="Times New Roman"/>
          <w:sz w:val="23"/>
          <w:szCs w:val="23"/>
        </w:rPr>
        <w:t>.</w:t>
      </w:r>
    </w:p>
    <w:p w:rsidR="004503CD" w:rsidRDefault="004503CD" w:rsidP="004063A6">
      <w:pPr>
        <w:pStyle w:val="Sinespaciado"/>
        <w:jc w:val="both"/>
        <w:rPr>
          <w:rFonts w:ascii="Times New Roman" w:hAnsi="Times New Roman" w:cs="Times New Roman"/>
          <w:sz w:val="23"/>
          <w:szCs w:val="23"/>
        </w:rPr>
      </w:pPr>
    </w:p>
    <w:p w:rsidR="005C5FDC" w:rsidRPr="004503CD" w:rsidRDefault="005C5FDC"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 Y otra variable, que también se aplica siempre, pero que depende de la especie y del monto de los recursos involucrados, las cuales serán más o menos altas, dependiendo de los factores anteriores) </w:t>
      </w:r>
    </w:p>
    <w:p w:rsidR="004503CD" w:rsidRDefault="004503CD" w:rsidP="004063A6">
      <w:pPr>
        <w:pStyle w:val="Sinespaciado"/>
        <w:jc w:val="both"/>
        <w:rPr>
          <w:rFonts w:ascii="Times New Roman" w:hAnsi="Times New Roman" w:cs="Times New Roman"/>
          <w:sz w:val="23"/>
          <w:szCs w:val="23"/>
        </w:rPr>
      </w:pPr>
    </w:p>
    <w:p w:rsidR="005C5FDC" w:rsidRPr="004503CD" w:rsidRDefault="005C5FDC"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Además del cierre del local respectivo, terminando con ello con las posibilidades de resurgimiento del pequeño procesador y pequeño comerciante. (</w:t>
      </w:r>
      <w:r w:rsidR="004063A6" w:rsidRPr="004503CD">
        <w:rPr>
          <w:rFonts w:ascii="Times New Roman" w:hAnsi="Times New Roman" w:cs="Times New Roman"/>
          <w:sz w:val="23"/>
          <w:szCs w:val="23"/>
        </w:rPr>
        <w:t>Artículo</w:t>
      </w:r>
      <w:r w:rsidRPr="004503CD">
        <w:rPr>
          <w:rFonts w:ascii="Times New Roman" w:hAnsi="Times New Roman" w:cs="Times New Roman"/>
          <w:sz w:val="23"/>
          <w:szCs w:val="23"/>
        </w:rPr>
        <w:t xml:space="preserve"> 9 Nº 11 del proyecto).</w:t>
      </w:r>
    </w:p>
    <w:p w:rsidR="004063A6" w:rsidRPr="004503CD" w:rsidRDefault="004063A6" w:rsidP="004063A6">
      <w:pPr>
        <w:pStyle w:val="Sinespaciado"/>
        <w:jc w:val="both"/>
        <w:rPr>
          <w:rFonts w:ascii="Times New Roman" w:hAnsi="Times New Roman" w:cs="Times New Roman"/>
          <w:sz w:val="23"/>
          <w:szCs w:val="23"/>
        </w:rPr>
      </w:pPr>
    </w:p>
    <w:p w:rsidR="005C5FDC" w:rsidRPr="004503CD" w:rsidRDefault="005C5FDC"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Y mucha atención, pues si se trata de recursos declarados por el gobierno como </w:t>
      </w:r>
      <w:r w:rsidR="004063A6" w:rsidRPr="004503CD">
        <w:rPr>
          <w:rFonts w:ascii="Times New Roman" w:hAnsi="Times New Roman" w:cs="Times New Roman"/>
          <w:sz w:val="23"/>
          <w:szCs w:val="23"/>
        </w:rPr>
        <w:t>colapsado</w:t>
      </w:r>
      <w:r w:rsidRPr="004503CD">
        <w:rPr>
          <w:rFonts w:ascii="Times New Roman" w:hAnsi="Times New Roman" w:cs="Times New Roman"/>
          <w:sz w:val="23"/>
          <w:szCs w:val="23"/>
        </w:rPr>
        <w:t xml:space="preserve"> o sobreexplotado, es derechamente un delito, y ello supone cárcel, sin distinguir si estamos en presencia de un gran industrial, o el procesador más pequeño o si se trata de un Establecimiento Comercial enorme, o un humilde comerciante que con mucho esfuerzo logra abrir su local</w:t>
      </w:r>
      <w:r w:rsidR="0007060D" w:rsidRPr="004503CD">
        <w:rPr>
          <w:rFonts w:ascii="Times New Roman" w:hAnsi="Times New Roman" w:cs="Times New Roman"/>
          <w:sz w:val="23"/>
          <w:szCs w:val="23"/>
        </w:rPr>
        <w:t xml:space="preserve"> donde vende sus productos</w:t>
      </w:r>
      <w:r w:rsidRPr="004503CD">
        <w:rPr>
          <w:rFonts w:ascii="Times New Roman" w:hAnsi="Times New Roman" w:cs="Times New Roman"/>
          <w:sz w:val="23"/>
          <w:szCs w:val="23"/>
        </w:rPr>
        <w:t>.</w:t>
      </w:r>
      <w:r w:rsidR="00CF553B" w:rsidRPr="004503CD">
        <w:rPr>
          <w:rFonts w:ascii="Times New Roman" w:hAnsi="Times New Roman" w:cs="Times New Roman"/>
          <w:sz w:val="23"/>
          <w:szCs w:val="23"/>
        </w:rPr>
        <w:t xml:space="preserve"> (</w:t>
      </w:r>
      <w:proofErr w:type="gramStart"/>
      <w:r w:rsidR="00CF553B" w:rsidRPr="004503CD">
        <w:rPr>
          <w:rFonts w:ascii="Times New Roman" w:hAnsi="Times New Roman" w:cs="Times New Roman"/>
          <w:sz w:val="23"/>
          <w:szCs w:val="23"/>
        </w:rPr>
        <w:t>art</w:t>
      </w:r>
      <w:proofErr w:type="gramEnd"/>
      <w:r w:rsidR="00CF553B" w:rsidRPr="004503CD">
        <w:rPr>
          <w:rFonts w:ascii="Times New Roman" w:hAnsi="Times New Roman" w:cs="Times New Roman"/>
          <w:sz w:val="23"/>
          <w:szCs w:val="23"/>
        </w:rPr>
        <w:t>. 9 Nº19)</w:t>
      </w:r>
    </w:p>
    <w:p w:rsidR="000C6C10" w:rsidRPr="004503CD" w:rsidRDefault="000C6C10" w:rsidP="004063A6">
      <w:pPr>
        <w:pStyle w:val="Sinespaciado"/>
        <w:jc w:val="both"/>
        <w:rPr>
          <w:rFonts w:ascii="Times New Roman" w:hAnsi="Times New Roman" w:cs="Times New Roman"/>
          <w:sz w:val="23"/>
          <w:szCs w:val="23"/>
        </w:rPr>
      </w:pPr>
    </w:p>
    <w:p w:rsidR="007020BA"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9</w:t>
      </w:r>
      <w:r w:rsidR="007020BA" w:rsidRPr="004503CD">
        <w:rPr>
          <w:rFonts w:ascii="Times New Roman" w:hAnsi="Times New Roman" w:cs="Times New Roman"/>
          <w:sz w:val="23"/>
          <w:szCs w:val="23"/>
        </w:rPr>
        <w:t>.- Se amplían las posibilidades para sancionar a los transportistas, haciéndolos responsables por el solo hecho de haber incurrido en el esfuerzo de adquirir un camión u otro transporte, pues solo se le sanciona por el solo hech</w:t>
      </w:r>
      <w:r w:rsidR="00271777" w:rsidRPr="004503CD">
        <w:rPr>
          <w:rFonts w:ascii="Times New Roman" w:hAnsi="Times New Roman" w:cs="Times New Roman"/>
          <w:sz w:val="23"/>
          <w:szCs w:val="23"/>
        </w:rPr>
        <w:t>o de ser el dueño del vehículo en que se transporte pesca que no logre cumplir con el alto estándar de exigencias que hoy pretende incorporar este proyecto de ley. (</w:t>
      </w:r>
      <w:r w:rsidRPr="004503CD">
        <w:rPr>
          <w:rFonts w:ascii="Times New Roman" w:hAnsi="Times New Roman" w:cs="Times New Roman"/>
          <w:sz w:val="23"/>
          <w:szCs w:val="23"/>
        </w:rPr>
        <w:t>Artículo</w:t>
      </w:r>
      <w:r w:rsidR="00271777" w:rsidRPr="004503CD">
        <w:rPr>
          <w:rFonts w:ascii="Times New Roman" w:hAnsi="Times New Roman" w:cs="Times New Roman"/>
          <w:sz w:val="23"/>
          <w:szCs w:val="23"/>
        </w:rPr>
        <w:t xml:space="preserve"> 9 Nº 9 del proyecto)</w:t>
      </w:r>
      <w:r w:rsidR="00E126A7" w:rsidRPr="004503CD">
        <w:rPr>
          <w:rFonts w:ascii="Times New Roman" w:hAnsi="Times New Roman" w:cs="Times New Roman"/>
          <w:sz w:val="23"/>
          <w:szCs w:val="23"/>
        </w:rPr>
        <w:t>.</w:t>
      </w:r>
    </w:p>
    <w:p w:rsidR="000C6C10" w:rsidRPr="004503CD" w:rsidRDefault="000C6C10" w:rsidP="004063A6">
      <w:pPr>
        <w:pStyle w:val="Sinespaciado"/>
        <w:jc w:val="both"/>
        <w:rPr>
          <w:rFonts w:ascii="Times New Roman" w:hAnsi="Times New Roman" w:cs="Times New Roman"/>
          <w:sz w:val="23"/>
          <w:szCs w:val="23"/>
        </w:rPr>
      </w:pPr>
    </w:p>
    <w:p w:rsidR="000C6C10"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10</w:t>
      </w:r>
      <w:r w:rsidR="00E126A7" w:rsidRPr="004503CD">
        <w:rPr>
          <w:rFonts w:ascii="Times New Roman" w:hAnsi="Times New Roman" w:cs="Times New Roman"/>
          <w:sz w:val="23"/>
          <w:szCs w:val="23"/>
        </w:rPr>
        <w:t>.- El almacenamiento también resulta penado en este proyecto, sin atender a quien lo realiza, pudiendo ser una humilde trabajadora de caleta que conserva sus productos en su hogar, como a una gran empresa pesquera respecto de sus productos industriales.</w:t>
      </w:r>
      <w:r w:rsidR="000C6C10" w:rsidRPr="004503CD">
        <w:rPr>
          <w:rFonts w:ascii="Times New Roman" w:hAnsi="Times New Roman" w:cs="Times New Roman"/>
          <w:sz w:val="23"/>
          <w:szCs w:val="23"/>
        </w:rPr>
        <w:t xml:space="preserve"> (</w:t>
      </w:r>
      <w:r w:rsidRPr="004503CD">
        <w:rPr>
          <w:rFonts w:ascii="Times New Roman" w:hAnsi="Times New Roman" w:cs="Times New Roman"/>
          <w:sz w:val="23"/>
          <w:szCs w:val="23"/>
        </w:rPr>
        <w:t>Artículo</w:t>
      </w:r>
      <w:r w:rsidR="00E40A3A">
        <w:rPr>
          <w:rFonts w:ascii="Times New Roman" w:hAnsi="Times New Roman" w:cs="Times New Roman"/>
          <w:sz w:val="23"/>
          <w:szCs w:val="23"/>
        </w:rPr>
        <w:t xml:space="preserve"> 9 Nº 11 y 19</w:t>
      </w:r>
      <w:r w:rsidR="000C6C10" w:rsidRPr="004503CD">
        <w:rPr>
          <w:rFonts w:ascii="Times New Roman" w:hAnsi="Times New Roman" w:cs="Times New Roman"/>
          <w:sz w:val="23"/>
          <w:szCs w:val="23"/>
        </w:rPr>
        <w:t xml:space="preserve"> del proyecto) </w:t>
      </w:r>
    </w:p>
    <w:p w:rsidR="000C6C10" w:rsidRPr="004503CD" w:rsidRDefault="000C6C10" w:rsidP="004063A6">
      <w:pPr>
        <w:pStyle w:val="Sinespaciado"/>
        <w:jc w:val="both"/>
        <w:rPr>
          <w:rFonts w:ascii="Times New Roman" w:hAnsi="Times New Roman" w:cs="Times New Roman"/>
          <w:sz w:val="23"/>
          <w:szCs w:val="23"/>
        </w:rPr>
      </w:pPr>
    </w:p>
    <w:p w:rsidR="000C6C10"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11</w:t>
      </w:r>
      <w:r w:rsidR="00E126A7" w:rsidRPr="004503CD">
        <w:rPr>
          <w:rFonts w:ascii="Times New Roman" w:hAnsi="Times New Roman" w:cs="Times New Roman"/>
          <w:sz w:val="23"/>
          <w:szCs w:val="23"/>
        </w:rPr>
        <w:t xml:space="preserve">.- El proyecto de ley establece la posibilidad Al Servicio Nacional de Pesca de DELEGAR mediante convenio, labores de control de cumplimiento de la normativa pesquera. </w:t>
      </w:r>
      <w:r w:rsidR="000C6C10" w:rsidRPr="004503CD">
        <w:rPr>
          <w:rFonts w:ascii="Times New Roman" w:hAnsi="Times New Roman" w:cs="Times New Roman"/>
          <w:sz w:val="23"/>
          <w:szCs w:val="23"/>
        </w:rPr>
        <w:t>(</w:t>
      </w:r>
      <w:r w:rsidRPr="004503CD">
        <w:rPr>
          <w:rFonts w:ascii="Times New Roman" w:hAnsi="Times New Roman" w:cs="Times New Roman"/>
          <w:sz w:val="23"/>
          <w:szCs w:val="23"/>
        </w:rPr>
        <w:t>Artículo</w:t>
      </w:r>
      <w:r w:rsidR="000C6C10" w:rsidRPr="004503CD">
        <w:rPr>
          <w:rFonts w:ascii="Times New Roman" w:hAnsi="Times New Roman" w:cs="Times New Roman"/>
          <w:sz w:val="23"/>
          <w:szCs w:val="23"/>
        </w:rPr>
        <w:t xml:space="preserve"> 9 Nº </w:t>
      </w:r>
      <w:r w:rsidR="00E40A3A">
        <w:rPr>
          <w:rFonts w:ascii="Times New Roman" w:hAnsi="Times New Roman" w:cs="Times New Roman"/>
          <w:sz w:val="23"/>
          <w:szCs w:val="23"/>
        </w:rPr>
        <w:t>14</w:t>
      </w:r>
      <w:r w:rsidRPr="004503CD">
        <w:rPr>
          <w:rFonts w:ascii="Times New Roman" w:hAnsi="Times New Roman" w:cs="Times New Roman"/>
          <w:sz w:val="23"/>
          <w:szCs w:val="23"/>
        </w:rPr>
        <w:t xml:space="preserve"> letra a punto </w:t>
      </w:r>
      <w:proofErr w:type="spellStart"/>
      <w:r w:rsidRPr="004503CD">
        <w:rPr>
          <w:rFonts w:ascii="Times New Roman" w:hAnsi="Times New Roman" w:cs="Times New Roman"/>
          <w:sz w:val="23"/>
          <w:szCs w:val="23"/>
        </w:rPr>
        <w:t>viii</w:t>
      </w:r>
      <w:proofErr w:type="spellEnd"/>
      <w:r w:rsidR="000C6C10" w:rsidRPr="004503CD">
        <w:rPr>
          <w:rFonts w:ascii="Times New Roman" w:hAnsi="Times New Roman" w:cs="Times New Roman"/>
          <w:sz w:val="23"/>
          <w:szCs w:val="23"/>
        </w:rPr>
        <w:t xml:space="preserve"> del proyecto).</w:t>
      </w:r>
    </w:p>
    <w:p w:rsidR="004063A6" w:rsidRPr="004503CD" w:rsidRDefault="004063A6" w:rsidP="004063A6">
      <w:pPr>
        <w:pStyle w:val="Sinespaciado"/>
        <w:jc w:val="both"/>
        <w:rPr>
          <w:rFonts w:ascii="Times New Roman" w:hAnsi="Times New Roman" w:cs="Times New Roman"/>
          <w:sz w:val="23"/>
          <w:szCs w:val="23"/>
        </w:rPr>
      </w:pPr>
    </w:p>
    <w:p w:rsidR="00E126A7" w:rsidRPr="004503CD" w:rsidRDefault="00E126A7"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Con ello, podría perfectamente sumarse a la fiscalización, carabineros, PDI, aduana, SAG, Inspectores Municipales, entre otros funcionarios a la labores de fiscalización, en una materia altamente especializada, que ya trae problemas de la mano de una institución que solo ve estas materias, en manos de organismos a ajenos, ello puede suponer un verdadero riesgo de abuso para los fiscalizados, y sin garantías de una adecuada fiscalización.</w:t>
      </w:r>
    </w:p>
    <w:p w:rsidR="004063A6" w:rsidRPr="004503CD" w:rsidRDefault="004063A6" w:rsidP="004063A6">
      <w:pPr>
        <w:pStyle w:val="Sinespaciado"/>
        <w:jc w:val="both"/>
        <w:rPr>
          <w:rFonts w:ascii="Times New Roman" w:hAnsi="Times New Roman" w:cs="Times New Roman"/>
          <w:sz w:val="23"/>
          <w:szCs w:val="23"/>
        </w:rPr>
      </w:pPr>
    </w:p>
    <w:p w:rsidR="000C6C10"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12.- El proyecto establece l</w:t>
      </w:r>
      <w:r w:rsidR="00BF4924" w:rsidRPr="004503CD">
        <w:rPr>
          <w:rFonts w:ascii="Times New Roman" w:hAnsi="Times New Roman" w:cs="Times New Roman"/>
          <w:sz w:val="23"/>
          <w:szCs w:val="23"/>
        </w:rPr>
        <w:t>a posibilidad de fiscalizar al S</w:t>
      </w:r>
      <w:r w:rsidRPr="004503CD">
        <w:rPr>
          <w:rFonts w:ascii="Times New Roman" w:hAnsi="Times New Roman" w:cs="Times New Roman"/>
          <w:sz w:val="23"/>
          <w:szCs w:val="23"/>
        </w:rPr>
        <w:t xml:space="preserve">ervicio </w:t>
      </w:r>
      <w:r w:rsidR="00BF4924" w:rsidRPr="004503CD">
        <w:rPr>
          <w:rFonts w:ascii="Times New Roman" w:hAnsi="Times New Roman" w:cs="Times New Roman"/>
          <w:sz w:val="23"/>
          <w:szCs w:val="23"/>
        </w:rPr>
        <w:t>N</w:t>
      </w:r>
      <w:r w:rsidRPr="004503CD">
        <w:rPr>
          <w:rFonts w:ascii="Times New Roman" w:hAnsi="Times New Roman" w:cs="Times New Roman"/>
          <w:sz w:val="23"/>
          <w:szCs w:val="23"/>
        </w:rPr>
        <w:t xml:space="preserve">acional de </w:t>
      </w:r>
      <w:r w:rsidR="00BF4924" w:rsidRPr="004503CD">
        <w:rPr>
          <w:rFonts w:ascii="Times New Roman" w:hAnsi="Times New Roman" w:cs="Times New Roman"/>
          <w:sz w:val="23"/>
          <w:szCs w:val="23"/>
        </w:rPr>
        <w:t>P</w:t>
      </w:r>
      <w:r w:rsidRPr="004503CD">
        <w:rPr>
          <w:rFonts w:ascii="Times New Roman" w:hAnsi="Times New Roman" w:cs="Times New Roman"/>
          <w:sz w:val="23"/>
          <w:szCs w:val="23"/>
        </w:rPr>
        <w:t>esca, mediante el uso de toda clase medios tecnológicos.</w:t>
      </w:r>
    </w:p>
    <w:p w:rsidR="004063A6" w:rsidRPr="004503CD" w:rsidRDefault="004063A6" w:rsidP="004063A6">
      <w:pPr>
        <w:pStyle w:val="Sinespaciado"/>
        <w:jc w:val="both"/>
        <w:rPr>
          <w:rFonts w:ascii="Times New Roman" w:hAnsi="Times New Roman" w:cs="Times New Roman"/>
          <w:sz w:val="23"/>
          <w:szCs w:val="23"/>
        </w:rPr>
      </w:pPr>
    </w:p>
    <w:p w:rsidR="004063A6" w:rsidRPr="004503CD" w:rsidRDefault="004063A6"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 xml:space="preserve">Sabido es que hoy dichos medios, pueden captar ocultamente, imágenes y sonido, ello puede ser perfectamente en botes, caletas, lugares de descarga, entre otros, sin conocimiento de los fiscalizados y lesionando su derecho a la intimidad y su honra, pues no se establece en la norma ninguna clase </w:t>
      </w:r>
      <w:r w:rsidR="00DD5FB8">
        <w:rPr>
          <w:rFonts w:ascii="Times New Roman" w:hAnsi="Times New Roman" w:cs="Times New Roman"/>
          <w:sz w:val="23"/>
          <w:szCs w:val="23"/>
        </w:rPr>
        <w:t>de limitación. (Artículo 9 Nº 14</w:t>
      </w:r>
      <w:r w:rsidRPr="004503CD">
        <w:rPr>
          <w:rFonts w:ascii="Times New Roman" w:hAnsi="Times New Roman" w:cs="Times New Roman"/>
          <w:sz w:val="23"/>
          <w:szCs w:val="23"/>
        </w:rPr>
        <w:t xml:space="preserve"> letra b del proyecto).</w:t>
      </w:r>
    </w:p>
    <w:p w:rsidR="004063A6" w:rsidRPr="004503CD" w:rsidRDefault="004063A6" w:rsidP="004063A6">
      <w:pPr>
        <w:pStyle w:val="Sinespaciado"/>
        <w:jc w:val="both"/>
        <w:rPr>
          <w:rFonts w:ascii="Times New Roman" w:hAnsi="Times New Roman" w:cs="Times New Roman"/>
          <w:sz w:val="23"/>
          <w:szCs w:val="23"/>
        </w:rPr>
      </w:pPr>
    </w:p>
    <w:p w:rsidR="00253375" w:rsidRDefault="000C6C10" w:rsidP="004063A6">
      <w:pPr>
        <w:pStyle w:val="Sinespaciado"/>
        <w:jc w:val="both"/>
        <w:rPr>
          <w:rFonts w:ascii="Times New Roman" w:hAnsi="Times New Roman" w:cs="Times New Roman"/>
          <w:sz w:val="23"/>
          <w:szCs w:val="23"/>
        </w:rPr>
      </w:pPr>
      <w:r w:rsidRPr="004503CD">
        <w:rPr>
          <w:rFonts w:ascii="Times New Roman" w:hAnsi="Times New Roman" w:cs="Times New Roman"/>
          <w:sz w:val="23"/>
          <w:szCs w:val="23"/>
        </w:rPr>
        <w:t>1</w:t>
      </w:r>
      <w:r w:rsidR="004063A6" w:rsidRPr="004503CD">
        <w:rPr>
          <w:rFonts w:ascii="Times New Roman" w:hAnsi="Times New Roman" w:cs="Times New Roman"/>
          <w:sz w:val="23"/>
          <w:szCs w:val="23"/>
        </w:rPr>
        <w:t>3</w:t>
      </w:r>
      <w:r w:rsidRPr="004503CD">
        <w:rPr>
          <w:rFonts w:ascii="Times New Roman" w:hAnsi="Times New Roman" w:cs="Times New Roman"/>
          <w:sz w:val="23"/>
          <w:szCs w:val="23"/>
        </w:rPr>
        <w:t>.- La actividad pesquera es por definición una</w:t>
      </w:r>
      <w:r w:rsidR="00253375">
        <w:rPr>
          <w:rFonts w:ascii="Times New Roman" w:hAnsi="Times New Roman" w:cs="Times New Roman"/>
          <w:sz w:val="23"/>
          <w:szCs w:val="23"/>
        </w:rPr>
        <w:t xml:space="preserve"> actividad asociativa, y</w:t>
      </w:r>
      <w:r w:rsidRPr="004503CD">
        <w:rPr>
          <w:rFonts w:ascii="Times New Roman" w:hAnsi="Times New Roman" w:cs="Times New Roman"/>
          <w:sz w:val="23"/>
          <w:szCs w:val="23"/>
        </w:rPr>
        <w:t xml:space="preserve"> se realiza en base al trabajo conjunto y organizado, pescadores que asocian con miras a obtener un resultado, captura pesquera. Dicha organización este proyecto pretende criminalizarla, estableciendo, sin distinción que quienes realicen pesca ilegal, en los términos amplios del proyecto, incurrirán e</w:t>
      </w:r>
      <w:r w:rsidR="00253375">
        <w:rPr>
          <w:rFonts w:ascii="Times New Roman" w:hAnsi="Times New Roman" w:cs="Times New Roman"/>
          <w:sz w:val="23"/>
          <w:szCs w:val="23"/>
        </w:rPr>
        <w:t>n un delito, abriendo otra</w:t>
      </w:r>
      <w:r w:rsidRPr="004503CD">
        <w:rPr>
          <w:rFonts w:ascii="Times New Roman" w:hAnsi="Times New Roman" w:cs="Times New Roman"/>
          <w:sz w:val="23"/>
          <w:szCs w:val="23"/>
        </w:rPr>
        <w:t xml:space="preserve"> posibilidad para que el pescador pague con cárcel.</w:t>
      </w:r>
      <w:r w:rsidR="00DD5FB8">
        <w:rPr>
          <w:rFonts w:ascii="Times New Roman" w:hAnsi="Times New Roman" w:cs="Times New Roman"/>
          <w:sz w:val="23"/>
          <w:szCs w:val="23"/>
        </w:rPr>
        <w:t xml:space="preserve"> (Artículo 9 Nº 20</w:t>
      </w:r>
      <w:r w:rsidR="00253375">
        <w:rPr>
          <w:rFonts w:ascii="Times New Roman" w:hAnsi="Times New Roman" w:cs="Times New Roman"/>
          <w:sz w:val="23"/>
          <w:szCs w:val="23"/>
        </w:rPr>
        <w:t>).</w:t>
      </w:r>
      <w:r w:rsidR="00DD5FB8" w:rsidRPr="00DD5FB8">
        <w:rPr>
          <w:rFonts w:ascii="Times New Roman" w:hAnsi="Times New Roman" w:cs="Times New Roman"/>
          <w:sz w:val="23"/>
          <w:szCs w:val="23"/>
        </w:rPr>
        <w:t xml:space="preserve"> </w:t>
      </w:r>
    </w:p>
    <w:p w:rsidR="00253375" w:rsidRDefault="00253375" w:rsidP="004063A6">
      <w:pPr>
        <w:pStyle w:val="Sinespaciado"/>
        <w:jc w:val="both"/>
        <w:rPr>
          <w:rFonts w:ascii="Times New Roman" w:hAnsi="Times New Roman" w:cs="Times New Roman"/>
          <w:sz w:val="23"/>
          <w:szCs w:val="23"/>
        </w:rPr>
      </w:pPr>
    </w:p>
    <w:p w:rsidR="0007060D" w:rsidRPr="004503CD" w:rsidRDefault="00253375" w:rsidP="004063A6">
      <w:pPr>
        <w:pStyle w:val="Sinespaciado"/>
        <w:jc w:val="both"/>
        <w:rPr>
          <w:rFonts w:ascii="Times New Roman" w:hAnsi="Times New Roman" w:cs="Times New Roman"/>
          <w:sz w:val="23"/>
          <w:szCs w:val="23"/>
        </w:rPr>
      </w:pPr>
      <w:r>
        <w:rPr>
          <w:rFonts w:ascii="Times New Roman" w:hAnsi="Times New Roman" w:cs="Times New Roman"/>
          <w:spacing w:val="-3"/>
          <w:sz w:val="24"/>
          <w:szCs w:val="24"/>
        </w:rPr>
        <w:t>Así las cosas, y a</w:t>
      </w:r>
      <w:r w:rsidRPr="001B2FBB">
        <w:rPr>
          <w:rFonts w:ascii="Times New Roman" w:hAnsi="Times New Roman" w:cs="Times New Roman"/>
          <w:spacing w:val="-3"/>
          <w:sz w:val="24"/>
          <w:szCs w:val="24"/>
        </w:rPr>
        <w:t xml:space="preserve"> diferencia de lo que sostiene la Subsecretaría de Pesca y </w:t>
      </w:r>
      <w:r>
        <w:rPr>
          <w:rFonts w:ascii="Times New Roman" w:hAnsi="Times New Roman" w:cs="Times New Roman"/>
          <w:spacing w:val="-3"/>
          <w:sz w:val="24"/>
          <w:szCs w:val="24"/>
        </w:rPr>
        <w:t>ciertos p</w:t>
      </w:r>
      <w:r w:rsidRPr="001B2FBB">
        <w:rPr>
          <w:rFonts w:ascii="Times New Roman" w:hAnsi="Times New Roman" w:cs="Times New Roman"/>
          <w:spacing w:val="-3"/>
          <w:sz w:val="24"/>
          <w:szCs w:val="24"/>
        </w:rPr>
        <w:t>arlamentarios, este proyecto no beneficia al sector artesanal, pues endurece el régimen sancionatorio y crea nuevas obligaciones y figuras que tienen por objeto alejar al pescador y su familia de la actividad. Para lograr su objetivo, se han fundado en una sola línea del proyecto que amplía a la baja el rango de la eventual multa aplicar a determinadas conductas, pero obviando todo el resto de</w:t>
      </w:r>
      <w:r>
        <w:rPr>
          <w:rFonts w:ascii="Times New Roman" w:hAnsi="Times New Roman" w:cs="Times New Roman"/>
          <w:spacing w:val="-3"/>
          <w:sz w:val="24"/>
          <w:szCs w:val="24"/>
        </w:rPr>
        <w:t xml:space="preserve"> la iniciativa.</w:t>
      </w:r>
      <w:r w:rsidR="004063A6" w:rsidRPr="004503CD">
        <w:rPr>
          <w:rFonts w:ascii="Times New Roman" w:hAnsi="Times New Roman" w:cs="Times New Roman"/>
          <w:sz w:val="23"/>
          <w:szCs w:val="23"/>
        </w:rPr>
        <w:t xml:space="preserve"> </w:t>
      </w:r>
    </w:p>
    <w:sectPr w:rsidR="0007060D" w:rsidRPr="004503CD" w:rsidSect="00A051FB">
      <w:pgSz w:w="12242" w:h="18711"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76CBD"/>
    <w:rsid w:val="0007060D"/>
    <w:rsid w:val="000C6C10"/>
    <w:rsid w:val="000E1E77"/>
    <w:rsid w:val="00200B27"/>
    <w:rsid w:val="00253375"/>
    <w:rsid w:val="00271777"/>
    <w:rsid w:val="00343A94"/>
    <w:rsid w:val="004063A6"/>
    <w:rsid w:val="004503CD"/>
    <w:rsid w:val="005B4366"/>
    <w:rsid w:val="005B5A47"/>
    <w:rsid w:val="005C5FDC"/>
    <w:rsid w:val="007020BA"/>
    <w:rsid w:val="00737C72"/>
    <w:rsid w:val="007658C1"/>
    <w:rsid w:val="00776CBD"/>
    <w:rsid w:val="00804208"/>
    <w:rsid w:val="00A051FB"/>
    <w:rsid w:val="00AA75F8"/>
    <w:rsid w:val="00AD263C"/>
    <w:rsid w:val="00BA51CD"/>
    <w:rsid w:val="00BF4924"/>
    <w:rsid w:val="00C55F01"/>
    <w:rsid w:val="00C658F0"/>
    <w:rsid w:val="00CA707E"/>
    <w:rsid w:val="00CF553B"/>
    <w:rsid w:val="00DD5FB8"/>
    <w:rsid w:val="00E126A7"/>
    <w:rsid w:val="00E40A3A"/>
    <w:rsid w:val="00FC2E67"/>
    <w:rsid w:val="00FE248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63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2017-01-04T16:57:00Z</dcterms:created>
  <dcterms:modified xsi:type="dcterms:W3CDTF">2017-01-04T17:44:00Z</dcterms:modified>
</cp:coreProperties>
</file>