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75E21" w14:textId="77777777" w:rsidR="006B51D5" w:rsidRDefault="004A61BA">
      <w:pPr>
        <w:pStyle w:val="Cuadrculamedia21"/>
        <w:rPr>
          <w:rFonts w:ascii="Times" w:hAnsi="Times"/>
          <w:color w:val="00000A"/>
        </w:rPr>
      </w:pPr>
      <w:bookmarkStart w:id="0" w:name="_GoBack"/>
      <w:bookmarkEnd w:id="0"/>
      <w:r>
        <w:rPr>
          <w:rFonts w:ascii="Times" w:hAnsi="Times"/>
          <w:noProof/>
          <w:color w:val="00000A"/>
          <w:lang w:val="es-CL" w:eastAsia="es-CL"/>
        </w:rPr>
        <w:drawing>
          <wp:anchor distT="0" distB="0" distL="133350" distR="123190" simplePos="0" relativeHeight="3" behindDoc="0" locked="0" layoutInCell="1" allowOverlap="1" wp14:anchorId="2766AD0D" wp14:editId="2909845F">
            <wp:simplePos x="0" y="0"/>
            <wp:positionH relativeFrom="column">
              <wp:posOffset>-118110</wp:posOffset>
            </wp:positionH>
            <wp:positionV relativeFrom="paragraph">
              <wp:posOffset>-871855</wp:posOffset>
            </wp:positionV>
            <wp:extent cx="2905125" cy="709295"/>
            <wp:effectExtent l="0" t="0" r="0" b="0"/>
            <wp:wrapNone/>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pic:cNvPicPr>
                      <a:picLocks noChangeAspect="1" noChangeArrowheads="1"/>
                    </pic:cNvPicPr>
                  </pic:nvPicPr>
                  <pic:blipFill>
                    <a:blip r:embed="rId9"/>
                    <a:stretch>
                      <a:fillRect/>
                    </a:stretch>
                  </pic:blipFill>
                  <pic:spPr bwMode="auto">
                    <a:xfrm>
                      <a:off x="0" y="0"/>
                      <a:ext cx="2905125" cy="709295"/>
                    </a:xfrm>
                    <a:prstGeom prst="rect">
                      <a:avLst/>
                    </a:prstGeom>
                  </pic:spPr>
                </pic:pic>
              </a:graphicData>
            </a:graphic>
          </wp:anchor>
        </w:drawing>
      </w:r>
    </w:p>
    <w:tbl>
      <w:tblPr>
        <w:tblW w:w="11123" w:type="dxa"/>
        <w:jc w:val="center"/>
        <w:tblBorders>
          <w:top w:val="single" w:sz="4" w:space="0" w:color="FFFFFF"/>
        </w:tblBorders>
        <w:tblCellMar>
          <w:left w:w="0" w:type="dxa"/>
          <w:right w:w="0" w:type="dxa"/>
        </w:tblCellMar>
        <w:tblLook w:val="04A0" w:firstRow="1" w:lastRow="0" w:firstColumn="1" w:lastColumn="0" w:noHBand="0" w:noVBand="1"/>
      </w:tblPr>
      <w:tblGrid>
        <w:gridCol w:w="7660"/>
        <w:gridCol w:w="71"/>
        <w:gridCol w:w="3392"/>
      </w:tblGrid>
      <w:tr w:rsidR="006B51D5" w14:paraId="1A35B9D0" w14:textId="77777777">
        <w:trPr>
          <w:cantSplit/>
          <w:trHeight w:hRule="exact" w:val="83"/>
          <w:jc w:val="center"/>
        </w:trPr>
        <w:tc>
          <w:tcPr>
            <w:tcW w:w="7660" w:type="dxa"/>
            <w:tcBorders>
              <w:top w:val="single" w:sz="4" w:space="0" w:color="FFFFFF"/>
            </w:tcBorders>
            <w:shd w:val="clear" w:color="auto" w:fill="auto"/>
          </w:tcPr>
          <w:p w14:paraId="35B2C146" w14:textId="77777777" w:rsidR="006B51D5" w:rsidRDefault="006B51D5">
            <w:pPr>
              <w:pStyle w:val="Cuadrculamedia21"/>
              <w:rPr>
                <w:rFonts w:ascii="Times" w:hAnsi="Times"/>
                <w:color w:val="00000A"/>
                <w:sz w:val="16"/>
                <w:szCs w:val="16"/>
              </w:rPr>
            </w:pPr>
          </w:p>
        </w:tc>
        <w:tc>
          <w:tcPr>
            <w:tcW w:w="71" w:type="dxa"/>
            <w:shd w:val="clear" w:color="auto" w:fill="auto"/>
          </w:tcPr>
          <w:p w14:paraId="25AD777E" w14:textId="77777777" w:rsidR="006B51D5" w:rsidRDefault="006B51D5">
            <w:pPr>
              <w:pStyle w:val="Cuadrculamedia21"/>
              <w:rPr>
                <w:rFonts w:ascii="Times" w:hAnsi="Times"/>
                <w:color w:val="00000A"/>
                <w:sz w:val="24"/>
                <w:szCs w:val="24"/>
              </w:rPr>
            </w:pPr>
          </w:p>
        </w:tc>
        <w:tc>
          <w:tcPr>
            <w:tcW w:w="3392" w:type="dxa"/>
            <w:tcBorders>
              <w:top w:val="single" w:sz="4" w:space="0" w:color="FFFFFF"/>
            </w:tcBorders>
            <w:shd w:val="clear" w:color="auto" w:fill="auto"/>
          </w:tcPr>
          <w:p w14:paraId="0ACDF4D1" w14:textId="77777777" w:rsidR="006B51D5" w:rsidRDefault="006B51D5">
            <w:pPr>
              <w:pStyle w:val="Cuadrculamedia21"/>
              <w:rPr>
                <w:rFonts w:ascii="Times" w:hAnsi="Times"/>
                <w:color w:val="00000A"/>
                <w:sz w:val="24"/>
                <w:szCs w:val="24"/>
              </w:rPr>
            </w:pPr>
          </w:p>
        </w:tc>
      </w:tr>
      <w:tr w:rsidR="006B51D5" w14:paraId="51444A99" w14:textId="77777777">
        <w:trPr>
          <w:cantSplit/>
          <w:trHeight w:val="360"/>
          <w:jc w:val="center"/>
        </w:trPr>
        <w:tc>
          <w:tcPr>
            <w:tcW w:w="7660" w:type="dxa"/>
            <w:shd w:val="clear" w:color="auto" w:fill="FF0000"/>
            <w:tcMar>
              <w:right w:w="115" w:type="dxa"/>
            </w:tcMar>
            <w:vAlign w:val="center"/>
          </w:tcPr>
          <w:p w14:paraId="1A2629C5" w14:textId="7A0F4ABD" w:rsidR="006B51D5" w:rsidRDefault="004A61BA">
            <w:pPr>
              <w:spacing w:after="0"/>
              <w:ind w:left="284"/>
              <w:rPr>
                <w:rFonts w:ascii="Times" w:hAnsi="Times" w:cs="DejaVu Sans Condensed"/>
                <w:color w:val="FFFFFF" w:themeColor="background1"/>
              </w:rPr>
            </w:pPr>
            <w:r>
              <w:rPr>
                <w:rFonts w:ascii="Times" w:hAnsi="Times" w:cs="DejaVu Sans Condensed"/>
                <w:color w:val="FFFFFF" w:themeColor="background1"/>
              </w:rPr>
              <w:t>DEPARTAMENTO DE ESTUDIOS, E</w:t>
            </w:r>
            <w:r w:rsidR="009C5EBB">
              <w:rPr>
                <w:rFonts w:ascii="Times" w:hAnsi="Times" w:cs="DejaVu Sans Condensed"/>
                <w:color w:val="FFFFFF" w:themeColor="background1"/>
              </w:rPr>
              <w:t>XTENSIÓN Y PUBLICACIONES / ABRIL</w:t>
            </w:r>
            <w:r>
              <w:rPr>
                <w:rFonts w:ascii="Times" w:hAnsi="Times" w:cs="DejaVu Sans Condensed"/>
                <w:color w:val="FFFFFF" w:themeColor="background1"/>
              </w:rPr>
              <w:t xml:space="preserve"> DE 2018</w:t>
            </w:r>
          </w:p>
        </w:tc>
        <w:tc>
          <w:tcPr>
            <w:tcW w:w="71" w:type="dxa"/>
            <w:shd w:val="clear" w:color="auto" w:fill="auto"/>
            <w:vAlign w:val="center"/>
          </w:tcPr>
          <w:p w14:paraId="451D2FCD" w14:textId="77777777" w:rsidR="006B51D5" w:rsidRPr="002812E4" w:rsidRDefault="006B51D5">
            <w:pPr>
              <w:pStyle w:val="Cuadrculamedia21"/>
              <w:rPr>
                <w:rFonts w:ascii="Times" w:hAnsi="Times" w:cs="DejaVu Sans"/>
                <w:color w:val="FFFFFF" w:themeColor="background1"/>
                <w:lang w:val="es-CL"/>
              </w:rPr>
            </w:pPr>
          </w:p>
        </w:tc>
        <w:tc>
          <w:tcPr>
            <w:tcW w:w="3392" w:type="dxa"/>
            <w:shd w:val="clear" w:color="auto" w:fill="404040"/>
            <w:tcMar>
              <w:right w:w="115" w:type="dxa"/>
            </w:tcMar>
            <w:vAlign w:val="center"/>
          </w:tcPr>
          <w:p w14:paraId="0BBF9F05" w14:textId="77777777" w:rsidR="006B51D5" w:rsidRDefault="004A61BA">
            <w:pPr>
              <w:spacing w:after="0"/>
              <w:jc w:val="right"/>
              <w:rPr>
                <w:rFonts w:ascii="Times" w:hAnsi="Times" w:cs="DejaVu Sans Condensed"/>
                <w:color w:val="FFFFFF" w:themeColor="background1"/>
              </w:rPr>
            </w:pPr>
            <w:r>
              <w:rPr>
                <w:rFonts w:ascii="Times" w:hAnsi="Times" w:cs="DejaVu Sans Condensed"/>
                <w:color w:val="FFFFFF" w:themeColor="background1"/>
              </w:rPr>
              <w:t>ASESORÍA TÉCNICA PARLAMENTARIA</w:t>
            </w:r>
          </w:p>
        </w:tc>
      </w:tr>
    </w:tbl>
    <w:p w14:paraId="43EEA9DF" w14:textId="77777777" w:rsidR="006B51D5" w:rsidRDefault="004A61BA">
      <w:pPr>
        <w:rPr>
          <w:rFonts w:ascii="Times" w:hAnsi="Times"/>
          <w:color w:val="00000A"/>
          <w:lang w:val="en-US"/>
        </w:rPr>
      </w:pPr>
      <w:r>
        <w:rPr>
          <w:rFonts w:ascii="Times" w:hAnsi="Times"/>
          <w:noProof/>
          <w:color w:val="00000A"/>
          <w:lang w:eastAsia="es-CL"/>
        </w:rPr>
        <mc:AlternateContent>
          <mc:Choice Requires="wps">
            <w:drawing>
              <wp:anchor distT="0" distB="0" distL="114300" distR="114300" simplePos="0" relativeHeight="2" behindDoc="0" locked="0" layoutInCell="1" allowOverlap="1" wp14:anchorId="6D27F046" wp14:editId="77EFABD0">
                <wp:simplePos x="0" y="0"/>
                <wp:positionH relativeFrom="margin">
                  <wp:posOffset>-1905</wp:posOffset>
                </wp:positionH>
                <wp:positionV relativeFrom="page">
                  <wp:posOffset>1656080</wp:posOffset>
                </wp:positionV>
                <wp:extent cx="4480560" cy="843280"/>
                <wp:effectExtent l="0" t="0" r="15240" b="13970"/>
                <wp:wrapSquare wrapText="bothSides"/>
                <wp:docPr id="2" name="Text Box 5"/>
                <wp:cNvGraphicFramePr/>
                <a:graphic xmlns:a="http://schemas.openxmlformats.org/drawingml/2006/main">
                  <a:graphicData uri="http://schemas.microsoft.com/office/word/2010/wordprocessingShape">
                    <wps:wsp>
                      <wps:cNvSpPr/>
                      <wps:spPr>
                        <a:xfrm>
                          <a:off x="0" y="0"/>
                          <a:ext cx="4480560" cy="843280"/>
                        </a:xfrm>
                        <a:prstGeom prst="rect">
                          <a:avLst/>
                        </a:prstGeom>
                        <a:noFill/>
                        <a:ln>
                          <a:noFill/>
                        </a:ln>
                      </wps:spPr>
                      <wps:style>
                        <a:lnRef idx="0">
                          <a:scrgbClr r="0" g="0" b="0"/>
                        </a:lnRef>
                        <a:fillRef idx="0">
                          <a:scrgbClr r="0" g="0" b="0"/>
                        </a:fillRef>
                        <a:effectRef idx="0">
                          <a:scrgbClr r="0" g="0" b="0"/>
                        </a:effectRef>
                        <a:fontRef idx="minor"/>
                      </wps:style>
                      <wps:txbx>
                        <w:txbxContent>
                          <w:p w14:paraId="5E725678" w14:textId="7B196FD1" w:rsidR="006405D1" w:rsidRPr="00CC246B" w:rsidRDefault="006405D1" w:rsidP="005F5701">
                            <w:pPr>
                              <w:pStyle w:val="TtuloInforme"/>
                              <w:jc w:val="both"/>
                              <w:rPr>
                                <w:rFonts w:ascii="Times New Roman" w:hAnsi="Times New Roman" w:cs="Times New Roman"/>
                                <w:sz w:val="44"/>
                                <w:szCs w:val="44"/>
                              </w:rPr>
                            </w:pPr>
                            <w:r w:rsidRPr="00CC246B">
                              <w:rPr>
                                <w:rFonts w:ascii="Times New Roman" w:hAnsi="Times New Roman" w:cs="Times New Roman"/>
                                <w:sz w:val="44"/>
                                <w:szCs w:val="44"/>
                              </w:rPr>
                              <w:t>Contrato por obra o faena determinada. Legislación nacional y</w:t>
                            </w:r>
                            <w:r w:rsidRPr="00CC246B">
                              <w:rPr>
                                <w:sz w:val="44"/>
                                <w:szCs w:val="44"/>
                              </w:rPr>
                              <w:t xml:space="preserve"> </w:t>
                            </w:r>
                            <w:r w:rsidRPr="00CC246B">
                              <w:rPr>
                                <w:rFonts w:ascii="Times New Roman" w:hAnsi="Times New Roman" w:cs="Times New Roman"/>
                                <w:sz w:val="44"/>
                                <w:szCs w:val="44"/>
                              </w:rPr>
                              <w:t>comparada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27F046" id="Text Box 5" o:spid="_x0000_s1026" style="position:absolute;margin-left:-.15pt;margin-top:130.4pt;width:352.8pt;height:66.4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" filled="f" stroked="f">
                <v:textbox inset="0,0,0,0">
                  <w:txbxContent>
                    <w:p w14:paraId="5E725678" w14:textId="7B196FD1" w:rsidR="006405D1" w:rsidRPr="00CC246B" w:rsidRDefault="006405D1" w:rsidP="005F5701">
                      <w:pPr>
                        <w:pStyle w:val="TtuloInforme"/>
                        <w:jc w:val="both"/>
                        <w:rPr>
                          <w:rFonts w:ascii="Times New Roman" w:hAnsi="Times New Roman" w:cs="Times New Roman"/>
                          <w:sz w:val="44"/>
                          <w:szCs w:val="44"/>
                        </w:rPr>
                      </w:pPr>
                      <w:r w:rsidRPr="00CC246B">
                        <w:rPr>
                          <w:rFonts w:ascii="Times New Roman" w:hAnsi="Times New Roman" w:cs="Times New Roman"/>
                          <w:sz w:val="44"/>
                          <w:szCs w:val="44"/>
                        </w:rPr>
                        <w:t>Contrato por obra o faena determinada. Legislación nacional y</w:t>
                      </w:r>
                      <w:r w:rsidRPr="00CC246B">
                        <w:rPr>
                          <w:sz w:val="44"/>
                          <w:szCs w:val="44"/>
                        </w:rPr>
                        <w:t xml:space="preserve"> </w:t>
                      </w:r>
                      <w:r w:rsidRPr="00CC246B">
                        <w:rPr>
                          <w:rFonts w:ascii="Times New Roman" w:hAnsi="Times New Roman" w:cs="Times New Roman"/>
                          <w:sz w:val="44"/>
                          <w:szCs w:val="44"/>
                        </w:rPr>
                        <w:t>comparada</w:t>
                      </w:r>
                    </w:p>
                  </w:txbxContent>
                </v:textbox>
                <w10:wrap type="square" anchorx="margin" anchory="page"/>
              </v:rect>
            </w:pict>
          </mc:Fallback>
        </mc:AlternateContent>
      </w:r>
    </w:p>
    <w:p w14:paraId="35F7A522" w14:textId="040DDDCA" w:rsidR="006B51D5" w:rsidRDefault="006B51D5">
      <w:pPr>
        <w:sectPr w:rsidR="006B51D5">
          <w:headerReference w:type="default" r:id="rId10"/>
          <w:headerReference w:type="first" r:id="rId11"/>
          <w:pgSz w:w="12240" w:h="15840"/>
          <w:pgMar w:top="851" w:right="851" w:bottom="851" w:left="851" w:header="360" w:footer="0" w:gutter="0"/>
          <w:cols w:space="720"/>
          <w:formProt w:val="0"/>
          <w:titlePg/>
          <w:docGrid w:linePitch="360" w:charSpace="6143"/>
        </w:sectPr>
      </w:pPr>
    </w:p>
    <w:p w14:paraId="029259EF" w14:textId="2F0323F4" w:rsidR="00663F8F" w:rsidRDefault="00663F8F" w:rsidP="003A0E9B">
      <w:pPr>
        <w:spacing w:after="0"/>
        <w:jc w:val="both"/>
        <w:rPr>
          <w:rFonts w:ascii="Times New Roman" w:hAnsi="Times New Roman"/>
          <w:color w:val="auto"/>
          <w:sz w:val="24"/>
          <w:szCs w:val="24"/>
        </w:rPr>
      </w:pPr>
      <w:r w:rsidRPr="003A0E9B">
        <w:rPr>
          <w:rFonts w:ascii="Times New Roman" w:hAnsi="Times New Roman"/>
          <w:color w:val="auto"/>
          <w:sz w:val="24"/>
          <w:szCs w:val="24"/>
        </w:rPr>
        <w:t xml:space="preserve">No existe un </w:t>
      </w:r>
      <w:r w:rsidR="00C27A66">
        <w:rPr>
          <w:rFonts w:ascii="Times New Roman" w:hAnsi="Times New Roman"/>
          <w:color w:val="auto"/>
          <w:sz w:val="24"/>
          <w:szCs w:val="24"/>
        </w:rPr>
        <w:t>c</w:t>
      </w:r>
      <w:r w:rsidRPr="003A0E9B">
        <w:rPr>
          <w:rFonts w:ascii="Times New Roman" w:hAnsi="Times New Roman"/>
          <w:color w:val="auto"/>
          <w:sz w:val="24"/>
          <w:szCs w:val="24"/>
        </w:rPr>
        <w:t xml:space="preserve">onvenio </w:t>
      </w:r>
      <w:r w:rsidR="00C27A66" w:rsidRPr="00270ABD">
        <w:rPr>
          <w:rFonts w:ascii="Times New Roman" w:hAnsi="Times New Roman"/>
          <w:color w:val="auto"/>
          <w:sz w:val="24"/>
          <w:szCs w:val="24"/>
        </w:rPr>
        <w:t>específico</w:t>
      </w:r>
      <w:r w:rsidR="00C27A66" w:rsidRPr="00C27A66">
        <w:rPr>
          <w:rFonts w:ascii="Times New Roman" w:hAnsi="Times New Roman"/>
          <w:color w:val="auto"/>
          <w:sz w:val="24"/>
          <w:szCs w:val="24"/>
        </w:rPr>
        <w:t xml:space="preserve"> </w:t>
      </w:r>
      <w:r w:rsidRPr="003A0E9B">
        <w:rPr>
          <w:rFonts w:ascii="Times New Roman" w:hAnsi="Times New Roman"/>
          <w:color w:val="auto"/>
          <w:sz w:val="24"/>
          <w:szCs w:val="24"/>
        </w:rPr>
        <w:t xml:space="preserve">de la Organización Internacional del Trabajo </w:t>
      </w:r>
      <w:r w:rsidR="00C27A66">
        <w:rPr>
          <w:rFonts w:ascii="Times New Roman" w:hAnsi="Times New Roman"/>
          <w:color w:val="auto"/>
          <w:sz w:val="24"/>
          <w:szCs w:val="24"/>
        </w:rPr>
        <w:t xml:space="preserve">(OIT) </w:t>
      </w:r>
      <w:r w:rsidRPr="003A0E9B">
        <w:rPr>
          <w:rFonts w:ascii="Times New Roman" w:hAnsi="Times New Roman"/>
          <w:color w:val="auto"/>
          <w:sz w:val="24"/>
          <w:szCs w:val="24"/>
        </w:rPr>
        <w:t xml:space="preserve">para reglar los contratos de trabajo por obra, faena o servicio determinado. </w:t>
      </w:r>
    </w:p>
    <w:p w14:paraId="0D5C1CFA" w14:textId="77777777" w:rsidR="00C27A66" w:rsidRPr="003A0E9B" w:rsidRDefault="00C27A66" w:rsidP="003A0E9B">
      <w:pPr>
        <w:spacing w:after="0"/>
        <w:jc w:val="both"/>
        <w:rPr>
          <w:rFonts w:ascii="Times New Roman" w:hAnsi="Times New Roman"/>
          <w:color w:val="auto"/>
          <w:sz w:val="24"/>
          <w:szCs w:val="24"/>
        </w:rPr>
      </w:pPr>
    </w:p>
    <w:p w14:paraId="26FB9001" w14:textId="29895E5B" w:rsidR="00663F8F" w:rsidRDefault="00663F8F" w:rsidP="003A0E9B">
      <w:pPr>
        <w:spacing w:after="0"/>
        <w:jc w:val="both"/>
        <w:rPr>
          <w:rFonts w:ascii="Times New Roman" w:hAnsi="Times New Roman"/>
          <w:color w:val="auto"/>
          <w:sz w:val="24"/>
          <w:szCs w:val="24"/>
        </w:rPr>
      </w:pPr>
      <w:r w:rsidRPr="003A0E9B">
        <w:rPr>
          <w:rFonts w:ascii="Times New Roman" w:hAnsi="Times New Roman"/>
          <w:color w:val="auto"/>
          <w:sz w:val="24"/>
          <w:szCs w:val="24"/>
        </w:rPr>
        <w:t>Diferente es el caso de la Unión Europea</w:t>
      </w:r>
      <w:r w:rsidR="005A0213">
        <w:rPr>
          <w:rFonts w:ascii="Times New Roman" w:hAnsi="Times New Roman"/>
          <w:color w:val="auto"/>
          <w:sz w:val="24"/>
          <w:szCs w:val="24"/>
        </w:rPr>
        <w:t>. Ésta,</w:t>
      </w:r>
      <w:r w:rsidRPr="003A0E9B">
        <w:rPr>
          <w:rFonts w:ascii="Times New Roman" w:hAnsi="Times New Roman"/>
          <w:color w:val="auto"/>
          <w:sz w:val="24"/>
          <w:szCs w:val="24"/>
        </w:rPr>
        <w:t xml:space="preserve"> por </w:t>
      </w:r>
      <w:r w:rsidR="00C27A66">
        <w:rPr>
          <w:rFonts w:ascii="Times New Roman" w:hAnsi="Times New Roman"/>
          <w:color w:val="auto"/>
          <w:sz w:val="24"/>
          <w:szCs w:val="24"/>
        </w:rPr>
        <w:t xml:space="preserve">medio de la </w:t>
      </w:r>
      <w:r w:rsidRPr="003A0E9B">
        <w:rPr>
          <w:rFonts w:ascii="Times New Roman" w:hAnsi="Times New Roman"/>
          <w:color w:val="auto"/>
          <w:sz w:val="24"/>
          <w:szCs w:val="24"/>
        </w:rPr>
        <w:t xml:space="preserve">Directiva 1999/70/CE dispone que los contratos de duración determinada </w:t>
      </w:r>
      <w:r w:rsidR="005A0213" w:rsidRPr="003A0E9B">
        <w:rPr>
          <w:rFonts w:ascii="Times New Roman" w:hAnsi="Times New Roman"/>
          <w:color w:val="auto"/>
          <w:sz w:val="24"/>
          <w:szCs w:val="24"/>
        </w:rPr>
        <w:t>s</w:t>
      </w:r>
      <w:r w:rsidR="005A0213">
        <w:rPr>
          <w:rFonts w:ascii="Times New Roman" w:hAnsi="Times New Roman"/>
          <w:color w:val="auto"/>
          <w:sz w:val="24"/>
          <w:szCs w:val="24"/>
        </w:rPr>
        <w:t>on</w:t>
      </w:r>
      <w:r w:rsidR="005A0213" w:rsidRPr="003A0E9B">
        <w:rPr>
          <w:rFonts w:ascii="Times New Roman" w:hAnsi="Times New Roman"/>
          <w:color w:val="auto"/>
          <w:sz w:val="24"/>
          <w:szCs w:val="24"/>
        </w:rPr>
        <w:t xml:space="preserve"> </w:t>
      </w:r>
      <w:r w:rsidRPr="003A0E9B">
        <w:rPr>
          <w:rFonts w:ascii="Times New Roman" w:hAnsi="Times New Roman"/>
          <w:color w:val="auto"/>
          <w:sz w:val="24"/>
          <w:szCs w:val="24"/>
        </w:rPr>
        <w:t>aqu</w:t>
      </w:r>
      <w:r w:rsidR="00C27A66">
        <w:rPr>
          <w:rFonts w:ascii="Times New Roman" w:hAnsi="Times New Roman"/>
          <w:color w:val="auto"/>
          <w:sz w:val="24"/>
          <w:szCs w:val="24"/>
        </w:rPr>
        <w:t>é</w:t>
      </w:r>
      <w:r w:rsidRPr="003A0E9B">
        <w:rPr>
          <w:rFonts w:ascii="Times New Roman" w:hAnsi="Times New Roman"/>
          <w:color w:val="auto"/>
          <w:sz w:val="24"/>
          <w:szCs w:val="24"/>
        </w:rPr>
        <w:t xml:space="preserve">llos en que el final del contrato de trabajo viene determinado por condiciones objetivas: </w:t>
      </w:r>
      <w:r w:rsidR="00C27A66">
        <w:rPr>
          <w:rFonts w:ascii="Times New Roman" w:hAnsi="Times New Roman"/>
          <w:color w:val="auto"/>
          <w:sz w:val="24"/>
          <w:szCs w:val="24"/>
        </w:rPr>
        <w:t xml:space="preserve">una </w:t>
      </w:r>
      <w:r w:rsidRPr="003A0E9B">
        <w:rPr>
          <w:rFonts w:ascii="Times New Roman" w:hAnsi="Times New Roman"/>
          <w:color w:val="auto"/>
          <w:sz w:val="24"/>
          <w:szCs w:val="24"/>
        </w:rPr>
        <w:t>fecha concreta, o la realización de una obra o servicio o la producción de un hecho o acontecimiento determinado. Además, dispone que se pued</w:t>
      </w:r>
      <w:r w:rsidR="00C27A66">
        <w:rPr>
          <w:rFonts w:ascii="Times New Roman" w:hAnsi="Times New Roman"/>
          <w:color w:val="auto"/>
          <w:sz w:val="24"/>
          <w:szCs w:val="24"/>
        </w:rPr>
        <w:t>a</w:t>
      </w:r>
      <w:r w:rsidRPr="003A0E9B">
        <w:rPr>
          <w:rFonts w:ascii="Times New Roman" w:hAnsi="Times New Roman"/>
          <w:color w:val="auto"/>
          <w:sz w:val="24"/>
          <w:szCs w:val="24"/>
        </w:rPr>
        <w:t>n establecer limitaciones a la celebración de dichos contratos (duración máxima total, número de renovaciones, entre otras).</w:t>
      </w:r>
    </w:p>
    <w:p w14:paraId="21D059F8" w14:textId="77777777" w:rsidR="00C27A66" w:rsidRPr="003A0E9B" w:rsidRDefault="00C27A66" w:rsidP="003A0E9B">
      <w:pPr>
        <w:spacing w:after="0"/>
        <w:jc w:val="both"/>
        <w:rPr>
          <w:rFonts w:ascii="Times New Roman" w:hAnsi="Times New Roman"/>
          <w:color w:val="auto"/>
          <w:sz w:val="24"/>
          <w:szCs w:val="24"/>
        </w:rPr>
      </w:pPr>
    </w:p>
    <w:p w14:paraId="1C2CAB6B" w14:textId="26E3A1C0" w:rsidR="00663F8F" w:rsidRDefault="00663F8F" w:rsidP="003A0E9B">
      <w:pPr>
        <w:spacing w:after="0"/>
        <w:jc w:val="both"/>
        <w:rPr>
          <w:rFonts w:ascii="Times New Roman" w:hAnsi="Times New Roman"/>
          <w:color w:val="auto"/>
          <w:sz w:val="24"/>
          <w:szCs w:val="24"/>
        </w:rPr>
      </w:pPr>
      <w:r w:rsidRPr="003A0E9B">
        <w:rPr>
          <w:rFonts w:ascii="Times New Roman" w:hAnsi="Times New Roman"/>
          <w:color w:val="auto"/>
          <w:sz w:val="24"/>
          <w:szCs w:val="24"/>
        </w:rPr>
        <w:t xml:space="preserve">De la legislación </w:t>
      </w:r>
      <w:r w:rsidR="005A0213">
        <w:rPr>
          <w:rFonts w:ascii="Times New Roman" w:hAnsi="Times New Roman"/>
          <w:color w:val="auto"/>
          <w:sz w:val="24"/>
          <w:szCs w:val="24"/>
        </w:rPr>
        <w:t xml:space="preserve">comparada </w:t>
      </w:r>
      <w:r w:rsidRPr="003A0E9B">
        <w:rPr>
          <w:rFonts w:ascii="Times New Roman" w:hAnsi="Times New Roman"/>
          <w:color w:val="auto"/>
          <w:sz w:val="24"/>
          <w:szCs w:val="24"/>
        </w:rPr>
        <w:t>analizada</w:t>
      </w:r>
      <w:r w:rsidR="005A0213">
        <w:rPr>
          <w:rFonts w:ascii="Times New Roman" w:hAnsi="Times New Roman"/>
          <w:color w:val="auto"/>
          <w:sz w:val="24"/>
          <w:szCs w:val="24"/>
        </w:rPr>
        <w:t xml:space="preserve"> (</w:t>
      </w:r>
      <w:r w:rsidR="003D24F2" w:rsidRPr="003A0E9B">
        <w:rPr>
          <w:rFonts w:ascii="Times New Roman" w:hAnsi="Times New Roman"/>
          <w:color w:val="auto"/>
          <w:sz w:val="24"/>
          <w:szCs w:val="24"/>
        </w:rPr>
        <w:t>Argentina</w:t>
      </w:r>
      <w:r w:rsidRPr="003A0E9B">
        <w:rPr>
          <w:rFonts w:ascii="Times New Roman" w:hAnsi="Times New Roman"/>
          <w:color w:val="auto"/>
          <w:sz w:val="24"/>
          <w:szCs w:val="24"/>
        </w:rPr>
        <w:t>, Colombia, Costa Rica, España, México y Uruguay</w:t>
      </w:r>
      <w:r w:rsidR="005A0213">
        <w:rPr>
          <w:rFonts w:ascii="Times New Roman" w:hAnsi="Times New Roman"/>
          <w:color w:val="auto"/>
          <w:sz w:val="24"/>
          <w:szCs w:val="24"/>
        </w:rPr>
        <w:t>)</w:t>
      </w:r>
      <w:r w:rsidRPr="003A0E9B">
        <w:rPr>
          <w:rFonts w:ascii="Times New Roman" w:hAnsi="Times New Roman"/>
          <w:color w:val="auto"/>
          <w:sz w:val="24"/>
          <w:szCs w:val="24"/>
        </w:rPr>
        <w:t xml:space="preserve"> se observa que el único caso </w:t>
      </w:r>
      <w:r w:rsidR="00C27A66">
        <w:rPr>
          <w:rFonts w:ascii="Times New Roman" w:hAnsi="Times New Roman"/>
          <w:color w:val="auto"/>
          <w:sz w:val="24"/>
          <w:szCs w:val="24"/>
        </w:rPr>
        <w:t xml:space="preserve">que </w:t>
      </w:r>
      <w:r w:rsidRPr="003A0E9B">
        <w:rPr>
          <w:rFonts w:ascii="Times New Roman" w:hAnsi="Times New Roman"/>
          <w:color w:val="auto"/>
          <w:sz w:val="24"/>
          <w:szCs w:val="24"/>
        </w:rPr>
        <w:t>regula exhaustivamente este tipo de contratos es España</w:t>
      </w:r>
      <w:r w:rsidR="005A0213">
        <w:rPr>
          <w:rFonts w:ascii="Times New Roman" w:hAnsi="Times New Roman"/>
          <w:color w:val="auto"/>
          <w:sz w:val="24"/>
          <w:szCs w:val="24"/>
        </w:rPr>
        <w:t>. En</w:t>
      </w:r>
      <w:r w:rsidRPr="003A0E9B">
        <w:rPr>
          <w:rFonts w:ascii="Times New Roman" w:hAnsi="Times New Roman"/>
          <w:color w:val="auto"/>
          <w:sz w:val="24"/>
          <w:szCs w:val="24"/>
        </w:rPr>
        <w:t xml:space="preserve"> l</w:t>
      </w:r>
      <w:r w:rsidR="00C27A66">
        <w:rPr>
          <w:rFonts w:ascii="Times New Roman" w:hAnsi="Times New Roman"/>
          <w:color w:val="auto"/>
          <w:sz w:val="24"/>
          <w:szCs w:val="24"/>
        </w:rPr>
        <w:t xml:space="preserve">os demás </w:t>
      </w:r>
      <w:r w:rsidRPr="003A0E9B">
        <w:rPr>
          <w:rFonts w:ascii="Times New Roman" w:hAnsi="Times New Roman"/>
          <w:color w:val="auto"/>
          <w:sz w:val="24"/>
          <w:szCs w:val="24"/>
        </w:rPr>
        <w:t xml:space="preserve">países </w:t>
      </w:r>
      <w:r w:rsidR="00C27A66">
        <w:rPr>
          <w:rFonts w:ascii="Times New Roman" w:hAnsi="Times New Roman"/>
          <w:color w:val="auto"/>
          <w:sz w:val="24"/>
          <w:szCs w:val="24"/>
        </w:rPr>
        <w:t xml:space="preserve">se reconoce </w:t>
      </w:r>
      <w:r w:rsidRPr="003A0E9B">
        <w:rPr>
          <w:rFonts w:ascii="Times New Roman" w:hAnsi="Times New Roman"/>
          <w:color w:val="auto"/>
          <w:sz w:val="24"/>
          <w:szCs w:val="24"/>
        </w:rPr>
        <w:t xml:space="preserve">como una modalidad </w:t>
      </w:r>
      <w:r w:rsidR="005A0213" w:rsidRPr="003A0E9B">
        <w:rPr>
          <w:rFonts w:ascii="Times New Roman" w:hAnsi="Times New Roman"/>
          <w:color w:val="auto"/>
          <w:sz w:val="24"/>
          <w:szCs w:val="24"/>
        </w:rPr>
        <w:t>de</w:t>
      </w:r>
      <w:r w:rsidR="005A0213">
        <w:rPr>
          <w:rFonts w:ascii="Times New Roman" w:hAnsi="Times New Roman"/>
          <w:color w:val="auto"/>
          <w:sz w:val="24"/>
          <w:szCs w:val="24"/>
        </w:rPr>
        <w:t xml:space="preserve">l </w:t>
      </w:r>
      <w:r w:rsidRPr="003A0E9B">
        <w:rPr>
          <w:rFonts w:ascii="Times New Roman" w:hAnsi="Times New Roman"/>
          <w:color w:val="auto"/>
          <w:sz w:val="24"/>
          <w:szCs w:val="24"/>
        </w:rPr>
        <w:t xml:space="preserve">contrato de duración determinada (Colombia y Argentina).  </w:t>
      </w:r>
    </w:p>
    <w:p w14:paraId="67E32A12" w14:textId="365D98B6" w:rsidR="00663F8F" w:rsidRDefault="001C098D" w:rsidP="003A0E9B">
      <w:pPr>
        <w:spacing w:after="0"/>
        <w:jc w:val="both"/>
        <w:rPr>
          <w:rFonts w:ascii="Times New Roman" w:hAnsi="Times New Roman"/>
          <w:color w:val="auto"/>
          <w:sz w:val="24"/>
          <w:szCs w:val="24"/>
        </w:rPr>
      </w:pPr>
      <w:r>
        <w:rPr>
          <w:rFonts w:ascii="Times New Roman" w:hAnsi="Times New Roman"/>
          <w:color w:val="auto"/>
          <w:sz w:val="24"/>
          <w:szCs w:val="24"/>
        </w:rPr>
        <w:t>De la misma manera, e</w:t>
      </w:r>
      <w:r w:rsidR="00663F8F" w:rsidRPr="003A0E9B">
        <w:rPr>
          <w:rFonts w:ascii="Times New Roman" w:hAnsi="Times New Roman"/>
          <w:color w:val="auto"/>
          <w:sz w:val="24"/>
          <w:szCs w:val="24"/>
        </w:rPr>
        <w:t>xiste obligación de pago de indemnizaciones a esta modalidad de contratación</w:t>
      </w:r>
      <w:r w:rsidR="00C27A66">
        <w:rPr>
          <w:rFonts w:ascii="Times New Roman" w:hAnsi="Times New Roman"/>
          <w:color w:val="auto"/>
          <w:sz w:val="24"/>
          <w:szCs w:val="24"/>
        </w:rPr>
        <w:t xml:space="preserve"> sólo </w:t>
      </w:r>
      <w:r w:rsidR="00663F8F" w:rsidRPr="003A0E9B">
        <w:rPr>
          <w:rFonts w:ascii="Times New Roman" w:hAnsi="Times New Roman"/>
          <w:color w:val="auto"/>
          <w:sz w:val="24"/>
          <w:szCs w:val="24"/>
        </w:rPr>
        <w:t>en España (proporcional a 11</w:t>
      </w:r>
      <w:r w:rsidR="00C27A66">
        <w:rPr>
          <w:rFonts w:ascii="Times New Roman" w:hAnsi="Times New Roman"/>
          <w:color w:val="auto"/>
          <w:sz w:val="24"/>
          <w:szCs w:val="24"/>
        </w:rPr>
        <w:t xml:space="preserve"> </w:t>
      </w:r>
      <w:r w:rsidR="00663F8F" w:rsidRPr="003A0E9B">
        <w:rPr>
          <w:rFonts w:ascii="Times New Roman" w:hAnsi="Times New Roman"/>
          <w:color w:val="auto"/>
          <w:sz w:val="24"/>
          <w:szCs w:val="24"/>
        </w:rPr>
        <w:t>días de salario por servicio)</w:t>
      </w:r>
      <w:r w:rsidR="00C27A66">
        <w:rPr>
          <w:rFonts w:ascii="Times New Roman" w:hAnsi="Times New Roman"/>
          <w:color w:val="auto"/>
          <w:sz w:val="24"/>
          <w:szCs w:val="24"/>
        </w:rPr>
        <w:t xml:space="preserve">, así como obligación de </w:t>
      </w:r>
      <w:r w:rsidR="00663F8F" w:rsidRPr="003A0E9B">
        <w:rPr>
          <w:rFonts w:ascii="Times New Roman" w:hAnsi="Times New Roman"/>
          <w:color w:val="auto"/>
          <w:sz w:val="24"/>
          <w:szCs w:val="24"/>
        </w:rPr>
        <w:t>preaviso</w:t>
      </w:r>
      <w:r w:rsidR="00C27A66">
        <w:rPr>
          <w:rFonts w:ascii="Times New Roman" w:hAnsi="Times New Roman"/>
          <w:color w:val="auto"/>
          <w:sz w:val="24"/>
          <w:szCs w:val="24"/>
        </w:rPr>
        <w:t xml:space="preserve">, </w:t>
      </w:r>
      <w:r w:rsidR="00663F8F" w:rsidRPr="003A0E9B">
        <w:rPr>
          <w:rFonts w:ascii="Times New Roman" w:hAnsi="Times New Roman"/>
          <w:color w:val="auto"/>
          <w:sz w:val="24"/>
          <w:szCs w:val="24"/>
        </w:rPr>
        <w:t>con 15 días de antelación a la finalización de la obra o servicio cuando es superior a un año).</w:t>
      </w:r>
    </w:p>
    <w:p w14:paraId="5D214E7E" w14:textId="77777777" w:rsidR="00C27A66" w:rsidRPr="003A0E9B" w:rsidRDefault="00C27A66" w:rsidP="003A0E9B">
      <w:pPr>
        <w:spacing w:after="0"/>
        <w:jc w:val="both"/>
        <w:rPr>
          <w:rFonts w:ascii="Times New Roman" w:hAnsi="Times New Roman"/>
          <w:color w:val="auto"/>
          <w:sz w:val="24"/>
          <w:szCs w:val="24"/>
        </w:rPr>
      </w:pPr>
    </w:p>
    <w:p w14:paraId="2198BE95" w14:textId="379C7D96" w:rsidR="00663F8F" w:rsidRPr="003A0E9B" w:rsidRDefault="005A0213" w:rsidP="003A0E9B">
      <w:pPr>
        <w:spacing w:after="0"/>
        <w:jc w:val="both"/>
        <w:rPr>
          <w:rFonts w:ascii="Times New Roman" w:hAnsi="Times New Roman"/>
          <w:color w:val="auto"/>
          <w:sz w:val="24"/>
          <w:szCs w:val="24"/>
        </w:rPr>
      </w:pPr>
      <w:r>
        <w:rPr>
          <w:rFonts w:ascii="Times New Roman" w:hAnsi="Times New Roman"/>
          <w:color w:val="auto"/>
          <w:sz w:val="24"/>
          <w:szCs w:val="24"/>
        </w:rPr>
        <w:t>Por último, en algunas normativas se contemplan</w:t>
      </w:r>
      <w:r w:rsidR="00663F8F" w:rsidRPr="003A0E9B">
        <w:rPr>
          <w:rFonts w:ascii="Times New Roman" w:hAnsi="Times New Roman"/>
          <w:color w:val="auto"/>
          <w:sz w:val="24"/>
          <w:szCs w:val="24"/>
        </w:rPr>
        <w:t xml:space="preserve"> limitaciones de aplicación de esta modalidad contractual</w:t>
      </w:r>
      <w:r>
        <w:rPr>
          <w:rFonts w:ascii="Times New Roman" w:hAnsi="Times New Roman"/>
          <w:color w:val="auto"/>
          <w:sz w:val="24"/>
          <w:szCs w:val="24"/>
        </w:rPr>
        <w:t>.</w:t>
      </w:r>
      <w:r w:rsidR="00C27A66">
        <w:rPr>
          <w:rFonts w:ascii="Times New Roman" w:hAnsi="Times New Roman"/>
          <w:color w:val="auto"/>
          <w:sz w:val="24"/>
          <w:szCs w:val="24"/>
        </w:rPr>
        <w:t xml:space="preserve"> </w:t>
      </w:r>
      <w:r>
        <w:rPr>
          <w:rFonts w:ascii="Times New Roman" w:hAnsi="Times New Roman"/>
          <w:color w:val="auto"/>
          <w:sz w:val="24"/>
          <w:szCs w:val="24"/>
        </w:rPr>
        <w:t xml:space="preserve"> </w:t>
      </w:r>
      <w:r w:rsidR="00C27A66">
        <w:rPr>
          <w:rFonts w:ascii="Times New Roman" w:hAnsi="Times New Roman"/>
          <w:color w:val="auto"/>
          <w:sz w:val="24"/>
          <w:szCs w:val="24"/>
        </w:rPr>
        <w:t>En la legislación español</w:t>
      </w:r>
      <w:r>
        <w:rPr>
          <w:rFonts w:ascii="Times New Roman" w:hAnsi="Times New Roman"/>
          <w:color w:val="auto"/>
          <w:sz w:val="24"/>
          <w:szCs w:val="24"/>
        </w:rPr>
        <w:t>a</w:t>
      </w:r>
      <w:r w:rsidR="00C27A66">
        <w:rPr>
          <w:rFonts w:ascii="Times New Roman" w:hAnsi="Times New Roman"/>
          <w:color w:val="auto"/>
          <w:sz w:val="24"/>
          <w:szCs w:val="24"/>
        </w:rPr>
        <w:t xml:space="preserve">  </w:t>
      </w:r>
      <w:r w:rsidR="00663F8F" w:rsidRPr="003A0E9B">
        <w:rPr>
          <w:rFonts w:ascii="Times New Roman" w:hAnsi="Times New Roman"/>
          <w:color w:val="auto"/>
          <w:sz w:val="24"/>
          <w:szCs w:val="24"/>
        </w:rPr>
        <w:t xml:space="preserve">no todas las labores pueden ser sujetas a </w:t>
      </w:r>
      <w:r w:rsidR="00C27A66">
        <w:rPr>
          <w:rFonts w:ascii="Times New Roman" w:hAnsi="Times New Roman"/>
          <w:color w:val="auto"/>
          <w:sz w:val="24"/>
          <w:szCs w:val="24"/>
        </w:rPr>
        <w:t xml:space="preserve">este </w:t>
      </w:r>
      <w:r w:rsidR="00663F8F" w:rsidRPr="003A0E9B">
        <w:rPr>
          <w:rFonts w:ascii="Times New Roman" w:hAnsi="Times New Roman"/>
          <w:color w:val="auto"/>
          <w:sz w:val="24"/>
          <w:szCs w:val="24"/>
        </w:rPr>
        <w:t>tipo de contratación,</w:t>
      </w:r>
      <w:r w:rsidR="00C27A66">
        <w:rPr>
          <w:rFonts w:ascii="Times New Roman" w:hAnsi="Times New Roman"/>
          <w:color w:val="auto"/>
          <w:sz w:val="24"/>
          <w:szCs w:val="24"/>
        </w:rPr>
        <w:t xml:space="preserve"> ya que </w:t>
      </w:r>
      <w:r w:rsidR="00663F8F" w:rsidRPr="003A0E9B">
        <w:rPr>
          <w:rFonts w:ascii="Times New Roman" w:hAnsi="Times New Roman"/>
          <w:color w:val="auto"/>
          <w:sz w:val="24"/>
          <w:szCs w:val="24"/>
        </w:rPr>
        <w:t>tienen</w:t>
      </w:r>
      <w:r w:rsidR="00C27A66">
        <w:rPr>
          <w:rFonts w:ascii="Times New Roman" w:hAnsi="Times New Roman"/>
          <w:color w:val="auto"/>
          <w:sz w:val="24"/>
          <w:szCs w:val="24"/>
        </w:rPr>
        <w:t xml:space="preserve"> un</w:t>
      </w:r>
      <w:r w:rsidR="00663F8F" w:rsidRPr="003A0E9B">
        <w:rPr>
          <w:rFonts w:ascii="Times New Roman" w:hAnsi="Times New Roman"/>
          <w:color w:val="auto"/>
          <w:sz w:val="24"/>
          <w:szCs w:val="24"/>
        </w:rPr>
        <w:t xml:space="preserve"> plazo máximo</w:t>
      </w:r>
      <w:r w:rsidR="00C27A66">
        <w:rPr>
          <w:rFonts w:ascii="Times New Roman" w:hAnsi="Times New Roman"/>
          <w:color w:val="auto"/>
          <w:sz w:val="24"/>
          <w:szCs w:val="24"/>
        </w:rPr>
        <w:t xml:space="preserve"> de duración. M</w:t>
      </w:r>
      <w:r w:rsidR="00663F8F" w:rsidRPr="003A0E9B">
        <w:rPr>
          <w:rFonts w:ascii="Times New Roman" w:hAnsi="Times New Roman"/>
          <w:color w:val="auto"/>
          <w:sz w:val="24"/>
          <w:szCs w:val="24"/>
        </w:rPr>
        <w:t>ientras</w:t>
      </w:r>
      <w:r w:rsidR="00C27A66">
        <w:rPr>
          <w:rFonts w:ascii="Times New Roman" w:hAnsi="Times New Roman"/>
          <w:color w:val="auto"/>
          <w:sz w:val="24"/>
          <w:szCs w:val="24"/>
        </w:rPr>
        <w:t>,</w:t>
      </w:r>
      <w:r w:rsidR="00663F8F" w:rsidRPr="003A0E9B">
        <w:rPr>
          <w:rFonts w:ascii="Times New Roman" w:hAnsi="Times New Roman"/>
          <w:color w:val="auto"/>
          <w:sz w:val="24"/>
          <w:szCs w:val="24"/>
        </w:rPr>
        <w:t xml:space="preserve"> </w:t>
      </w:r>
      <w:r w:rsidR="00C27A66">
        <w:rPr>
          <w:rFonts w:ascii="Times New Roman" w:hAnsi="Times New Roman"/>
          <w:color w:val="auto"/>
          <w:sz w:val="24"/>
          <w:szCs w:val="24"/>
        </w:rPr>
        <w:t>e</w:t>
      </w:r>
      <w:r w:rsidR="00663F8F" w:rsidRPr="003A0E9B">
        <w:rPr>
          <w:rFonts w:ascii="Times New Roman" w:hAnsi="Times New Roman"/>
          <w:color w:val="auto"/>
          <w:sz w:val="24"/>
          <w:szCs w:val="24"/>
        </w:rPr>
        <w:t>n Colombia y Costa Rica</w:t>
      </w:r>
      <w:r w:rsidR="00C27A66">
        <w:rPr>
          <w:rFonts w:ascii="Times New Roman" w:hAnsi="Times New Roman"/>
          <w:color w:val="auto"/>
          <w:sz w:val="24"/>
          <w:szCs w:val="24"/>
        </w:rPr>
        <w:t xml:space="preserve">, esta modalidad </w:t>
      </w:r>
      <w:r w:rsidR="00663F8F" w:rsidRPr="003A0E9B">
        <w:rPr>
          <w:rFonts w:ascii="Times New Roman" w:hAnsi="Times New Roman"/>
          <w:color w:val="auto"/>
          <w:sz w:val="24"/>
          <w:szCs w:val="24"/>
        </w:rPr>
        <w:t xml:space="preserve">sólo procede en aquellas actividades </w:t>
      </w:r>
      <w:r w:rsidR="00C27A66">
        <w:rPr>
          <w:rFonts w:ascii="Times New Roman" w:hAnsi="Times New Roman"/>
          <w:color w:val="auto"/>
          <w:sz w:val="24"/>
          <w:szCs w:val="24"/>
        </w:rPr>
        <w:t xml:space="preserve">cuya naturaleza así lo </w:t>
      </w:r>
      <w:r w:rsidR="00663F8F" w:rsidRPr="003A0E9B">
        <w:rPr>
          <w:rFonts w:ascii="Times New Roman" w:hAnsi="Times New Roman"/>
          <w:color w:val="auto"/>
          <w:sz w:val="24"/>
          <w:szCs w:val="24"/>
        </w:rPr>
        <w:t>ex</w:t>
      </w:r>
      <w:r w:rsidR="00C27A66">
        <w:rPr>
          <w:rFonts w:ascii="Times New Roman" w:hAnsi="Times New Roman"/>
          <w:color w:val="auto"/>
          <w:sz w:val="24"/>
          <w:szCs w:val="24"/>
        </w:rPr>
        <w:t>ija</w:t>
      </w:r>
      <w:r w:rsidR="00663F8F" w:rsidRPr="003A0E9B">
        <w:rPr>
          <w:rFonts w:ascii="Times New Roman" w:hAnsi="Times New Roman"/>
          <w:color w:val="auto"/>
          <w:sz w:val="24"/>
          <w:szCs w:val="24"/>
        </w:rPr>
        <w:t>.</w:t>
      </w:r>
    </w:p>
    <w:p w14:paraId="5DC31535" w14:textId="77777777" w:rsidR="006B51D5" w:rsidRDefault="006B51D5">
      <w:pPr>
        <w:jc w:val="right"/>
        <w:rPr>
          <w:rFonts w:ascii="Times" w:hAnsi="Times" w:cs="DejaVu Sans"/>
          <w:color w:val="00000A"/>
          <w:sz w:val="16"/>
          <w:szCs w:val="16"/>
        </w:rPr>
      </w:pPr>
    </w:p>
    <w:p w14:paraId="201182E0" w14:textId="77777777" w:rsidR="006B51D5" w:rsidRDefault="006B51D5">
      <w:pPr>
        <w:jc w:val="right"/>
        <w:rPr>
          <w:rFonts w:ascii="Times" w:hAnsi="Times" w:cs="DejaVu Sans"/>
          <w:color w:val="00000A"/>
          <w:sz w:val="16"/>
          <w:szCs w:val="16"/>
        </w:rPr>
      </w:pPr>
    </w:p>
    <w:p w14:paraId="5AD67F13" w14:textId="77777777" w:rsidR="006B51D5" w:rsidRDefault="006B51D5">
      <w:pPr>
        <w:jc w:val="right"/>
        <w:rPr>
          <w:rFonts w:ascii="Times" w:hAnsi="Times" w:cs="DejaVu Sans"/>
          <w:color w:val="00000A"/>
          <w:sz w:val="16"/>
          <w:szCs w:val="16"/>
        </w:rPr>
      </w:pPr>
    </w:p>
    <w:p w14:paraId="71D5E27A" w14:textId="77777777" w:rsidR="006B51D5" w:rsidRDefault="006B51D5">
      <w:pPr>
        <w:jc w:val="right"/>
        <w:rPr>
          <w:rFonts w:ascii="Times" w:hAnsi="Times" w:cs="DejaVu Sans"/>
          <w:color w:val="00000A"/>
          <w:sz w:val="16"/>
          <w:szCs w:val="16"/>
        </w:rPr>
      </w:pPr>
    </w:p>
    <w:p w14:paraId="355E55B6" w14:textId="77777777" w:rsidR="006B51D5" w:rsidRDefault="006B51D5">
      <w:pPr>
        <w:jc w:val="right"/>
        <w:rPr>
          <w:rFonts w:ascii="Times" w:hAnsi="Times" w:cs="DejaVu Sans"/>
          <w:color w:val="00000A"/>
          <w:sz w:val="16"/>
          <w:szCs w:val="16"/>
        </w:rPr>
      </w:pPr>
    </w:p>
    <w:p w14:paraId="6FE7170C" w14:textId="77777777" w:rsidR="005A0213" w:rsidRDefault="005A0213">
      <w:pPr>
        <w:jc w:val="right"/>
        <w:rPr>
          <w:rFonts w:ascii="Times" w:hAnsi="Times" w:cs="DejaVu Sans"/>
          <w:color w:val="00000A"/>
          <w:sz w:val="16"/>
          <w:szCs w:val="16"/>
        </w:rPr>
      </w:pPr>
    </w:p>
    <w:p w14:paraId="7F0AF676" w14:textId="77777777" w:rsidR="006B51D5" w:rsidRDefault="006B51D5" w:rsidP="009B4E60">
      <w:pPr>
        <w:jc w:val="right"/>
        <w:rPr>
          <w:rFonts w:ascii="Times" w:hAnsi="Times" w:cs="DejaVu Sans"/>
          <w:color w:val="00000A"/>
          <w:sz w:val="16"/>
          <w:szCs w:val="16"/>
        </w:rPr>
      </w:pPr>
    </w:p>
    <w:p w14:paraId="3BB930D8" w14:textId="2CAF486F" w:rsidR="006B51D5" w:rsidRDefault="00C27A66" w:rsidP="009B4E60">
      <w:pPr>
        <w:jc w:val="right"/>
        <w:rPr>
          <w:rFonts w:ascii="Times New Roman" w:hAnsi="Times New Roman"/>
          <w:color w:val="00000A"/>
          <w:szCs w:val="18"/>
        </w:rPr>
      </w:pPr>
      <w:r>
        <w:rPr>
          <w:rFonts w:ascii="Times" w:hAnsi="Times" w:cs="DejaVu Sans"/>
          <w:color w:val="00000A"/>
          <w:sz w:val="16"/>
          <w:szCs w:val="16"/>
        </w:rPr>
        <w:t xml:space="preserve"> </w:t>
      </w:r>
      <w:r w:rsidR="004A61BA">
        <w:rPr>
          <w:rFonts w:ascii="Times New Roman" w:hAnsi="Times New Roman"/>
          <w:color w:val="00000A"/>
          <w:szCs w:val="18"/>
        </w:rPr>
        <w:t xml:space="preserve">Está enfocada en apoyar preferentemente el trabajo de las Comisiones Legislativas de ambas Cámaras, con especial atención al seguimiento de los proyectos de ley, contribuyendo a la certeza legislativa y a disminuir la brecha de disponibilidad de </w:t>
      </w:r>
      <w:proofErr w:type="gramStart"/>
      <w:r w:rsidR="004A61BA">
        <w:rPr>
          <w:rFonts w:ascii="Times New Roman" w:hAnsi="Times New Roman"/>
          <w:color w:val="00000A"/>
          <w:szCs w:val="18"/>
        </w:rPr>
        <w:t>información</w:t>
      </w:r>
      <w:proofErr w:type="gramEnd"/>
      <w:r w:rsidR="004A61BA">
        <w:rPr>
          <w:rFonts w:ascii="Times New Roman" w:hAnsi="Times New Roman"/>
          <w:color w:val="00000A"/>
          <w:szCs w:val="18"/>
        </w:rPr>
        <w:t xml:space="preserve"> y análisis entre Legislativo y Ejecutivo.</w:t>
      </w:r>
    </w:p>
    <w:p w14:paraId="4A9396B3" w14:textId="77777777" w:rsidR="006B51D5" w:rsidRDefault="006B51D5" w:rsidP="009B4E60">
      <w:pPr>
        <w:spacing w:after="0"/>
        <w:ind w:left="57"/>
        <w:jc w:val="right"/>
        <w:rPr>
          <w:rFonts w:ascii="Times New Roman" w:hAnsi="Times New Roman"/>
          <w:b/>
          <w:color w:val="00000A"/>
          <w:szCs w:val="18"/>
        </w:rPr>
      </w:pPr>
    </w:p>
    <w:p w14:paraId="1B092EC4" w14:textId="77777777" w:rsidR="006B51D5" w:rsidRDefault="004A61BA" w:rsidP="009B4E60">
      <w:pPr>
        <w:spacing w:after="0"/>
        <w:ind w:left="57"/>
        <w:jc w:val="right"/>
        <w:rPr>
          <w:rFonts w:ascii="Times New Roman" w:hAnsi="Times New Roman"/>
          <w:color w:val="00000A"/>
          <w:szCs w:val="18"/>
          <w:lang w:val="pt-BR"/>
        </w:rPr>
      </w:pPr>
      <w:r>
        <w:rPr>
          <w:rFonts w:ascii="Times New Roman" w:hAnsi="Times New Roman"/>
          <w:b/>
          <w:color w:val="00000A"/>
          <w:szCs w:val="18"/>
          <w:lang w:val="pt-BR"/>
        </w:rPr>
        <w:t>Contacto</w:t>
      </w:r>
    </w:p>
    <w:p w14:paraId="4A53D198" w14:textId="77777777" w:rsidR="006B51D5" w:rsidRDefault="004A61BA" w:rsidP="009B4E60">
      <w:pPr>
        <w:spacing w:after="0"/>
        <w:ind w:left="56" w:firstLine="7"/>
        <w:jc w:val="right"/>
      </w:pPr>
      <w:r>
        <w:rPr>
          <w:rFonts w:ascii="Times New Roman" w:hAnsi="Times New Roman"/>
          <w:color w:val="00000A"/>
          <w:szCs w:val="18"/>
          <w:lang w:val="pt-BR"/>
        </w:rPr>
        <w:t xml:space="preserve">E-mail: </w:t>
      </w:r>
      <w:hyperlink r:id="rId12">
        <w:r>
          <w:rPr>
            <w:rStyle w:val="EnlacedeInternet"/>
            <w:rFonts w:ascii="Times New Roman" w:hAnsi="Times New Roman"/>
            <w:color w:val="00000A"/>
            <w:szCs w:val="18"/>
            <w:lang w:val="pt-BR"/>
          </w:rPr>
          <w:t>atencionparlamentarios</w:t>
        </w:r>
      </w:hyperlink>
      <w:hyperlink r:id="rId13">
        <w:r>
          <w:rPr>
            <w:rStyle w:val="EnlacedeInternet"/>
            <w:rFonts w:ascii="Times New Roman" w:hAnsi="Times New Roman"/>
            <w:color w:val="00000A"/>
            <w:szCs w:val="18"/>
            <w:lang w:val="pt-BR"/>
          </w:rPr>
          <w:t>@</w:t>
        </w:r>
        <w:proofErr w:type="gramStart"/>
        <w:r>
          <w:rPr>
            <w:rStyle w:val="EnlacedeInternet"/>
            <w:rFonts w:ascii="Times New Roman" w:hAnsi="Times New Roman"/>
            <w:color w:val="00000A"/>
            <w:szCs w:val="18"/>
            <w:lang w:val="pt-BR"/>
          </w:rPr>
          <w:t>bcn</w:t>
        </w:r>
        <w:proofErr w:type="gramEnd"/>
        <w:r>
          <w:rPr>
            <w:rStyle w:val="EnlacedeInternet"/>
            <w:rFonts w:ascii="Times New Roman" w:hAnsi="Times New Roman"/>
            <w:color w:val="00000A"/>
            <w:szCs w:val="18"/>
            <w:lang w:val="pt-BR"/>
          </w:rPr>
          <w:t>.cl</w:t>
        </w:r>
      </w:hyperlink>
    </w:p>
    <w:p w14:paraId="0C9C9D7F" w14:textId="77777777" w:rsidR="006B51D5" w:rsidRDefault="004A61BA" w:rsidP="009B4E60">
      <w:pPr>
        <w:spacing w:after="0"/>
        <w:ind w:left="56" w:firstLine="7"/>
        <w:jc w:val="right"/>
        <w:rPr>
          <w:rFonts w:ascii="Times New Roman" w:hAnsi="Times New Roman"/>
          <w:color w:val="00000A"/>
          <w:szCs w:val="18"/>
          <w:lang w:val="it-IT"/>
        </w:rPr>
      </w:pPr>
      <w:r>
        <w:rPr>
          <w:rFonts w:ascii="Times New Roman" w:hAnsi="Times New Roman"/>
          <w:color w:val="00000A"/>
          <w:szCs w:val="18"/>
          <w:lang w:val="it-IT"/>
        </w:rPr>
        <w:t>Tel.: (56)32-226 3168 (Valpo.)</w:t>
      </w:r>
    </w:p>
    <w:p w14:paraId="6F52CC7A" w14:textId="77777777" w:rsidR="006B51D5" w:rsidRDefault="004A61BA" w:rsidP="009B4E60">
      <w:pPr>
        <w:jc w:val="both"/>
        <w:rPr>
          <w:rFonts w:ascii="Times New Roman" w:eastAsia="Times New Roman" w:hAnsi="Times New Roman"/>
          <w:color w:val="00000A"/>
          <w:szCs w:val="18"/>
          <w:highlight w:val="white"/>
          <w:lang w:val="pt-BR"/>
        </w:rPr>
      </w:pPr>
      <w:r>
        <w:rPr>
          <w:rFonts w:ascii="Times New Roman" w:eastAsia="Times New Roman" w:hAnsi="Times New Roman"/>
          <w:color w:val="00000A"/>
          <w:szCs w:val="18"/>
          <w:shd w:val="clear" w:color="auto" w:fill="FFFFFF"/>
          <w:lang w:val="pt-BR"/>
        </w:rPr>
        <w:t xml:space="preserve">                                                                                                                                                                                                                                                                                                                                                                                                                                                                                                                                                                                                                                          </w:t>
      </w:r>
    </w:p>
    <w:p w14:paraId="567B5F20" w14:textId="77777777" w:rsidR="006B51D5" w:rsidRDefault="006B51D5" w:rsidP="009B4E60">
      <w:pPr>
        <w:spacing w:before="120" w:after="0"/>
        <w:ind w:left="56" w:firstLine="7"/>
        <w:jc w:val="right"/>
        <w:rPr>
          <w:rFonts w:ascii="Times New Roman" w:hAnsi="Times New Roman"/>
          <w:color w:val="00000A"/>
          <w:szCs w:val="18"/>
          <w:lang w:val="it-IT"/>
        </w:rPr>
      </w:pPr>
    </w:p>
    <w:p w14:paraId="55FD43BD" w14:textId="33E4D7BD" w:rsidR="006B51D5" w:rsidRDefault="004A61BA" w:rsidP="009B4E60">
      <w:pPr>
        <w:jc w:val="right"/>
        <w:rPr>
          <w:rFonts w:ascii="Times New Roman" w:hAnsi="Times New Roman"/>
          <w:color w:val="00000A"/>
          <w:szCs w:val="18"/>
        </w:rPr>
      </w:pPr>
      <w:r>
        <w:rPr>
          <w:rFonts w:ascii="Times New Roman" w:hAnsi="Times New Roman"/>
          <w:color w:val="00000A"/>
          <w:szCs w:val="18"/>
        </w:rPr>
        <w:t xml:space="preserve">El presente documento ha sido elaborado a solicitud de </w:t>
      </w:r>
      <w:r w:rsidR="002812E4">
        <w:rPr>
          <w:rFonts w:ascii="Times New Roman" w:hAnsi="Times New Roman"/>
          <w:color w:val="00000A"/>
          <w:szCs w:val="18"/>
        </w:rPr>
        <w:t>la Comisión de Trabajo y Previsión Social del Senado</w:t>
      </w:r>
      <w:r>
        <w:rPr>
          <w:rFonts w:ascii="Times New Roman" w:hAnsi="Times New Roman"/>
          <w:szCs w:val="18"/>
        </w:rPr>
        <w:t>, conforme a sus orientaciones y particulares requerimientos</w:t>
      </w:r>
      <w:r>
        <w:rPr>
          <w:rFonts w:ascii="Times New Roman" w:hAnsi="Times New Roman"/>
          <w:color w:val="00000A"/>
          <w:szCs w:val="18"/>
        </w:rPr>
        <w:t xml:space="preserve">, bajo sus orientaciones y particulares requerimientos. El tema que aborda y sus contenidos están delimitados por la naturaleza de la función parlamentaria y sus particulares requerimientos y plazos. No es un documento académico y se enmarca en los criterios de validez, confiabilidad, neutralidad y oportunidad en su entrega. </w:t>
      </w:r>
    </w:p>
    <w:p w14:paraId="701C7FD3" w14:textId="77777777" w:rsidR="006B51D5" w:rsidRDefault="006B51D5" w:rsidP="009B4E60">
      <w:pPr>
        <w:spacing w:before="120" w:after="0"/>
        <w:ind w:left="56" w:firstLine="7"/>
        <w:jc w:val="right"/>
        <w:rPr>
          <w:rFonts w:ascii="Times" w:hAnsi="Times"/>
          <w:color w:val="00000A"/>
          <w:szCs w:val="18"/>
          <w:lang w:val="it-IT"/>
        </w:rPr>
      </w:pPr>
    </w:p>
    <w:p w14:paraId="1060BD83" w14:textId="77777777" w:rsidR="006B51D5" w:rsidRDefault="006B51D5" w:rsidP="009B4E60">
      <w:pPr>
        <w:spacing w:before="120" w:after="0"/>
        <w:ind w:left="56" w:firstLine="7"/>
        <w:jc w:val="right"/>
        <w:rPr>
          <w:rFonts w:ascii="Times" w:hAnsi="Times"/>
          <w:color w:val="00000A"/>
          <w:szCs w:val="18"/>
          <w:lang w:val="it-IT"/>
        </w:rPr>
      </w:pPr>
    </w:p>
    <w:p w14:paraId="6A5307CE" w14:textId="77777777" w:rsidR="006B51D5" w:rsidRDefault="004A61BA" w:rsidP="009B4E60">
      <w:pPr>
        <w:pStyle w:val="NormalWeb"/>
        <w:spacing w:after="0"/>
        <w:ind w:firstLine="6"/>
        <w:jc w:val="right"/>
        <w:rPr>
          <w:b/>
          <w:color w:val="FF0000"/>
          <w:sz w:val="22"/>
          <w:szCs w:val="22"/>
          <w:lang w:val="it-IT"/>
        </w:rPr>
      </w:pPr>
      <w:r>
        <w:rPr>
          <w:b/>
          <w:color w:val="FF0000"/>
          <w:sz w:val="22"/>
          <w:szCs w:val="22"/>
          <w:lang w:val="it-IT"/>
        </w:rPr>
        <w:t>Paola Alvarez Droguett</w:t>
      </w:r>
    </w:p>
    <w:p w14:paraId="0E5F530A" w14:textId="77777777" w:rsidR="006B51D5" w:rsidRDefault="004A61BA" w:rsidP="009B4E60">
      <w:pPr>
        <w:spacing w:after="0" w:line="210" w:lineRule="atLeast"/>
        <w:jc w:val="right"/>
        <w:rPr>
          <w:sz w:val="22"/>
        </w:rPr>
      </w:pPr>
      <w:r>
        <w:rPr>
          <w:rFonts w:ascii="Times New Roman" w:eastAsia="Times New Roman" w:hAnsi="Times New Roman"/>
          <w:color w:val="00000A"/>
          <w:sz w:val="22"/>
        </w:rPr>
        <w:t>Abogado</w:t>
      </w:r>
      <w:r>
        <w:rPr>
          <w:sz w:val="22"/>
        </w:rPr>
        <w:t xml:space="preserve">, </w:t>
      </w:r>
    </w:p>
    <w:p w14:paraId="7A015B01" w14:textId="77777777" w:rsidR="006B51D5" w:rsidRDefault="004A61BA" w:rsidP="009B4E60">
      <w:pPr>
        <w:spacing w:after="0" w:line="210" w:lineRule="atLeast"/>
        <w:jc w:val="right"/>
        <w:rPr>
          <w:rFonts w:ascii="Times New Roman" w:eastAsia="Times New Roman" w:hAnsi="Times New Roman"/>
          <w:color w:val="00000A"/>
          <w:sz w:val="22"/>
        </w:rPr>
      </w:pPr>
      <w:r>
        <w:rPr>
          <w:rFonts w:ascii="Times New Roman" w:eastAsia="Times New Roman" w:hAnsi="Times New Roman"/>
          <w:color w:val="00000A"/>
          <w:sz w:val="22"/>
        </w:rPr>
        <w:t>Diplomada en Derecho del Trabajo y Magister en Derecho Público (PUCV) Magister en Derecho Parlamentario</w:t>
      </w:r>
    </w:p>
    <w:p w14:paraId="210D344B" w14:textId="77777777" w:rsidR="006B51D5" w:rsidRDefault="004A61BA" w:rsidP="009B4E60">
      <w:pPr>
        <w:spacing w:after="0" w:line="210" w:lineRule="atLeast"/>
        <w:jc w:val="right"/>
        <w:rPr>
          <w:rFonts w:ascii="Times New Roman" w:eastAsia="Times New Roman" w:hAnsi="Times New Roman"/>
          <w:color w:val="00000A"/>
          <w:sz w:val="22"/>
        </w:rPr>
      </w:pPr>
      <w:r>
        <w:rPr>
          <w:rFonts w:ascii="Times New Roman" w:eastAsia="Times New Roman" w:hAnsi="Times New Roman"/>
          <w:color w:val="00000A"/>
          <w:sz w:val="22"/>
        </w:rPr>
        <w:t>Universidad Complutense de Madrid</w:t>
      </w:r>
    </w:p>
    <w:p w14:paraId="129BEFB3" w14:textId="77777777" w:rsidR="006B51D5" w:rsidRDefault="004A61BA" w:rsidP="009B4E60">
      <w:pPr>
        <w:pStyle w:val="NormalWeb"/>
        <w:spacing w:after="0"/>
        <w:jc w:val="right"/>
      </w:pPr>
      <w:r>
        <w:rPr>
          <w:sz w:val="22"/>
          <w:szCs w:val="22"/>
          <w:lang w:val="it-IT"/>
        </w:rPr>
        <w:t xml:space="preserve">E-mail: </w:t>
      </w:r>
      <w:proofErr w:type="spellStart"/>
      <w:r>
        <w:rPr>
          <w:color w:val="FF0000"/>
          <w:sz w:val="22"/>
          <w:szCs w:val="22"/>
          <w:lang w:val="pt-BR"/>
        </w:rPr>
        <w:t>palvarez</w:t>
      </w:r>
      <w:proofErr w:type="spellEnd"/>
      <w:r w:rsidR="00335D9D">
        <w:fldChar w:fldCharType="begin"/>
      </w:r>
      <w:r w:rsidR="00335D9D">
        <w:instrText xml:space="preserve"> HYPERLINK "mailto:mmezalopehandia@bcn.cl" \h </w:instrText>
      </w:r>
      <w:r w:rsidR="00335D9D">
        <w:fldChar w:fldCharType="separate"/>
      </w:r>
      <w:r>
        <w:rPr>
          <w:rStyle w:val="EnlacedeInternet"/>
          <w:color w:val="FF0000"/>
          <w:sz w:val="22"/>
          <w:szCs w:val="22"/>
          <w:lang w:val="it-IT"/>
        </w:rPr>
        <w:t>@bcn.cl</w:t>
      </w:r>
      <w:r w:rsidR="00335D9D">
        <w:rPr>
          <w:rStyle w:val="EnlacedeInternet"/>
          <w:color w:val="FF0000"/>
          <w:sz w:val="22"/>
          <w:szCs w:val="22"/>
          <w:lang w:val="it-IT"/>
        </w:rPr>
        <w:fldChar w:fldCharType="end"/>
      </w:r>
    </w:p>
    <w:p w14:paraId="03476053" w14:textId="77777777" w:rsidR="006B51D5" w:rsidRDefault="004A61BA" w:rsidP="009B4E60">
      <w:pPr>
        <w:pStyle w:val="NormalWeb"/>
        <w:spacing w:after="0"/>
        <w:jc w:val="right"/>
        <w:rPr>
          <w:sz w:val="22"/>
          <w:szCs w:val="22"/>
          <w:lang w:val="it-IT"/>
        </w:rPr>
      </w:pPr>
      <w:r>
        <w:rPr>
          <w:sz w:val="22"/>
          <w:szCs w:val="22"/>
          <w:lang w:val="it-IT"/>
        </w:rPr>
        <w:t xml:space="preserve">Tel.: (56) 32 226 3186 </w:t>
      </w:r>
    </w:p>
    <w:p w14:paraId="494AF7D4" w14:textId="77777777" w:rsidR="00C27A66" w:rsidRDefault="00C27A66" w:rsidP="009B4E60">
      <w:pPr>
        <w:pStyle w:val="NormalWeb"/>
        <w:spacing w:after="0"/>
        <w:ind w:firstLine="6"/>
        <w:jc w:val="right"/>
        <w:rPr>
          <w:rFonts w:ascii="Times" w:hAnsi="Times" w:cs="DejaVu Sans"/>
          <w:b/>
          <w:color w:val="FF0000"/>
          <w:sz w:val="22"/>
          <w:szCs w:val="22"/>
          <w:lang w:val="it-IT"/>
        </w:rPr>
      </w:pPr>
    </w:p>
    <w:p w14:paraId="5C125DAD" w14:textId="77777777" w:rsidR="00C27A66" w:rsidRDefault="004A61BA" w:rsidP="009B4E60">
      <w:pPr>
        <w:pStyle w:val="NormalWeb"/>
        <w:spacing w:after="0"/>
        <w:ind w:firstLine="6"/>
        <w:jc w:val="right"/>
        <w:rPr>
          <w:color w:val="FF0000"/>
          <w:sz w:val="24"/>
          <w:szCs w:val="24"/>
          <w:lang w:val="it-IT"/>
        </w:rPr>
      </w:pPr>
      <w:r>
        <w:rPr>
          <w:sz w:val="22"/>
        </w:rPr>
        <w:t>Equipo de trabajo:</w:t>
      </w:r>
      <w:r>
        <w:rPr>
          <w:color w:val="FF0000"/>
          <w:sz w:val="24"/>
          <w:szCs w:val="24"/>
          <w:lang w:val="it-IT"/>
        </w:rPr>
        <w:t xml:space="preserve"> </w:t>
      </w:r>
    </w:p>
    <w:p w14:paraId="21F25C94" w14:textId="47A091A2" w:rsidR="006B51D5" w:rsidRDefault="004A61BA" w:rsidP="009B4E60">
      <w:pPr>
        <w:pStyle w:val="NormalWeb"/>
        <w:spacing w:after="0"/>
        <w:ind w:firstLine="6"/>
        <w:jc w:val="right"/>
        <w:rPr>
          <w:color w:val="FF0000"/>
          <w:sz w:val="22"/>
        </w:rPr>
      </w:pPr>
      <w:r>
        <w:rPr>
          <w:color w:val="FF0000"/>
          <w:sz w:val="22"/>
        </w:rPr>
        <w:t xml:space="preserve">Christine </w:t>
      </w:r>
      <w:proofErr w:type="spellStart"/>
      <w:r>
        <w:rPr>
          <w:color w:val="FF0000"/>
          <w:sz w:val="22"/>
        </w:rPr>
        <w:t>Weidenslaufer</w:t>
      </w:r>
      <w:proofErr w:type="spellEnd"/>
      <w:r w:rsidR="00767E07">
        <w:rPr>
          <w:color w:val="FF0000"/>
          <w:sz w:val="22"/>
        </w:rPr>
        <w:t xml:space="preserve"> </w:t>
      </w:r>
    </w:p>
    <w:p w14:paraId="69D64EE3" w14:textId="77777777" w:rsidR="006B51D5" w:rsidRDefault="004A61BA">
      <w:pPr>
        <w:jc w:val="right"/>
        <w:rPr>
          <w:rFonts w:ascii="Times" w:eastAsia="Times New Roman" w:hAnsi="Times"/>
          <w:color w:val="00000A"/>
          <w:sz w:val="20"/>
          <w:szCs w:val="20"/>
          <w:lang w:eastAsia="es-ES"/>
        </w:rPr>
      </w:pPr>
      <w:r>
        <w:rPr>
          <w:rFonts w:ascii="Times" w:eastAsia="Times New Roman" w:hAnsi="Times" w:cs="DejaVu Sans"/>
          <w:color w:val="00000A"/>
          <w:szCs w:val="18"/>
        </w:rPr>
        <w:t xml:space="preserve">. </w:t>
      </w:r>
    </w:p>
    <w:p w14:paraId="5D9D5259" w14:textId="77777777" w:rsidR="006B51D5" w:rsidRDefault="006B51D5">
      <w:pPr>
        <w:sectPr w:rsidR="006B51D5">
          <w:type w:val="continuous"/>
          <w:pgSz w:w="12240" w:h="15840"/>
          <w:pgMar w:top="851" w:right="851" w:bottom="851" w:left="851" w:header="360" w:footer="0" w:gutter="0"/>
          <w:cols w:num="3" w:space="720" w:equalWidth="0">
            <w:col w:w="3323" w:space="378"/>
            <w:col w:w="3134" w:space="378"/>
            <w:col w:w="3323"/>
          </w:cols>
          <w:formProt w:val="0"/>
          <w:docGrid w:linePitch="360" w:charSpace="6143"/>
        </w:sectPr>
      </w:pPr>
    </w:p>
    <w:p w14:paraId="1A9DF852" w14:textId="77777777" w:rsidR="00980845" w:rsidRDefault="00980845" w:rsidP="00980845">
      <w:pPr>
        <w:jc w:val="both"/>
        <w:rPr>
          <w:rFonts w:ascii="Times New Roman" w:hAnsi="Times New Roman"/>
          <w:sz w:val="28"/>
          <w:szCs w:val="28"/>
        </w:rPr>
      </w:pPr>
      <w:bookmarkStart w:id="1" w:name="__RefHeading__10082_1330296133"/>
      <w:bookmarkStart w:id="2" w:name="_Toc353800180"/>
      <w:bookmarkStart w:id="3" w:name="_Toc355107074"/>
      <w:bookmarkStart w:id="4" w:name="_Toc353800181"/>
      <w:bookmarkStart w:id="5" w:name="_Toc353800182"/>
      <w:bookmarkStart w:id="6" w:name="_Toc355107073"/>
      <w:bookmarkEnd w:id="1"/>
      <w:bookmarkEnd w:id="2"/>
      <w:bookmarkEnd w:id="3"/>
      <w:bookmarkEnd w:id="4"/>
      <w:bookmarkEnd w:id="5"/>
      <w:bookmarkEnd w:id="6"/>
    </w:p>
    <w:p w14:paraId="59A7632B" w14:textId="77777777" w:rsidR="00C27A66" w:rsidRDefault="00C27A66" w:rsidP="00980845">
      <w:pPr>
        <w:jc w:val="both"/>
        <w:rPr>
          <w:rFonts w:ascii="Times New Roman" w:hAnsi="Times New Roman"/>
          <w:sz w:val="28"/>
          <w:szCs w:val="28"/>
        </w:rPr>
      </w:pPr>
    </w:p>
    <w:p w14:paraId="059457BE" w14:textId="77777777" w:rsidR="00C27A66" w:rsidRDefault="00C27A66" w:rsidP="00980845">
      <w:pPr>
        <w:jc w:val="both"/>
        <w:rPr>
          <w:rFonts w:ascii="Times New Roman" w:hAnsi="Times New Roman"/>
          <w:sz w:val="28"/>
          <w:szCs w:val="28"/>
        </w:rPr>
      </w:pPr>
    </w:p>
    <w:p w14:paraId="26F6D5D0" w14:textId="77777777" w:rsidR="00C27A66" w:rsidRDefault="00C27A66" w:rsidP="00980845">
      <w:pPr>
        <w:jc w:val="both"/>
        <w:rPr>
          <w:rFonts w:ascii="Times New Roman" w:hAnsi="Times New Roman"/>
          <w:sz w:val="28"/>
          <w:szCs w:val="28"/>
        </w:rPr>
      </w:pPr>
    </w:p>
    <w:p w14:paraId="66755278" w14:textId="77777777" w:rsidR="00C27A66" w:rsidRDefault="00C27A66" w:rsidP="00980845">
      <w:pPr>
        <w:jc w:val="both"/>
        <w:rPr>
          <w:rFonts w:ascii="Times New Roman" w:hAnsi="Times New Roman"/>
          <w:sz w:val="28"/>
          <w:szCs w:val="28"/>
        </w:rPr>
      </w:pPr>
    </w:p>
    <w:p w14:paraId="3DE9B17E" w14:textId="77777777" w:rsidR="00C27A66" w:rsidRDefault="00C27A66" w:rsidP="00980845">
      <w:pPr>
        <w:jc w:val="both"/>
        <w:rPr>
          <w:rFonts w:ascii="Times New Roman" w:hAnsi="Times New Roman"/>
          <w:sz w:val="28"/>
          <w:szCs w:val="28"/>
        </w:rPr>
      </w:pPr>
    </w:p>
    <w:p w14:paraId="3FF92226" w14:textId="77777777" w:rsidR="00F47C85" w:rsidRDefault="00F47C85" w:rsidP="00980845">
      <w:pPr>
        <w:jc w:val="both"/>
        <w:rPr>
          <w:rFonts w:ascii="Times New Roman" w:hAnsi="Times New Roman"/>
          <w:sz w:val="28"/>
          <w:szCs w:val="28"/>
        </w:rPr>
      </w:pPr>
    </w:p>
    <w:p w14:paraId="539FD3A9" w14:textId="77777777" w:rsidR="00F47C85" w:rsidRDefault="00F47C85" w:rsidP="00980845">
      <w:pPr>
        <w:jc w:val="both"/>
        <w:rPr>
          <w:rFonts w:ascii="Times New Roman" w:hAnsi="Times New Roman"/>
          <w:sz w:val="28"/>
          <w:szCs w:val="28"/>
        </w:rPr>
      </w:pPr>
    </w:p>
    <w:p w14:paraId="3C3782E5" w14:textId="2CF53422" w:rsidR="00663F8F" w:rsidRPr="003A0E9B" w:rsidRDefault="00663F8F" w:rsidP="00F37EA8">
      <w:pPr>
        <w:jc w:val="both"/>
        <w:rPr>
          <w:rFonts w:ascii="Times New Roman" w:hAnsi="Times New Roman"/>
          <w:b/>
          <w:color w:val="auto"/>
          <w:sz w:val="28"/>
          <w:szCs w:val="28"/>
        </w:rPr>
      </w:pPr>
      <w:r w:rsidRPr="003A0E9B">
        <w:rPr>
          <w:rFonts w:ascii="Times New Roman" w:hAnsi="Times New Roman"/>
          <w:b/>
          <w:color w:val="auto"/>
          <w:sz w:val="28"/>
          <w:szCs w:val="28"/>
        </w:rPr>
        <w:t>Introducción</w:t>
      </w:r>
    </w:p>
    <w:p w14:paraId="4E1F19B6" w14:textId="43185A4F" w:rsidR="00270BE1" w:rsidRDefault="00980845" w:rsidP="003A0E9B">
      <w:pPr>
        <w:spacing w:after="0"/>
        <w:jc w:val="both"/>
        <w:rPr>
          <w:rFonts w:ascii="Times New Roman" w:hAnsi="Times New Roman"/>
          <w:color w:val="auto"/>
          <w:sz w:val="24"/>
          <w:szCs w:val="24"/>
        </w:rPr>
      </w:pPr>
      <w:r w:rsidRPr="003A0E9B">
        <w:rPr>
          <w:rFonts w:ascii="Times New Roman" w:hAnsi="Times New Roman"/>
          <w:color w:val="auto"/>
          <w:sz w:val="24"/>
          <w:szCs w:val="24"/>
        </w:rPr>
        <w:t xml:space="preserve">Este informe aborda el </w:t>
      </w:r>
      <w:r w:rsidR="00B5296F" w:rsidRPr="003A0E9B">
        <w:rPr>
          <w:rFonts w:ascii="Times New Roman" w:hAnsi="Times New Roman"/>
          <w:color w:val="auto"/>
          <w:sz w:val="24"/>
          <w:szCs w:val="24"/>
        </w:rPr>
        <w:t xml:space="preserve">marco jurídico de los contratos de </w:t>
      </w:r>
      <w:r w:rsidR="00B5296F" w:rsidRPr="003A0E9B">
        <w:rPr>
          <w:rFonts w:ascii="Times" w:hAnsi="Times"/>
          <w:color w:val="auto"/>
          <w:sz w:val="24"/>
          <w:szCs w:val="24"/>
        </w:rPr>
        <w:t>trabajo</w:t>
      </w:r>
      <w:r w:rsidR="00B5296F" w:rsidRPr="003A0E9B">
        <w:rPr>
          <w:rFonts w:ascii="Times New Roman" w:hAnsi="Times New Roman"/>
          <w:color w:val="auto"/>
          <w:sz w:val="24"/>
          <w:szCs w:val="24"/>
        </w:rPr>
        <w:t xml:space="preserve"> po</w:t>
      </w:r>
      <w:r w:rsidRPr="003A0E9B">
        <w:rPr>
          <w:rFonts w:ascii="Times New Roman" w:hAnsi="Times New Roman"/>
          <w:color w:val="auto"/>
          <w:sz w:val="24"/>
          <w:szCs w:val="24"/>
        </w:rPr>
        <w:t xml:space="preserve">r obra o faena determinada, en </w:t>
      </w:r>
      <w:r w:rsidR="00B5296F" w:rsidRPr="003A0E9B">
        <w:rPr>
          <w:rFonts w:ascii="Times New Roman" w:hAnsi="Times New Roman"/>
          <w:color w:val="auto"/>
          <w:sz w:val="24"/>
          <w:szCs w:val="24"/>
        </w:rPr>
        <w:t xml:space="preserve">Chile y en la legislación comparada: Argentina, Brasil, Colombia, Costa Rica, España, México y Uruguay. En particular, se analizan los elementos que </w:t>
      </w:r>
      <w:r w:rsidR="000F2A2C" w:rsidRPr="003A0E9B">
        <w:rPr>
          <w:rFonts w:ascii="Times New Roman" w:hAnsi="Times New Roman"/>
          <w:color w:val="auto"/>
          <w:sz w:val="24"/>
          <w:szCs w:val="24"/>
        </w:rPr>
        <w:t>lo</w:t>
      </w:r>
      <w:r w:rsidR="00B5296F" w:rsidRPr="003A0E9B">
        <w:rPr>
          <w:rFonts w:ascii="Times New Roman" w:hAnsi="Times New Roman"/>
          <w:color w:val="auto"/>
          <w:sz w:val="24"/>
          <w:szCs w:val="24"/>
        </w:rPr>
        <w:t xml:space="preserve"> definen, </w:t>
      </w:r>
      <w:r w:rsidR="000F2A2C" w:rsidRPr="003A0E9B">
        <w:rPr>
          <w:rFonts w:ascii="Times New Roman" w:hAnsi="Times New Roman"/>
          <w:color w:val="auto"/>
          <w:sz w:val="24"/>
          <w:szCs w:val="24"/>
        </w:rPr>
        <w:t xml:space="preserve">el </w:t>
      </w:r>
      <w:r w:rsidR="00B5296F" w:rsidRPr="003A0E9B">
        <w:rPr>
          <w:rFonts w:ascii="Times New Roman" w:hAnsi="Times New Roman"/>
          <w:color w:val="auto"/>
          <w:sz w:val="24"/>
          <w:szCs w:val="24"/>
        </w:rPr>
        <w:t xml:space="preserve">preaviso de término, y </w:t>
      </w:r>
      <w:r w:rsidR="000F2A2C" w:rsidRPr="003A0E9B">
        <w:rPr>
          <w:rFonts w:ascii="Times New Roman" w:hAnsi="Times New Roman"/>
          <w:color w:val="auto"/>
          <w:sz w:val="24"/>
          <w:szCs w:val="24"/>
        </w:rPr>
        <w:t xml:space="preserve">las </w:t>
      </w:r>
      <w:r w:rsidR="00B5296F" w:rsidRPr="003A0E9B">
        <w:rPr>
          <w:rFonts w:ascii="Times New Roman" w:hAnsi="Times New Roman"/>
          <w:color w:val="auto"/>
          <w:sz w:val="24"/>
          <w:szCs w:val="24"/>
        </w:rPr>
        <w:t>limitaciones a su celebración.</w:t>
      </w:r>
    </w:p>
    <w:p w14:paraId="1A2A2FF0" w14:textId="77777777" w:rsidR="00270BE1" w:rsidRDefault="00270BE1" w:rsidP="003A0E9B">
      <w:pPr>
        <w:spacing w:after="0"/>
        <w:jc w:val="both"/>
        <w:rPr>
          <w:rFonts w:ascii="Times New Roman" w:hAnsi="Times New Roman"/>
          <w:color w:val="auto"/>
          <w:sz w:val="24"/>
          <w:szCs w:val="24"/>
        </w:rPr>
      </w:pPr>
    </w:p>
    <w:p w14:paraId="796E4B8F" w14:textId="0DD7238A" w:rsidR="00270BE1" w:rsidRDefault="00980845" w:rsidP="003A0E9B">
      <w:pPr>
        <w:spacing w:after="0"/>
        <w:jc w:val="both"/>
        <w:rPr>
          <w:rFonts w:ascii="Times New Roman" w:hAnsi="Times New Roman"/>
          <w:color w:val="auto"/>
          <w:sz w:val="24"/>
          <w:szCs w:val="24"/>
        </w:rPr>
      </w:pPr>
      <w:r w:rsidRPr="003A0E9B">
        <w:rPr>
          <w:rFonts w:ascii="Times New Roman" w:hAnsi="Times New Roman"/>
          <w:color w:val="auto"/>
          <w:sz w:val="24"/>
          <w:szCs w:val="24"/>
        </w:rPr>
        <w:t xml:space="preserve">Asimismo, se </w:t>
      </w:r>
      <w:r w:rsidR="000F2A2C" w:rsidRPr="003A0E9B">
        <w:rPr>
          <w:rFonts w:ascii="Times New Roman" w:hAnsi="Times New Roman"/>
          <w:color w:val="auto"/>
          <w:sz w:val="24"/>
          <w:szCs w:val="24"/>
        </w:rPr>
        <w:t xml:space="preserve">revisa </w:t>
      </w:r>
      <w:r w:rsidRPr="003A0E9B">
        <w:rPr>
          <w:rFonts w:ascii="Times New Roman" w:hAnsi="Times New Roman"/>
          <w:color w:val="auto"/>
          <w:sz w:val="24"/>
          <w:szCs w:val="24"/>
        </w:rPr>
        <w:t xml:space="preserve">en forma </w:t>
      </w:r>
      <w:r w:rsidR="000F2A2C" w:rsidRPr="003A0E9B">
        <w:rPr>
          <w:rFonts w:ascii="Times New Roman" w:hAnsi="Times New Roman"/>
          <w:color w:val="auto"/>
          <w:sz w:val="24"/>
          <w:szCs w:val="24"/>
        </w:rPr>
        <w:t>sucinta</w:t>
      </w:r>
      <w:r w:rsidRPr="003A0E9B">
        <w:rPr>
          <w:rFonts w:ascii="Times New Roman" w:hAnsi="Times New Roman"/>
          <w:color w:val="auto"/>
          <w:sz w:val="24"/>
          <w:szCs w:val="24"/>
        </w:rPr>
        <w:t xml:space="preserve"> </w:t>
      </w:r>
      <w:r w:rsidR="000F2A2C" w:rsidRPr="003A0E9B">
        <w:rPr>
          <w:rFonts w:ascii="Times New Roman" w:hAnsi="Times New Roman"/>
          <w:color w:val="auto"/>
          <w:sz w:val="24"/>
          <w:szCs w:val="24"/>
        </w:rPr>
        <w:t xml:space="preserve">cómo </w:t>
      </w:r>
      <w:r w:rsidRPr="003A0E9B">
        <w:rPr>
          <w:rFonts w:ascii="Times New Roman" w:hAnsi="Times New Roman"/>
          <w:color w:val="auto"/>
          <w:sz w:val="24"/>
          <w:szCs w:val="24"/>
        </w:rPr>
        <w:t xml:space="preserve">el tema </w:t>
      </w:r>
      <w:r w:rsidR="000F2A2C" w:rsidRPr="003A0E9B">
        <w:rPr>
          <w:rFonts w:ascii="Times New Roman" w:hAnsi="Times New Roman"/>
          <w:color w:val="auto"/>
          <w:sz w:val="24"/>
          <w:szCs w:val="24"/>
        </w:rPr>
        <w:t xml:space="preserve">ha sido abordado por </w:t>
      </w:r>
      <w:r w:rsidRPr="003A0E9B">
        <w:rPr>
          <w:rFonts w:ascii="Times New Roman" w:hAnsi="Times New Roman"/>
          <w:color w:val="auto"/>
          <w:sz w:val="24"/>
          <w:szCs w:val="24"/>
        </w:rPr>
        <w:t>dos organizaciones internacionales: la Unión Europea y la Organización Internacional del Trabajo (OIT).</w:t>
      </w:r>
    </w:p>
    <w:p w14:paraId="1755AECE" w14:textId="77777777" w:rsidR="00270BE1" w:rsidRDefault="00270BE1" w:rsidP="003A0E9B">
      <w:pPr>
        <w:spacing w:after="0"/>
        <w:jc w:val="both"/>
        <w:rPr>
          <w:rFonts w:ascii="Times New Roman" w:hAnsi="Times New Roman"/>
          <w:color w:val="auto"/>
          <w:sz w:val="24"/>
          <w:szCs w:val="24"/>
        </w:rPr>
      </w:pPr>
    </w:p>
    <w:p w14:paraId="072F551E" w14:textId="30F5A4B5" w:rsidR="00B5296F" w:rsidRPr="003A0E9B" w:rsidRDefault="00980845" w:rsidP="003A0E9B">
      <w:pPr>
        <w:spacing w:after="0"/>
        <w:jc w:val="both"/>
        <w:rPr>
          <w:rFonts w:ascii="Times New Roman" w:hAnsi="Times New Roman"/>
          <w:color w:val="auto"/>
          <w:sz w:val="24"/>
          <w:szCs w:val="24"/>
        </w:rPr>
      </w:pPr>
      <w:r w:rsidRPr="003A0E9B">
        <w:rPr>
          <w:rFonts w:ascii="Times New Roman" w:hAnsi="Times New Roman"/>
          <w:color w:val="auto"/>
          <w:sz w:val="24"/>
          <w:szCs w:val="24"/>
        </w:rPr>
        <w:t xml:space="preserve">Este documento </w:t>
      </w:r>
      <w:r w:rsidR="000F2A2C" w:rsidRPr="003A0E9B">
        <w:rPr>
          <w:rFonts w:ascii="Times New Roman" w:hAnsi="Times New Roman"/>
          <w:color w:val="auto"/>
          <w:sz w:val="24"/>
          <w:szCs w:val="24"/>
        </w:rPr>
        <w:t xml:space="preserve">fue </w:t>
      </w:r>
      <w:r w:rsidRPr="003A0E9B">
        <w:rPr>
          <w:rFonts w:ascii="Times New Roman" w:hAnsi="Times New Roman"/>
          <w:color w:val="auto"/>
          <w:sz w:val="24"/>
          <w:szCs w:val="24"/>
        </w:rPr>
        <w:t>elabor</w:t>
      </w:r>
      <w:r w:rsidR="000F2A2C" w:rsidRPr="003A0E9B">
        <w:rPr>
          <w:rFonts w:ascii="Times New Roman" w:hAnsi="Times New Roman"/>
          <w:color w:val="auto"/>
          <w:sz w:val="24"/>
          <w:szCs w:val="24"/>
        </w:rPr>
        <w:t>ado</w:t>
      </w:r>
      <w:r w:rsidRPr="003A0E9B">
        <w:rPr>
          <w:rFonts w:ascii="Times New Roman" w:hAnsi="Times New Roman"/>
          <w:color w:val="auto"/>
          <w:sz w:val="24"/>
          <w:szCs w:val="24"/>
        </w:rPr>
        <w:t xml:space="preserve"> en el marco de la discusión del Proyecto de Ley que modifica el Código del Trabajo en materia de contrato por obra o faena (Boletín N° 7</w:t>
      </w:r>
      <w:r w:rsidR="004B7C45">
        <w:rPr>
          <w:rFonts w:ascii="Times New Roman" w:hAnsi="Times New Roman"/>
          <w:color w:val="auto"/>
          <w:sz w:val="24"/>
          <w:szCs w:val="24"/>
        </w:rPr>
        <w:t>.</w:t>
      </w:r>
      <w:r w:rsidRPr="003A0E9B">
        <w:rPr>
          <w:rFonts w:ascii="Times New Roman" w:hAnsi="Times New Roman"/>
          <w:color w:val="auto"/>
          <w:sz w:val="24"/>
          <w:szCs w:val="24"/>
        </w:rPr>
        <w:t>691-13)</w:t>
      </w:r>
      <w:r w:rsidR="000F2A2C" w:rsidRPr="003A0E9B">
        <w:rPr>
          <w:rFonts w:ascii="Times New Roman" w:hAnsi="Times New Roman"/>
          <w:color w:val="auto"/>
          <w:sz w:val="24"/>
          <w:szCs w:val="24"/>
        </w:rPr>
        <w:t>,</w:t>
      </w:r>
      <w:r w:rsidRPr="003A0E9B">
        <w:rPr>
          <w:rFonts w:ascii="Times New Roman" w:hAnsi="Times New Roman"/>
          <w:color w:val="auto"/>
          <w:sz w:val="24"/>
          <w:szCs w:val="24"/>
        </w:rPr>
        <w:t xml:space="preserve"> y a solicitud expresa de la Comisión de Trabajo y Previsión Social </w:t>
      </w:r>
      <w:r w:rsidR="000F2A2C" w:rsidRPr="003A0E9B">
        <w:rPr>
          <w:rFonts w:ascii="Times New Roman" w:hAnsi="Times New Roman"/>
          <w:color w:val="auto"/>
          <w:sz w:val="24"/>
          <w:szCs w:val="24"/>
        </w:rPr>
        <w:t xml:space="preserve">del Senado </w:t>
      </w:r>
      <w:r w:rsidRPr="003A0E9B">
        <w:rPr>
          <w:rFonts w:ascii="Times New Roman" w:hAnsi="Times New Roman"/>
          <w:color w:val="auto"/>
          <w:sz w:val="24"/>
          <w:szCs w:val="24"/>
        </w:rPr>
        <w:t>el año 2014</w:t>
      </w:r>
      <w:r w:rsidR="000F2A2C" w:rsidRPr="003A0E9B">
        <w:rPr>
          <w:rFonts w:ascii="Times New Roman" w:hAnsi="Times New Roman"/>
          <w:color w:val="auto"/>
          <w:sz w:val="24"/>
          <w:szCs w:val="24"/>
        </w:rPr>
        <w:t xml:space="preserve">, el que ha sido actualizado </w:t>
      </w:r>
      <w:r w:rsidRPr="003A0E9B">
        <w:rPr>
          <w:rFonts w:ascii="Times New Roman" w:hAnsi="Times New Roman"/>
          <w:color w:val="auto"/>
          <w:sz w:val="24"/>
          <w:szCs w:val="24"/>
        </w:rPr>
        <w:t>con este fecha.</w:t>
      </w:r>
    </w:p>
    <w:p w14:paraId="3DE1273B" w14:textId="77777777" w:rsidR="00B5296F" w:rsidRPr="003A0E9B" w:rsidRDefault="00B5296F" w:rsidP="005E18C6">
      <w:pPr>
        <w:rPr>
          <w:color w:val="auto"/>
        </w:rPr>
      </w:pPr>
    </w:p>
    <w:p w14:paraId="01AAD948" w14:textId="3AAB050A" w:rsidR="00B5296F" w:rsidRPr="003A0E9B" w:rsidRDefault="00980845" w:rsidP="00510FD0">
      <w:pPr>
        <w:pStyle w:val="Prrafodelista"/>
        <w:numPr>
          <w:ilvl w:val="0"/>
          <w:numId w:val="11"/>
        </w:numPr>
        <w:spacing w:after="0"/>
        <w:jc w:val="both"/>
        <w:rPr>
          <w:rStyle w:val="Title1"/>
          <w:rFonts w:ascii="Times" w:hAnsi="Times"/>
          <w:b/>
          <w:color w:val="auto"/>
          <w:sz w:val="28"/>
          <w:szCs w:val="28"/>
        </w:rPr>
      </w:pPr>
      <w:r w:rsidRPr="003A0E9B">
        <w:rPr>
          <w:rStyle w:val="Title1"/>
          <w:rFonts w:ascii="Times" w:hAnsi="Times"/>
          <w:b/>
          <w:color w:val="auto"/>
          <w:sz w:val="28"/>
          <w:szCs w:val="28"/>
        </w:rPr>
        <w:t xml:space="preserve">Regulación Nacional </w:t>
      </w:r>
    </w:p>
    <w:p w14:paraId="760FF56E" w14:textId="77777777" w:rsidR="00510FD0" w:rsidRPr="003A0E9B" w:rsidRDefault="00510FD0" w:rsidP="003A0E9B">
      <w:pPr>
        <w:pStyle w:val="Prrafodelista"/>
        <w:spacing w:after="0"/>
        <w:ind w:left="1080"/>
        <w:jc w:val="both"/>
        <w:rPr>
          <w:rStyle w:val="Title1"/>
          <w:rFonts w:ascii="Times" w:hAnsi="Times"/>
          <w:sz w:val="24"/>
          <w:szCs w:val="24"/>
        </w:rPr>
      </w:pPr>
    </w:p>
    <w:p w14:paraId="15FDD8A0" w14:textId="3DD56D79" w:rsidR="000F2A2C" w:rsidRDefault="00980845" w:rsidP="003A0E9B">
      <w:pPr>
        <w:spacing w:after="0"/>
        <w:jc w:val="both"/>
        <w:rPr>
          <w:rFonts w:ascii="Times New Roman" w:hAnsi="Times New Roman"/>
          <w:color w:val="auto"/>
          <w:sz w:val="24"/>
          <w:szCs w:val="24"/>
        </w:rPr>
      </w:pPr>
      <w:r w:rsidRPr="003A0E9B">
        <w:rPr>
          <w:rFonts w:ascii="Times New Roman" w:hAnsi="Times New Roman"/>
          <w:color w:val="auto"/>
          <w:sz w:val="24"/>
          <w:szCs w:val="24"/>
        </w:rPr>
        <w:t xml:space="preserve">El contrato de obra, trabajo o servicio determinado no se </w:t>
      </w:r>
      <w:r w:rsidRPr="003A0E9B">
        <w:rPr>
          <w:rFonts w:ascii="Times" w:hAnsi="Times"/>
          <w:color w:val="auto"/>
          <w:sz w:val="24"/>
          <w:szCs w:val="24"/>
        </w:rPr>
        <w:t>encuentra</w:t>
      </w:r>
      <w:r w:rsidRPr="003A0E9B">
        <w:rPr>
          <w:rFonts w:ascii="Times New Roman" w:hAnsi="Times New Roman"/>
          <w:color w:val="auto"/>
          <w:sz w:val="24"/>
          <w:szCs w:val="24"/>
        </w:rPr>
        <w:t xml:space="preserve"> expresamente definido en el Código del Trabajo</w:t>
      </w:r>
      <w:r w:rsidR="00A208E3" w:rsidRPr="003A0E9B">
        <w:rPr>
          <w:rFonts w:ascii="Times New Roman" w:hAnsi="Times New Roman"/>
          <w:color w:val="auto"/>
          <w:sz w:val="24"/>
          <w:szCs w:val="24"/>
        </w:rPr>
        <w:t xml:space="preserve"> (CT)</w:t>
      </w:r>
      <w:r w:rsidRPr="003A0E9B">
        <w:rPr>
          <w:rFonts w:ascii="Times New Roman" w:hAnsi="Times New Roman"/>
          <w:color w:val="auto"/>
          <w:sz w:val="24"/>
          <w:szCs w:val="24"/>
        </w:rPr>
        <w:t>. Sin embargo, se alude a él en l</w:t>
      </w:r>
      <w:r w:rsidR="000F2A2C" w:rsidRPr="003A0E9B">
        <w:rPr>
          <w:rFonts w:ascii="Times New Roman" w:hAnsi="Times New Roman"/>
          <w:color w:val="auto"/>
          <w:sz w:val="24"/>
          <w:szCs w:val="24"/>
        </w:rPr>
        <w:t>a</w:t>
      </w:r>
      <w:r w:rsidRPr="003A0E9B">
        <w:rPr>
          <w:rFonts w:ascii="Times New Roman" w:hAnsi="Times New Roman"/>
          <w:color w:val="auto"/>
          <w:sz w:val="24"/>
          <w:szCs w:val="24"/>
        </w:rPr>
        <w:t>s</w:t>
      </w:r>
      <w:r w:rsidR="000F2A2C" w:rsidRPr="003A0E9B">
        <w:rPr>
          <w:rFonts w:ascii="Times New Roman" w:hAnsi="Times New Roman"/>
          <w:color w:val="auto"/>
          <w:sz w:val="24"/>
          <w:szCs w:val="24"/>
        </w:rPr>
        <w:t xml:space="preserve"> siguientes</w:t>
      </w:r>
      <w:r w:rsidRPr="003A0E9B">
        <w:rPr>
          <w:rFonts w:ascii="Times New Roman" w:hAnsi="Times New Roman"/>
          <w:color w:val="auto"/>
          <w:sz w:val="24"/>
          <w:szCs w:val="24"/>
        </w:rPr>
        <w:t xml:space="preserve"> </w:t>
      </w:r>
      <w:r w:rsidR="000F2A2C" w:rsidRPr="003A0E9B">
        <w:rPr>
          <w:rFonts w:ascii="Times New Roman" w:hAnsi="Times New Roman"/>
          <w:color w:val="auto"/>
          <w:sz w:val="24"/>
          <w:szCs w:val="24"/>
        </w:rPr>
        <w:t>normas</w:t>
      </w:r>
      <w:r w:rsidRPr="003A0E9B">
        <w:rPr>
          <w:rFonts w:ascii="Times New Roman" w:hAnsi="Times New Roman"/>
          <w:color w:val="auto"/>
          <w:sz w:val="24"/>
          <w:szCs w:val="24"/>
        </w:rPr>
        <w:t xml:space="preserve">: </w:t>
      </w:r>
    </w:p>
    <w:p w14:paraId="6BA72D79" w14:textId="77777777" w:rsidR="000607EE" w:rsidRPr="003A0E9B" w:rsidRDefault="000607EE" w:rsidP="000607EE">
      <w:pPr>
        <w:spacing w:after="0"/>
        <w:jc w:val="both"/>
        <w:rPr>
          <w:rFonts w:ascii="Times New Roman" w:hAnsi="Times New Roman"/>
          <w:color w:val="auto"/>
          <w:sz w:val="24"/>
          <w:szCs w:val="24"/>
        </w:rPr>
      </w:pPr>
    </w:p>
    <w:p w14:paraId="7BE46DF7" w14:textId="4923EFFD" w:rsidR="00270BE1" w:rsidRDefault="000F2A2C" w:rsidP="003A0E9B">
      <w:pPr>
        <w:pStyle w:val="Prrafodelista"/>
        <w:numPr>
          <w:ilvl w:val="0"/>
          <w:numId w:val="20"/>
        </w:numPr>
        <w:spacing w:after="0"/>
        <w:jc w:val="both"/>
        <w:rPr>
          <w:rFonts w:ascii="Times New Roman" w:hAnsi="Times New Roman"/>
          <w:color w:val="auto"/>
          <w:sz w:val="24"/>
          <w:szCs w:val="24"/>
        </w:rPr>
      </w:pPr>
      <w:r w:rsidRPr="003A0E9B">
        <w:rPr>
          <w:rFonts w:ascii="Times New Roman" w:hAnsi="Times New Roman"/>
          <w:color w:val="auto"/>
          <w:sz w:val="24"/>
          <w:szCs w:val="24"/>
        </w:rPr>
        <w:t>A</w:t>
      </w:r>
      <w:r w:rsidR="00B216B8" w:rsidRPr="003A0E9B">
        <w:rPr>
          <w:rFonts w:ascii="Times New Roman" w:hAnsi="Times New Roman"/>
          <w:color w:val="auto"/>
          <w:sz w:val="24"/>
          <w:szCs w:val="24"/>
        </w:rPr>
        <w:t>rtículo 9º</w:t>
      </w:r>
      <w:r w:rsidRPr="003A0E9B">
        <w:rPr>
          <w:rFonts w:ascii="Times New Roman" w:hAnsi="Times New Roman"/>
          <w:color w:val="auto"/>
          <w:sz w:val="24"/>
          <w:szCs w:val="24"/>
        </w:rPr>
        <w:t xml:space="preserve"> inciso 2º, </w:t>
      </w:r>
      <w:r w:rsidR="00B216B8" w:rsidRPr="003A0E9B">
        <w:rPr>
          <w:rFonts w:ascii="Times New Roman" w:hAnsi="Times New Roman"/>
          <w:color w:val="auto"/>
          <w:sz w:val="24"/>
          <w:szCs w:val="24"/>
        </w:rPr>
        <w:t>que establece que</w:t>
      </w:r>
      <w:r w:rsidRPr="003A0E9B">
        <w:rPr>
          <w:rFonts w:ascii="Times New Roman" w:hAnsi="Times New Roman"/>
          <w:color w:val="auto"/>
          <w:sz w:val="24"/>
          <w:szCs w:val="24"/>
        </w:rPr>
        <w:t>,</w:t>
      </w:r>
      <w:r w:rsidR="00B216B8" w:rsidRPr="003A0E9B">
        <w:rPr>
          <w:rFonts w:ascii="Times New Roman" w:hAnsi="Times New Roman"/>
          <w:color w:val="auto"/>
          <w:sz w:val="24"/>
          <w:szCs w:val="24"/>
        </w:rPr>
        <w:t xml:space="preserve"> </w:t>
      </w:r>
      <w:r w:rsidRPr="003A0E9B">
        <w:rPr>
          <w:rFonts w:ascii="Times New Roman" w:hAnsi="Times New Roman"/>
          <w:color w:val="auto"/>
          <w:sz w:val="24"/>
          <w:szCs w:val="24"/>
        </w:rPr>
        <w:t xml:space="preserve">tratándose de este tipo de contratos, </w:t>
      </w:r>
      <w:r w:rsidR="00B216B8" w:rsidRPr="003A0E9B">
        <w:rPr>
          <w:rFonts w:ascii="Times New Roman" w:hAnsi="Times New Roman"/>
          <w:color w:val="auto"/>
          <w:sz w:val="24"/>
          <w:szCs w:val="24"/>
        </w:rPr>
        <w:t xml:space="preserve">el empleador deberá hacer constar por escrito el contrato dentro de los cinco días de incorporado el trabajador; </w:t>
      </w:r>
    </w:p>
    <w:p w14:paraId="2427A41B" w14:textId="4A9DBC47" w:rsidR="00270BE1" w:rsidRDefault="000F2A2C" w:rsidP="003A0E9B">
      <w:pPr>
        <w:pStyle w:val="Prrafodelista"/>
        <w:numPr>
          <w:ilvl w:val="0"/>
          <w:numId w:val="20"/>
        </w:numPr>
        <w:spacing w:after="0"/>
        <w:jc w:val="both"/>
        <w:rPr>
          <w:rFonts w:ascii="Times New Roman" w:hAnsi="Times New Roman"/>
          <w:color w:val="auto"/>
          <w:sz w:val="24"/>
          <w:szCs w:val="24"/>
        </w:rPr>
      </w:pPr>
      <w:r w:rsidRPr="003A0E9B">
        <w:rPr>
          <w:rFonts w:ascii="Times New Roman" w:hAnsi="Times New Roman"/>
          <w:color w:val="auto"/>
          <w:sz w:val="24"/>
          <w:szCs w:val="24"/>
        </w:rPr>
        <w:t>A</w:t>
      </w:r>
      <w:r w:rsidR="00B216B8" w:rsidRPr="003A0E9B">
        <w:rPr>
          <w:rFonts w:ascii="Times New Roman" w:hAnsi="Times New Roman"/>
          <w:color w:val="auto"/>
          <w:sz w:val="24"/>
          <w:szCs w:val="24"/>
        </w:rPr>
        <w:t xml:space="preserve">rtículo </w:t>
      </w:r>
      <w:r w:rsidR="00E07349" w:rsidRPr="003A0E9B">
        <w:rPr>
          <w:rFonts w:ascii="Times New Roman" w:hAnsi="Times New Roman"/>
          <w:color w:val="auto"/>
          <w:sz w:val="24"/>
          <w:szCs w:val="24"/>
        </w:rPr>
        <w:t>66 bis</w:t>
      </w:r>
      <w:r w:rsidRPr="003A0E9B">
        <w:rPr>
          <w:rFonts w:ascii="Times New Roman" w:hAnsi="Times New Roman"/>
          <w:color w:val="auto"/>
          <w:sz w:val="24"/>
          <w:szCs w:val="24"/>
        </w:rPr>
        <w:t>,</w:t>
      </w:r>
      <w:r w:rsidR="00E07349" w:rsidRPr="003A0E9B">
        <w:rPr>
          <w:rFonts w:ascii="Times New Roman" w:hAnsi="Times New Roman"/>
          <w:color w:val="auto"/>
          <w:sz w:val="24"/>
          <w:szCs w:val="24"/>
        </w:rPr>
        <w:t xml:space="preserve"> al disponer que el </w:t>
      </w:r>
      <w:r w:rsidR="00472EA4" w:rsidRPr="003A0E9B">
        <w:rPr>
          <w:rFonts w:ascii="Times New Roman" w:hAnsi="Times New Roman"/>
          <w:color w:val="auto"/>
          <w:sz w:val="24"/>
          <w:szCs w:val="24"/>
        </w:rPr>
        <w:t xml:space="preserve">permiso </w:t>
      </w:r>
      <w:r w:rsidRPr="003A0E9B">
        <w:rPr>
          <w:rFonts w:ascii="Times New Roman" w:hAnsi="Times New Roman"/>
          <w:color w:val="auto"/>
          <w:sz w:val="24"/>
          <w:szCs w:val="24"/>
        </w:rPr>
        <w:t xml:space="preserve">para </w:t>
      </w:r>
      <w:r w:rsidR="00472EA4" w:rsidRPr="003A0E9B">
        <w:rPr>
          <w:rFonts w:ascii="Times New Roman" w:hAnsi="Times New Roman"/>
          <w:color w:val="auto"/>
          <w:sz w:val="24"/>
          <w:szCs w:val="24"/>
        </w:rPr>
        <w:t xml:space="preserve">realizarse </w:t>
      </w:r>
      <w:r w:rsidR="00E07349" w:rsidRPr="003A0E9B">
        <w:rPr>
          <w:rFonts w:ascii="Times New Roman" w:hAnsi="Times New Roman"/>
          <w:color w:val="auto"/>
          <w:sz w:val="24"/>
          <w:szCs w:val="24"/>
        </w:rPr>
        <w:t xml:space="preserve">exámenes médicos </w:t>
      </w:r>
      <w:r w:rsidR="00472EA4" w:rsidRPr="003A0E9B">
        <w:rPr>
          <w:rFonts w:ascii="Times New Roman" w:hAnsi="Times New Roman"/>
          <w:color w:val="auto"/>
          <w:sz w:val="24"/>
          <w:szCs w:val="24"/>
        </w:rPr>
        <w:t xml:space="preserve">en este tipo de contrato </w:t>
      </w:r>
      <w:r w:rsidR="00E07349" w:rsidRPr="003A0E9B">
        <w:rPr>
          <w:rFonts w:ascii="Times New Roman" w:hAnsi="Times New Roman"/>
          <w:color w:val="auto"/>
          <w:sz w:val="24"/>
          <w:szCs w:val="24"/>
        </w:rPr>
        <w:t xml:space="preserve">solo puede ejercerse a partir de los treinta días; </w:t>
      </w:r>
    </w:p>
    <w:p w14:paraId="1001DA92" w14:textId="6293A725" w:rsidR="00270BE1" w:rsidRDefault="000F2A2C" w:rsidP="003A0E9B">
      <w:pPr>
        <w:pStyle w:val="Prrafodelista"/>
        <w:numPr>
          <w:ilvl w:val="0"/>
          <w:numId w:val="20"/>
        </w:numPr>
        <w:spacing w:after="0"/>
        <w:jc w:val="both"/>
        <w:rPr>
          <w:rFonts w:ascii="Times New Roman" w:hAnsi="Times New Roman"/>
          <w:color w:val="auto"/>
          <w:sz w:val="24"/>
          <w:szCs w:val="24"/>
        </w:rPr>
      </w:pPr>
      <w:r w:rsidRPr="003A0E9B">
        <w:rPr>
          <w:rFonts w:ascii="Times New Roman" w:hAnsi="Times New Roman"/>
          <w:color w:val="auto"/>
          <w:sz w:val="24"/>
          <w:szCs w:val="24"/>
        </w:rPr>
        <w:t>A</w:t>
      </w:r>
      <w:r w:rsidR="00472EA4" w:rsidRPr="003A0E9B">
        <w:rPr>
          <w:rFonts w:ascii="Times New Roman" w:hAnsi="Times New Roman"/>
          <w:color w:val="auto"/>
          <w:sz w:val="24"/>
          <w:szCs w:val="24"/>
        </w:rPr>
        <w:t>rtículo 159 N° 5</w:t>
      </w:r>
      <w:r w:rsidRPr="003A0E9B">
        <w:rPr>
          <w:rFonts w:ascii="Times New Roman" w:hAnsi="Times New Roman"/>
          <w:color w:val="auto"/>
          <w:sz w:val="24"/>
          <w:szCs w:val="24"/>
        </w:rPr>
        <w:t>,</w:t>
      </w:r>
      <w:r w:rsidR="00472EA4" w:rsidRPr="003A0E9B">
        <w:rPr>
          <w:rFonts w:ascii="Times New Roman" w:hAnsi="Times New Roman"/>
          <w:color w:val="auto"/>
          <w:sz w:val="24"/>
          <w:szCs w:val="24"/>
        </w:rPr>
        <w:t xml:space="preserve"> </w:t>
      </w:r>
      <w:r w:rsidR="00980845" w:rsidRPr="003A0E9B">
        <w:rPr>
          <w:rFonts w:ascii="Times New Roman" w:hAnsi="Times New Roman"/>
          <w:color w:val="auto"/>
          <w:sz w:val="24"/>
          <w:szCs w:val="24"/>
        </w:rPr>
        <w:t xml:space="preserve">que </w:t>
      </w:r>
      <w:r w:rsidR="00472EA4" w:rsidRPr="003A0E9B">
        <w:rPr>
          <w:rFonts w:ascii="Times New Roman" w:hAnsi="Times New Roman"/>
          <w:color w:val="auto"/>
          <w:sz w:val="24"/>
          <w:szCs w:val="24"/>
        </w:rPr>
        <w:t xml:space="preserve">señala que </w:t>
      </w:r>
      <w:r w:rsidR="00980845" w:rsidRPr="003A0E9B">
        <w:rPr>
          <w:rFonts w:ascii="Times New Roman" w:hAnsi="Times New Roman"/>
          <w:color w:val="auto"/>
          <w:sz w:val="24"/>
          <w:szCs w:val="24"/>
        </w:rPr>
        <w:t>el contrato de trabajo termina por conclusión del trabajo o servicio que dio origen al contrato;</w:t>
      </w:r>
      <w:r w:rsidR="00472EA4" w:rsidRPr="003A0E9B">
        <w:rPr>
          <w:rFonts w:ascii="Times New Roman" w:hAnsi="Times New Roman"/>
          <w:color w:val="auto"/>
          <w:sz w:val="24"/>
          <w:szCs w:val="24"/>
        </w:rPr>
        <w:t xml:space="preserve"> </w:t>
      </w:r>
    </w:p>
    <w:p w14:paraId="3D581CD6" w14:textId="5580270F" w:rsidR="00270BE1" w:rsidRDefault="000F2A2C" w:rsidP="003A0E9B">
      <w:pPr>
        <w:pStyle w:val="Prrafodelista"/>
        <w:numPr>
          <w:ilvl w:val="0"/>
          <w:numId w:val="20"/>
        </w:numPr>
        <w:spacing w:after="0"/>
        <w:jc w:val="both"/>
        <w:rPr>
          <w:rFonts w:ascii="Times New Roman" w:hAnsi="Times New Roman"/>
          <w:color w:val="auto"/>
          <w:sz w:val="24"/>
          <w:szCs w:val="24"/>
        </w:rPr>
      </w:pPr>
      <w:r w:rsidRPr="003A0E9B">
        <w:rPr>
          <w:rFonts w:ascii="Times New Roman" w:hAnsi="Times New Roman"/>
          <w:color w:val="auto"/>
          <w:sz w:val="24"/>
          <w:szCs w:val="24"/>
        </w:rPr>
        <w:t>A</w:t>
      </w:r>
      <w:r w:rsidR="00472EA4" w:rsidRPr="003A0E9B">
        <w:rPr>
          <w:rFonts w:ascii="Times New Roman" w:hAnsi="Times New Roman"/>
          <w:color w:val="auto"/>
          <w:sz w:val="24"/>
          <w:szCs w:val="24"/>
        </w:rPr>
        <w:t xml:space="preserve">rtículo </w:t>
      </w:r>
      <w:r w:rsidR="00FD1759" w:rsidRPr="003A0E9B">
        <w:rPr>
          <w:rFonts w:ascii="Times New Roman" w:hAnsi="Times New Roman"/>
          <w:color w:val="auto"/>
          <w:sz w:val="24"/>
          <w:szCs w:val="24"/>
        </w:rPr>
        <w:t>243</w:t>
      </w:r>
      <w:r w:rsidRPr="003A0E9B">
        <w:rPr>
          <w:rFonts w:ascii="Times New Roman" w:hAnsi="Times New Roman"/>
          <w:color w:val="auto"/>
          <w:sz w:val="24"/>
          <w:szCs w:val="24"/>
        </w:rPr>
        <w:t>,</w:t>
      </w:r>
      <w:r w:rsidR="00472EA4" w:rsidRPr="003A0E9B">
        <w:rPr>
          <w:rFonts w:ascii="Times New Roman" w:hAnsi="Times New Roman"/>
          <w:color w:val="auto"/>
          <w:sz w:val="24"/>
          <w:szCs w:val="24"/>
        </w:rPr>
        <w:t xml:space="preserve"> que dispone que el fuero de los </w:t>
      </w:r>
      <w:r w:rsidR="00E07349" w:rsidRPr="003A0E9B">
        <w:rPr>
          <w:rFonts w:ascii="Times New Roman" w:hAnsi="Times New Roman"/>
          <w:color w:val="auto"/>
          <w:sz w:val="24"/>
          <w:szCs w:val="24"/>
        </w:rPr>
        <w:t xml:space="preserve">delegados sindicales de un sindicato de trabajadores eventuales o transitorios, contratados a plazo fijo o por obra o servicio determinado, </w:t>
      </w:r>
      <w:r w:rsidR="00472EA4" w:rsidRPr="003A0E9B">
        <w:rPr>
          <w:rFonts w:ascii="Times New Roman" w:hAnsi="Times New Roman"/>
          <w:color w:val="auto"/>
          <w:sz w:val="24"/>
          <w:szCs w:val="24"/>
        </w:rPr>
        <w:t xml:space="preserve">corresponde al </w:t>
      </w:r>
      <w:r w:rsidR="00E07349" w:rsidRPr="003A0E9B">
        <w:rPr>
          <w:rFonts w:ascii="Times New Roman" w:hAnsi="Times New Roman"/>
          <w:color w:val="auto"/>
          <w:sz w:val="24"/>
          <w:szCs w:val="24"/>
        </w:rPr>
        <w:t>tiempo en que se encuentre vigente su contrato</w:t>
      </w:r>
      <w:r w:rsidR="00472EA4" w:rsidRPr="003A0E9B">
        <w:rPr>
          <w:rFonts w:ascii="Times New Roman" w:hAnsi="Times New Roman"/>
          <w:color w:val="auto"/>
          <w:sz w:val="24"/>
          <w:szCs w:val="24"/>
        </w:rPr>
        <w:t xml:space="preserve">; </w:t>
      </w:r>
    </w:p>
    <w:p w14:paraId="56F1B3DC" w14:textId="445D0AA6" w:rsidR="000F2A2C" w:rsidRPr="003A0E9B" w:rsidRDefault="000F2A2C" w:rsidP="003A0E9B">
      <w:pPr>
        <w:pStyle w:val="Prrafodelista"/>
        <w:numPr>
          <w:ilvl w:val="0"/>
          <w:numId w:val="20"/>
        </w:numPr>
        <w:spacing w:after="0"/>
        <w:jc w:val="both"/>
        <w:rPr>
          <w:rFonts w:ascii="Times New Roman" w:hAnsi="Times New Roman"/>
          <w:color w:val="auto"/>
          <w:sz w:val="24"/>
          <w:szCs w:val="24"/>
        </w:rPr>
      </w:pPr>
      <w:r w:rsidRPr="003A0E9B">
        <w:rPr>
          <w:rFonts w:ascii="Times New Roman" w:hAnsi="Times New Roman"/>
          <w:color w:val="auto"/>
          <w:sz w:val="24"/>
          <w:szCs w:val="24"/>
        </w:rPr>
        <w:t>A</w:t>
      </w:r>
      <w:r w:rsidR="00F4063B" w:rsidRPr="003A0E9B">
        <w:rPr>
          <w:rFonts w:ascii="Times New Roman" w:hAnsi="Times New Roman"/>
          <w:color w:val="auto"/>
          <w:sz w:val="24"/>
          <w:szCs w:val="24"/>
        </w:rPr>
        <w:t>rtículo</w:t>
      </w:r>
      <w:r w:rsidR="00FD1759" w:rsidRPr="003A0E9B">
        <w:rPr>
          <w:rFonts w:ascii="Times New Roman" w:hAnsi="Times New Roman"/>
          <w:color w:val="auto"/>
          <w:sz w:val="24"/>
          <w:szCs w:val="24"/>
        </w:rPr>
        <w:t xml:space="preserve"> 309 inci</w:t>
      </w:r>
      <w:r w:rsidR="00F4063B" w:rsidRPr="003A0E9B">
        <w:rPr>
          <w:rFonts w:ascii="Times New Roman" w:hAnsi="Times New Roman"/>
          <w:color w:val="auto"/>
          <w:sz w:val="24"/>
          <w:szCs w:val="24"/>
        </w:rPr>
        <w:t>so final</w:t>
      </w:r>
      <w:r w:rsidR="00472EA4" w:rsidRPr="003A0E9B">
        <w:rPr>
          <w:rFonts w:ascii="Times New Roman" w:hAnsi="Times New Roman"/>
          <w:color w:val="auto"/>
          <w:sz w:val="24"/>
          <w:szCs w:val="24"/>
        </w:rPr>
        <w:t>,</w:t>
      </w:r>
      <w:r w:rsidR="00F4063B" w:rsidRPr="003A0E9B">
        <w:rPr>
          <w:rFonts w:ascii="Times New Roman" w:hAnsi="Times New Roman"/>
          <w:color w:val="auto"/>
          <w:sz w:val="24"/>
          <w:szCs w:val="24"/>
        </w:rPr>
        <w:t xml:space="preserve"> que excluye de</w:t>
      </w:r>
      <w:r w:rsidR="00472EA4" w:rsidRPr="003A0E9B">
        <w:rPr>
          <w:rFonts w:ascii="Times New Roman" w:hAnsi="Times New Roman"/>
          <w:color w:val="auto"/>
          <w:sz w:val="24"/>
          <w:szCs w:val="24"/>
        </w:rPr>
        <w:t xml:space="preserve">l procedimiento de </w:t>
      </w:r>
      <w:r w:rsidR="00F4063B" w:rsidRPr="003A0E9B">
        <w:rPr>
          <w:rFonts w:ascii="Times New Roman" w:hAnsi="Times New Roman"/>
          <w:color w:val="auto"/>
          <w:sz w:val="24"/>
          <w:szCs w:val="24"/>
        </w:rPr>
        <w:t xml:space="preserve"> desafuero </w:t>
      </w:r>
      <w:r w:rsidR="00472EA4" w:rsidRPr="003A0E9B">
        <w:rPr>
          <w:rFonts w:ascii="Times New Roman" w:hAnsi="Times New Roman"/>
          <w:color w:val="auto"/>
          <w:sz w:val="24"/>
          <w:szCs w:val="24"/>
        </w:rPr>
        <w:t xml:space="preserve">a los </w:t>
      </w:r>
      <w:r w:rsidR="00F4063B" w:rsidRPr="003A0E9B">
        <w:rPr>
          <w:rFonts w:ascii="Times New Roman" w:hAnsi="Times New Roman"/>
          <w:color w:val="auto"/>
          <w:sz w:val="24"/>
          <w:szCs w:val="24"/>
        </w:rPr>
        <w:t xml:space="preserve">delegados sindicales de un sindicato de trabajadores eventuales o transitorios, contratados a plazo fijo o </w:t>
      </w:r>
      <w:r w:rsidR="00472EA4" w:rsidRPr="003A0E9B">
        <w:rPr>
          <w:rFonts w:ascii="Times New Roman" w:hAnsi="Times New Roman"/>
          <w:color w:val="auto"/>
          <w:sz w:val="24"/>
          <w:szCs w:val="24"/>
        </w:rPr>
        <w:t xml:space="preserve">por obra o servicio determinado; y </w:t>
      </w:r>
    </w:p>
    <w:p w14:paraId="29FEA06D" w14:textId="109B4E3C" w:rsidR="00270BE1" w:rsidRPr="003A0E9B" w:rsidRDefault="000F2A2C" w:rsidP="003A0E9B">
      <w:pPr>
        <w:pStyle w:val="Prrafodelista"/>
        <w:numPr>
          <w:ilvl w:val="0"/>
          <w:numId w:val="20"/>
        </w:numPr>
        <w:spacing w:after="0"/>
        <w:jc w:val="both"/>
        <w:rPr>
          <w:rFonts w:ascii="Times New Roman" w:hAnsi="Times New Roman"/>
          <w:color w:val="auto"/>
          <w:sz w:val="24"/>
          <w:szCs w:val="24"/>
        </w:rPr>
      </w:pPr>
      <w:r w:rsidRPr="003A0E9B">
        <w:rPr>
          <w:rFonts w:ascii="Times New Roman" w:hAnsi="Times New Roman"/>
          <w:color w:val="auto"/>
          <w:sz w:val="24"/>
          <w:szCs w:val="24"/>
        </w:rPr>
        <w:t>En e</w:t>
      </w:r>
      <w:r w:rsidR="00472EA4" w:rsidRPr="003A0E9B">
        <w:rPr>
          <w:rFonts w:ascii="Times New Roman" w:hAnsi="Times New Roman"/>
          <w:color w:val="auto"/>
          <w:sz w:val="24"/>
          <w:szCs w:val="24"/>
        </w:rPr>
        <w:t xml:space="preserve">l Título V, </w:t>
      </w:r>
      <w:r w:rsidR="00DC699F" w:rsidRPr="003A0E9B">
        <w:rPr>
          <w:rFonts w:ascii="Times New Roman" w:hAnsi="Times New Roman"/>
          <w:color w:val="auto"/>
          <w:sz w:val="24"/>
          <w:szCs w:val="24"/>
        </w:rPr>
        <w:t>capítulo</w:t>
      </w:r>
      <w:r w:rsidR="00472EA4" w:rsidRPr="003A0E9B">
        <w:rPr>
          <w:rFonts w:ascii="Times New Roman" w:hAnsi="Times New Roman"/>
          <w:color w:val="auto"/>
          <w:sz w:val="24"/>
          <w:szCs w:val="24"/>
        </w:rPr>
        <w:t xml:space="preserve"> II del Libro IV del Código del Trabajo</w:t>
      </w:r>
      <w:r w:rsidRPr="003A0E9B">
        <w:rPr>
          <w:rFonts w:ascii="Times New Roman" w:hAnsi="Times New Roman"/>
          <w:color w:val="auto"/>
          <w:sz w:val="24"/>
          <w:szCs w:val="24"/>
        </w:rPr>
        <w:t>,</w:t>
      </w:r>
      <w:r w:rsidR="00472EA4" w:rsidRPr="003A0E9B">
        <w:rPr>
          <w:rFonts w:ascii="Times New Roman" w:hAnsi="Times New Roman"/>
          <w:color w:val="auto"/>
          <w:sz w:val="24"/>
          <w:szCs w:val="24"/>
        </w:rPr>
        <w:t xml:space="preserve"> que regula en particular la negociación colectiva de los trabajadores eventuales, de temporada y de obra o faena determinada</w:t>
      </w:r>
      <w:r w:rsidR="00F4063B" w:rsidRPr="003A0E9B">
        <w:rPr>
          <w:rFonts w:ascii="Times New Roman" w:hAnsi="Times New Roman"/>
          <w:color w:val="auto"/>
          <w:sz w:val="24"/>
          <w:szCs w:val="24"/>
        </w:rPr>
        <w:t>.</w:t>
      </w:r>
    </w:p>
    <w:p w14:paraId="63CA53FA" w14:textId="77777777" w:rsidR="00270BE1" w:rsidRDefault="00270BE1" w:rsidP="003A0E9B">
      <w:pPr>
        <w:spacing w:after="0"/>
        <w:jc w:val="both"/>
        <w:rPr>
          <w:rFonts w:ascii="Times New Roman" w:hAnsi="Times New Roman"/>
          <w:color w:val="auto"/>
          <w:sz w:val="24"/>
          <w:szCs w:val="24"/>
        </w:rPr>
      </w:pPr>
    </w:p>
    <w:p w14:paraId="10174BD7" w14:textId="4BC5D297" w:rsidR="00842D52" w:rsidRDefault="00270BE1" w:rsidP="003A0E9B">
      <w:pPr>
        <w:spacing w:after="0"/>
        <w:jc w:val="both"/>
        <w:rPr>
          <w:rFonts w:ascii="Times New Roman" w:hAnsi="Times New Roman"/>
          <w:color w:val="auto"/>
          <w:sz w:val="24"/>
          <w:szCs w:val="24"/>
        </w:rPr>
      </w:pPr>
      <w:r>
        <w:rPr>
          <w:rFonts w:ascii="Times New Roman" w:hAnsi="Times New Roman"/>
          <w:color w:val="auto"/>
          <w:sz w:val="24"/>
          <w:szCs w:val="24"/>
        </w:rPr>
        <w:t xml:space="preserve">Sergio </w:t>
      </w:r>
      <w:r w:rsidR="00980845" w:rsidRPr="003A0E9B">
        <w:rPr>
          <w:rFonts w:ascii="Times New Roman" w:hAnsi="Times New Roman"/>
          <w:color w:val="auto"/>
          <w:sz w:val="24"/>
          <w:szCs w:val="24"/>
        </w:rPr>
        <w:t>Gamonal</w:t>
      </w:r>
      <w:r w:rsidR="004B7C45" w:rsidRPr="00CC246B">
        <w:rPr>
          <w:rFonts w:ascii="Times New Roman" w:hAnsi="Times New Roman"/>
          <w:i/>
          <w:color w:val="auto"/>
          <w:sz w:val="24"/>
          <w:szCs w:val="24"/>
        </w:rPr>
        <w:t xml:space="preserve"> </w:t>
      </w:r>
      <w:proofErr w:type="spellStart"/>
      <w:r w:rsidR="004B7C45" w:rsidRPr="00CC246B">
        <w:rPr>
          <w:rFonts w:ascii="Times New Roman" w:hAnsi="Times New Roman"/>
          <w:i/>
          <w:color w:val="auto"/>
          <w:sz w:val="24"/>
          <w:szCs w:val="24"/>
        </w:rPr>
        <w:t>et.al</w:t>
      </w:r>
      <w:proofErr w:type="spellEnd"/>
      <w:r w:rsidR="004B7C45">
        <w:rPr>
          <w:rFonts w:ascii="Times New Roman" w:hAnsi="Times New Roman"/>
          <w:color w:val="auto"/>
          <w:sz w:val="24"/>
          <w:szCs w:val="24"/>
        </w:rPr>
        <w:t>,</w:t>
      </w:r>
      <w:r w:rsidR="00980845" w:rsidRPr="003A0E9B">
        <w:rPr>
          <w:rFonts w:ascii="Times New Roman" w:hAnsi="Times New Roman"/>
          <w:color w:val="auto"/>
          <w:sz w:val="24"/>
          <w:szCs w:val="24"/>
        </w:rPr>
        <w:t xml:space="preserve"> ha definido este contrato como aqu</w:t>
      </w:r>
      <w:r>
        <w:rPr>
          <w:rFonts w:ascii="Times New Roman" w:hAnsi="Times New Roman"/>
          <w:color w:val="auto"/>
          <w:sz w:val="24"/>
          <w:szCs w:val="24"/>
        </w:rPr>
        <w:t>é</w:t>
      </w:r>
      <w:r w:rsidR="00980845" w:rsidRPr="003A0E9B">
        <w:rPr>
          <w:rFonts w:ascii="Times New Roman" w:hAnsi="Times New Roman"/>
          <w:color w:val="auto"/>
          <w:sz w:val="24"/>
          <w:szCs w:val="24"/>
        </w:rPr>
        <w:t>l celebrado para la realización de una obra o faena, determinada expresamente en el contrato. Su duración está supeditada a la conclusión de la obra, faena o servicio determinado, no teniéndose clara certeza de la fecha precisa en que se producirá su término ni el tiempo de su ejecución, a diferencia del contrato a plazo fijo, en que su vigencia está preestablecida (Gamonal</w:t>
      </w:r>
      <w:r>
        <w:rPr>
          <w:rFonts w:ascii="Times New Roman" w:hAnsi="Times New Roman"/>
          <w:color w:val="auto"/>
          <w:sz w:val="24"/>
          <w:szCs w:val="24"/>
        </w:rPr>
        <w:t xml:space="preserve"> y otros</w:t>
      </w:r>
      <w:r w:rsidR="00980845" w:rsidRPr="003A0E9B">
        <w:rPr>
          <w:rFonts w:ascii="Times New Roman" w:hAnsi="Times New Roman"/>
          <w:color w:val="auto"/>
          <w:sz w:val="24"/>
          <w:szCs w:val="24"/>
        </w:rPr>
        <w:t>, 2010:46</w:t>
      </w:r>
      <w:r w:rsidR="00271D58" w:rsidRPr="003A0E9B">
        <w:rPr>
          <w:rFonts w:ascii="Times New Roman" w:hAnsi="Times New Roman"/>
          <w:color w:val="auto"/>
          <w:sz w:val="24"/>
          <w:szCs w:val="24"/>
        </w:rPr>
        <w:t>).</w:t>
      </w:r>
    </w:p>
    <w:p w14:paraId="64048EA9" w14:textId="77777777" w:rsidR="00270BE1" w:rsidRPr="003A0E9B" w:rsidRDefault="00270BE1" w:rsidP="003A0E9B">
      <w:pPr>
        <w:spacing w:after="0"/>
        <w:jc w:val="both"/>
        <w:rPr>
          <w:rFonts w:ascii="Times New Roman" w:hAnsi="Times New Roman"/>
          <w:color w:val="auto"/>
          <w:sz w:val="24"/>
          <w:szCs w:val="24"/>
        </w:rPr>
      </w:pPr>
    </w:p>
    <w:p w14:paraId="3950270F" w14:textId="10AAA440" w:rsidR="00270BE1" w:rsidRDefault="00980845" w:rsidP="003A0E9B">
      <w:pPr>
        <w:spacing w:after="0"/>
        <w:jc w:val="both"/>
        <w:rPr>
          <w:rFonts w:ascii="Times New Roman" w:hAnsi="Times New Roman"/>
          <w:color w:val="auto"/>
          <w:sz w:val="24"/>
          <w:szCs w:val="24"/>
        </w:rPr>
      </w:pPr>
      <w:r w:rsidRPr="003A0E9B">
        <w:rPr>
          <w:rFonts w:ascii="Times New Roman" w:hAnsi="Times New Roman"/>
          <w:color w:val="auto"/>
          <w:sz w:val="24"/>
          <w:szCs w:val="24"/>
        </w:rPr>
        <w:t>La jurisprudenc</w:t>
      </w:r>
      <w:r w:rsidR="00271D58" w:rsidRPr="003A0E9B">
        <w:rPr>
          <w:rFonts w:ascii="Times New Roman" w:hAnsi="Times New Roman"/>
          <w:color w:val="auto"/>
          <w:sz w:val="24"/>
          <w:szCs w:val="24"/>
        </w:rPr>
        <w:t>ia administrativa, a través de</w:t>
      </w:r>
      <w:r w:rsidR="00270BE1">
        <w:rPr>
          <w:rFonts w:ascii="Times New Roman" w:hAnsi="Times New Roman"/>
          <w:color w:val="auto"/>
          <w:sz w:val="24"/>
          <w:szCs w:val="24"/>
        </w:rPr>
        <w:t>l</w:t>
      </w:r>
      <w:r w:rsidR="00271D58" w:rsidRPr="003A0E9B">
        <w:rPr>
          <w:rFonts w:ascii="Times New Roman" w:hAnsi="Times New Roman"/>
          <w:color w:val="auto"/>
          <w:sz w:val="24"/>
          <w:szCs w:val="24"/>
        </w:rPr>
        <w:t xml:space="preserve"> </w:t>
      </w:r>
      <w:r w:rsidRPr="003A0E9B">
        <w:rPr>
          <w:rFonts w:ascii="Times New Roman" w:hAnsi="Times New Roman"/>
          <w:color w:val="auto"/>
          <w:sz w:val="24"/>
          <w:szCs w:val="24"/>
        </w:rPr>
        <w:t xml:space="preserve">Dictamen de la Dirección del Trabajo N° 3425/056 de 4 de septiembre de </w:t>
      </w:r>
      <w:r w:rsidR="00271D58" w:rsidRPr="003A0E9B">
        <w:rPr>
          <w:rFonts w:ascii="Times New Roman" w:hAnsi="Times New Roman"/>
          <w:color w:val="auto"/>
          <w:sz w:val="24"/>
          <w:szCs w:val="24"/>
        </w:rPr>
        <w:t>2014,</w:t>
      </w:r>
      <w:r w:rsidRPr="003A0E9B">
        <w:rPr>
          <w:rFonts w:ascii="Times New Roman" w:hAnsi="Times New Roman"/>
          <w:color w:val="auto"/>
          <w:sz w:val="24"/>
          <w:szCs w:val="24"/>
        </w:rPr>
        <w:t xml:space="preserve"> señala que estos contratos hay que definirlos en base a lo dispuesto en el Diccionario de la Real Academia Española de la Lengua </w:t>
      </w:r>
      <w:r w:rsidR="00270BE1">
        <w:rPr>
          <w:rFonts w:ascii="Times New Roman" w:hAnsi="Times New Roman"/>
          <w:color w:val="auto"/>
          <w:sz w:val="24"/>
          <w:szCs w:val="24"/>
        </w:rPr>
        <w:t>como</w:t>
      </w:r>
    </w:p>
    <w:p w14:paraId="52F74530" w14:textId="77777777" w:rsidR="00270BE1" w:rsidRDefault="00270BE1" w:rsidP="003A0E9B">
      <w:pPr>
        <w:spacing w:after="0"/>
        <w:jc w:val="both"/>
        <w:rPr>
          <w:rFonts w:ascii="Times New Roman" w:hAnsi="Times New Roman"/>
          <w:color w:val="auto"/>
          <w:sz w:val="24"/>
          <w:szCs w:val="24"/>
        </w:rPr>
      </w:pPr>
    </w:p>
    <w:p w14:paraId="749607BF" w14:textId="7D6BD85A" w:rsidR="00271D58" w:rsidRDefault="00271D58" w:rsidP="003A0E9B">
      <w:pPr>
        <w:spacing w:after="0"/>
        <w:ind w:left="720"/>
        <w:jc w:val="both"/>
        <w:rPr>
          <w:rFonts w:ascii="Times New Roman" w:hAnsi="Times New Roman"/>
          <w:color w:val="auto"/>
          <w:sz w:val="24"/>
          <w:szCs w:val="24"/>
        </w:rPr>
      </w:pPr>
      <w:r w:rsidRPr="003A0E9B">
        <w:rPr>
          <w:rFonts w:ascii="Times New Roman" w:hAnsi="Times New Roman"/>
          <w:color w:val="auto"/>
          <w:sz w:val="24"/>
          <w:szCs w:val="24"/>
        </w:rPr>
        <w:t>[</w:t>
      </w:r>
      <w:r w:rsidR="000F2A2C" w:rsidRPr="003A0E9B">
        <w:rPr>
          <w:rFonts w:ascii="Times New Roman" w:hAnsi="Times New Roman"/>
          <w:color w:val="auto"/>
          <w:sz w:val="24"/>
          <w:szCs w:val="24"/>
        </w:rPr>
        <w:t>…</w:t>
      </w:r>
      <w:r w:rsidRPr="003A0E9B">
        <w:rPr>
          <w:rFonts w:ascii="Times New Roman" w:hAnsi="Times New Roman"/>
          <w:color w:val="auto"/>
          <w:sz w:val="24"/>
          <w:szCs w:val="24"/>
        </w:rPr>
        <w:t>]</w:t>
      </w:r>
      <w:r w:rsidR="000F2A2C" w:rsidRPr="003A0E9B">
        <w:rPr>
          <w:rFonts w:ascii="Times New Roman" w:hAnsi="Times New Roman"/>
          <w:color w:val="auto"/>
          <w:sz w:val="24"/>
          <w:szCs w:val="24"/>
        </w:rPr>
        <w:t xml:space="preserve"> </w:t>
      </w:r>
      <w:r w:rsidR="00980845" w:rsidRPr="003A0E9B">
        <w:rPr>
          <w:rFonts w:ascii="Times New Roman" w:hAnsi="Times New Roman"/>
          <w:color w:val="auto"/>
          <w:sz w:val="24"/>
          <w:szCs w:val="24"/>
        </w:rPr>
        <w:t>aquella convención en virtud de la cual el trabajador se obliga con el respectivo empleador a ejecutar una obra material o intelectual específica y determinada, cuya vigencia se encuentra circunscrita o li</w:t>
      </w:r>
      <w:r w:rsidR="00472EA4" w:rsidRPr="003A0E9B">
        <w:rPr>
          <w:rFonts w:ascii="Times New Roman" w:hAnsi="Times New Roman"/>
          <w:color w:val="auto"/>
          <w:sz w:val="24"/>
          <w:szCs w:val="24"/>
        </w:rPr>
        <w:t>mitada a la duración de aquella</w:t>
      </w:r>
      <w:r w:rsidR="00980845" w:rsidRPr="003A0E9B">
        <w:rPr>
          <w:rFonts w:ascii="Times New Roman" w:hAnsi="Times New Roman"/>
          <w:color w:val="auto"/>
          <w:sz w:val="24"/>
          <w:szCs w:val="24"/>
        </w:rPr>
        <w:t xml:space="preserve">. </w:t>
      </w:r>
    </w:p>
    <w:p w14:paraId="682C2587" w14:textId="77777777" w:rsidR="00270BE1" w:rsidRPr="003A0E9B" w:rsidRDefault="00270BE1" w:rsidP="003A0E9B">
      <w:pPr>
        <w:spacing w:after="0"/>
        <w:ind w:left="720"/>
        <w:jc w:val="both"/>
        <w:rPr>
          <w:rFonts w:ascii="Times New Roman" w:hAnsi="Times New Roman"/>
          <w:color w:val="auto"/>
          <w:sz w:val="24"/>
          <w:szCs w:val="24"/>
        </w:rPr>
      </w:pPr>
    </w:p>
    <w:p w14:paraId="7C6AE47C" w14:textId="4B20E213" w:rsidR="00980845" w:rsidRDefault="00980845" w:rsidP="003A0E9B">
      <w:pPr>
        <w:spacing w:after="0"/>
        <w:jc w:val="both"/>
        <w:rPr>
          <w:rFonts w:ascii="Times New Roman" w:hAnsi="Times New Roman"/>
          <w:color w:val="auto"/>
          <w:sz w:val="24"/>
          <w:szCs w:val="24"/>
        </w:rPr>
      </w:pPr>
      <w:r w:rsidRPr="003A0E9B">
        <w:rPr>
          <w:rFonts w:ascii="Times New Roman" w:hAnsi="Times New Roman"/>
          <w:color w:val="auto"/>
          <w:sz w:val="24"/>
          <w:szCs w:val="24"/>
        </w:rPr>
        <w:t xml:space="preserve">Así, concluye </w:t>
      </w:r>
      <w:r w:rsidR="00472EA4" w:rsidRPr="003A0E9B">
        <w:rPr>
          <w:rFonts w:ascii="Times New Roman" w:hAnsi="Times New Roman"/>
          <w:color w:val="auto"/>
          <w:sz w:val="24"/>
          <w:szCs w:val="24"/>
        </w:rPr>
        <w:t>el organismo administrativo</w:t>
      </w:r>
      <w:r w:rsidR="00930846">
        <w:rPr>
          <w:rFonts w:ascii="Times New Roman" w:hAnsi="Times New Roman"/>
          <w:color w:val="auto"/>
          <w:sz w:val="24"/>
          <w:szCs w:val="24"/>
        </w:rPr>
        <w:t>,</w:t>
      </w:r>
      <w:r w:rsidR="00472EA4" w:rsidRPr="003A0E9B">
        <w:rPr>
          <w:rFonts w:ascii="Times New Roman" w:hAnsi="Times New Roman"/>
          <w:color w:val="auto"/>
          <w:sz w:val="24"/>
          <w:szCs w:val="24"/>
        </w:rPr>
        <w:t xml:space="preserve"> </w:t>
      </w:r>
      <w:r w:rsidRPr="003A0E9B">
        <w:rPr>
          <w:rFonts w:ascii="Times New Roman" w:hAnsi="Times New Roman"/>
          <w:color w:val="auto"/>
          <w:sz w:val="24"/>
          <w:szCs w:val="24"/>
        </w:rPr>
        <w:t>el contrato por obra o faena</w:t>
      </w:r>
      <w:r w:rsidR="00270BE1">
        <w:rPr>
          <w:rFonts w:ascii="Times New Roman" w:hAnsi="Times New Roman"/>
          <w:color w:val="auto"/>
          <w:sz w:val="24"/>
          <w:szCs w:val="24"/>
        </w:rPr>
        <w:t>,</w:t>
      </w:r>
      <w:r w:rsidRPr="003A0E9B">
        <w:rPr>
          <w:rFonts w:ascii="Times New Roman" w:hAnsi="Times New Roman"/>
          <w:color w:val="auto"/>
          <w:sz w:val="24"/>
          <w:szCs w:val="24"/>
        </w:rPr>
        <w:t xml:space="preserve"> si bien tiene una subsistencia limitada en el tiempo, </w:t>
      </w:r>
      <w:r w:rsidR="00270BE1">
        <w:rPr>
          <w:rFonts w:ascii="Times New Roman" w:hAnsi="Times New Roman"/>
          <w:color w:val="auto"/>
          <w:sz w:val="24"/>
          <w:szCs w:val="24"/>
        </w:rPr>
        <w:t xml:space="preserve">su </w:t>
      </w:r>
      <w:r w:rsidRPr="003A0E9B">
        <w:rPr>
          <w:rFonts w:ascii="Times New Roman" w:hAnsi="Times New Roman"/>
          <w:color w:val="auto"/>
          <w:sz w:val="24"/>
          <w:szCs w:val="24"/>
        </w:rPr>
        <w:t>duración exacta no es conocida por las partes al tiempo de la contratación.</w:t>
      </w:r>
    </w:p>
    <w:p w14:paraId="2D486FA7" w14:textId="77777777" w:rsidR="00270BE1" w:rsidRPr="003A0E9B" w:rsidRDefault="00270BE1" w:rsidP="003A0E9B">
      <w:pPr>
        <w:spacing w:after="0"/>
        <w:jc w:val="both"/>
        <w:rPr>
          <w:rFonts w:ascii="Times New Roman" w:hAnsi="Times New Roman"/>
          <w:color w:val="auto"/>
          <w:sz w:val="24"/>
          <w:szCs w:val="24"/>
        </w:rPr>
      </w:pPr>
    </w:p>
    <w:p w14:paraId="2BCC5CAA" w14:textId="478DD85B" w:rsidR="00980845" w:rsidRDefault="00930846" w:rsidP="003A0E9B">
      <w:pPr>
        <w:spacing w:after="0"/>
        <w:jc w:val="both"/>
        <w:rPr>
          <w:rFonts w:ascii="Times New Roman" w:hAnsi="Times New Roman"/>
          <w:color w:val="auto"/>
          <w:sz w:val="24"/>
          <w:szCs w:val="24"/>
        </w:rPr>
      </w:pPr>
      <w:r>
        <w:rPr>
          <w:rFonts w:ascii="Times New Roman" w:hAnsi="Times New Roman"/>
          <w:color w:val="auto"/>
          <w:sz w:val="24"/>
          <w:szCs w:val="24"/>
        </w:rPr>
        <w:t>Por último, p</w:t>
      </w:r>
      <w:r w:rsidR="00472EA4" w:rsidRPr="003A0E9B">
        <w:rPr>
          <w:rFonts w:ascii="Times New Roman" w:hAnsi="Times New Roman"/>
          <w:color w:val="auto"/>
          <w:sz w:val="24"/>
          <w:szCs w:val="24"/>
        </w:rPr>
        <w:t>ara la Dirección del Trabajo</w:t>
      </w:r>
      <w:r w:rsidR="00270BE1">
        <w:rPr>
          <w:rFonts w:ascii="Times New Roman" w:hAnsi="Times New Roman"/>
          <w:color w:val="auto"/>
          <w:sz w:val="24"/>
          <w:szCs w:val="24"/>
        </w:rPr>
        <w:t>,</w:t>
      </w:r>
      <w:r w:rsidR="00472EA4" w:rsidRPr="003A0E9B">
        <w:rPr>
          <w:rFonts w:ascii="Times New Roman" w:hAnsi="Times New Roman"/>
          <w:color w:val="auto"/>
          <w:sz w:val="24"/>
          <w:szCs w:val="24"/>
        </w:rPr>
        <w:t xml:space="preserve"> </w:t>
      </w:r>
      <w:r w:rsidR="00980845" w:rsidRPr="003A0E9B">
        <w:rPr>
          <w:rFonts w:ascii="Times New Roman" w:hAnsi="Times New Roman"/>
          <w:color w:val="auto"/>
          <w:sz w:val="24"/>
          <w:szCs w:val="24"/>
        </w:rPr>
        <w:t>la contratación por obra o faena transitoria o de temporada sólo resulta viable concurriendo</w:t>
      </w:r>
      <w:r w:rsidR="00270BE1">
        <w:rPr>
          <w:rFonts w:ascii="Times New Roman" w:hAnsi="Times New Roman"/>
          <w:color w:val="auto"/>
          <w:sz w:val="24"/>
          <w:szCs w:val="24"/>
        </w:rPr>
        <w:t>,</w:t>
      </w:r>
      <w:r w:rsidR="00980845" w:rsidRPr="003A0E9B">
        <w:rPr>
          <w:rFonts w:ascii="Times New Roman" w:hAnsi="Times New Roman"/>
          <w:color w:val="auto"/>
          <w:sz w:val="24"/>
          <w:szCs w:val="24"/>
        </w:rPr>
        <w:t xml:space="preserve"> indistintamente, cualquiera de los siguientes requisitos:</w:t>
      </w:r>
    </w:p>
    <w:p w14:paraId="1EC44C13" w14:textId="77777777" w:rsidR="000607EE" w:rsidRPr="003A0E9B" w:rsidRDefault="000607EE" w:rsidP="000607EE">
      <w:pPr>
        <w:spacing w:after="0"/>
        <w:jc w:val="both"/>
        <w:rPr>
          <w:rFonts w:ascii="Times New Roman" w:hAnsi="Times New Roman"/>
          <w:color w:val="auto"/>
          <w:sz w:val="24"/>
          <w:szCs w:val="24"/>
        </w:rPr>
      </w:pPr>
    </w:p>
    <w:p w14:paraId="5A0BA3B9" w14:textId="27B1F2A7" w:rsidR="00980845" w:rsidRPr="003A0E9B" w:rsidRDefault="00980845" w:rsidP="003A0E9B">
      <w:pPr>
        <w:pStyle w:val="Prrafodelista"/>
        <w:numPr>
          <w:ilvl w:val="0"/>
          <w:numId w:val="20"/>
        </w:numPr>
        <w:spacing w:after="0"/>
        <w:jc w:val="both"/>
        <w:rPr>
          <w:rFonts w:ascii="Times New Roman" w:hAnsi="Times New Roman"/>
          <w:color w:val="auto"/>
          <w:sz w:val="24"/>
          <w:szCs w:val="24"/>
        </w:rPr>
      </w:pPr>
      <w:r w:rsidRPr="003A0E9B">
        <w:rPr>
          <w:rFonts w:ascii="Times New Roman" w:hAnsi="Times New Roman"/>
          <w:color w:val="auto"/>
          <w:sz w:val="24"/>
          <w:szCs w:val="24"/>
        </w:rPr>
        <w:t>Que se trate de trabajadores que ocasionalmente se desempeñen para un mismo empleador</w:t>
      </w:r>
      <w:r w:rsidR="00270BE1">
        <w:rPr>
          <w:rFonts w:ascii="Times New Roman" w:hAnsi="Times New Roman"/>
          <w:color w:val="auto"/>
          <w:sz w:val="24"/>
          <w:szCs w:val="24"/>
        </w:rPr>
        <w:t>,</w:t>
      </w:r>
      <w:r w:rsidRPr="003A0E9B">
        <w:rPr>
          <w:rFonts w:ascii="Times New Roman" w:hAnsi="Times New Roman"/>
          <w:color w:val="auto"/>
          <w:sz w:val="24"/>
          <w:szCs w:val="24"/>
        </w:rPr>
        <w:t xml:space="preserve"> y</w:t>
      </w:r>
    </w:p>
    <w:p w14:paraId="7E927767" w14:textId="6EBA5586" w:rsidR="005E18C6" w:rsidRPr="003A0E9B" w:rsidRDefault="00980845" w:rsidP="003A0E9B">
      <w:pPr>
        <w:pStyle w:val="Prrafodelista"/>
        <w:numPr>
          <w:ilvl w:val="0"/>
          <w:numId w:val="20"/>
        </w:numPr>
        <w:spacing w:after="0"/>
        <w:jc w:val="both"/>
        <w:rPr>
          <w:rFonts w:ascii="Times New Roman" w:hAnsi="Times New Roman"/>
          <w:color w:val="auto"/>
          <w:sz w:val="24"/>
          <w:szCs w:val="24"/>
        </w:rPr>
      </w:pPr>
      <w:r w:rsidRPr="003A0E9B">
        <w:rPr>
          <w:rFonts w:ascii="Times New Roman" w:hAnsi="Times New Roman"/>
          <w:color w:val="auto"/>
          <w:sz w:val="24"/>
          <w:szCs w:val="24"/>
        </w:rPr>
        <w:t>Que la naturaleza de los servicios desarrollados u otras circunstancias especiales y calificadas permitan la contratación en las condiciones señaladas.</w:t>
      </w:r>
    </w:p>
    <w:p w14:paraId="5F220F68" w14:textId="77777777" w:rsidR="00DC699F" w:rsidRPr="003A0E9B" w:rsidRDefault="00DC699F">
      <w:pPr>
        <w:spacing w:after="0"/>
        <w:jc w:val="both"/>
        <w:rPr>
          <w:rStyle w:val="Title1"/>
          <w:rFonts w:ascii="Times" w:hAnsi="Times"/>
          <w:color w:val="auto"/>
          <w:sz w:val="24"/>
          <w:szCs w:val="24"/>
        </w:rPr>
      </w:pPr>
    </w:p>
    <w:p w14:paraId="3B19539B" w14:textId="6C9E151D" w:rsidR="00980845" w:rsidRPr="003A0E9B" w:rsidRDefault="004B7C45" w:rsidP="00510FD0">
      <w:pPr>
        <w:pStyle w:val="Prrafodelista"/>
        <w:numPr>
          <w:ilvl w:val="0"/>
          <w:numId w:val="11"/>
        </w:numPr>
        <w:spacing w:after="0"/>
        <w:jc w:val="both"/>
        <w:rPr>
          <w:rStyle w:val="Title1"/>
          <w:rFonts w:ascii="Times" w:hAnsi="Times"/>
          <w:b/>
          <w:color w:val="auto"/>
          <w:sz w:val="28"/>
          <w:szCs w:val="28"/>
        </w:rPr>
      </w:pPr>
      <w:r>
        <w:rPr>
          <w:rStyle w:val="Title1"/>
          <w:rFonts w:ascii="Times" w:hAnsi="Times"/>
          <w:b/>
          <w:color w:val="auto"/>
          <w:sz w:val="28"/>
          <w:szCs w:val="28"/>
        </w:rPr>
        <w:t>Regulación de o</w:t>
      </w:r>
      <w:r w:rsidR="00DD022E" w:rsidRPr="003A0E9B">
        <w:rPr>
          <w:rStyle w:val="Title1"/>
          <w:rFonts w:ascii="Times" w:hAnsi="Times"/>
          <w:b/>
          <w:color w:val="auto"/>
          <w:sz w:val="28"/>
          <w:szCs w:val="28"/>
        </w:rPr>
        <w:t xml:space="preserve">rganismos </w:t>
      </w:r>
      <w:r>
        <w:rPr>
          <w:rStyle w:val="Title1"/>
          <w:rFonts w:ascii="Times" w:hAnsi="Times"/>
          <w:b/>
          <w:color w:val="auto"/>
          <w:sz w:val="28"/>
          <w:szCs w:val="28"/>
        </w:rPr>
        <w:t>i</w:t>
      </w:r>
      <w:r w:rsidRPr="003A0E9B">
        <w:rPr>
          <w:rStyle w:val="Title1"/>
          <w:rFonts w:ascii="Times" w:hAnsi="Times"/>
          <w:b/>
          <w:color w:val="auto"/>
          <w:sz w:val="28"/>
          <w:szCs w:val="28"/>
        </w:rPr>
        <w:t xml:space="preserve">nternacionales </w:t>
      </w:r>
    </w:p>
    <w:p w14:paraId="55A93DFE" w14:textId="77777777" w:rsidR="00980845" w:rsidRPr="003A0E9B" w:rsidRDefault="00980845" w:rsidP="00980845">
      <w:pPr>
        <w:spacing w:after="0"/>
        <w:jc w:val="both"/>
        <w:rPr>
          <w:rStyle w:val="Title1"/>
          <w:rFonts w:ascii="Times" w:hAnsi="Times"/>
          <w:color w:val="auto"/>
          <w:sz w:val="24"/>
          <w:szCs w:val="24"/>
        </w:rPr>
      </w:pPr>
    </w:p>
    <w:p w14:paraId="06F89EC2" w14:textId="3DF3A349" w:rsidR="00DD022E" w:rsidRPr="003A0E9B" w:rsidRDefault="00DD022E" w:rsidP="00DD022E">
      <w:pPr>
        <w:pStyle w:val="Prrafodelista"/>
        <w:numPr>
          <w:ilvl w:val="0"/>
          <w:numId w:val="12"/>
        </w:numPr>
        <w:rPr>
          <w:rStyle w:val="Title1"/>
          <w:rFonts w:ascii="Times" w:hAnsi="Times"/>
          <w:b/>
          <w:color w:val="auto"/>
          <w:sz w:val="24"/>
          <w:szCs w:val="24"/>
        </w:rPr>
      </w:pPr>
      <w:r w:rsidRPr="003A0E9B">
        <w:rPr>
          <w:rStyle w:val="Title1"/>
          <w:rFonts w:ascii="Times" w:hAnsi="Times"/>
          <w:b/>
          <w:color w:val="auto"/>
          <w:sz w:val="24"/>
          <w:szCs w:val="24"/>
        </w:rPr>
        <w:t>Organización Internacional del Trabajo</w:t>
      </w:r>
      <w:r w:rsidR="00270BE1">
        <w:rPr>
          <w:rStyle w:val="Title1"/>
          <w:rFonts w:ascii="Times" w:hAnsi="Times"/>
          <w:b/>
          <w:color w:val="auto"/>
          <w:sz w:val="24"/>
          <w:szCs w:val="24"/>
        </w:rPr>
        <w:t xml:space="preserve"> (OIT)</w:t>
      </w:r>
    </w:p>
    <w:p w14:paraId="32A4564D" w14:textId="70B6B11B" w:rsidR="00DD022E" w:rsidRPr="003A0E9B" w:rsidRDefault="00DD022E">
      <w:pPr>
        <w:spacing w:after="0"/>
        <w:jc w:val="both"/>
        <w:rPr>
          <w:rStyle w:val="Title1"/>
          <w:rFonts w:ascii="Times" w:hAnsi="Times"/>
          <w:color w:val="auto"/>
          <w:sz w:val="24"/>
          <w:szCs w:val="24"/>
        </w:rPr>
      </w:pPr>
      <w:r w:rsidRPr="003A0E9B">
        <w:rPr>
          <w:rStyle w:val="Title1"/>
          <w:rFonts w:ascii="Times" w:hAnsi="Times"/>
          <w:color w:val="auto"/>
          <w:sz w:val="24"/>
          <w:szCs w:val="24"/>
        </w:rPr>
        <w:t xml:space="preserve">La Organización Internacional del Trabajo </w:t>
      </w:r>
      <w:r w:rsidR="00270BE1" w:rsidRPr="00270BE1">
        <w:rPr>
          <w:rStyle w:val="Title1"/>
          <w:rFonts w:ascii="Times" w:hAnsi="Times"/>
          <w:color w:val="auto"/>
          <w:sz w:val="24"/>
          <w:szCs w:val="24"/>
        </w:rPr>
        <w:t xml:space="preserve">(OIT) </w:t>
      </w:r>
      <w:r w:rsidRPr="003A0E9B">
        <w:rPr>
          <w:rStyle w:val="Title1"/>
          <w:rFonts w:ascii="Times" w:hAnsi="Times"/>
          <w:color w:val="auto"/>
          <w:sz w:val="24"/>
          <w:szCs w:val="24"/>
        </w:rPr>
        <w:t>no cuenta con un Convenio o Recomendación relativa específicamente a los contrato</w:t>
      </w:r>
      <w:r w:rsidR="00270BE1">
        <w:rPr>
          <w:rStyle w:val="Title1"/>
          <w:rFonts w:ascii="Times" w:hAnsi="Times"/>
          <w:color w:val="auto"/>
          <w:sz w:val="24"/>
          <w:szCs w:val="24"/>
        </w:rPr>
        <w:t>s</w:t>
      </w:r>
      <w:r w:rsidRPr="003A0E9B">
        <w:rPr>
          <w:rStyle w:val="Title1"/>
          <w:rFonts w:ascii="Times" w:hAnsi="Times"/>
          <w:color w:val="auto"/>
          <w:sz w:val="24"/>
          <w:szCs w:val="24"/>
        </w:rPr>
        <w:t xml:space="preserve"> de trabajo por obra, faena o servicio determinado.</w:t>
      </w:r>
    </w:p>
    <w:p w14:paraId="658F936C" w14:textId="77777777" w:rsidR="00DD022E" w:rsidRPr="003A0E9B" w:rsidRDefault="00DD022E" w:rsidP="00DD022E">
      <w:pPr>
        <w:spacing w:after="0"/>
        <w:jc w:val="both"/>
        <w:rPr>
          <w:rStyle w:val="Title1"/>
          <w:rFonts w:ascii="Times" w:hAnsi="Times"/>
          <w:color w:val="auto"/>
          <w:sz w:val="24"/>
          <w:szCs w:val="24"/>
        </w:rPr>
      </w:pPr>
    </w:p>
    <w:p w14:paraId="2B6205A3" w14:textId="77777777" w:rsidR="00510FD0" w:rsidRDefault="00510FD0" w:rsidP="00510FD0">
      <w:pPr>
        <w:spacing w:after="0"/>
        <w:jc w:val="both"/>
        <w:rPr>
          <w:rStyle w:val="Title1"/>
          <w:rFonts w:ascii="Times" w:hAnsi="Times"/>
          <w:color w:val="auto"/>
          <w:sz w:val="24"/>
          <w:szCs w:val="24"/>
        </w:rPr>
      </w:pPr>
      <w:r w:rsidRPr="0038111A">
        <w:rPr>
          <w:rStyle w:val="Title1"/>
          <w:rFonts w:ascii="Times" w:hAnsi="Times"/>
          <w:color w:val="auto"/>
          <w:sz w:val="24"/>
          <w:szCs w:val="24"/>
        </w:rPr>
        <w:t>Convenio sobre la terminación de la relación de trabajo, 1982  (</w:t>
      </w:r>
      <w:r>
        <w:rPr>
          <w:rStyle w:val="Title1"/>
          <w:rFonts w:ascii="Times" w:hAnsi="Times"/>
          <w:color w:val="auto"/>
          <w:sz w:val="24"/>
          <w:szCs w:val="24"/>
        </w:rPr>
        <w:t>N°</w:t>
      </w:r>
      <w:r w:rsidRPr="0038111A">
        <w:rPr>
          <w:rStyle w:val="Title1"/>
          <w:rFonts w:ascii="Times" w:hAnsi="Times"/>
          <w:color w:val="auto"/>
          <w:sz w:val="24"/>
          <w:szCs w:val="24"/>
        </w:rPr>
        <w:t>158) y su Recomendación sobre la terminación de la relación de trabajo, 1982 (</w:t>
      </w:r>
      <w:r>
        <w:rPr>
          <w:rStyle w:val="Title1"/>
          <w:rFonts w:ascii="Times" w:hAnsi="Times"/>
          <w:color w:val="auto"/>
          <w:sz w:val="24"/>
          <w:szCs w:val="24"/>
        </w:rPr>
        <w:t>N°</w:t>
      </w:r>
      <w:r w:rsidRPr="0038111A">
        <w:rPr>
          <w:rStyle w:val="Title1"/>
          <w:rFonts w:ascii="Times" w:hAnsi="Times"/>
          <w:color w:val="auto"/>
          <w:sz w:val="24"/>
          <w:szCs w:val="24"/>
        </w:rPr>
        <w:t xml:space="preserve">166). </w:t>
      </w:r>
    </w:p>
    <w:p w14:paraId="6A7F0E89" w14:textId="77777777" w:rsidR="00510FD0" w:rsidRDefault="00510FD0" w:rsidP="00510FD0">
      <w:pPr>
        <w:spacing w:after="0"/>
        <w:jc w:val="both"/>
        <w:rPr>
          <w:rStyle w:val="Title1"/>
          <w:rFonts w:ascii="Times" w:hAnsi="Times"/>
          <w:color w:val="auto"/>
          <w:sz w:val="24"/>
          <w:szCs w:val="24"/>
        </w:rPr>
      </w:pPr>
    </w:p>
    <w:p w14:paraId="275D932F" w14:textId="77777777" w:rsidR="00510FD0" w:rsidRPr="0038111A" w:rsidRDefault="00510FD0" w:rsidP="00510FD0">
      <w:pPr>
        <w:spacing w:after="0"/>
        <w:jc w:val="both"/>
        <w:rPr>
          <w:rStyle w:val="Title1"/>
          <w:rFonts w:ascii="Times" w:hAnsi="Times"/>
          <w:color w:val="auto"/>
          <w:sz w:val="24"/>
          <w:szCs w:val="24"/>
        </w:rPr>
      </w:pPr>
      <w:r w:rsidRPr="0038111A">
        <w:rPr>
          <w:rStyle w:val="Title1"/>
          <w:rFonts w:ascii="Times" w:hAnsi="Times"/>
          <w:color w:val="auto"/>
          <w:sz w:val="24"/>
          <w:szCs w:val="24"/>
        </w:rPr>
        <w:t xml:space="preserve">En el artículo 2 del Convenio </w:t>
      </w:r>
      <w:r>
        <w:rPr>
          <w:rStyle w:val="Title1"/>
          <w:rFonts w:ascii="Times" w:hAnsi="Times"/>
          <w:color w:val="auto"/>
          <w:sz w:val="24"/>
          <w:szCs w:val="24"/>
        </w:rPr>
        <w:t xml:space="preserve">señalado se </w:t>
      </w:r>
      <w:r w:rsidRPr="0038111A">
        <w:rPr>
          <w:rStyle w:val="Title1"/>
          <w:rFonts w:ascii="Times" w:hAnsi="Times"/>
          <w:color w:val="auto"/>
          <w:sz w:val="24"/>
          <w:szCs w:val="24"/>
        </w:rPr>
        <w:t>establece que sus miembros pueden excluir, total o parcialmente, de estas normas a los contratos de trabajo de duración determinada</w:t>
      </w:r>
      <w:r>
        <w:rPr>
          <w:rStyle w:val="Title1"/>
          <w:rFonts w:ascii="Times" w:hAnsi="Times"/>
          <w:color w:val="auto"/>
          <w:sz w:val="24"/>
          <w:szCs w:val="24"/>
        </w:rPr>
        <w:t>. R</w:t>
      </w:r>
      <w:r w:rsidRPr="0038111A">
        <w:rPr>
          <w:rStyle w:val="Title1"/>
          <w:rFonts w:ascii="Times" w:hAnsi="Times"/>
          <w:color w:val="auto"/>
          <w:sz w:val="24"/>
          <w:szCs w:val="24"/>
        </w:rPr>
        <w:t xml:space="preserve">egulación similar </w:t>
      </w:r>
      <w:r>
        <w:rPr>
          <w:rStyle w:val="Title1"/>
          <w:rFonts w:ascii="Times" w:hAnsi="Times"/>
          <w:color w:val="auto"/>
          <w:sz w:val="24"/>
          <w:szCs w:val="24"/>
        </w:rPr>
        <w:t xml:space="preserve">se observa </w:t>
      </w:r>
      <w:r w:rsidRPr="0038111A">
        <w:rPr>
          <w:rStyle w:val="Title1"/>
          <w:rFonts w:ascii="Times" w:hAnsi="Times"/>
          <w:color w:val="auto"/>
          <w:sz w:val="24"/>
          <w:szCs w:val="24"/>
        </w:rPr>
        <w:t>en la Recomendación.</w:t>
      </w:r>
    </w:p>
    <w:p w14:paraId="4BE43DC0" w14:textId="77777777" w:rsidR="00510FD0" w:rsidRPr="0038111A" w:rsidRDefault="00510FD0" w:rsidP="00510FD0">
      <w:pPr>
        <w:spacing w:after="0"/>
        <w:jc w:val="both"/>
        <w:rPr>
          <w:rStyle w:val="Title1"/>
          <w:rFonts w:ascii="Times" w:hAnsi="Times"/>
          <w:color w:val="auto"/>
          <w:sz w:val="24"/>
          <w:szCs w:val="24"/>
        </w:rPr>
      </w:pPr>
    </w:p>
    <w:p w14:paraId="0E21DA20" w14:textId="4D76149A" w:rsidR="00510FD0" w:rsidRPr="004B7C45" w:rsidRDefault="00510FD0" w:rsidP="00CC246B">
      <w:pPr>
        <w:pStyle w:val="Prrafodelista"/>
        <w:numPr>
          <w:ilvl w:val="0"/>
          <w:numId w:val="12"/>
        </w:numPr>
        <w:spacing w:after="0"/>
        <w:jc w:val="both"/>
        <w:rPr>
          <w:rStyle w:val="Title1"/>
          <w:rFonts w:ascii="Times" w:hAnsi="Times"/>
          <w:b/>
          <w:color w:val="auto"/>
          <w:sz w:val="24"/>
          <w:szCs w:val="24"/>
        </w:rPr>
      </w:pPr>
      <w:r w:rsidRPr="004B7C45">
        <w:rPr>
          <w:rStyle w:val="Title1"/>
          <w:rFonts w:ascii="Times" w:hAnsi="Times"/>
          <w:b/>
          <w:color w:val="auto"/>
          <w:sz w:val="24"/>
          <w:szCs w:val="24"/>
        </w:rPr>
        <w:t>Unión Europea</w:t>
      </w:r>
    </w:p>
    <w:p w14:paraId="43B9BC44" w14:textId="77777777" w:rsidR="00510FD0" w:rsidRPr="0038111A" w:rsidRDefault="00510FD0" w:rsidP="00510FD0">
      <w:pPr>
        <w:spacing w:after="0"/>
        <w:jc w:val="both"/>
        <w:rPr>
          <w:rFonts w:ascii="Times" w:hAnsi="Times"/>
          <w:color w:val="auto"/>
          <w:sz w:val="24"/>
          <w:szCs w:val="24"/>
        </w:rPr>
      </w:pPr>
    </w:p>
    <w:p w14:paraId="477850D9" w14:textId="77777777" w:rsidR="00510FD0" w:rsidRPr="005A0213" w:rsidRDefault="00510FD0" w:rsidP="00510FD0">
      <w:pPr>
        <w:spacing w:after="0"/>
        <w:jc w:val="both"/>
        <w:rPr>
          <w:rFonts w:ascii="Times" w:hAnsi="Times"/>
          <w:color w:val="auto"/>
          <w:sz w:val="24"/>
          <w:szCs w:val="24"/>
        </w:rPr>
      </w:pPr>
      <w:r w:rsidRPr="005A0213">
        <w:rPr>
          <w:rFonts w:ascii="Times" w:hAnsi="Times"/>
          <w:color w:val="auto"/>
          <w:sz w:val="24"/>
          <w:szCs w:val="24"/>
        </w:rPr>
        <w:t>La Unión Europea, en la Directiva 1999/70/CE , del año 1999, puso en aplicación el Acuerdo Marco sobre el trabajo con contrato de duración determinada, celebrado el marzo de 1999 entre las organizaciones interprofesionales europeas.</w:t>
      </w:r>
    </w:p>
    <w:p w14:paraId="6DC26DFF" w14:textId="77777777" w:rsidR="00510FD0" w:rsidRPr="005A0213" w:rsidRDefault="00510FD0" w:rsidP="00510FD0">
      <w:pPr>
        <w:spacing w:after="0"/>
        <w:jc w:val="both"/>
        <w:rPr>
          <w:rFonts w:ascii="Times" w:hAnsi="Times"/>
          <w:color w:val="auto"/>
          <w:sz w:val="24"/>
          <w:szCs w:val="24"/>
        </w:rPr>
      </w:pPr>
    </w:p>
    <w:p w14:paraId="5702AF52" w14:textId="77777777" w:rsidR="00510FD0" w:rsidRPr="005A0213" w:rsidRDefault="00510FD0" w:rsidP="00510FD0">
      <w:pPr>
        <w:spacing w:after="0"/>
        <w:jc w:val="both"/>
        <w:rPr>
          <w:rFonts w:ascii="Times" w:hAnsi="Times"/>
          <w:color w:val="auto"/>
          <w:sz w:val="24"/>
          <w:szCs w:val="24"/>
        </w:rPr>
      </w:pPr>
      <w:r w:rsidRPr="005A0213">
        <w:rPr>
          <w:rFonts w:ascii="Times" w:hAnsi="Times"/>
          <w:color w:val="auto"/>
          <w:sz w:val="24"/>
          <w:szCs w:val="24"/>
        </w:rPr>
        <w:t xml:space="preserve">En dicho Acuerdo se reconoce que los contratos de duración indefinida </w:t>
      </w:r>
    </w:p>
    <w:p w14:paraId="1D0CB4FB" w14:textId="77777777" w:rsidR="00510FD0" w:rsidRPr="005A0213" w:rsidRDefault="00510FD0" w:rsidP="00510FD0">
      <w:pPr>
        <w:spacing w:after="0"/>
        <w:jc w:val="both"/>
        <w:rPr>
          <w:rFonts w:ascii="Times" w:hAnsi="Times"/>
          <w:color w:val="auto"/>
          <w:sz w:val="24"/>
          <w:szCs w:val="24"/>
        </w:rPr>
      </w:pPr>
    </w:p>
    <w:p w14:paraId="0B87D302" w14:textId="77777777" w:rsidR="00510FD0" w:rsidRPr="005A0213" w:rsidRDefault="00510FD0" w:rsidP="00510FD0">
      <w:pPr>
        <w:spacing w:after="0"/>
        <w:ind w:left="720"/>
        <w:jc w:val="both"/>
        <w:rPr>
          <w:rFonts w:ascii="Times" w:hAnsi="Times"/>
          <w:color w:val="auto"/>
          <w:sz w:val="24"/>
          <w:szCs w:val="24"/>
        </w:rPr>
      </w:pPr>
      <w:r w:rsidRPr="005A0213">
        <w:rPr>
          <w:rFonts w:ascii="Times" w:hAnsi="Times"/>
          <w:color w:val="auto"/>
          <w:sz w:val="24"/>
          <w:szCs w:val="24"/>
        </w:rPr>
        <w:t xml:space="preserve">[...] son y seguirán siendo la forma más común de relación entre empresarios y trabajadores. </w:t>
      </w:r>
    </w:p>
    <w:p w14:paraId="74B6B4B0" w14:textId="77777777" w:rsidR="00510FD0" w:rsidRPr="005A0213" w:rsidRDefault="00510FD0" w:rsidP="00510FD0">
      <w:pPr>
        <w:spacing w:after="0"/>
        <w:jc w:val="both"/>
        <w:rPr>
          <w:rFonts w:ascii="Times" w:hAnsi="Times"/>
          <w:color w:val="auto"/>
          <w:sz w:val="24"/>
          <w:szCs w:val="24"/>
        </w:rPr>
      </w:pPr>
    </w:p>
    <w:p w14:paraId="203EB049" w14:textId="77777777" w:rsidR="00510FD0" w:rsidRPr="0038111A" w:rsidRDefault="00510FD0" w:rsidP="00510FD0">
      <w:pPr>
        <w:spacing w:after="0"/>
        <w:jc w:val="both"/>
        <w:rPr>
          <w:rFonts w:ascii="Times" w:hAnsi="Times"/>
          <w:color w:val="auto"/>
          <w:sz w:val="24"/>
          <w:szCs w:val="24"/>
        </w:rPr>
      </w:pPr>
      <w:r w:rsidRPr="005A0213">
        <w:rPr>
          <w:rFonts w:ascii="Times" w:hAnsi="Times"/>
          <w:color w:val="auto"/>
          <w:sz w:val="24"/>
          <w:szCs w:val="24"/>
        </w:rPr>
        <w:t xml:space="preserve">Sin embargo, continúa el Acuerdo, en ciertas circunstancias, debido a las necesidades de los empresarios y de los trabajadores, es necesario </w:t>
      </w:r>
      <w:r w:rsidRPr="0038111A">
        <w:rPr>
          <w:rFonts w:ascii="Times" w:hAnsi="Times"/>
          <w:color w:val="auto"/>
          <w:sz w:val="24"/>
          <w:szCs w:val="24"/>
        </w:rPr>
        <w:t>reconocer los contratos de trabajo de duración determinada.</w:t>
      </w:r>
    </w:p>
    <w:p w14:paraId="1FFDAD2C" w14:textId="77777777" w:rsidR="00510FD0" w:rsidRPr="0038111A" w:rsidRDefault="00510FD0" w:rsidP="00510FD0">
      <w:pPr>
        <w:spacing w:after="0"/>
        <w:jc w:val="both"/>
        <w:rPr>
          <w:rFonts w:ascii="Times" w:hAnsi="Times"/>
          <w:color w:val="auto"/>
          <w:sz w:val="24"/>
          <w:szCs w:val="24"/>
        </w:rPr>
      </w:pPr>
    </w:p>
    <w:p w14:paraId="61E943DA" w14:textId="77777777" w:rsidR="00510FD0" w:rsidRPr="0038111A" w:rsidRDefault="00510FD0" w:rsidP="00510FD0">
      <w:pPr>
        <w:spacing w:after="0"/>
        <w:jc w:val="both"/>
        <w:rPr>
          <w:rFonts w:ascii="Times" w:hAnsi="Times"/>
          <w:color w:val="auto"/>
          <w:sz w:val="24"/>
          <w:szCs w:val="24"/>
        </w:rPr>
      </w:pPr>
      <w:r w:rsidRPr="0038111A">
        <w:rPr>
          <w:rFonts w:ascii="Times" w:hAnsi="Times"/>
          <w:color w:val="auto"/>
          <w:sz w:val="24"/>
          <w:szCs w:val="24"/>
        </w:rPr>
        <w:t>E</w:t>
      </w:r>
      <w:r>
        <w:rPr>
          <w:rFonts w:ascii="Times" w:hAnsi="Times"/>
          <w:color w:val="auto"/>
          <w:sz w:val="24"/>
          <w:szCs w:val="24"/>
        </w:rPr>
        <w:t xml:space="preserve">l </w:t>
      </w:r>
      <w:r w:rsidRPr="0038111A">
        <w:rPr>
          <w:rFonts w:ascii="Times" w:hAnsi="Times"/>
          <w:color w:val="auto"/>
          <w:sz w:val="24"/>
          <w:szCs w:val="24"/>
        </w:rPr>
        <w:t>Acuerdo Marco establece los principios generales y requisitos mínimos al trabajo de duración determinada</w:t>
      </w:r>
      <w:r>
        <w:rPr>
          <w:rFonts w:ascii="Times" w:hAnsi="Times"/>
          <w:color w:val="auto"/>
          <w:sz w:val="24"/>
          <w:szCs w:val="24"/>
        </w:rPr>
        <w:t xml:space="preserve">, con el objeto de </w:t>
      </w:r>
      <w:r w:rsidRPr="0038111A">
        <w:rPr>
          <w:rFonts w:ascii="Times" w:hAnsi="Times"/>
          <w:color w:val="auto"/>
          <w:sz w:val="24"/>
          <w:szCs w:val="24"/>
        </w:rPr>
        <w:t xml:space="preserve">garantizar la igualdad de trato a los trabajadores con un contrato de esta naturaleza, protegiéndolos contra la discriminación, </w:t>
      </w:r>
      <w:r>
        <w:rPr>
          <w:rFonts w:ascii="Times" w:hAnsi="Times"/>
          <w:color w:val="auto"/>
          <w:sz w:val="24"/>
          <w:szCs w:val="24"/>
        </w:rPr>
        <w:t xml:space="preserve">y </w:t>
      </w:r>
      <w:r w:rsidRPr="0038111A">
        <w:rPr>
          <w:rFonts w:ascii="Times" w:hAnsi="Times"/>
          <w:color w:val="auto"/>
          <w:sz w:val="24"/>
          <w:szCs w:val="24"/>
        </w:rPr>
        <w:t>asegurando su utilización sobre una base aceptable para los empresarios y los trabajadores.</w:t>
      </w:r>
    </w:p>
    <w:p w14:paraId="4CDCFE5A" w14:textId="77777777" w:rsidR="00510FD0" w:rsidRPr="0038111A" w:rsidRDefault="00510FD0" w:rsidP="00510FD0">
      <w:pPr>
        <w:spacing w:after="0"/>
        <w:jc w:val="both"/>
        <w:rPr>
          <w:rFonts w:ascii="Times" w:hAnsi="Times"/>
          <w:color w:val="auto"/>
          <w:sz w:val="24"/>
          <w:szCs w:val="24"/>
        </w:rPr>
      </w:pPr>
    </w:p>
    <w:p w14:paraId="55169BB6" w14:textId="77777777" w:rsidR="00510FD0" w:rsidRDefault="00510FD0" w:rsidP="00510FD0">
      <w:pPr>
        <w:spacing w:after="0"/>
        <w:jc w:val="both"/>
        <w:rPr>
          <w:rFonts w:ascii="Times" w:hAnsi="Times"/>
          <w:color w:val="auto"/>
          <w:sz w:val="24"/>
          <w:szCs w:val="24"/>
        </w:rPr>
      </w:pPr>
      <w:r w:rsidRPr="0038111A">
        <w:rPr>
          <w:rFonts w:ascii="Times" w:hAnsi="Times"/>
          <w:color w:val="auto"/>
          <w:sz w:val="24"/>
          <w:szCs w:val="24"/>
        </w:rPr>
        <w:t>Por su parte, la cláusula 3º del anexo de la Directiva dispone la siguiente definición para contrato de duración determinada</w:t>
      </w:r>
      <w:r>
        <w:rPr>
          <w:rFonts w:ascii="Times" w:hAnsi="Times"/>
          <w:color w:val="auto"/>
          <w:sz w:val="24"/>
          <w:szCs w:val="24"/>
        </w:rPr>
        <w:t xml:space="preserve">, como </w:t>
      </w:r>
      <w:r w:rsidRPr="0038111A">
        <w:rPr>
          <w:rFonts w:ascii="Times" w:hAnsi="Times"/>
          <w:color w:val="auto"/>
          <w:sz w:val="24"/>
          <w:szCs w:val="24"/>
        </w:rPr>
        <w:t xml:space="preserve">aquellos </w:t>
      </w:r>
    </w:p>
    <w:p w14:paraId="5F6066DD" w14:textId="77777777" w:rsidR="00510FD0" w:rsidRPr="0038111A" w:rsidRDefault="00510FD0" w:rsidP="00510FD0">
      <w:pPr>
        <w:spacing w:after="0"/>
        <w:jc w:val="both"/>
        <w:rPr>
          <w:rFonts w:ascii="Times" w:hAnsi="Times"/>
          <w:color w:val="auto"/>
          <w:sz w:val="24"/>
          <w:szCs w:val="24"/>
        </w:rPr>
      </w:pPr>
    </w:p>
    <w:p w14:paraId="4226EF88" w14:textId="4FED3834" w:rsidR="00434691" w:rsidRPr="003A0E9B" w:rsidRDefault="00510FD0" w:rsidP="003A0E9B">
      <w:pPr>
        <w:spacing w:after="0"/>
        <w:ind w:left="720"/>
        <w:jc w:val="both"/>
        <w:rPr>
          <w:rFonts w:ascii="Times" w:hAnsi="Times"/>
          <w:color w:val="auto"/>
          <w:sz w:val="24"/>
          <w:szCs w:val="24"/>
        </w:rPr>
      </w:pPr>
      <w:r w:rsidRPr="0038111A">
        <w:rPr>
          <w:rFonts w:ascii="Times" w:hAnsi="Times"/>
          <w:color w:val="auto"/>
          <w:sz w:val="24"/>
          <w:szCs w:val="24"/>
        </w:rPr>
        <w:t>[</w:t>
      </w:r>
      <w:r>
        <w:rPr>
          <w:rFonts w:ascii="Times" w:hAnsi="Times"/>
          <w:color w:val="auto"/>
          <w:sz w:val="24"/>
          <w:szCs w:val="24"/>
        </w:rPr>
        <w:t>…</w:t>
      </w:r>
      <w:r w:rsidRPr="0038111A">
        <w:rPr>
          <w:rFonts w:ascii="Times" w:hAnsi="Times"/>
          <w:color w:val="auto"/>
          <w:sz w:val="24"/>
          <w:szCs w:val="24"/>
        </w:rPr>
        <w:t>]</w:t>
      </w:r>
      <w:r>
        <w:rPr>
          <w:rFonts w:ascii="Times" w:hAnsi="Times"/>
          <w:color w:val="auto"/>
          <w:sz w:val="24"/>
          <w:szCs w:val="24"/>
        </w:rPr>
        <w:t xml:space="preserve"> </w:t>
      </w:r>
      <w:r w:rsidRPr="0038111A">
        <w:rPr>
          <w:rFonts w:ascii="Times" w:hAnsi="Times"/>
          <w:color w:val="auto"/>
          <w:sz w:val="24"/>
          <w:szCs w:val="24"/>
        </w:rPr>
        <w:t xml:space="preserve">en los que el final del contrato de trabajo o de la relación laboral viene determinado por condiciones objetivas tales </w:t>
      </w:r>
      <w:r w:rsidR="00DD022E" w:rsidRPr="003A0E9B">
        <w:rPr>
          <w:rStyle w:val="Title1"/>
          <w:rFonts w:ascii="Times" w:hAnsi="Times"/>
          <w:color w:val="auto"/>
          <w:sz w:val="24"/>
          <w:szCs w:val="24"/>
        </w:rPr>
        <w:t xml:space="preserve">Sin embargo, </w:t>
      </w:r>
      <w:r w:rsidR="00270BE1">
        <w:rPr>
          <w:rStyle w:val="Title1"/>
          <w:rFonts w:ascii="Times" w:hAnsi="Times"/>
          <w:color w:val="auto"/>
          <w:sz w:val="24"/>
          <w:szCs w:val="24"/>
        </w:rPr>
        <w:t xml:space="preserve">se </w:t>
      </w:r>
      <w:r w:rsidR="00DD022E" w:rsidRPr="003A0E9B">
        <w:rPr>
          <w:rStyle w:val="Title1"/>
          <w:rFonts w:ascii="Times" w:hAnsi="Times"/>
          <w:color w:val="auto"/>
          <w:sz w:val="24"/>
          <w:szCs w:val="24"/>
        </w:rPr>
        <w:t>ref</w:t>
      </w:r>
      <w:r w:rsidR="00270BE1">
        <w:rPr>
          <w:rStyle w:val="Title1"/>
          <w:rFonts w:ascii="Times" w:hAnsi="Times"/>
          <w:color w:val="auto"/>
          <w:sz w:val="24"/>
          <w:szCs w:val="24"/>
        </w:rPr>
        <w:t xml:space="preserve">iere </w:t>
      </w:r>
      <w:r w:rsidR="00DD022E" w:rsidRPr="003A0E9B">
        <w:rPr>
          <w:rStyle w:val="Title1"/>
          <w:rFonts w:ascii="Times" w:hAnsi="Times"/>
          <w:color w:val="auto"/>
          <w:sz w:val="24"/>
          <w:szCs w:val="24"/>
        </w:rPr>
        <w:t xml:space="preserve">a ellos en el </w:t>
      </w:r>
      <w:r w:rsidR="00434691" w:rsidRPr="003A0E9B">
        <w:rPr>
          <w:rFonts w:ascii="Times" w:hAnsi="Times"/>
          <w:color w:val="auto"/>
          <w:sz w:val="24"/>
          <w:szCs w:val="24"/>
        </w:rPr>
        <w:t>como una fecha concreta, la realización de una obra o servicio determinado o la producción de un hecho o acontecimiento deter</w:t>
      </w:r>
      <w:r w:rsidR="00DC699F" w:rsidRPr="003A0E9B">
        <w:rPr>
          <w:rFonts w:ascii="Times" w:hAnsi="Times"/>
          <w:color w:val="auto"/>
          <w:sz w:val="24"/>
          <w:szCs w:val="24"/>
        </w:rPr>
        <w:t>minado</w:t>
      </w:r>
      <w:r w:rsidR="00434691" w:rsidRPr="003A0E9B">
        <w:rPr>
          <w:rFonts w:ascii="Times" w:hAnsi="Times"/>
          <w:color w:val="auto"/>
          <w:sz w:val="24"/>
          <w:szCs w:val="24"/>
        </w:rPr>
        <w:t>.</w:t>
      </w:r>
    </w:p>
    <w:p w14:paraId="6AC00447" w14:textId="77777777" w:rsidR="00434691" w:rsidRPr="003A0E9B" w:rsidRDefault="00434691" w:rsidP="00434691">
      <w:pPr>
        <w:spacing w:after="0"/>
        <w:jc w:val="both"/>
        <w:rPr>
          <w:rFonts w:ascii="Times" w:hAnsi="Times"/>
          <w:color w:val="auto"/>
          <w:sz w:val="24"/>
          <w:szCs w:val="24"/>
        </w:rPr>
      </w:pPr>
    </w:p>
    <w:p w14:paraId="0A40750E" w14:textId="029A6AB6" w:rsidR="0000394D" w:rsidRDefault="00434691" w:rsidP="00434691">
      <w:pPr>
        <w:spacing w:after="0"/>
        <w:jc w:val="both"/>
        <w:rPr>
          <w:rFonts w:ascii="Times" w:hAnsi="Times"/>
          <w:color w:val="auto"/>
          <w:sz w:val="24"/>
          <w:szCs w:val="24"/>
        </w:rPr>
      </w:pPr>
      <w:r w:rsidRPr="003A0E9B">
        <w:rPr>
          <w:rFonts w:ascii="Times" w:hAnsi="Times"/>
          <w:color w:val="auto"/>
          <w:sz w:val="24"/>
          <w:szCs w:val="24"/>
        </w:rPr>
        <w:t xml:space="preserve">Además, </w:t>
      </w:r>
      <w:r w:rsidR="00DC699F" w:rsidRPr="003A0E9B">
        <w:rPr>
          <w:rFonts w:ascii="Times" w:hAnsi="Times"/>
          <w:color w:val="auto"/>
          <w:sz w:val="24"/>
          <w:szCs w:val="24"/>
        </w:rPr>
        <w:t>en la cláusula 5.1 del Acuerdo Marco se dispone que</w:t>
      </w:r>
      <w:r w:rsidR="00351731">
        <w:rPr>
          <w:rFonts w:ascii="Times" w:hAnsi="Times"/>
          <w:color w:val="auto"/>
          <w:sz w:val="24"/>
          <w:szCs w:val="24"/>
        </w:rPr>
        <w:t>,</w:t>
      </w:r>
      <w:r w:rsidR="00DC699F" w:rsidRPr="003A0E9B">
        <w:rPr>
          <w:rFonts w:ascii="Times" w:hAnsi="Times"/>
          <w:color w:val="auto"/>
          <w:sz w:val="24"/>
          <w:szCs w:val="24"/>
        </w:rPr>
        <w:t xml:space="preserve"> con </w:t>
      </w:r>
      <w:r w:rsidR="00351731">
        <w:rPr>
          <w:rFonts w:ascii="Times" w:hAnsi="Times"/>
          <w:color w:val="auto"/>
          <w:sz w:val="24"/>
          <w:szCs w:val="24"/>
        </w:rPr>
        <w:t xml:space="preserve">el </w:t>
      </w:r>
      <w:r w:rsidR="00DC699F" w:rsidRPr="003A0E9B">
        <w:rPr>
          <w:rFonts w:ascii="Times" w:hAnsi="Times"/>
          <w:color w:val="auto"/>
          <w:sz w:val="24"/>
          <w:szCs w:val="24"/>
        </w:rPr>
        <w:t>propósito de evitar abusos en la utilización sucesiva de contratos de duración determinada</w:t>
      </w:r>
      <w:r w:rsidR="0000394D">
        <w:rPr>
          <w:rFonts w:ascii="Times" w:hAnsi="Times"/>
          <w:color w:val="auto"/>
          <w:sz w:val="24"/>
          <w:szCs w:val="24"/>
        </w:rPr>
        <w:t>,</w:t>
      </w:r>
      <w:r w:rsidR="00DC699F" w:rsidRPr="003A0E9B">
        <w:rPr>
          <w:rFonts w:ascii="Times" w:hAnsi="Times"/>
          <w:color w:val="auto"/>
          <w:sz w:val="24"/>
          <w:szCs w:val="24"/>
        </w:rPr>
        <w:t xml:space="preserve"> los Estados miembros</w:t>
      </w:r>
      <w:r w:rsidR="0000394D">
        <w:rPr>
          <w:rFonts w:ascii="Times" w:hAnsi="Times"/>
          <w:color w:val="auto"/>
          <w:sz w:val="24"/>
          <w:szCs w:val="24"/>
        </w:rPr>
        <w:t xml:space="preserve"> (</w:t>
      </w:r>
      <w:r w:rsidR="00DC699F" w:rsidRPr="003A0E9B">
        <w:rPr>
          <w:rFonts w:ascii="Times" w:hAnsi="Times"/>
          <w:color w:val="auto"/>
          <w:sz w:val="24"/>
          <w:szCs w:val="24"/>
        </w:rPr>
        <w:t>previa consulta con los interlocutores sociales y conforme a la legislación, los acuerdos colectivos y las prácticas nacionales</w:t>
      </w:r>
      <w:r w:rsidR="0000394D">
        <w:rPr>
          <w:rFonts w:ascii="Times" w:hAnsi="Times"/>
          <w:color w:val="auto"/>
          <w:sz w:val="24"/>
          <w:szCs w:val="24"/>
        </w:rPr>
        <w:t>)</w:t>
      </w:r>
      <w:r w:rsidR="00DC699F" w:rsidRPr="003A0E9B">
        <w:rPr>
          <w:rFonts w:ascii="Times" w:hAnsi="Times"/>
          <w:color w:val="auto"/>
          <w:sz w:val="24"/>
          <w:szCs w:val="24"/>
        </w:rPr>
        <w:t>, deberán introducir un</w:t>
      </w:r>
      <w:r w:rsidR="0000394D">
        <w:rPr>
          <w:rFonts w:ascii="Times" w:hAnsi="Times"/>
          <w:color w:val="auto"/>
          <w:sz w:val="24"/>
          <w:szCs w:val="24"/>
        </w:rPr>
        <w:t>a</w:t>
      </w:r>
      <w:r w:rsidR="00DC699F" w:rsidRPr="003A0E9B">
        <w:rPr>
          <w:rFonts w:ascii="Times" w:hAnsi="Times"/>
          <w:color w:val="auto"/>
          <w:sz w:val="24"/>
          <w:szCs w:val="24"/>
        </w:rPr>
        <w:t xml:space="preserve"> o varias de </w:t>
      </w:r>
      <w:r w:rsidR="0000394D">
        <w:rPr>
          <w:rFonts w:ascii="Times" w:hAnsi="Times"/>
          <w:color w:val="auto"/>
          <w:sz w:val="24"/>
          <w:szCs w:val="24"/>
        </w:rPr>
        <w:t xml:space="preserve">las </w:t>
      </w:r>
      <w:r w:rsidR="00DC699F" w:rsidRPr="003A0E9B">
        <w:rPr>
          <w:rFonts w:ascii="Times" w:hAnsi="Times"/>
          <w:color w:val="auto"/>
          <w:sz w:val="24"/>
          <w:szCs w:val="24"/>
        </w:rPr>
        <w:t xml:space="preserve">siguientes medidas: </w:t>
      </w:r>
    </w:p>
    <w:p w14:paraId="7CB3F4D3" w14:textId="77777777" w:rsidR="000607EE" w:rsidRDefault="000607EE" w:rsidP="00434691">
      <w:pPr>
        <w:spacing w:after="0"/>
        <w:jc w:val="both"/>
        <w:rPr>
          <w:rFonts w:ascii="Times" w:hAnsi="Times"/>
          <w:color w:val="auto"/>
          <w:sz w:val="24"/>
          <w:szCs w:val="24"/>
        </w:rPr>
      </w:pPr>
    </w:p>
    <w:p w14:paraId="1777C570" w14:textId="644487D1" w:rsidR="0000394D" w:rsidRDefault="0000394D" w:rsidP="003A0E9B">
      <w:pPr>
        <w:pStyle w:val="Prrafodelista"/>
        <w:numPr>
          <w:ilvl w:val="0"/>
          <w:numId w:val="22"/>
        </w:numPr>
        <w:spacing w:after="0"/>
        <w:jc w:val="both"/>
        <w:rPr>
          <w:rFonts w:ascii="Times" w:hAnsi="Times"/>
          <w:color w:val="auto"/>
          <w:sz w:val="24"/>
          <w:szCs w:val="24"/>
        </w:rPr>
      </w:pPr>
      <w:r>
        <w:rPr>
          <w:rFonts w:ascii="Times" w:hAnsi="Times"/>
          <w:color w:val="auto"/>
          <w:sz w:val="24"/>
          <w:szCs w:val="24"/>
        </w:rPr>
        <w:t xml:space="preserve">Las </w:t>
      </w:r>
      <w:r w:rsidR="00DC699F" w:rsidRPr="003A0E9B">
        <w:rPr>
          <w:rFonts w:ascii="Times" w:hAnsi="Times"/>
          <w:color w:val="auto"/>
          <w:sz w:val="24"/>
          <w:szCs w:val="24"/>
        </w:rPr>
        <w:t xml:space="preserve">razones objetivas que justifiquen la renovación de tales contratos o relaciones laborales; </w:t>
      </w:r>
    </w:p>
    <w:p w14:paraId="143041F2" w14:textId="78FC8ABA" w:rsidR="0000394D" w:rsidRDefault="0000394D" w:rsidP="003A0E9B">
      <w:pPr>
        <w:pStyle w:val="Prrafodelista"/>
        <w:numPr>
          <w:ilvl w:val="0"/>
          <w:numId w:val="22"/>
        </w:numPr>
        <w:spacing w:after="0"/>
        <w:jc w:val="both"/>
        <w:rPr>
          <w:rFonts w:ascii="Times" w:hAnsi="Times"/>
          <w:color w:val="auto"/>
          <w:sz w:val="24"/>
          <w:szCs w:val="24"/>
        </w:rPr>
      </w:pPr>
      <w:r>
        <w:rPr>
          <w:rFonts w:ascii="Times" w:hAnsi="Times"/>
          <w:color w:val="auto"/>
          <w:sz w:val="24"/>
          <w:szCs w:val="24"/>
        </w:rPr>
        <w:t>L</w:t>
      </w:r>
      <w:r w:rsidR="00DC699F" w:rsidRPr="003A0E9B">
        <w:rPr>
          <w:rFonts w:ascii="Times" w:hAnsi="Times"/>
          <w:color w:val="auto"/>
          <w:sz w:val="24"/>
          <w:szCs w:val="24"/>
        </w:rPr>
        <w:t xml:space="preserve">a duración máxima total de los sucesivos contratos de trabajo o relaciones laborales de duración determinada; </w:t>
      </w:r>
      <w:r>
        <w:rPr>
          <w:rFonts w:ascii="Times" w:hAnsi="Times"/>
          <w:color w:val="auto"/>
          <w:sz w:val="24"/>
          <w:szCs w:val="24"/>
        </w:rPr>
        <w:t>y</w:t>
      </w:r>
    </w:p>
    <w:p w14:paraId="314C9D5F" w14:textId="0B62EDC6" w:rsidR="00DC699F" w:rsidRPr="003A0E9B" w:rsidRDefault="0000394D" w:rsidP="003A0E9B">
      <w:pPr>
        <w:pStyle w:val="Prrafodelista"/>
        <w:numPr>
          <w:ilvl w:val="0"/>
          <w:numId w:val="22"/>
        </w:numPr>
        <w:spacing w:after="0"/>
        <w:jc w:val="both"/>
        <w:rPr>
          <w:rFonts w:ascii="Times" w:hAnsi="Times"/>
          <w:color w:val="auto"/>
          <w:sz w:val="24"/>
          <w:szCs w:val="24"/>
        </w:rPr>
      </w:pPr>
      <w:r>
        <w:rPr>
          <w:rFonts w:ascii="Times" w:hAnsi="Times"/>
          <w:color w:val="auto"/>
          <w:sz w:val="24"/>
          <w:szCs w:val="24"/>
        </w:rPr>
        <w:t>E</w:t>
      </w:r>
      <w:r w:rsidR="00DC699F" w:rsidRPr="003A0E9B">
        <w:rPr>
          <w:rFonts w:ascii="Times" w:hAnsi="Times"/>
          <w:color w:val="auto"/>
          <w:sz w:val="24"/>
          <w:szCs w:val="24"/>
        </w:rPr>
        <w:t>l número de renovaciones de tales contratos o relaciones laborales</w:t>
      </w:r>
      <w:r>
        <w:rPr>
          <w:rFonts w:ascii="Times" w:hAnsi="Times"/>
          <w:color w:val="auto"/>
          <w:sz w:val="24"/>
          <w:szCs w:val="24"/>
        </w:rPr>
        <w:t>.</w:t>
      </w:r>
    </w:p>
    <w:p w14:paraId="19B6F2C9" w14:textId="77777777" w:rsidR="00DC699F" w:rsidRPr="003A0E9B" w:rsidRDefault="00DC699F" w:rsidP="00434691">
      <w:pPr>
        <w:spacing w:after="0"/>
        <w:jc w:val="both"/>
        <w:rPr>
          <w:rFonts w:ascii="Times" w:hAnsi="Times"/>
          <w:color w:val="auto"/>
          <w:sz w:val="24"/>
          <w:szCs w:val="24"/>
        </w:rPr>
      </w:pPr>
    </w:p>
    <w:p w14:paraId="16E9B0D6" w14:textId="0F9F06B3" w:rsidR="0000394D" w:rsidRDefault="002E3157">
      <w:pPr>
        <w:spacing w:after="0"/>
        <w:jc w:val="both"/>
        <w:rPr>
          <w:rFonts w:ascii="Times" w:hAnsi="Times"/>
          <w:color w:val="auto"/>
          <w:sz w:val="24"/>
          <w:szCs w:val="24"/>
        </w:rPr>
      </w:pPr>
      <w:r w:rsidRPr="003A0E9B">
        <w:rPr>
          <w:rFonts w:ascii="Times" w:hAnsi="Times"/>
          <w:color w:val="auto"/>
          <w:sz w:val="24"/>
          <w:szCs w:val="24"/>
        </w:rPr>
        <w:t>E</w:t>
      </w:r>
      <w:r w:rsidR="00DC699F" w:rsidRPr="003A0E9B">
        <w:rPr>
          <w:rFonts w:ascii="Times" w:hAnsi="Times"/>
          <w:color w:val="auto"/>
          <w:sz w:val="24"/>
          <w:szCs w:val="24"/>
        </w:rPr>
        <w:t>l Tribunal de Justicia de la Unión Europea</w:t>
      </w:r>
      <w:r w:rsidR="0000394D">
        <w:rPr>
          <w:rFonts w:ascii="Times" w:hAnsi="Times"/>
          <w:color w:val="auto"/>
          <w:sz w:val="24"/>
          <w:szCs w:val="24"/>
        </w:rPr>
        <w:t xml:space="preserve"> </w:t>
      </w:r>
      <w:r w:rsidR="00DC699F" w:rsidRPr="003A0E9B">
        <w:rPr>
          <w:rFonts w:ascii="Times" w:hAnsi="Times"/>
          <w:color w:val="auto"/>
          <w:sz w:val="24"/>
          <w:szCs w:val="24"/>
        </w:rPr>
        <w:t>publicó</w:t>
      </w:r>
      <w:r w:rsidR="0000394D">
        <w:rPr>
          <w:rFonts w:ascii="Times" w:hAnsi="Times"/>
          <w:color w:val="auto"/>
          <w:sz w:val="24"/>
          <w:szCs w:val="24"/>
        </w:rPr>
        <w:t>, en el</w:t>
      </w:r>
      <w:r w:rsidR="00DC699F" w:rsidRPr="003A0E9B">
        <w:rPr>
          <w:rFonts w:ascii="Times" w:hAnsi="Times"/>
          <w:color w:val="auto"/>
          <w:sz w:val="24"/>
          <w:szCs w:val="24"/>
        </w:rPr>
        <w:t xml:space="preserve"> </w:t>
      </w:r>
      <w:r w:rsidR="0000394D" w:rsidRPr="00772D75">
        <w:rPr>
          <w:rFonts w:ascii="Times" w:hAnsi="Times"/>
          <w:color w:val="auto"/>
          <w:sz w:val="24"/>
          <w:szCs w:val="24"/>
        </w:rPr>
        <w:t xml:space="preserve">año 2016 </w:t>
      </w:r>
      <w:r w:rsidR="00DC699F" w:rsidRPr="003A0E9B">
        <w:rPr>
          <w:rFonts w:ascii="Times" w:hAnsi="Times"/>
          <w:color w:val="auto"/>
          <w:sz w:val="24"/>
          <w:szCs w:val="24"/>
        </w:rPr>
        <w:t xml:space="preserve">dos sentencias </w:t>
      </w:r>
      <w:r w:rsidR="00930846">
        <w:rPr>
          <w:rFonts w:ascii="Times" w:hAnsi="Times"/>
          <w:color w:val="auto"/>
          <w:sz w:val="24"/>
          <w:szCs w:val="24"/>
        </w:rPr>
        <w:t>(</w:t>
      </w:r>
      <w:r w:rsidR="00930846" w:rsidRPr="008178E4">
        <w:rPr>
          <w:rFonts w:ascii="Times" w:hAnsi="Times"/>
          <w:color w:val="auto"/>
          <w:sz w:val="24"/>
          <w:szCs w:val="24"/>
        </w:rPr>
        <w:t>STJUE</w:t>
      </w:r>
      <w:r w:rsidR="00930846">
        <w:rPr>
          <w:rFonts w:ascii="Times" w:hAnsi="Times"/>
          <w:color w:val="auto"/>
          <w:sz w:val="24"/>
          <w:szCs w:val="24"/>
        </w:rPr>
        <w:t xml:space="preserve">) </w:t>
      </w:r>
      <w:r w:rsidRPr="003A0E9B">
        <w:rPr>
          <w:rFonts w:ascii="Times" w:hAnsi="Times"/>
          <w:color w:val="auto"/>
          <w:sz w:val="24"/>
          <w:szCs w:val="24"/>
        </w:rPr>
        <w:t xml:space="preserve">interesantes en materia de </w:t>
      </w:r>
      <w:r w:rsidR="00DC699F" w:rsidRPr="003A0E9B">
        <w:rPr>
          <w:rFonts w:ascii="Times" w:hAnsi="Times"/>
          <w:color w:val="auto"/>
          <w:sz w:val="24"/>
          <w:szCs w:val="24"/>
        </w:rPr>
        <w:t>los derechos de los tra</w:t>
      </w:r>
      <w:r w:rsidRPr="003A0E9B">
        <w:rPr>
          <w:rFonts w:ascii="Times" w:hAnsi="Times"/>
          <w:color w:val="auto"/>
          <w:sz w:val="24"/>
          <w:szCs w:val="24"/>
        </w:rPr>
        <w:t xml:space="preserve">bajadores temporales. </w:t>
      </w:r>
    </w:p>
    <w:p w14:paraId="73CB5978" w14:textId="77777777" w:rsidR="0000394D" w:rsidRDefault="0000394D">
      <w:pPr>
        <w:spacing w:after="0"/>
        <w:jc w:val="both"/>
        <w:rPr>
          <w:rFonts w:ascii="Times" w:hAnsi="Times"/>
          <w:color w:val="auto"/>
          <w:sz w:val="24"/>
          <w:szCs w:val="24"/>
        </w:rPr>
      </w:pPr>
    </w:p>
    <w:p w14:paraId="4CE8AB06" w14:textId="44DB83E9" w:rsidR="00434691" w:rsidRPr="003A0E9B" w:rsidRDefault="002E3157" w:rsidP="000607EE">
      <w:pPr>
        <w:spacing w:after="0"/>
        <w:jc w:val="both"/>
        <w:rPr>
          <w:rFonts w:ascii="Times" w:hAnsi="Times"/>
          <w:color w:val="auto"/>
          <w:sz w:val="24"/>
          <w:szCs w:val="24"/>
        </w:rPr>
      </w:pPr>
      <w:r w:rsidRPr="00CC246B">
        <w:rPr>
          <w:rFonts w:ascii="Times" w:hAnsi="Times"/>
          <w:color w:val="auto"/>
          <w:sz w:val="24"/>
          <w:szCs w:val="24"/>
        </w:rPr>
        <w:t>L</w:t>
      </w:r>
      <w:r w:rsidR="00DC699F" w:rsidRPr="00CC246B">
        <w:rPr>
          <w:rFonts w:ascii="Times" w:hAnsi="Times"/>
          <w:color w:val="auto"/>
          <w:sz w:val="24"/>
          <w:szCs w:val="24"/>
        </w:rPr>
        <w:t>a</w:t>
      </w:r>
      <w:r w:rsidR="002F4079" w:rsidRPr="00CC246B">
        <w:rPr>
          <w:rFonts w:ascii="Times" w:hAnsi="Times"/>
          <w:color w:val="auto"/>
          <w:sz w:val="24"/>
          <w:szCs w:val="24"/>
        </w:rPr>
        <w:t>s sentencias de la</w:t>
      </w:r>
      <w:r w:rsidR="00DC699F" w:rsidRPr="00CC246B">
        <w:rPr>
          <w:rFonts w:ascii="Times" w:hAnsi="Times"/>
          <w:color w:val="auto"/>
          <w:sz w:val="24"/>
          <w:szCs w:val="24"/>
        </w:rPr>
        <w:t xml:space="preserve"> STJUE (Sala Décima)</w:t>
      </w:r>
      <w:r w:rsidR="002F4079" w:rsidRPr="00CC246B">
        <w:rPr>
          <w:rFonts w:ascii="Times" w:hAnsi="Times"/>
          <w:color w:val="auto"/>
          <w:sz w:val="24"/>
          <w:szCs w:val="24"/>
        </w:rPr>
        <w:t xml:space="preserve"> son: i) </w:t>
      </w:r>
      <w:r w:rsidR="00DC699F" w:rsidRPr="00CC246B">
        <w:rPr>
          <w:rFonts w:ascii="Times" w:hAnsi="Times"/>
          <w:color w:val="auto"/>
          <w:sz w:val="24"/>
          <w:szCs w:val="24"/>
        </w:rPr>
        <w:t>de 14 de septiembre de 2016</w:t>
      </w:r>
      <w:r w:rsidR="002F4079" w:rsidRPr="00CC246B">
        <w:rPr>
          <w:rFonts w:ascii="Times" w:hAnsi="Times"/>
          <w:color w:val="auto"/>
          <w:sz w:val="24"/>
          <w:szCs w:val="24"/>
        </w:rPr>
        <w:t>,</w:t>
      </w:r>
      <w:r w:rsidR="00DC699F" w:rsidRPr="00CC246B">
        <w:rPr>
          <w:rFonts w:ascii="Times" w:hAnsi="Times"/>
          <w:color w:val="auto"/>
          <w:sz w:val="24"/>
          <w:szCs w:val="24"/>
        </w:rPr>
        <w:t xml:space="preserve"> asunto C‑16/15 y </w:t>
      </w:r>
      <w:r w:rsidR="002F4079" w:rsidRPr="00CC246B">
        <w:rPr>
          <w:rFonts w:ascii="Times" w:hAnsi="Times"/>
          <w:color w:val="auto"/>
          <w:sz w:val="24"/>
          <w:szCs w:val="24"/>
        </w:rPr>
        <w:t xml:space="preserve">ii) </w:t>
      </w:r>
      <w:r w:rsidR="00DC699F" w:rsidRPr="00CC246B">
        <w:rPr>
          <w:rFonts w:ascii="Times" w:hAnsi="Times"/>
          <w:color w:val="auto"/>
          <w:sz w:val="24"/>
          <w:szCs w:val="24"/>
        </w:rPr>
        <w:t xml:space="preserve">la STJUE (Sala </w:t>
      </w:r>
      <w:r w:rsidR="00CC246B" w:rsidRPr="00CC246B">
        <w:rPr>
          <w:rFonts w:ascii="Times" w:hAnsi="Times"/>
          <w:color w:val="auto"/>
          <w:sz w:val="24"/>
          <w:szCs w:val="24"/>
        </w:rPr>
        <w:t>d</w:t>
      </w:r>
      <w:r w:rsidR="00DC699F" w:rsidRPr="00CC246B">
        <w:rPr>
          <w:rFonts w:ascii="Times" w:hAnsi="Times"/>
          <w:color w:val="auto"/>
          <w:sz w:val="24"/>
          <w:szCs w:val="24"/>
        </w:rPr>
        <w:t xml:space="preserve">écima) de 14 de septiembre de 2016, </w:t>
      </w:r>
      <w:r w:rsidR="00DC699F" w:rsidRPr="003A0E9B">
        <w:rPr>
          <w:rFonts w:ascii="Times" w:hAnsi="Times"/>
          <w:color w:val="auto"/>
          <w:sz w:val="24"/>
          <w:szCs w:val="24"/>
        </w:rPr>
        <w:t>en el asunto C‑596/14, sientan jurisprudencia sobre dos temas</w:t>
      </w:r>
      <w:r w:rsidRPr="003A0E9B">
        <w:rPr>
          <w:rFonts w:ascii="Times" w:hAnsi="Times"/>
          <w:color w:val="auto"/>
          <w:sz w:val="24"/>
          <w:szCs w:val="24"/>
        </w:rPr>
        <w:t xml:space="preserve">: </w:t>
      </w:r>
      <w:r w:rsidR="00930846">
        <w:rPr>
          <w:rFonts w:ascii="Times" w:hAnsi="Times"/>
          <w:color w:val="auto"/>
          <w:sz w:val="24"/>
          <w:szCs w:val="24"/>
        </w:rPr>
        <w:t>i) l</w:t>
      </w:r>
      <w:r w:rsidR="00DC699F" w:rsidRPr="003A0E9B">
        <w:rPr>
          <w:rFonts w:ascii="Times" w:hAnsi="Times"/>
          <w:color w:val="auto"/>
          <w:sz w:val="24"/>
          <w:szCs w:val="24"/>
        </w:rPr>
        <w:t xml:space="preserve">a equiparación de las condiciones </w:t>
      </w:r>
      <w:r w:rsidR="00930846">
        <w:rPr>
          <w:rFonts w:ascii="Times" w:hAnsi="Times"/>
          <w:color w:val="auto"/>
          <w:sz w:val="24"/>
          <w:szCs w:val="24"/>
        </w:rPr>
        <w:t>1</w:t>
      </w:r>
      <w:r w:rsidR="00DC699F" w:rsidRPr="003A0E9B">
        <w:rPr>
          <w:rFonts w:ascii="Times" w:hAnsi="Times"/>
          <w:color w:val="auto"/>
          <w:sz w:val="24"/>
          <w:szCs w:val="24"/>
        </w:rPr>
        <w:t xml:space="preserve">aborales entre trabajadores con contrato indefinidos y los temporales, </w:t>
      </w:r>
      <w:r w:rsidRPr="003A0E9B">
        <w:rPr>
          <w:rFonts w:ascii="Times" w:hAnsi="Times"/>
          <w:color w:val="auto"/>
          <w:sz w:val="24"/>
          <w:szCs w:val="24"/>
        </w:rPr>
        <w:t xml:space="preserve">en materia de </w:t>
      </w:r>
      <w:r w:rsidR="00DC699F" w:rsidRPr="003A0E9B">
        <w:rPr>
          <w:rFonts w:ascii="Times" w:hAnsi="Times"/>
          <w:color w:val="auto"/>
          <w:sz w:val="24"/>
          <w:szCs w:val="24"/>
        </w:rPr>
        <w:t xml:space="preserve">indemnizaciones por despido, y </w:t>
      </w:r>
      <w:r w:rsidRPr="003A0E9B">
        <w:rPr>
          <w:rFonts w:ascii="Times" w:hAnsi="Times"/>
          <w:color w:val="auto"/>
          <w:sz w:val="24"/>
          <w:szCs w:val="24"/>
        </w:rPr>
        <w:t xml:space="preserve">ii) la existencia de </w:t>
      </w:r>
      <w:r w:rsidR="00DC699F" w:rsidRPr="003A0E9B">
        <w:rPr>
          <w:rFonts w:ascii="Times" w:hAnsi="Times"/>
          <w:color w:val="auto"/>
          <w:sz w:val="24"/>
          <w:szCs w:val="24"/>
        </w:rPr>
        <w:t xml:space="preserve">puestos de trabajos (interinos) que por naturaleza </w:t>
      </w:r>
      <w:r w:rsidRPr="003A0E9B">
        <w:rPr>
          <w:rFonts w:ascii="Times" w:hAnsi="Times"/>
          <w:color w:val="auto"/>
          <w:sz w:val="24"/>
          <w:szCs w:val="24"/>
        </w:rPr>
        <w:t>permiten</w:t>
      </w:r>
      <w:r w:rsidR="00DC699F" w:rsidRPr="003A0E9B">
        <w:rPr>
          <w:rFonts w:ascii="Times" w:hAnsi="Times"/>
          <w:color w:val="auto"/>
          <w:sz w:val="24"/>
          <w:szCs w:val="24"/>
        </w:rPr>
        <w:t xml:space="preserve"> ser contratados de forma temporal sin límite de tiempo</w:t>
      </w:r>
      <w:r w:rsidRPr="003A0E9B">
        <w:rPr>
          <w:rFonts w:ascii="Times" w:hAnsi="Times"/>
          <w:color w:val="auto"/>
          <w:sz w:val="24"/>
          <w:szCs w:val="24"/>
        </w:rPr>
        <w:t xml:space="preserve"> </w:t>
      </w:r>
      <w:r w:rsidRPr="003A0E9B">
        <w:rPr>
          <w:rFonts w:ascii="Times New Roman" w:hAnsi="Times New Roman"/>
          <w:color w:val="auto"/>
          <w:sz w:val="24"/>
          <w:szCs w:val="24"/>
        </w:rPr>
        <w:t>(</w:t>
      </w:r>
      <w:proofErr w:type="spellStart"/>
      <w:r w:rsidR="00510FD0" w:rsidRPr="00510FD0">
        <w:rPr>
          <w:rFonts w:ascii="Times New Roman" w:hAnsi="Times New Roman"/>
          <w:color w:val="auto"/>
          <w:sz w:val="24"/>
          <w:szCs w:val="24"/>
        </w:rPr>
        <w:t>J</w:t>
      </w:r>
      <w:r w:rsidRPr="003A0E9B">
        <w:rPr>
          <w:rFonts w:ascii="Times New Roman" w:hAnsi="Times New Roman"/>
          <w:color w:val="auto"/>
          <w:sz w:val="24"/>
          <w:szCs w:val="24"/>
        </w:rPr>
        <w:t>ausas</w:t>
      </w:r>
      <w:proofErr w:type="spellEnd"/>
      <w:r w:rsidRPr="003A0E9B">
        <w:rPr>
          <w:rFonts w:ascii="Times New Roman" w:hAnsi="Times New Roman"/>
          <w:color w:val="auto"/>
          <w:sz w:val="24"/>
          <w:szCs w:val="24"/>
        </w:rPr>
        <w:t xml:space="preserve"> Legal, 2018).</w:t>
      </w:r>
    </w:p>
    <w:p w14:paraId="3A11969D" w14:textId="77777777" w:rsidR="00434691" w:rsidRPr="003A0E9B" w:rsidRDefault="00434691">
      <w:pPr>
        <w:spacing w:after="0"/>
        <w:jc w:val="both"/>
        <w:rPr>
          <w:rFonts w:ascii="Times" w:hAnsi="Times"/>
          <w:color w:val="auto"/>
          <w:sz w:val="24"/>
          <w:szCs w:val="24"/>
        </w:rPr>
      </w:pPr>
    </w:p>
    <w:p w14:paraId="640DFB4E" w14:textId="77777777" w:rsidR="006B51D5" w:rsidRDefault="004A61BA" w:rsidP="00510FD0">
      <w:pPr>
        <w:pStyle w:val="Prrafodelista"/>
        <w:numPr>
          <w:ilvl w:val="0"/>
          <w:numId w:val="11"/>
        </w:numPr>
        <w:spacing w:after="0"/>
        <w:jc w:val="both"/>
        <w:rPr>
          <w:rFonts w:ascii="Times" w:hAnsi="Times"/>
          <w:b/>
          <w:color w:val="auto"/>
          <w:sz w:val="28"/>
          <w:szCs w:val="28"/>
        </w:rPr>
      </w:pPr>
      <w:r w:rsidRPr="003A0E9B">
        <w:rPr>
          <w:rFonts w:ascii="Times" w:hAnsi="Times"/>
          <w:b/>
          <w:color w:val="auto"/>
          <w:sz w:val="28"/>
          <w:szCs w:val="28"/>
        </w:rPr>
        <w:t xml:space="preserve">Legislación Comparada </w:t>
      </w:r>
    </w:p>
    <w:p w14:paraId="2315092F" w14:textId="77777777" w:rsidR="00C27A66" w:rsidRPr="003A0E9B" w:rsidRDefault="00C27A66" w:rsidP="003A0E9B">
      <w:pPr>
        <w:pStyle w:val="Prrafodelista"/>
        <w:spacing w:after="0"/>
        <w:ind w:left="720"/>
        <w:jc w:val="both"/>
        <w:rPr>
          <w:rFonts w:ascii="Times" w:hAnsi="Times"/>
          <w:b/>
          <w:color w:val="auto"/>
          <w:sz w:val="28"/>
          <w:szCs w:val="28"/>
        </w:rPr>
      </w:pPr>
    </w:p>
    <w:p w14:paraId="0C684FB2" w14:textId="30C9CB02" w:rsidR="00483916" w:rsidRPr="003A0E9B" w:rsidRDefault="00483916" w:rsidP="003A0E9B">
      <w:pPr>
        <w:spacing w:after="0"/>
        <w:jc w:val="both"/>
        <w:rPr>
          <w:rFonts w:ascii="Times" w:hAnsi="Times"/>
          <w:color w:val="auto"/>
          <w:sz w:val="24"/>
          <w:szCs w:val="24"/>
        </w:rPr>
      </w:pPr>
      <w:r w:rsidRPr="003A0E9B">
        <w:rPr>
          <w:rFonts w:ascii="Times" w:hAnsi="Times"/>
          <w:color w:val="auto"/>
          <w:sz w:val="24"/>
          <w:szCs w:val="24"/>
        </w:rPr>
        <w:t>En este apartado, se aborda el marco jurídico de los contratos de trabajo por obra o faena determinada en Argentina, Colombia, Costa Rica</w:t>
      </w:r>
      <w:r w:rsidR="00E0050F" w:rsidRPr="003A0E9B">
        <w:rPr>
          <w:rFonts w:ascii="Times" w:hAnsi="Times"/>
          <w:color w:val="auto"/>
          <w:sz w:val="24"/>
          <w:szCs w:val="24"/>
        </w:rPr>
        <w:t>,</w:t>
      </w:r>
      <w:r w:rsidRPr="003A0E9B">
        <w:rPr>
          <w:rFonts w:ascii="Times" w:hAnsi="Times"/>
          <w:color w:val="auto"/>
          <w:sz w:val="24"/>
          <w:szCs w:val="24"/>
        </w:rPr>
        <w:t xml:space="preserve"> España, México y Uruguay, especialmente en relación con los elementos que la definen, </w:t>
      </w:r>
      <w:r w:rsidR="00930846">
        <w:rPr>
          <w:rFonts w:ascii="Times" w:hAnsi="Times"/>
          <w:color w:val="auto"/>
          <w:sz w:val="24"/>
          <w:szCs w:val="24"/>
        </w:rPr>
        <w:t xml:space="preserve">el </w:t>
      </w:r>
      <w:r w:rsidRPr="003A0E9B">
        <w:rPr>
          <w:rFonts w:ascii="Times" w:hAnsi="Times"/>
          <w:color w:val="auto"/>
          <w:sz w:val="24"/>
          <w:szCs w:val="24"/>
        </w:rPr>
        <w:t xml:space="preserve">preaviso de término, y </w:t>
      </w:r>
      <w:r w:rsidR="00930846">
        <w:rPr>
          <w:rFonts w:ascii="Times" w:hAnsi="Times"/>
          <w:color w:val="auto"/>
          <w:sz w:val="24"/>
          <w:szCs w:val="24"/>
        </w:rPr>
        <w:t xml:space="preserve">las </w:t>
      </w:r>
      <w:r w:rsidRPr="003A0E9B">
        <w:rPr>
          <w:rFonts w:ascii="Times" w:hAnsi="Times"/>
          <w:color w:val="auto"/>
          <w:sz w:val="24"/>
          <w:szCs w:val="24"/>
        </w:rPr>
        <w:t>limitaciones a su celebración</w:t>
      </w:r>
    </w:p>
    <w:p w14:paraId="2F8F6F21" w14:textId="77777777" w:rsidR="001E73A9" w:rsidRPr="003A0E9B" w:rsidRDefault="001E73A9" w:rsidP="003A0E9B">
      <w:pPr>
        <w:spacing w:after="0"/>
        <w:jc w:val="both"/>
        <w:rPr>
          <w:rFonts w:ascii="Times" w:hAnsi="Times"/>
          <w:color w:val="auto"/>
          <w:sz w:val="24"/>
          <w:szCs w:val="24"/>
        </w:rPr>
      </w:pPr>
    </w:p>
    <w:p w14:paraId="193C2861" w14:textId="77777777" w:rsidR="00483916" w:rsidRPr="00CC246B" w:rsidRDefault="00483916" w:rsidP="00252DDF">
      <w:pPr>
        <w:pStyle w:val="Prrafodelista"/>
        <w:numPr>
          <w:ilvl w:val="0"/>
          <w:numId w:val="23"/>
        </w:numPr>
        <w:spacing w:after="0"/>
        <w:jc w:val="both"/>
        <w:rPr>
          <w:rStyle w:val="Title1"/>
          <w:rFonts w:ascii="Times New Roman" w:hAnsi="Times New Roman"/>
          <w:b/>
          <w:color w:val="auto"/>
          <w:sz w:val="24"/>
          <w:szCs w:val="24"/>
        </w:rPr>
      </w:pPr>
      <w:r w:rsidRPr="00CC246B">
        <w:rPr>
          <w:rStyle w:val="Title1"/>
          <w:rFonts w:ascii="Times New Roman" w:hAnsi="Times New Roman"/>
          <w:b/>
          <w:color w:val="auto"/>
          <w:sz w:val="24"/>
          <w:szCs w:val="24"/>
        </w:rPr>
        <w:t xml:space="preserve">Argentina </w:t>
      </w:r>
    </w:p>
    <w:p w14:paraId="15CC47C5" w14:textId="77777777" w:rsidR="00483916" w:rsidRPr="003A0E9B" w:rsidRDefault="00483916" w:rsidP="00483916">
      <w:pPr>
        <w:spacing w:after="0"/>
        <w:jc w:val="both"/>
        <w:rPr>
          <w:rFonts w:ascii="Times" w:hAnsi="Times"/>
          <w:color w:val="auto"/>
          <w:sz w:val="24"/>
          <w:szCs w:val="24"/>
        </w:rPr>
      </w:pPr>
    </w:p>
    <w:p w14:paraId="552EAFC4" w14:textId="72D68A75" w:rsidR="00483916" w:rsidRPr="003A0E9B" w:rsidRDefault="00483916" w:rsidP="00483916">
      <w:pPr>
        <w:spacing w:after="0"/>
        <w:jc w:val="both"/>
        <w:rPr>
          <w:rFonts w:ascii="Times" w:hAnsi="Times"/>
          <w:color w:val="auto"/>
          <w:sz w:val="24"/>
          <w:szCs w:val="24"/>
        </w:rPr>
      </w:pPr>
      <w:r w:rsidRPr="003A0E9B">
        <w:rPr>
          <w:rFonts w:ascii="Times" w:hAnsi="Times"/>
          <w:color w:val="auto"/>
          <w:sz w:val="24"/>
          <w:szCs w:val="24"/>
        </w:rPr>
        <w:t xml:space="preserve">La </w:t>
      </w:r>
      <w:r w:rsidR="00930846">
        <w:rPr>
          <w:rFonts w:ascii="Times" w:hAnsi="Times"/>
          <w:color w:val="auto"/>
          <w:sz w:val="24"/>
          <w:szCs w:val="24"/>
        </w:rPr>
        <w:t>L</w:t>
      </w:r>
      <w:r w:rsidRPr="003A0E9B">
        <w:rPr>
          <w:rFonts w:ascii="Times" w:hAnsi="Times"/>
          <w:color w:val="auto"/>
          <w:sz w:val="24"/>
          <w:szCs w:val="24"/>
        </w:rPr>
        <w:t xml:space="preserve">ey de </w:t>
      </w:r>
      <w:r w:rsidR="00930846">
        <w:rPr>
          <w:rFonts w:ascii="Times" w:hAnsi="Times"/>
          <w:color w:val="auto"/>
          <w:sz w:val="24"/>
          <w:szCs w:val="24"/>
        </w:rPr>
        <w:t>C</w:t>
      </w:r>
      <w:r w:rsidR="00252DDF">
        <w:rPr>
          <w:rFonts w:ascii="Times" w:hAnsi="Times"/>
          <w:color w:val="auto"/>
          <w:sz w:val="24"/>
          <w:szCs w:val="24"/>
        </w:rPr>
        <w:t xml:space="preserve">ontrato de Trabajo, </w:t>
      </w:r>
      <w:r w:rsidRPr="003A0E9B">
        <w:rPr>
          <w:rFonts w:ascii="Times" w:hAnsi="Times"/>
          <w:color w:val="auto"/>
          <w:sz w:val="24"/>
          <w:szCs w:val="24"/>
        </w:rPr>
        <w:t>Ley Nº 20.744</w:t>
      </w:r>
      <w:r w:rsidR="00930846">
        <w:rPr>
          <w:rFonts w:ascii="Times" w:hAnsi="Times"/>
          <w:color w:val="auto"/>
          <w:sz w:val="24"/>
          <w:szCs w:val="24"/>
        </w:rPr>
        <w:t xml:space="preserve">, </w:t>
      </w:r>
      <w:r w:rsidR="00932AAB">
        <w:rPr>
          <w:rFonts w:ascii="Times" w:hAnsi="Times"/>
          <w:color w:val="auto"/>
          <w:sz w:val="24"/>
          <w:szCs w:val="24"/>
        </w:rPr>
        <w:t xml:space="preserve">de 1976, </w:t>
      </w:r>
      <w:r w:rsidR="00930846">
        <w:rPr>
          <w:rFonts w:ascii="Times" w:hAnsi="Times"/>
          <w:color w:val="auto"/>
          <w:sz w:val="24"/>
          <w:szCs w:val="24"/>
        </w:rPr>
        <w:t>en sus</w:t>
      </w:r>
      <w:r w:rsidRPr="003A0E9B">
        <w:rPr>
          <w:rFonts w:ascii="Times" w:hAnsi="Times"/>
          <w:color w:val="auto"/>
          <w:sz w:val="24"/>
          <w:szCs w:val="24"/>
        </w:rPr>
        <w:t xml:space="preserve"> artículos 9</w:t>
      </w:r>
      <w:r w:rsidR="001D6183">
        <w:rPr>
          <w:rFonts w:ascii="Times" w:hAnsi="Times"/>
          <w:color w:val="auto"/>
          <w:sz w:val="24"/>
          <w:szCs w:val="24"/>
        </w:rPr>
        <w:t>0</w:t>
      </w:r>
      <w:r w:rsidRPr="003A0E9B">
        <w:rPr>
          <w:rFonts w:ascii="Times" w:hAnsi="Times"/>
          <w:color w:val="auto"/>
          <w:sz w:val="24"/>
          <w:szCs w:val="24"/>
        </w:rPr>
        <w:t xml:space="preserve"> y siguientes</w:t>
      </w:r>
      <w:r w:rsidR="00932AAB">
        <w:rPr>
          <w:rFonts w:ascii="Times" w:hAnsi="Times"/>
          <w:color w:val="auto"/>
          <w:sz w:val="24"/>
          <w:szCs w:val="24"/>
        </w:rPr>
        <w:t>,</w:t>
      </w:r>
      <w:r w:rsidRPr="003A0E9B">
        <w:rPr>
          <w:rFonts w:ascii="Times" w:hAnsi="Times"/>
          <w:color w:val="auto"/>
          <w:sz w:val="24"/>
          <w:szCs w:val="24"/>
        </w:rPr>
        <w:t xml:space="preserve"> trat</w:t>
      </w:r>
      <w:r w:rsidR="001D6183">
        <w:rPr>
          <w:rFonts w:ascii="Times" w:hAnsi="Times"/>
          <w:color w:val="auto"/>
          <w:sz w:val="24"/>
          <w:szCs w:val="24"/>
        </w:rPr>
        <w:t xml:space="preserve">a actualmente </w:t>
      </w:r>
      <w:r w:rsidRPr="003A0E9B">
        <w:rPr>
          <w:rFonts w:ascii="Times" w:hAnsi="Times"/>
          <w:color w:val="auto"/>
          <w:sz w:val="24"/>
          <w:szCs w:val="24"/>
        </w:rPr>
        <w:t xml:space="preserve">las modalidades de contratación, distinguiendo los </w:t>
      </w:r>
      <w:r w:rsidR="00930846" w:rsidRPr="001D6183">
        <w:rPr>
          <w:rFonts w:ascii="Times" w:hAnsi="Times"/>
          <w:color w:val="auto"/>
          <w:sz w:val="24"/>
          <w:szCs w:val="24"/>
        </w:rPr>
        <w:t xml:space="preserve">contratos </w:t>
      </w:r>
      <w:r w:rsidRPr="003A0E9B">
        <w:rPr>
          <w:rFonts w:ascii="Times" w:hAnsi="Times"/>
          <w:color w:val="auto"/>
          <w:sz w:val="24"/>
          <w:szCs w:val="24"/>
        </w:rPr>
        <w:t xml:space="preserve">por </w:t>
      </w:r>
      <w:r w:rsidR="00932AAB" w:rsidRPr="001D6183">
        <w:rPr>
          <w:rFonts w:ascii="Times" w:hAnsi="Times"/>
          <w:color w:val="auto"/>
          <w:sz w:val="24"/>
          <w:szCs w:val="24"/>
        </w:rPr>
        <w:t xml:space="preserve">a) </w:t>
      </w:r>
      <w:r w:rsidRPr="003A0E9B">
        <w:rPr>
          <w:rFonts w:ascii="Times" w:hAnsi="Times"/>
          <w:color w:val="auto"/>
          <w:sz w:val="24"/>
          <w:szCs w:val="24"/>
        </w:rPr>
        <w:t>tiempo indeterminado</w:t>
      </w:r>
      <w:r w:rsidR="001D6183" w:rsidRPr="001D6183">
        <w:rPr>
          <w:rFonts w:ascii="Times" w:hAnsi="Times"/>
          <w:color w:val="auto"/>
          <w:sz w:val="24"/>
          <w:szCs w:val="24"/>
        </w:rPr>
        <w:t xml:space="preserve"> (90</w:t>
      </w:r>
      <w:r w:rsidR="001D6183">
        <w:rPr>
          <w:rFonts w:ascii="Times" w:hAnsi="Times"/>
          <w:color w:val="auto"/>
          <w:sz w:val="24"/>
          <w:szCs w:val="24"/>
        </w:rPr>
        <w:t>-92 bis)</w:t>
      </w:r>
      <w:r w:rsidRPr="003A0E9B">
        <w:rPr>
          <w:rFonts w:ascii="Times" w:hAnsi="Times"/>
          <w:color w:val="auto"/>
          <w:sz w:val="24"/>
          <w:szCs w:val="24"/>
        </w:rPr>
        <w:t xml:space="preserve">, </w:t>
      </w:r>
      <w:r w:rsidR="00932AAB">
        <w:rPr>
          <w:rFonts w:ascii="Times" w:hAnsi="Times"/>
          <w:color w:val="auto"/>
          <w:sz w:val="24"/>
          <w:szCs w:val="24"/>
        </w:rPr>
        <w:t xml:space="preserve">b) </w:t>
      </w:r>
      <w:r w:rsidRPr="003A0E9B">
        <w:rPr>
          <w:rFonts w:ascii="Times" w:hAnsi="Times"/>
          <w:color w:val="auto"/>
          <w:sz w:val="24"/>
          <w:szCs w:val="24"/>
        </w:rPr>
        <w:t>a plazo fijo</w:t>
      </w:r>
      <w:r w:rsidR="001D6183">
        <w:rPr>
          <w:rFonts w:ascii="Times" w:hAnsi="Times"/>
          <w:color w:val="auto"/>
          <w:sz w:val="24"/>
          <w:szCs w:val="24"/>
        </w:rPr>
        <w:t xml:space="preserve"> (arts. 93-95)</w:t>
      </w:r>
      <w:r w:rsidRPr="003A0E9B">
        <w:rPr>
          <w:rFonts w:ascii="Times" w:hAnsi="Times"/>
          <w:color w:val="auto"/>
          <w:sz w:val="24"/>
          <w:szCs w:val="24"/>
        </w:rPr>
        <w:t>,</w:t>
      </w:r>
      <w:r w:rsidR="00932AAB">
        <w:rPr>
          <w:rFonts w:ascii="Times" w:hAnsi="Times"/>
          <w:color w:val="auto"/>
          <w:sz w:val="24"/>
          <w:szCs w:val="24"/>
        </w:rPr>
        <w:t xml:space="preserve"> c)</w:t>
      </w:r>
      <w:r w:rsidRPr="003A0E9B">
        <w:rPr>
          <w:rFonts w:ascii="Times" w:hAnsi="Times"/>
          <w:color w:val="auto"/>
          <w:sz w:val="24"/>
          <w:szCs w:val="24"/>
        </w:rPr>
        <w:t xml:space="preserve"> de temporada</w:t>
      </w:r>
      <w:r w:rsidR="001D6183">
        <w:rPr>
          <w:rFonts w:ascii="Times" w:hAnsi="Times"/>
          <w:color w:val="auto"/>
          <w:sz w:val="24"/>
          <w:szCs w:val="24"/>
        </w:rPr>
        <w:t xml:space="preserve"> (arts. 96-98)</w:t>
      </w:r>
      <w:r w:rsidRPr="003A0E9B">
        <w:rPr>
          <w:rFonts w:ascii="Times" w:hAnsi="Times"/>
          <w:color w:val="auto"/>
          <w:sz w:val="24"/>
          <w:szCs w:val="24"/>
        </w:rPr>
        <w:t>,</w:t>
      </w:r>
      <w:r w:rsidR="00932AAB">
        <w:rPr>
          <w:rFonts w:ascii="Times" w:hAnsi="Times"/>
          <w:color w:val="auto"/>
          <w:sz w:val="24"/>
          <w:szCs w:val="24"/>
        </w:rPr>
        <w:t xml:space="preserve"> d)</w:t>
      </w:r>
      <w:r w:rsidRPr="003A0E9B">
        <w:rPr>
          <w:rFonts w:ascii="Times" w:hAnsi="Times"/>
          <w:color w:val="auto"/>
          <w:sz w:val="24"/>
          <w:szCs w:val="24"/>
        </w:rPr>
        <w:t xml:space="preserve"> eventual</w:t>
      </w:r>
      <w:r w:rsidR="001D6183">
        <w:rPr>
          <w:rFonts w:ascii="Times" w:hAnsi="Times"/>
          <w:color w:val="auto"/>
          <w:sz w:val="24"/>
          <w:szCs w:val="24"/>
        </w:rPr>
        <w:t xml:space="preserve"> (arts. 99-100)</w:t>
      </w:r>
      <w:r w:rsidR="00932AAB">
        <w:rPr>
          <w:rFonts w:ascii="Times" w:hAnsi="Times"/>
          <w:color w:val="auto"/>
          <w:sz w:val="24"/>
          <w:szCs w:val="24"/>
        </w:rPr>
        <w:t>,</w:t>
      </w:r>
      <w:r w:rsidRPr="003A0E9B">
        <w:rPr>
          <w:rFonts w:ascii="Times" w:hAnsi="Times"/>
          <w:color w:val="auto"/>
          <w:sz w:val="24"/>
          <w:szCs w:val="24"/>
        </w:rPr>
        <w:t xml:space="preserve"> y </w:t>
      </w:r>
      <w:r w:rsidR="00932AAB">
        <w:rPr>
          <w:rFonts w:ascii="Times" w:hAnsi="Times"/>
          <w:color w:val="auto"/>
          <w:sz w:val="24"/>
          <w:szCs w:val="24"/>
        </w:rPr>
        <w:t xml:space="preserve">e) </w:t>
      </w:r>
      <w:r w:rsidRPr="003A0E9B">
        <w:rPr>
          <w:rFonts w:ascii="Times" w:hAnsi="Times"/>
          <w:color w:val="auto"/>
          <w:sz w:val="24"/>
          <w:szCs w:val="24"/>
        </w:rPr>
        <w:t>por equipo</w:t>
      </w:r>
      <w:r w:rsidR="001D6183">
        <w:rPr>
          <w:rFonts w:ascii="Times" w:hAnsi="Times"/>
          <w:color w:val="auto"/>
          <w:sz w:val="24"/>
          <w:szCs w:val="24"/>
        </w:rPr>
        <w:t xml:space="preserve"> (arts. 101-102)</w:t>
      </w:r>
      <w:r w:rsidR="003B597A">
        <w:rPr>
          <w:rStyle w:val="Refdenotaalpie"/>
          <w:color w:val="auto"/>
          <w:szCs w:val="24"/>
        </w:rPr>
        <w:footnoteReference w:id="1"/>
      </w:r>
      <w:r w:rsidR="005A0213">
        <w:rPr>
          <w:rFonts w:ascii="Times" w:hAnsi="Times"/>
          <w:color w:val="auto"/>
          <w:sz w:val="24"/>
          <w:szCs w:val="24"/>
        </w:rPr>
        <w:t>.</w:t>
      </w:r>
    </w:p>
    <w:p w14:paraId="055237CD" w14:textId="77777777" w:rsidR="00483916" w:rsidRPr="003A0E9B" w:rsidRDefault="00483916" w:rsidP="00483916">
      <w:pPr>
        <w:spacing w:after="0"/>
        <w:jc w:val="both"/>
        <w:rPr>
          <w:rFonts w:ascii="Times" w:hAnsi="Times"/>
          <w:color w:val="auto"/>
          <w:sz w:val="24"/>
          <w:szCs w:val="24"/>
        </w:rPr>
      </w:pPr>
    </w:p>
    <w:p w14:paraId="5BCCE4CE" w14:textId="4AB17B6F" w:rsidR="00252DDF" w:rsidRDefault="003B597A" w:rsidP="00252DDF">
      <w:pPr>
        <w:spacing w:after="0"/>
        <w:jc w:val="both"/>
        <w:rPr>
          <w:rFonts w:ascii="Times" w:hAnsi="Times"/>
          <w:color w:val="auto"/>
          <w:sz w:val="24"/>
          <w:szCs w:val="24"/>
        </w:rPr>
      </w:pPr>
      <w:r>
        <w:rPr>
          <w:rFonts w:ascii="Times" w:hAnsi="Times"/>
          <w:color w:val="auto"/>
          <w:sz w:val="24"/>
          <w:szCs w:val="24"/>
        </w:rPr>
        <w:t>Por tanto, si bien no se regula específicamente el contrato de trabajo por obra o faena determinada, sí</w:t>
      </w:r>
      <w:r w:rsidR="00483916" w:rsidRPr="003A0E9B">
        <w:rPr>
          <w:rFonts w:ascii="Times" w:hAnsi="Times"/>
          <w:color w:val="auto"/>
          <w:sz w:val="24"/>
          <w:szCs w:val="24"/>
        </w:rPr>
        <w:t xml:space="preserve"> regula el contrato de trabajo eventual. </w:t>
      </w:r>
      <w:r w:rsidR="00252DDF">
        <w:rPr>
          <w:rFonts w:ascii="Times" w:hAnsi="Times"/>
          <w:color w:val="auto"/>
          <w:sz w:val="24"/>
          <w:szCs w:val="24"/>
        </w:rPr>
        <w:t>S</w:t>
      </w:r>
      <w:r w:rsidR="00483916" w:rsidRPr="003A0E9B">
        <w:rPr>
          <w:rFonts w:ascii="Times" w:hAnsi="Times"/>
          <w:color w:val="auto"/>
          <w:sz w:val="24"/>
          <w:szCs w:val="24"/>
        </w:rPr>
        <w:t xml:space="preserve">e trata de un contrato determinado cuyo plazo es incierto y se caracteriza </w:t>
      </w:r>
      <w:r w:rsidR="00252DDF">
        <w:rPr>
          <w:rFonts w:ascii="Times" w:hAnsi="Times"/>
          <w:color w:val="auto"/>
          <w:sz w:val="24"/>
          <w:szCs w:val="24"/>
        </w:rPr>
        <w:t>p</w:t>
      </w:r>
      <w:r w:rsidR="00483916" w:rsidRPr="003A0E9B">
        <w:rPr>
          <w:rFonts w:ascii="Times" w:hAnsi="Times"/>
          <w:color w:val="auto"/>
          <w:sz w:val="24"/>
          <w:szCs w:val="24"/>
        </w:rPr>
        <w:t xml:space="preserve">orque </w:t>
      </w:r>
      <w:r w:rsidR="00252DDF" w:rsidRPr="003A0E9B">
        <w:rPr>
          <w:rFonts w:ascii="Times" w:hAnsi="Times"/>
          <w:color w:val="auto"/>
          <w:sz w:val="24"/>
          <w:szCs w:val="24"/>
        </w:rPr>
        <w:t>la prestación y objeto de servicio están orientados a</w:t>
      </w:r>
    </w:p>
    <w:p w14:paraId="6E125D6B" w14:textId="77777777" w:rsidR="00252DDF" w:rsidRDefault="00252DDF" w:rsidP="00252DDF">
      <w:pPr>
        <w:spacing w:after="0"/>
        <w:jc w:val="both"/>
        <w:rPr>
          <w:rFonts w:ascii="Times" w:hAnsi="Times"/>
          <w:color w:val="auto"/>
          <w:sz w:val="24"/>
          <w:szCs w:val="24"/>
        </w:rPr>
      </w:pPr>
    </w:p>
    <w:p w14:paraId="58EA14E6" w14:textId="07085B63" w:rsidR="00483916" w:rsidRPr="003A0E9B" w:rsidRDefault="00252DDF" w:rsidP="00252DDF">
      <w:pPr>
        <w:spacing w:after="0"/>
        <w:ind w:left="720"/>
        <w:jc w:val="both"/>
        <w:rPr>
          <w:rFonts w:ascii="Times" w:hAnsi="Times"/>
          <w:color w:val="auto"/>
          <w:sz w:val="24"/>
          <w:szCs w:val="24"/>
        </w:rPr>
      </w:pPr>
      <w:r>
        <w:rPr>
          <w:rFonts w:ascii="Times" w:hAnsi="Times"/>
          <w:color w:val="auto"/>
          <w:sz w:val="24"/>
          <w:szCs w:val="24"/>
        </w:rPr>
        <w:t xml:space="preserve">[…] </w:t>
      </w:r>
      <w:r w:rsidR="00483916" w:rsidRPr="003A0E9B">
        <w:rPr>
          <w:rFonts w:ascii="Times" w:hAnsi="Times"/>
          <w:color w:val="auto"/>
          <w:sz w:val="24"/>
          <w:szCs w:val="24"/>
        </w:rPr>
        <w:t>la satisfacción de resultados concretos, tenidos en vista por éste, en relación a s</w:t>
      </w:r>
      <w:r w:rsidR="003B597A">
        <w:rPr>
          <w:rFonts w:ascii="Times" w:hAnsi="Times"/>
          <w:color w:val="auto"/>
          <w:sz w:val="24"/>
          <w:szCs w:val="24"/>
        </w:rPr>
        <w:t>ervicios extraordinarios determ</w:t>
      </w:r>
      <w:r w:rsidR="003B597A" w:rsidRPr="000607EE">
        <w:rPr>
          <w:rFonts w:ascii="Times" w:hAnsi="Times"/>
          <w:color w:val="auto"/>
          <w:sz w:val="24"/>
          <w:szCs w:val="24"/>
        </w:rPr>
        <w:t>inados</w:t>
      </w:r>
      <w:r w:rsidR="00483916" w:rsidRPr="003A0E9B">
        <w:rPr>
          <w:rFonts w:ascii="Times" w:hAnsi="Times"/>
          <w:color w:val="auto"/>
          <w:sz w:val="24"/>
          <w:szCs w:val="24"/>
        </w:rPr>
        <w:t xml:space="preserve"> de antemano o exigencias extraordinarias y transitorias de la empresa, explotación o establecimiento, toda vez que no pueda preverse un plazo cierto para la finalización del contrato. Se entenderá además que media tal tipo de relación cuando el vínculo comienza y termina con la realización de la obra, la ejecución del acto o la prestación del servicio para el que fue contratado el trabajador.</w:t>
      </w:r>
    </w:p>
    <w:p w14:paraId="5690D7F9" w14:textId="77777777" w:rsidR="00483916" w:rsidRPr="003A0E9B" w:rsidRDefault="00483916" w:rsidP="00483916">
      <w:pPr>
        <w:spacing w:after="0"/>
        <w:jc w:val="both"/>
        <w:rPr>
          <w:rFonts w:ascii="Times" w:hAnsi="Times"/>
          <w:color w:val="auto"/>
          <w:sz w:val="24"/>
          <w:szCs w:val="24"/>
        </w:rPr>
      </w:pPr>
    </w:p>
    <w:p w14:paraId="1694B80F" w14:textId="2291A6D6" w:rsidR="00483916" w:rsidRPr="003A0E9B" w:rsidRDefault="00252DDF" w:rsidP="00483916">
      <w:pPr>
        <w:spacing w:after="0"/>
        <w:jc w:val="both"/>
        <w:rPr>
          <w:rFonts w:ascii="Times" w:hAnsi="Times"/>
          <w:color w:val="auto"/>
          <w:sz w:val="24"/>
          <w:szCs w:val="24"/>
        </w:rPr>
      </w:pPr>
      <w:r>
        <w:rPr>
          <w:rFonts w:ascii="Times" w:hAnsi="Times"/>
          <w:color w:val="auto"/>
          <w:sz w:val="24"/>
          <w:szCs w:val="24"/>
        </w:rPr>
        <w:t>Por su parte, l</w:t>
      </w:r>
      <w:r w:rsidR="00483916" w:rsidRPr="003A0E9B">
        <w:rPr>
          <w:rFonts w:ascii="Times" w:hAnsi="Times"/>
          <w:color w:val="auto"/>
          <w:sz w:val="24"/>
          <w:szCs w:val="24"/>
        </w:rPr>
        <w:t xml:space="preserve">a Ley de Empleo Nº 24.013 contiene algunas disposiciones específicas en materia de contrato de trabajo eventual, a saber: </w:t>
      </w:r>
    </w:p>
    <w:p w14:paraId="2301EB05" w14:textId="77777777" w:rsidR="00483916" w:rsidRPr="003A0E9B" w:rsidRDefault="00483916" w:rsidP="00483916">
      <w:pPr>
        <w:spacing w:after="0"/>
        <w:jc w:val="both"/>
        <w:rPr>
          <w:rFonts w:ascii="Times" w:hAnsi="Times"/>
          <w:color w:val="auto"/>
          <w:sz w:val="24"/>
          <w:szCs w:val="24"/>
        </w:rPr>
      </w:pPr>
    </w:p>
    <w:p w14:paraId="4D34CAC0" w14:textId="732ED0B4" w:rsidR="00483916" w:rsidRPr="003A0E9B" w:rsidRDefault="00483916" w:rsidP="001D6183">
      <w:pPr>
        <w:pStyle w:val="Prrafodelista"/>
        <w:numPr>
          <w:ilvl w:val="0"/>
          <w:numId w:val="22"/>
        </w:numPr>
        <w:spacing w:after="0"/>
        <w:jc w:val="both"/>
        <w:rPr>
          <w:rFonts w:ascii="Times" w:hAnsi="Times"/>
          <w:color w:val="auto"/>
          <w:sz w:val="24"/>
          <w:szCs w:val="24"/>
        </w:rPr>
      </w:pPr>
      <w:r w:rsidRPr="003A0E9B">
        <w:rPr>
          <w:rFonts w:ascii="Times" w:hAnsi="Times"/>
          <w:color w:val="auto"/>
          <w:sz w:val="24"/>
          <w:szCs w:val="24"/>
        </w:rPr>
        <w:t xml:space="preserve">Si el contrato tiene por objeto sustituir transitoriamente trabajadores permanentes de la empresa que gozan de licencias legales o convencionales o que tuvieran derecho a reserva del puesto por un plazo incierto, deberá indicarse el nombre del trabajador reemplazado en el contrato. Si al momento de la reincorporación, la trabajadora eventual continua prestando servicios, el contrato se convertirá en uno indeterminado. Igual consecuencia tiene la continuación en la prestación de servicios una vez vencido el plazo de licencia o de reserva del puesto del trabajador reemplazado (artículo 69). </w:t>
      </w:r>
    </w:p>
    <w:p w14:paraId="79BE8E62" w14:textId="6F6D837D" w:rsidR="00483916" w:rsidRPr="003A0E9B" w:rsidRDefault="00252DDF" w:rsidP="001D6183">
      <w:pPr>
        <w:pStyle w:val="Prrafodelista"/>
        <w:numPr>
          <w:ilvl w:val="0"/>
          <w:numId w:val="22"/>
        </w:numPr>
        <w:spacing w:after="0"/>
        <w:jc w:val="both"/>
        <w:rPr>
          <w:rFonts w:ascii="Times" w:hAnsi="Times"/>
          <w:color w:val="auto"/>
          <w:sz w:val="24"/>
          <w:szCs w:val="24"/>
        </w:rPr>
      </w:pPr>
      <w:r>
        <w:rPr>
          <w:rFonts w:ascii="Times" w:hAnsi="Times"/>
          <w:color w:val="auto"/>
          <w:sz w:val="24"/>
          <w:szCs w:val="24"/>
        </w:rPr>
        <w:t xml:space="preserve">Se prohíbe </w:t>
      </w:r>
      <w:r w:rsidR="00483916" w:rsidRPr="003A0E9B">
        <w:rPr>
          <w:rFonts w:ascii="Times" w:hAnsi="Times"/>
          <w:color w:val="auto"/>
          <w:sz w:val="24"/>
          <w:szCs w:val="24"/>
        </w:rPr>
        <w:t>esta modalidad contractual para reemplazar trabajadores que no prestan servicios normalmente</w:t>
      </w:r>
      <w:r w:rsidR="00E0050F" w:rsidRPr="003A0E9B">
        <w:rPr>
          <w:rFonts w:ascii="Times" w:hAnsi="Times"/>
          <w:color w:val="auto"/>
          <w:sz w:val="24"/>
          <w:szCs w:val="24"/>
        </w:rPr>
        <w:t>,</w:t>
      </w:r>
      <w:r w:rsidR="00483916" w:rsidRPr="003A0E9B">
        <w:rPr>
          <w:rFonts w:ascii="Times" w:hAnsi="Times"/>
          <w:color w:val="auto"/>
          <w:sz w:val="24"/>
          <w:szCs w:val="24"/>
        </w:rPr>
        <w:t xml:space="preserve"> en virtud del ejercicio de medidas legítimas de acción sindical (artículo 70) y para reemplazar trabajadores despedidos por falta o disminución de trabajo durante los seis meses anteriores (artículo 71). </w:t>
      </w:r>
    </w:p>
    <w:p w14:paraId="4CB6574F" w14:textId="326DE5E4" w:rsidR="00E0050F" w:rsidRPr="003A0E9B" w:rsidRDefault="00E0050F" w:rsidP="006405D1">
      <w:pPr>
        <w:pStyle w:val="Prrafodelista"/>
        <w:numPr>
          <w:ilvl w:val="0"/>
          <w:numId w:val="22"/>
        </w:numPr>
        <w:spacing w:after="0"/>
        <w:jc w:val="both"/>
        <w:rPr>
          <w:rFonts w:ascii="Times" w:hAnsi="Times"/>
          <w:color w:val="auto"/>
          <w:sz w:val="24"/>
          <w:szCs w:val="24"/>
        </w:rPr>
      </w:pPr>
      <w:r w:rsidRPr="003A0E9B">
        <w:rPr>
          <w:rFonts w:ascii="Times" w:hAnsi="Times"/>
          <w:color w:val="auto"/>
          <w:sz w:val="24"/>
          <w:szCs w:val="24"/>
        </w:rPr>
        <w:t xml:space="preserve">Si esta modalidad de </w:t>
      </w:r>
      <w:r w:rsidR="00483916" w:rsidRPr="003A0E9B">
        <w:rPr>
          <w:rFonts w:ascii="Times" w:hAnsi="Times"/>
          <w:color w:val="auto"/>
          <w:sz w:val="24"/>
          <w:szCs w:val="24"/>
        </w:rPr>
        <w:t xml:space="preserve">contrato tiene por objeto atender exigencias extraordinarias del mercado, deberá consignarse en el contrato lo siguiente: causa que lo justifique; duración de la causa no podrá exceder de seis meses por año y hasta un máximo de un año en un período de tres años (artículo 72). </w:t>
      </w:r>
    </w:p>
    <w:p w14:paraId="456E9B30" w14:textId="19116E04" w:rsidR="00483916" w:rsidRPr="003A0E9B" w:rsidRDefault="00483916" w:rsidP="001D6183">
      <w:pPr>
        <w:pStyle w:val="Prrafodelista"/>
        <w:numPr>
          <w:ilvl w:val="0"/>
          <w:numId w:val="22"/>
        </w:numPr>
        <w:spacing w:after="0"/>
        <w:jc w:val="both"/>
        <w:rPr>
          <w:rFonts w:ascii="Times" w:hAnsi="Times"/>
          <w:color w:val="auto"/>
          <w:sz w:val="24"/>
          <w:szCs w:val="24"/>
        </w:rPr>
      </w:pPr>
      <w:r w:rsidRPr="003A0E9B">
        <w:rPr>
          <w:rFonts w:ascii="Times" w:hAnsi="Times"/>
          <w:color w:val="auto"/>
          <w:sz w:val="24"/>
          <w:szCs w:val="24"/>
        </w:rPr>
        <w:t xml:space="preserve">Terminada la obra o tarea asignada o la causa que dio origen al contrato, el trabajador eventual no tiene derecho a indemnización (artículo 73), ni tampoco hay obligación de preavisar la finalización del contrato (artículo74). </w:t>
      </w:r>
    </w:p>
    <w:p w14:paraId="3F446B23" w14:textId="77777777" w:rsidR="00483916" w:rsidRPr="003A0E9B" w:rsidRDefault="00483916" w:rsidP="00483916">
      <w:pPr>
        <w:spacing w:after="0"/>
        <w:jc w:val="both"/>
        <w:rPr>
          <w:rFonts w:ascii="Times" w:hAnsi="Times"/>
          <w:color w:val="auto"/>
          <w:sz w:val="24"/>
          <w:szCs w:val="24"/>
        </w:rPr>
      </w:pPr>
    </w:p>
    <w:p w14:paraId="0DBA4779" w14:textId="73B31B7F" w:rsidR="00483916" w:rsidRDefault="00483916" w:rsidP="00483916">
      <w:pPr>
        <w:spacing w:after="0"/>
        <w:jc w:val="both"/>
        <w:rPr>
          <w:rFonts w:ascii="Times" w:hAnsi="Times"/>
          <w:color w:val="auto"/>
          <w:sz w:val="24"/>
          <w:szCs w:val="24"/>
        </w:rPr>
      </w:pPr>
      <w:r w:rsidRPr="003A0E9B">
        <w:rPr>
          <w:rFonts w:ascii="Times" w:hAnsi="Times"/>
          <w:color w:val="auto"/>
          <w:sz w:val="24"/>
          <w:szCs w:val="24"/>
        </w:rPr>
        <w:t>Por último, cabe señalar que los trabajadores eventuales pueden ser contratados en forma directa por la empresa, o se los puede contratar por intermedio de empresas de servicios eventuales habilitadas por el Ministerio de Trabajo</w:t>
      </w:r>
      <w:r w:rsidR="00E0050F" w:rsidRPr="003A0E9B">
        <w:rPr>
          <w:rFonts w:ascii="Times" w:hAnsi="Times"/>
          <w:color w:val="auto"/>
          <w:sz w:val="24"/>
          <w:szCs w:val="24"/>
        </w:rPr>
        <w:t>.</w:t>
      </w:r>
    </w:p>
    <w:p w14:paraId="0DD383C0" w14:textId="77777777" w:rsidR="00252DDF" w:rsidRPr="003A0E9B" w:rsidRDefault="00252DDF" w:rsidP="00483916">
      <w:pPr>
        <w:spacing w:after="0"/>
        <w:jc w:val="both"/>
        <w:rPr>
          <w:rFonts w:ascii="Times" w:hAnsi="Times"/>
          <w:color w:val="auto"/>
          <w:sz w:val="24"/>
          <w:szCs w:val="24"/>
        </w:rPr>
      </w:pPr>
    </w:p>
    <w:p w14:paraId="47E1827D" w14:textId="4FA03654" w:rsidR="00E0050F" w:rsidRPr="00CC246B" w:rsidRDefault="00E0050F" w:rsidP="00252DDF">
      <w:pPr>
        <w:pStyle w:val="Prrafodelista"/>
        <w:numPr>
          <w:ilvl w:val="0"/>
          <w:numId w:val="23"/>
        </w:numPr>
        <w:spacing w:after="0"/>
        <w:jc w:val="both"/>
        <w:rPr>
          <w:rStyle w:val="Title1"/>
          <w:rFonts w:ascii="Times New Roman" w:hAnsi="Times New Roman"/>
          <w:b/>
          <w:color w:val="auto"/>
          <w:sz w:val="24"/>
          <w:szCs w:val="24"/>
        </w:rPr>
      </w:pPr>
      <w:r w:rsidRPr="00CC246B">
        <w:rPr>
          <w:rStyle w:val="Title1"/>
          <w:rFonts w:ascii="Times New Roman" w:hAnsi="Times New Roman"/>
          <w:b/>
          <w:color w:val="auto"/>
          <w:sz w:val="24"/>
          <w:szCs w:val="24"/>
        </w:rPr>
        <w:t>Colombia</w:t>
      </w:r>
    </w:p>
    <w:p w14:paraId="3157BFE4" w14:textId="77777777" w:rsidR="00E0050F" w:rsidRPr="003A0E9B" w:rsidRDefault="00E0050F" w:rsidP="00E0050F">
      <w:pPr>
        <w:pStyle w:val="Prrafodelista"/>
        <w:spacing w:after="0"/>
        <w:ind w:left="720"/>
        <w:jc w:val="both"/>
        <w:rPr>
          <w:rFonts w:ascii="Times" w:hAnsi="Times"/>
          <w:color w:val="auto"/>
          <w:sz w:val="24"/>
          <w:szCs w:val="24"/>
        </w:rPr>
      </w:pPr>
    </w:p>
    <w:p w14:paraId="0E695670" w14:textId="7F846AF0" w:rsidR="00E0050F" w:rsidRPr="003A0E9B" w:rsidRDefault="00E0050F" w:rsidP="00E0050F">
      <w:pPr>
        <w:spacing w:after="0"/>
        <w:jc w:val="both"/>
        <w:rPr>
          <w:rFonts w:ascii="Times" w:hAnsi="Times"/>
          <w:color w:val="auto"/>
          <w:sz w:val="24"/>
          <w:szCs w:val="24"/>
        </w:rPr>
      </w:pPr>
      <w:r w:rsidRPr="003A0E9B">
        <w:rPr>
          <w:rFonts w:ascii="Times" w:hAnsi="Times"/>
          <w:color w:val="auto"/>
          <w:sz w:val="24"/>
          <w:szCs w:val="24"/>
        </w:rPr>
        <w:t>El Código Sustantivo de</w:t>
      </w:r>
      <w:r w:rsidR="00252DDF">
        <w:rPr>
          <w:rFonts w:ascii="Times" w:hAnsi="Times"/>
          <w:color w:val="auto"/>
          <w:sz w:val="24"/>
          <w:szCs w:val="24"/>
        </w:rPr>
        <w:t>l</w:t>
      </w:r>
      <w:r w:rsidRPr="003A0E9B">
        <w:rPr>
          <w:rFonts w:ascii="Times" w:hAnsi="Times"/>
          <w:color w:val="auto"/>
          <w:sz w:val="24"/>
          <w:szCs w:val="24"/>
        </w:rPr>
        <w:t xml:space="preserve"> Trabajo</w:t>
      </w:r>
      <w:r w:rsidR="00252DDF">
        <w:rPr>
          <w:rFonts w:ascii="Times" w:hAnsi="Times"/>
          <w:color w:val="auto"/>
          <w:sz w:val="24"/>
          <w:szCs w:val="24"/>
        </w:rPr>
        <w:t xml:space="preserve"> (Decreto 2663 de 1950)</w:t>
      </w:r>
      <w:r w:rsidRPr="003A0E9B">
        <w:rPr>
          <w:rFonts w:ascii="Times" w:hAnsi="Times"/>
          <w:color w:val="auto"/>
          <w:sz w:val="24"/>
          <w:szCs w:val="24"/>
        </w:rPr>
        <w:t>, en su artículo 45</w:t>
      </w:r>
      <w:r w:rsidR="00252DDF">
        <w:rPr>
          <w:rFonts w:ascii="Times" w:hAnsi="Times"/>
          <w:color w:val="auto"/>
          <w:sz w:val="24"/>
          <w:szCs w:val="24"/>
        </w:rPr>
        <w:t>,</w:t>
      </w:r>
      <w:r w:rsidRPr="003A0E9B">
        <w:rPr>
          <w:rFonts w:ascii="Times" w:hAnsi="Times"/>
          <w:color w:val="auto"/>
          <w:sz w:val="24"/>
          <w:szCs w:val="24"/>
        </w:rPr>
        <w:t xml:space="preserve"> clasifica los contratos de trabajo según el tiempo de </w:t>
      </w:r>
      <w:r w:rsidR="00252DDF">
        <w:rPr>
          <w:rFonts w:ascii="Times" w:hAnsi="Times"/>
          <w:color w:val="auto"/>
          <w:sz w:val="24"/>
          <w:szCs w:val="24"/>
        </w:rPr>
        <w:t xml:space="preserve">su </w:t>
      </w:r>
      <w:r w:rsidRPr="003A0E9B">
        <w:rPr>
          <w:rFonts w:ascii="Times" w:hAnsi="Times"/>
          <w:color w:val="auto"/>
          <w:sz w:val="24"/>
          <w:szCs w:val="24"/>
        </w:rPr>
        <w:t xml:space="preserve">duración: </w:t>
      </w:r>
      <w:r w:rsidR="00252DDF">
        <w:rPr>
          <w:rFonts w:ascii="Times" w:hAnsi="Times"/>
          <w:color w:val="auto"/>
          <w:sz w:val="24"/>
          <w:szCs w:val="24"/>
        </w:rPr>
        <w:t xml:space="preserve">a) por </w:t>
      </w:r>
      <w:r w:rsidRPr="003A0E9B">
        <w:rPr>
          <w:rFonts w:ascii="Times" w:hAnsi="Times"/>
          <w:color w:val="auto"/>
          <w:sz w:val="24"/>
          <w:szCs w:val="24"/>
        </w:rPr>
        <w:t xml:space="preserve">tiempo determinado, </w:t>
      </w:r>
      <w:r w:rsidR="00252DDF">
        <w:rPr>
          <w:rFonts w:ascii="Times" w:hAnsi="Times"/>
          <w:color w:val="auto"/>
          <w:sz w:val="24"/>
          <w:szCs w:val="24"/>
        </w:rPr>
        <w:t xml:space="preserve">b) por el </w:t>
      </w:r>
      <w:r w:rsidRPr="003A0E9B">
        <w:rPr>
          <w:rFonts w:ascii="Times" w:hAnsi="Times"/>
          <w:color w:val="auto"/>
          <w:sz w:val="24"/>
          <w:szCs w:val="24"/>
        </w:rPr>
        <w:t xml:space="preserve">tiempo de realización de una obra o labor determinada, </w:t>
      </w:r>
      <w:r w:rsidR="003B597A">
        <w:rPr>
          <w:rFonts w:ascii="Times" w:hAnsi="Times"/>
          <w:color w:val="auto"/>
          <w:sz w:val="24"/>
          <w:szCs w:val="24"/>
        </w:rPr>
        <w:t xml:space="preserve">c) </w:t>
      </w:r>
      <w:r w:rsidRPr="003A0E9B">
        <w:rPr>
          <w:rFonts w:ascii="Times" w:hAnsi="Times"/>
          <w:color w:val="auto"/>
          <w:sz w:val="24"/>
          <w:szCs w:val="24"/>
        </w:rPr>
        <w:t xml:space="preserve">por tiempo indefinido, </w:t>
      </w:r>
      <w:r w:rsidR="003B597A">
        <w:rPr>
          <w:rFonts w:ascii="Times" w:hAnsi="Times"/>
          <w:color w:val="auto"/>
          <w:sz w:val="24"/>
          <w:szCs w:val="24"/>
        </w:rPr>
        <w:t>y d) p</w:t>
      </w:r>
      <w:r w:rsidRPr="003A0E9B">
        <w:rPr>
          <w:rFonts w:ascii="Times" w:hAnsi="Times"/>
          <w:color w:val="auto"/>
          <w:sz w:val="24"/>
          <w:szCs w:val="24"/>
        </w:rPr>
        <w:t xml:space="preserve">ara ejecutar un trabajo ocasional, accidental o transitorio. </w:t>
      </w:r>
    </w:p>
    <w:p w14:paraId="7A25BA89" w14:textId="77777777" w:rsidR="00E0050F" w:rsidRPr="003A0E9B" w:rsidRDefault="00E0050F" w:rsidP="00E0050F">
      <w:pPr>
        <w:pStyle w:val="Prrafodelista"/>
        <w:spacing w:after="0"/>
        <w:ind w:left="720"/>
        <w:jc w:val="both"/>
        <w:rPr>
          <w:rFonts w:ascii="Times" w:hAnsi="Times"/>
          <w:color w:val="auto"/>
          <w:sz w:val="24"/>
          <w:szCs w:val="24"/>
        </w:rPr>
      </w:pPr>
    </w:p>
    <w:p w14:paraId="14720E49" w14:textId="1E25900D" w:rsidR="00E0050F" w:rsidRPr="003A0E9B" w:rsidRDefault="003B597A" w:rsidP="00E0050F">
      <w:pPr>
        <w:spacing w:after="0"/>
        <w:jc w:val="both"/>
        <w:rPr>
          <w:rFonts w:ascii="Times" w:hAnsi="Times"/>
          <w:color w:val="auto"/>
          <w:sz w:val="24"/>
          <w:szCs w:val="24"/>
        </w:rPr>
      </w:pPr>
      <w:r>
        <w:rPr>
          <w:rFonts w:ascii="Times" w:hAnsi="Times"/>
          <w:color w:val="auto"/>
          <w:sz w:val="24"/>
          <w:szCs w:val="24"/>
        </w:rPr>
        <w:t>Pero, e</w:t>
      </w:r>
      <w:r w:rsidR="00E0050F" w:rsidRPr="003A0E9B">
        <w:rPr>
          <w:rFonts w:ascii="Times" w:hAnsi="Times"/>
          <w:color w:val="auto"/>
          <w:sz w:val="24"/>
          <w:szCs w:val="24"/>
        </w:rPr>
        <w:t xml:space="preserve">l citado Código solo se limita a reconocer </w:t>
      </w:r>
      <w:r>
        <w:rPr>
          <w:rFonts w:ascii="Times" w:hAnsi="Times"/>
          <w:color w:val="auto"/>
          <w:sz w:val="24"/>
          <w:szCs w:val="24"/>
        </w:rPr>
        <w:t xml:space="preserve">la existencia del contrato por obra o faena determinada, </w:t>
      </w:r>
      <w:r w:rsidR="00E0050F" w:rsidRPr="003A0E9B">
        <w:rPr>
          <w:rFonts w:ascii="Times" w:hAnsi="Times"/>
          <w:color w:val="auto"/>
          <w:sz w:val="24"/>
          <w:szCs w:val="24"/>
        </w:rPr>
        <w:t>pero no efectúa una definición de él, y no estipula obligación de preaviso, ni limitaciones</w:t>
      </w:r>
      <w:r>
        <w:rPr>
          <w:rFonts w:ascii="Times" w:hAnsi="Times"/>
          <w:color w:val="auto"/>
          <w:sz w:val="24"/>
          <w:szCs w:val="24"/>
        </w:rPr>
        <w:t xml:space="preserve"> a su uso</w:t>
      </w:r>
      <w:r w:rsidR="00E0050F" w:rsidRPr="003A0E9B">
        <w:rPr>
          <w:rFonts w:ascii="Times" w:hAnsi="Times"/>
          <w:color w:val="auto"/>
          <w:sz w:val="24"/>
          <w:szCs w:val="24"/>
        </w:rPr>
        <w:t xml:space="preserve">. </w:t>
      </w:r>
    </w:p>
    <w:p w14:paraId="769ACB60" w14:textId="77777777" w:rsidR="00E0050F" w:rsidRPr="003A0E9B" w:rsidRDefault="00E0050F" w:rsidP="003A0E9B">
      <w:pPr>
        <w:spacing w:after="0"/>
        <w:jc w:val="both"/>
        <w:rPr>
          <w:rFonts w:ascii="Times" w:hAnsi="Times"/>
          <w:color w:val="auto"/>
          <w:sz w:val="24"/>
          <w:szCs w:val="24"/>
        </w:rPr>
      </w:pPr>
    </w:p>
    <w:p w14:paraId="0C77BBA1" w14:textId="77777777" w:rsidR="003B597A" w:rsidRDefault="00E0050F" w:rsidP="00E0050F">
      <w:pPr>
        <w:spacing w:after="0"/>
        <w:jc w:val="both"/>
        <w:rPr>
          <w:rFonts w:ascii="Times" w:hAnsi="Times"/>
          <w:color w:val="auto"/>
          <w:sz w:val="24"/>
          <w:szCs w:val="24"/>
        </w:rPr>
      </w:pPr>
      <w:r w:rsidRPr="003A0E9B">
        <w:rPr>
          <w:rFonts w:ascii="Times" w:hAnsi="Times"/>
          <w:color w:val="auto"/>
          <w:sz w:val="24"/>
          <w:szCs w:val="24"/>
        </w:rPr>
        <w:t>Sin perjuicio de lo anterior, el artículo 47</w:t>
      </w:r>
      <w:r w:rsidR="003B597A">
        <w:rPr>
          <w:rFonts w:ascii="Times" w:hAnsi="Times"/>
          <w:color w:val="auto"/>
          <w:sz w:val="24"/>
          <w:szCs w:val="24"/>
        </w:rPr>
        <w:t xml:space="preserve"> numeral 1° </w:t>
      </w:r>
      <w:r w:rsidRPr="003A0E9B">
        <w:rPr>
          <w:rFonts w:ascii="Times" w:hAnsi="Times"/>
          <w:color w:val="auto"/>
          <w:sz w:val="24"/>
          <w:szCs w:val="24"/>
        </w:rPr>
        <w:t xml:space="preserve"> del Código establece que</w:t>
      </w:r>
    </w:p>
    <w:p w14:paraId="226595DF" w14:textId="77777777" w:rsidR="003B597A" w:rsidRDefault="003B597A" w:rsidP="00E0050F">
      <w:pPr>
        <w:spacing w:after="0"/>
        <w:jc w:val="both"/>
        <w:rPr>
          <w:rFonts w:ascii="Times" w:hAnsi="Times"/>
          <w:color w:val="auto"/>
          <w:sz w:val="24"/>
          <w:szCs w:val="24"/>
        </w:rPr>
      </w:pPr>
    </w:p>
    <w:p w14:paraId="2B791F4E" w14:textId="677709B1" w:rsidR="00E0050F" w:rsidRPr="003A0E9B" w:rsidRDefault="003B597A" w:rsidP="003B597A">
      <w:pPr>
        <w:spacing w:after="0"/>
        <w:ind w:left="360"/>
        <w:jc w:val="both"/>
        <w:rPr>
          <w:rFonts w:ascii="Times" w:hAnsi="Times"/>
          <w:color w:val="auto"/>
          <w:sz w:val="24"/>
          <w:szCs w:val="24"/>
        </w:rPr>
      </w:pPr>
      <w:r w:rsidRPr="003B597A">
        <w:rPr>
          <w:rFonts w:ascii="Times" w:hAnsi="Times"/>
          <w:color w:val="auto"/>
          <w:sz w:val="24"/>
          <w:szCs w:val="24"/>
        </w:rPr>
        <w:t>El contrato de trabajo no estipulado a término fijo, o cuya duración no esté determinada por la de la obra, o la naturaleza de la labor contratada, o no se refiera a un trabajo ocasional o transitorio, será contrato a término indefinido.</w:t>
      </w:r>
    </w:p>
    <w:p w14:paraId="60B2CFDF" w14:textId="77777777" w:rsidR="00E0050F" w:rsidRPr="003A0E9B" w:rsidRDefault="00E0050F" w:rsidP="00E0050F">
      <w:pPr>
        <w:pStyle w:val="Prrafodelista"/>
        <w:spacing w:after="0"/>
        <w:ind w:left="720"/>
        <w:jc w:val="both"/>
        <w:rPr>
          <w:rFonts w:ascii="Times" w:hAnsi="Times"/>
          <w:color w:val="auto"/>
          <w:sz w:val="24"/>
          <w:szCs w:val="24"/>
        </w:rPr>
      </w:pPr>
    </w:p>
    <w:p w14:paraId="46DD845D" w14:textId="4AE5D85E" w:rsidR="00E0050F" w:rsidRPr="00CC246B" w:rsidRDefault="00E0050F" w:rsidP="00252DDF">
      <w:pPr>
        <w:pStyle w:val="Prrafodelista"/>
        <w:numPr>
          <w:ilvl w:val="0"/>
          <w:numId w:val="23"/>
        </w:numPr>
        <w:spacing w:after="0"/>
        <w:jc w:val="both"/>
        <w:rPr>
          <w:rStyle w:val="Title1"/>
          <w:rFonts w:ascii="Times New Roman" w:hAnsi="Times New Roman"/>
          <w:b/>
          <w:color w:val="auto"/>
          <w:sz w:val="24"/>
          <w:szCs w:val="24"/>
        </w:rPr>
      </w:pPr>
      <w:r w:rsidRPr="00CC246B">
        <w:rPr>
          <w:rStyle w:val="Title1"/>
          <w:rFonts w:ascii="Times New Roman" w:hAnsi="Times New Roman"/>
          <w:b/>
          <w:color w:val="auto"/>
          <w:sz w:val="24"/>
          <w:szCs w:val="24"/>
        </w:rPr>
        <w:t>Costa Rica</w:t>
      </w:r>
    </w:p>
    <w:p w14:paraId="17BE9378" w14:textId="77777777" w:rsidR="00E0050F" w:rsidRPr="003A0E9B" w:rsidRDefault="00E0050F" w:rsidP="00E0050F">
      <w:pPr>
        <w:spacing w:after="0"/>
        <w:jc w:val="both"/>
        <w:rPr>
          <w:rFonts w:ascii="Times" w:hAnsi="Times"/>
          <w:color w:val="auto"/>
          <w:sz w:val="24"/>
          <w:szCs w:val="24"/>
        </w:rPr>
      </w:pPr>
    </w:p>
    <w:p w14:paraId="6EAA79F8" w14:textId="1DD87D65" w:rsidR="00E0050F" w:rsidRPr="003A0E9B" w:rsidRDefault="00E0050F" w:rsidP="00E0050F">
      <w:pPr>
        <w:spacing w:after="0"/>
        <w:jc w:val="both"/>
        <w:rPr>
          <w:rFonts w:ascii="Times" w:hAnsi="Times"/>
          <w:color w:val="auto"/>
          <w:sz w:val="24"/>
          <w:szCs w:val="24"/>
        </w:rPr>
      </w:pPr>
      <w:r w:rsidRPr="003A0E9B">
        <w:rPr>
          <w:rFonts w:ascii="Times" w:hAnsi="Times"/>
          <w:color w:val="auto"/>
          <w:sz w:val="24"/>
          <w:szCs w:val="24"/>
        </w:rPr>
        <w:t>El Código de Trabajo</w:t>
      </w:r>
      <w:r w:rsidR="003B597A">
        <w:rPr>
          <w:rFonts w:ascii="Times" w:hAnsi="Times"/>
          <w:color w:val="auto"/>
          <w:sz w:val="24"/>
          <w:szCs w:val="24"/>
        </w:rPr>
        <w:t xml:space="preserve"> (Ley N° 2 de 1943),</w:t>
      </w:r>
      <w:r w:rsidRPr="003A0E9B">
        <w:rPr>
          <w:rFonts w:ascii="Times" w:hAnsi="Times"/>
          <w:color w:val="auto"/>
          <w:sz w:val="24"/>
          <w:szCs w:val="24"/>
        </w:rPr>
        <w:t xml:space="preserve"> en su artículo 18 inciso 1</w:t>
      </w:r>
      <w:r w:rsidR="003B597A">
        <w:rPr>
          <w:rFonts w:ascii="Times" w:hAnsi="Times"/>
          <w:color w:val="auto"/>
          <w:sz w:val="24"/>
          <w:szCs w:val="24"/>
        </w:rPr>
        <w:t>,</w:t>
      </w:r>
      <w:r w:rsidRPr="003A0E9B">
        <w:rPr>
          <w:rFonts w:ascii="Times" w:hAnsi="Times"/>
          <w:color w:val="auto"/>
          <w:sz w:val="24"/>
          <w:szCs w:val="24"/>
        </w:rPr>
        <w:t xml:space="preserve"> define el contrato individual de trabajo, sea cual fuere su denominación, como </w:t>
      </w:r>
    </w:p>
    <w:p w14:paraId="75164AB1" w14:textId="77777777" w:rsidR="00E0050F" w:rsidRPr="003A0E9B" w:rsidRDefault="00E0050F" w:rsidP="00E0050F">
      <w:pPr>
        <w:spacing w:after="0"/>
        <w:ind w:left="720"/>
        <w:jc w:val="both"/>
        <w:rPr>
          <w:rFonts w:ascii="Times" w:hAnsi="Times"/>
          <w:color w:val="auto"/>
          <w:sz w:val="24"/>
          <w:szCs w:val="24"/>
        </w:rPr>
      </w:pPr>
    </w:p>
    <w:p w14:paraId="3B2BC245" w14:textId="080AB543" w:rsidR="00E0050F" w:rsidRPr="003A0E9B" w:rsidRDefault="00E0050F" w:rsidP="00E0050F">
      <w:pPr>
        <w:spacing w:after="0"/>
        <w:ind w:left="720"/>
        <w:jc w:val="both"/>
        <w:rPr>
          <w:rFonts w:ascii="Times" w:hAnsi="Times"/>
          <w:color w:val="auto"/>
          <w:sz w:val="24"/>
          <w:szCs w:val="24"/>
        </w:rPr>
      </w:pPr>
      <w:r w:rsidRPr="003A0E9B">
        <w:rPr>
          <w:rFonts w:ascii="Times" w:hAnsi="Times"/>
          <w:color w:val="auto"/>
          <w:sz w:val="24"/>
          <w:szCs w:val="24"/>
        </w:rPr>
        <w:t>[</w:t>
      </w:r>
      <w:r w:rsidR="003B597A">
        <w:rPr>
          <w:rFonts w:ascii="Times" w:hAnsi="Times"/>
          <w:color w:val="auto"/>
          <w:sz w:val="24"/>
          <w:szCs w:val="24"/>
        </w:rPr>
        <w:t>…</w:t>
      </w:r>
      <w:r w:rsidRPr="003A0E9B">
        <w:rPr>
          <w:rFonts w:ascii="Times" w:hAnsi="Times"/>
          <w:color w:val="auto"/>
          <w:sz w:val="24"/>
          <w:szCs w:val="24"/>
        </w:rPr>
        <w:t>]</w:t>
      </w:r>
      <w:r w:rsidR="003B597A">
        <w:rPr>
          <w:rFonts w:ascii="Times" w:hAnsi="Times"/>
          <w:color w:val="auto"/>
          <w:sz w:val="24"/>
          <w:szCs w:val="24"/>
        </w:rPr>
        <w:t xml:space="preserve"> </w:t>
      </w:r>
      <w:r w:rsidRPr="003A0E9B">
        <w:rPr>
          <w:rFonts w:ascii="Times" w:hAnsi="Times"/>
          <w:color w:val="auto"/>
          <w:sz w:val="24"/>
          <w:szCs w:val="24"/>
        </w:rPr>
        <w:t>todo aquél en que una persona se obliga a prestar a otra sus servicios o a ejecutarle una obra, bajo la dependencia permanente y dirección inmediata o delegada de ésta, y por una remuneración de cualquier clase o forma.</w:t>
      </w:r>
    </w:p>
    <w:p w14:paraId="18C8ACC8" w14:textId="77777777" w:rsidR="00E0050F" w:rsidRPr="003A0E9B" w:rsidRDefault="00E0050F" w:rsidP="00E0050F">
      <w:pPr>
        <w:pStyle w:val="Prrafodelista"/>
        <w:spacing w:after="0"/>
        <w:ind w:left="720"/>
        <w:jc w:val="both"/>
        <w:rPr>
          <w:rFonts w:ascii="Times" w:hAnsi="Times"/>
          <w:color w:val="auto"/>
          <w:sz w:val="24"/>
          <w:szCs w:val="24"/>
        </w:rPr>
      </w:pPr>
    </w:p>
    <w:p w14:paraId="6920033C" w14:textId="2D1042A7" w:rsidR="00E0050F" w:rsidRPr="003A0E9B" w:rsidRDefault="002C2FB6" w:rsidP="00E0050F">
      <w:pPr>
        <w:spacing w:after="0"/>
        <w:jc w:val="both"/>
        <w:rPr>
          <w:rFonts w:ascii="Times" w:hAnsi="Times"/>
          <w:color w:val="auto"/>
          <w:sz w:val="24"/>
          <w:szCs w:val="24"/>
        </w:rPr>
      </w:pPr>
      <w:r>
        <w:rPr>
          <w:rFonts w:ascii="Times" w:hAnsi="Times"/>
          <w:color w:val="auto"/>
          <w:sz w:val="24"/>
          <w:szCs w:val="24"/>
        </w:rPr>
        <w:t>Al igual que en el caso colombiano, n</w:t>
      </w:r>
      <w:r w:rsidR="00E0050F" w:rsidRPr="003A0E9B">
        <w:rPr>
          <w:rFonts w:ascii="Times" w:hAnsi="Times"/>
          <w:color w:val="auto"/>
          <w:sz w:val="24"/>
          <w:szCs w:val="24"/>
        </w:rPr>
        <w:t xml:space="preserve">o existe </w:t>
      </w:r>
      <w:r>
        <w:rPr>
          <w:rFonts w:ascii="Times" w:hAnsi="Times"/>
          <w:color w:val="auto"/>
          <w:sz w:val="24"/>
          <w:szCs w:val="24"/>
        </w:rPr>
        <w:t xml:space="preserve">en el Código citado </w:t>
      </w:r>
      <w:r w:rsidR="00E0050F" w:rsidRPr="003A0E9B">
        <w:rPr>
          <w:rFonts w:ascii="Times" w:hAnsi="Times"/>
          <w:color w:val="auto"/>
          <w:sz w:val="24"/>
          <w:szCs w:val="24"/>
        </w:rPr>
        <w:t xml:space="preserve">una definición de contrato por obra determinada, pero </w:t>
      </w:r>
      <w:r>
        <w:rPr>
          <w:rFonts w:ascii="Times" w:hAnsi="Times"/>
          <w:color w:val="auto"/>
          <w:sz w:val="24"/>
          <w:szCs w:val="24"/>
        </w:rPr>
        <w:t xml:space="preserve">el artículo 26 inciso 1° </w:t>
      </w:r>
      <w:r w:rsidR="00E0050F" w:rsidRPr="003A0E9B">
        <w:rPr>
          <w:rFonts w:ascii="Times" w:hAnsi="Times"/>
          <w:color w:val="auto"/>
          <w:sz w:val="24"/>
          <w:szCs w:val="24"/>
        </w:rPr>
        <w:t xml:space="preserve">sí señala que el contrato de trabajo sólo pueda estipularse por tiempo determinado </w:t>
      </w:r>
    </w:p>
    <w:p w14:paraId="20146A8F" w14:textId="77777777" w:rsidR="00E0050F" w:rsidRPr="003A0E9B" w:rsidRDefault="00E0050F" w:rsidP="00E0050F">
      <w:pPr>
        <w:spacing w:after="0"/>
        <w:jc w:val="both"/>
        <w:rPr>
          <w:rFonts w:ascii="Times" w:hAnsi="Times"/>
          <w:color w:val="auto"/>
          <w:sz w:val="24"/>
          <w:szCs w:val="24"/>
        </w:rPr>
      </w:pPr>
    </w:p>
    <w:p w14:paraId="659934B8" w14:textId="343D763E" w:rsidR="00E0050F" w:rsidRPr="003A0E9B" w:rsidRDefault="002C2FB6" w:rsidP="00E0050F">
      <w:pPr>
        <w:spacing w:after="0"/>
        <w:ind w:left="720"/>
        <w:jc w:val="both"/>
        <w:rPr>
          <w:rFonts w:ascii="Times" w:hAnsi="Times"/>
          <w:color w:val="auto"/>
          <w:sz w:val="24"/>
          <w:szCs w:val="24"/>
        </w:rPr>
      </w:pPr>
      <w:r>
        <w:rPr>
          <w:rFonts w:ascii="Times" w:hAnsi="Times"/>
          <w:color w:val="auto"/>
          <w:sz w:val="24"/>
          <w:szCs w:val="24"/>
        </w:rPr>
        <w:t xml:space="preserve">[…] </w:t>
      </w:r>
      <w:r w:rsidR="00E0050F" w:rsidRPr="003A0E9B">
        <w:rPr>
          <w:rFonts w:ascii="Times" w:hAnsi="Times"/>
          <w:color w:val="auto"/>
          <w:sz w:val="24"/>
          <w:szCs w:val="24"/>
        </w:rPr>
        <w:t>en aquellos casos en que su celebración resulte de la naturaleza del servicio que se va a prestar. Si vencido su término subsisten las causas que le dieron origen y la materia del trabajo, se tendrá como contrato por tiempo indefinido, en cuanto beneficie al trabajador, aquél en que es permanente la naturaleza de los trabajos.</w:t>
      </w:r>
    </w:p>
    <w:p w14:paraId="41885C4C" w14:textId="77777777" w:rsidR="00E0050F" w:rsidRPr="003A0E9B" w:rsidRDefault="00E0050F" w:rsidP="00E0050F">
      <w:pPr>
        <w:pStyle w:val="Prrafodelista"/>
        <w:spacing w:after="0"/>
        <w:ind w:left="720"/>
        <w:jc w:val="both"/>
        <w:rPr>
          <w:rFonts w:ascii="Times" w:hAnsi="Times"/>
          <w:color w:val="auto"/>
          <w:sz w:val="24"/>
          <w:szCs w:val="24"/>
        </w:rPr>
      </w:pPr>
    </w:p>
    <w:p w14:paraId="49889626" w14:textId="28426DF4" w:rsidR="00E0050F" w:rsidRPr="003A0E9B" w:rsidRDefault="00E0050F" w:rsidP="00E0050F">
      <w:pPr>
        <w:spacing w:after="0"/>
        <w:jc w:val="both"/>
        <w:rPr>
          <w:rFonts w:ascii="Times" w:hAnsi="Times"/>
          <w:color w:val="auto"/>
          <w:sz w:val="24"/>
          <w:szCs w:val="24"/>
        </w:rPr>
      </w:pPr>
      <w:r w:rsidRPr="003A0E9B">
        <w:rPr>
          <w:rFonts w:ascii="Times" w:hAnsi="Times"/>
          <w:color w:val="auto"/>
          <w:sz w:val="24"/>
          <w:szCs w:val="24"/>
        </w:rPr>
        <w:t xml:space="preserve">Por tanto, cuando la naturaleza del servicio objeto del contrato individual de trabajo consiste </w:t>
      </w:r>
      <w:r w:rsidR="002C2FB6">
        <w:rPr>
          <w:rFonts w:ascii="Times" w:hAnsi="Times"/>
          <w:color w:val="auto"/>
          <w:sz w:val="24"/>
          <w:szCs w:val="24"/>
        </w:rPr>
        <w:t>en la realización de una obra,</w:t>
      </w:r>
      <w:r w:rsidRPr="003A0E9B">
        <w:rPr>
          <w:rFonts w:ascii="Times" w:hAnsi="Times"/>
          <w:color w:val="auto"/>
          <w:sz w:val="24"/>
          <w:szCs w:val="24"/>
        </w:rPr>
        <w:t xml:space="preserve"> éste finaliza con la conclusión de la misma. Pero si concluida ésta el trabajador sigue laborando, se le tendrá como un contrato de tiempo indefinido.</w:t>
      </w:r>
    </w:p>
    <w:p w14:paraId="223BBAAD" w14:textId="77777777" w:rsidR="00E0050F" w:rsidRPr="003A0E9B" w:rsidRDefault="00E0050F" w:rsidP="00E0050F">
      <w:pPr>
        <w:pStyle w:val="Prrafodelista"/>
        <w:spacing w:after="0"/>
        <w:ind w:left="720"/>
        <w:jc w:val="both"/>
        <w:rPr>
          <w:rFonts w:ascii="Times" w:hAnsi="Times"/>
          <w:color w:val="auto"/>
          <w:sz w:val="24"/>
          <w:szCs w:val="24"/>
        </w:rPr>
      </w:pPr>
    </w:p>
    <w:p w14:paraId="355BDF61" w14:textId="4F809C54" w:rsidR="00E0050F" w:rsidRPr="00CC246B" w:rsidRDefault="00E0050F" w:rsidP="00252DDF">
      <w:pPr>
        <w:pStyle w:val="Prrafodelista"/>
        <w:numPr>
          <w:ilvl w:val="0"/>
          <w:numId w:val="23"/>
        </w:numPr>
        <w:spacing w:after="0"/>
        <w:jc w:val="both"/>
        <w:rPr>
          <w:rStyle w:val="Title1"/>
          <w:rFonts w:ascii="Times New Roman" w:hAnsi="Times New Roman"/>
          <w:b/>
          <w:color w:val="auto"/>
          <w:sz w:val="24"/>
          <w:szCs w:val="24"/>
        </w:rPr>
      </w:pPr>
      <w:r w:rsidRPr="00CC246B">
        <w:rPr>
          <w:rStyle w:val="Title1"/>
          <w:rFonts w:ascii="Times New Roman" w:hAnsi="Times New Roman"/>
          <w:b/>
          <w:color w:val="auto"/>
          <w:sz w:val="24"/>
          <w:szCs w:val="24"/>
        </w:rPr>
        <w:t xml:space="preserve">España </w:t>
      </w:r>
    </w:p>
    <w:p w14:paraId="13FA2187" w14:textId="77777777" w:rsidR="00E0050F" w:rsidRPr="003A0E9B" w:rsidRDefault="00E0050F" w:rsidP="003A0E9B">
      <w:pPr>
        <w:spacing w:after="0"/>
        <w:jc w:val="both"/>
        <w:rPr>
          <w:rFonts w:ascii="Times" w:hAnsi="Times"/>
          <w:color w:val="auto"/>
          <w:sz w:val="24"/>
          <w:szCs w:val="24"/>
        </w:rPr>
      </w:pPr>
    </w:p>
    <w:p w14:paraId="57DCF0CB" w14:textId="1FC63B9D" w:rsidR="00BC3853" w:rsidRDefault="00E0050F" w:rsidP="0060297F">
      <w:pPr>
        <w:spacing w:after="0"/>
        <w:jc w:val="both"/>
        <w:rPr>
          <w:rFonts w:ascii="Times" w:hAnsi="Times"/>
          <w:color w:val="auto"/>
          <w:sz w:val="24"/>
          <w:szCs w:val="24"/>
        </w:rPr>
      </w:pPr>
      <w:r w:rsidRPr="003A0E9B">
        <w:rPr>
          <w:rFonts w:ascii="Times" w:hAnsi="Times"/>
          <w:color w:val="auto"/>
          <w:sz w:val="24"/>
          <w:szCs w:val="24"/>
        </w:rPr>
        <w:t>El Estatuto de Trabajadores</w:t>
      </w:r>
      <w:r w:rsidR="002C2FB6">
        <w:rPr>
          <w:rFonts w:ascii="Times" w:hAnsi="Times"/>
          <w:color w:val="auto"/>
          <w:sz w:val="24"/>
          <w:szCs w:val="24"/>
        </w:rPr>
        <w:t xml:space="preserve"> (</w:t>
      </w:r>
      <w:r w:rsidR="002C2FB6" w:rsidRPr="002C2FB6">
        <w:rPr>
          <w:rFonts w:ascii="Times" w:hAnsi="Times"/>
          <w:color w:val="auto"/>
          <w:sz w:val="24"/>
          <w:szCs w:val="24"/>
        </w:rPr>
        <w:t>Real Decreto Legislativo 2/2015, de 23 de octubre</w:t>
      </w:r>
      <w:r w:rsidR="002C2FB6">
        <w:rPr>
          <w:rFonts w:ascii="Times" w:hAnsi="Times"/>
          <w:color w:val="auto"/>
          <w:sz w:val="24"/>
          <w:szCs w:val="24"/>
        </w:rPr>
        <w:t>),</w:t>
      </w:r>
      <w:r w:rsidRPr="003A0E9B">
        <w:rPr>
          <w:rFonts w:ascii="Times" w:hAnsi="Times"/>
          <w:color w:val="auto"/>
          <w:sz w:val="24"/>
          <w:szCs w:val="24"/>
        </w:rPr>
        <w:t xml:space="preserve"> </w:t>
      </w:r>
      <w:r w:rsidR="00BC3853" w:rsidRPr="003A0E9B">
        <w:rPr>
          <w:rFonts w:ascii="Times" w:hAnsi="Times"/>
          <w:color w:val="auto"/>
          <w:sz w:val="24"/>
          <w:szCs w:val="24"/>
        </w:rPr>
        <w:t xml:space="preserve">distingue </w:t>
      </w:r>
      <w:r w:rsidRPr="003A0E9B">
        <w:rPr>
          <w:rFonts w:ascii="Times" w:hAnsi="Times"/>
          <w:color w:val="auto"/>
          <w:sz w:val="24"/>
          <w:szCs w:val="24"/>
        </w:rPr>
        <w:t xml:space="preserve">en esta materia entre contratos de tiempo </w:t>
      </w:r>
      <w:r w:rsidR="0060297F">
        <w:rPr>
          <w:rFonts w:ascii="Times" w:hAnsi="Times"/>
          <w:color w:val="auto"/>
          <w:sz w:val="24"/>
          <w:szCs w:val="24"/>
        </w:rPr>
        <w:t>in</w:t>
      </w:r>
      <w:r w:rsidRPr="003A0E9B">
        <w:rPr>
          <w:rFonts w:ascii="Times" w:hAnsi="Times"/>
          <w:color w:val="auto"/>
          <w:sz w:val="24"/>
          <w:szCs w:val="24"/>
        </w:rPr>
        <w:t xml:space="preserve">definido y </w:t>
      </w:r>
      <w:r w:rsidR="0060297F">
        <w:rPr>
          <w:rFonts w:ascii="Times" w:hAnsi="Times"/>
          <w:color w:val="auto"/>
          <w:sz w:val="24"/>
          <w:szCs w:val="24"/>
        </w:rPr>
        <w:t>contratos de duración determinada.</w:t>
      </w:r>
      <w:r w:rsidRPr="003A0E9B">
        <w:rPr>
          <w:rFonts w:ascii="Times" w:hAnsi="Times"/>
          <w:color w:val="auto"/>
          <w:sz w:val="24"/>
          <w:szCs w:val="24"/>
        </w:rPr>
        <w:t xml:space="preserve"> </w:t>
      </w:r>
      <w:r w:rsidR="0060297F">
        <w:rPr>
          <w:rFonts w:ascii="Times" w:hAnsi="Times"/>
          <w:color w:val="auto"/>
          <w:sz w:val="24"/>
          <w:szCs w:val="24"/>
        </w:rPr>
        <w:t>D</w:t>
      </w:r>
      <w:r w:rsidRPr="003A0E9B">
        <w:rPr>
          <w:rFonts w:ascii="Times" w:hAnsi="Times"/>
          <w:color w:val="auto"/>
          <w:sz w:val="24"/>
          <w:szCs w:val="24"/>
        </w:rPr>
        <w:t>entro de los</w:t>
      </w:r>
      <w:r w:rsidR="0060297F">
        <w:rPr>
          <w:rFonts w:ascii="Times" w:hAnsi="Times"/>
          <w:color w:val="auto"/>
          <w:sz w:val="24"/>
          <w:szCs w:val="24"/>
        </w:rPr>
        <w:t xml:space="preserve"> últimos s</w:t>
      </w:r>
      <w:r w:rsidRPr="003A0E9B">
        <w:rPr>
          <w:rFonts w:ascii="Times" w:hAnsi="Times"/>
          <w:color w:val="auto"/>
          <w:sz w:val="24"/>
          <w:szCs w:val="24"/>
        </w:rPr>
        <w:t xml:space="preserve">e encuentra el contrato </w:t>
      </w:r>
      <w:r w:rsidR="0060297F">
        <w:rPr>
          <w:rFonts w:ascii="Times" w:hAnsi="Times"/>
          <w:color w:val="auto"/>
          <w:sz w:val="24"/>
          <w:szCs w:val="24"/>
        </w:rPr>
        <w:t xml:space="preserve">de obra o servicio determinado, y el </w:t>
      </w:r>
      <w:r w:rsidRPr="003A0E9B">
        <w:rPr>
          <w:rFonts w:ascii="Times" w:hAnsi="Times"/>
          <w:color w:val="auto"/>
          <w:sz w:val="24"/>
          <w:szCs w:val="24"/>
        </w:rPr>
        <w:t xml:space="preserve">artículo 15.1 </w:t>
      </w:r>
      <w:r w:rsidR="0060297F">
        <w:rPr>
          <w:rFonts w:ascii="Times" w:hAnsi="Times"/>
          <w:color w:val="auto"/>
          <w:sz w:val="24"/>
          <w:szCs w:val="24"/>
        </w:rPr>
        <w:t>a) del Estatuto</w:t>
      </w:r>
      <w:r w:rsidR="00BC3853" w:rsidRPr="003A0E9B">
        <w:rPr>
          <w:rFonts w:ascii="Times" w:hAnsi="Times"/>
          <w:color w:val="auto"/>
          <w:sz w:val="24"/>
          <w:szCs w:val="24"/>
        </w:rPr>
        <w:t xml:space="preserve"> </w:t>
      </w:r>
      <w:r w:rsidR="0060297F">
        <w:rPr>
          <w:rFonts w:ascii="Times" w:hAnsi="Times"/>
          <w:color w:val="auto"/>
          <w:sz w:val="24"/>
          <w:szCs w:val="24"/>
        </w:rPr>
        <w:t>lo de</w:t>
      </w:r>
      <w:r w:rsidRPr="003A0E9B">
        <w:rPr>
          <w:rFonts w:ascii="Times" w:hAnsi="Times"/>
          <w:color w:val="auto"/>
          <w:sz w:val="24"/>
          <w:szCs w:val="24"/>
        </w:rPr>
        <w:t xml:space="preserve">fine </w:t>
      </w:r>
      <w:r w:rsidR="0060297F">
        <w:rPr>
          <w:rFonts w:ascii="Times" w:hAnsi="Times"/>
          <w:color w:val="auto"/>
          <w:sz w:val="24"/>
          <w:szCs w:val="24"/>
        </w:rPr>
        <w:t xml:space="preserve">de la siguiente manera: </w:t>
      </w:r>
    </w:p>
    <w:p w14:paraId="1BF3B6C2" w14:textId="77777777" w:rsidR="0060297F" w:rsidRPr="003A0E9B" w:rsidRDefault="0060297F" w:rsidP="0060297F">
      <w:pPr>
        <w:spacing w:after="0"/>
        <w:jc w:val="both"/>
        <w:rPr>
          <w:rFonts w:ascii="Times" w:hAnsi="Times"/>
          <w:color w:val="auto"/>
          <w:sz w:val="24"/>
          <w:szCs w:val="24"/>
        </w:rPr>
      </w:pPr>
    </w:p>
    <w:p w14:paraId="616243D0" w14:textId="77777777" w:rsidR="0060297F" w:rsidRDefault="0060297F" w:rsidP="0060297F">
      <w:pPr>
        <w:spacing w:after="0"/>
        <w:ind w:left="720"/>
        <w:jc w:val="both"/>
        <w:rPr>
          <w:rFonts w:ascii="Times" w:hAnsi="Times"/>
          <w:color w:val="auto"/>
          <w:sz w:val="24"/>
          <w:szCs w:val="24"/>
        </w:rPr>
      </w:pPr>
      <w:r w:rsidRPr="0060297F">
        <w:rPr>
          <w:rFonts w:ascii="Times" w:hAnsi="Times"/>
          <w:color w:val="auto"/>
          <w:sz w:val="24"/>
          <w:szCs w:val="24"/>
        </w:rPr>
        <w:t xml:space="preserve">Cuando se contrate al trabajador para la realización de una obra o servicio determinados, con autonomía y sustantividad propia dentro de la actividad de la empresa y cuya ejecución, aunque limitada en el tiempo, sea en principio de duración incierta. </w:t>
      </w:r>
    </w:p>
    <w:p w14:paraId="168ABBB1" w14:textId="77777777" w:rsidR="0060297F" w:rsidRDefault="0060297F" w:rsidP="0060297F">
      <w:pPr>
        <w:spacing w:after="0"/>
        <w:jc w:val="both"/>
        <w:rPr>
          <w:rFonts w:ascii="Times" w:hAnsi="Times"/>
          <w:color w:val="auto"/>
          <w:sz w:val="24"/>
          <w:szCs w:val="24"/>
        </w:rPr>
      </w:pPr>
    </w:p>
    <w:p w14:paraId="269FB110" w14:textId="6F7DA71A" w:rsidR="00E0050F" w:rsidRPr="003A0E9B" w:rsidRDefault="000607EE" w:rsidP="0060297F">
      <w:pPr>
        <w:spacing w:after="0"/>
        <w:jc w:val="both"/>
        <w:rPr>
          <w:rFonts w:ascii="Times" w:hAnsi="Times"/>
          <w:color w:val="auto"/>
          <w:sz w:val="24"/>
          <w:szCs w:val="24"/>
        </w:rPr>
      </w:pPr>
      <w:r>
        <w:rPr>
          <w:rFonts w:ascii="Times" w:hAnsi="Times"/>
          <w:color w:val="auto"/>
          <w:sz w:val="24"/>
          <w:szCs w:val="24"/>
        </w:rPr>
        <w:t>L</w:t>
      </w:r>
      <w:r w:rsidR="0060297F">
        <w:rPr>
          <w:rFonts w:ascii="Times" w:hAnsi="Times"/>
          <w:color w:val="auto"/>
          <w:sz w:val="24"/>
          <w:szCs w:val="24"/>
        </w:rPr>
        <w:t xml:space="preserve">a norma dispone </w:t>
      </w:r>
      <w:r w:rsidR="00E0050F" w:rsidRPr="003A0E9B">
        <w:rPr>
          <w:rFonts w:ascii="Times" w:hAnsi="Times"/>
          <w:color w:val="auto"/>
          <w:sz w:val="24"/>
          <w:szCs w:val="24"/>
        </w:rPr>
        <w:t xml:space="preserve">que los convenios sectoriales estatales y de ámbito inferior, incluidos los convenios de empresa, </w:t>
      </w:r>
      <w:proofErr w:type="gramStart"/>
      <w:r w:rsidR="00E0050F" w:rsidRPr="003A0E9B">
        <w:rPr>
          <w:rFonts w:ascii="Times" w:hAnsi="Times"/>
          <w:color w:val="auto"/>
          <w:sz w:val="24"/>
          <w:szCs w:val="24"/>
        </w:rPr>
        <w:t>podrán</w:t>
      </w:r>
      <w:proofErr w:type="gramEnd"/>
      <w:r w:rsidR="00E0050F" w:rsidRPr="003A0E9B">
        <w:rPr>
          <w:rFonts w:ascii="Times" w:hAnsi="Times"/>
          <w:color w:val="auto"/>
          <w:sz w:val="24"/>
          <w:szCs w:val="24"/>
        </w:rPr>
        <w:t xml:space="preserve"> identificar aquellos trabajos o tareas que pueden cubrirse con estos tipos de contratos.</w:t>
      </w:r>
    </w:p>
    <w:p w14:paraId="634F264D" w14:textId="77777777" w:rsidR="0060297F" w:rsidRDefault="0060297F" w:rsidP="0060297F">
      <w:pPr>
        <w:spacing w:after="0"/>
        <w:jc w:val="both"/>
        <w:rPr>
          <w:rFonts w:ascii="Times" w:hAnsi="Times"/>
          <w:color w:val="auto"/>
          <w:sz w:val="24"/>
          <w:szCs w:val="24"/>
        </w:rPr>
      </w:pPr>
    </w:p>
    <w:p w14:paraId="4BE7EC8C" w14:textId="0E0C5DE7" w:rsidR="0060297F" w:rsidRDefault="00BC3853" w:rsidP="0060297F">
      <w:pPr>
        <w:spacing w:after="0"/>
        <w:jc w:val="both"/>
        <w:rPr>
          <w:rFonts w:ascii="Times" w:hAnsi="Times"/>
          <w:color w:val="auto"/>
          <w:sz w:val="24"/>
          <w:szCs w:val="24"/>
        </w:rPr>
      </w:pPr>
      <w:r w:rsidRPr="003A0E9B">
        <w:rPr>
          <w:rFonts w:ascii="Times" w:hAnsi="Times"/>
          <w:color w:val="auto"/>
          <w:sz w:val="24"/>
          <w:szCs w:val="24"/>
        </w:rPr>
        <w:t xml:space="preserve">Ahora bien, esta misma disposición </w:t>
      </w:r>
      <w:r w:rsidR="0060297F">
        <w:rPr>
          <w:rFonts w:ascii="Times" w:hAnsi="Times"/>
          <w:color w:val="auto"/>
          <w:sz w:val="24"/>
          <w:szCs w:val="24"/>
        </w:rPr>
        <w:t xml:space="preserve">señala </w:t>
      </w:r>
      <w:r w:rsidRPr="003A0E9B">
        <w:rPr>
          <w:rFonts w:ascii="Times" w:hAnsi="Times"/>
          <w:color w:val="auto"/>
          <w:sz w:val="24"/>
          <w:szCs w:val="24"/>
        </w:rPr>
        <w:t xml:space="preserve">que no todas las labores pueden estar </w:t>
      </w:r>
      <w:r w:rsidR="00E0050F" w:rsidRPr="003A0E9B">
        <w:rPr>
          <w:rFonts w:ascii="Times" w:hAnsi="Times"/>
          <w:color w:val="auto"/>
          <w:sz w:val="24"/>
          <w:szCs w:val="24"/>
        </w:rPr>
        <w:t xml:space="preserve">sujetas a </w:t>
      </w:r>
      <w:r w:rsidRPr="003A0E9B">
        <w:rPr>
          <w:rFonts w:ascii="Times" w:hAnsi="Times"/>
          <w:color w:val="auto"/>
          <w:sz w:val="24"/>
          <w:szCs w:val="24"/>
        </w:rPr>
        <w:t xml:space="preserve">este </w:t>
      </w:r>
      <w:r w:rsidR="00E0050F" w:rsidRPr="003A0E9B">
        <w:rPr>
          <w:rFonts w:ascii="Times" w:hAnsi="Times"/>
          <w:color w:val="auto"/>
          <w:sz w:val="24"/>
          <w:szCs w:val="24"/>
        </w:rPr>
        <w:t>tipo de contratación</w:t>
      </w:r>
      <w:r w:rsidR="0060297F">
        <w:rPr>
          <w:rFonts w:ascii="Times" w:hAnsi="Times"/>
          <w:color w:val="auto"/>
          <w:sz w:val="24"/>
          <w:szCs w:val="24"/>
        </w:rPr>
        <w:t>. E</w:t>
      </w:r>
      <w:r w:rsidRPr="003A0E9B">
        <w:rPr>
          <w:rFonts w:ascii="Times" w:hAnsi="Times"/>
          <w:color w:val="auto"/>
          <w:sz w:val="24"/>
          <w:szCs w:val="24"/>
        </w:rPr>
        <w:t xml:space="preserve">xige </w:t>
      </w:r>
      <w:r w:rsidR="00E0050F" w:rsidRPr="003A0E9B">
        <w:rPr>
          <w:rFonts w:ascii="Times" w:hAnsi="Times"/>
          <w:color w:val="auto"/>
          <w:sz w:val="24"/>
          <w:szCs w:val="24"/>
        </w:rPr>
        <w:t xml:space="preserve">que </w:t>
      </w:r>
      <w:r w:rsidR="0060297F">
        <w:rPr>
          <w:rFonts w:ascii="Times" w:hAnsi="Times"/>
          <w:color w:val="auto"/>
          <w:sz w:val="24"/>
          <w:szCs w:val="24"/>
        </w:rPr>
        <w:t xml:space="preserve">se trate </w:t>
      </w:r>
      <w:r w:rsidR="00E0050F" w:rsidRPr="003A0E9B">
        <w:rPr>
          <w:rFonts w:ascii="Times" w:hAnsi="Times"/>
          <w:color w:val="auto"/>
          <w:sz w:val="24"/>
          <w:szCs w:val="24"/>
        </w:rPr>
        <w:t>de una actividad de la empresa con autonomía y sustantividad propia, es decir, la actividad a realizar por el trabajador contratado bajo esta modalidad no puede ser una actividad normal y permanente de la empresa. En ciertos conv</w:t>
      </w:r>
      <w:r w:rsidR="0060297F">
        <w:rPr>
          <w:rFonts w:ascii="Times" w:hAnsi="Times"/>
          <w:color w:val="auto"/>
          <w:sz w:val="24"/>
          <w:szCs w:val="24"/>
        </w:rPr>
        <w:t>enios colectivos se detallan qué</w:t>
      </w:r>
      <w:r w:rsidR="00E0050F" w:rsidRPr="003A0E9B">
        <w:rPr>
          <w:rFonts w:ascii="Times" w:hAnsi="Times"/>
          <w:color w:val="auto"/>
          <w:sz w:val="24"/>
          <w:szCs w:val="24"/>
        </w:rPr>
        <w:t xml:space="preserve"> actividades se identifican dentro de un sector como tareas con su</w:t>
      </w:r>
      <w:r w:rsidRPr="003A0E9B">
        <w:rPr>
          <w:rFonts w:ascii="Times" w:hAnsi="Times"/>
          <w:color w:val="auto"/>
          <w:sz w:val="24"/>
          <w:szCs w:val="24"/>
        </w:rPr>
        <w:t>stantividad y autonomías propia</w:t>
      </w:r>
      <w:r w:rsidR="00E0050F" w:rsidRPr="003A0E9B">
        <w:rPr>
          <w:rFonts w:ascii="Times" w:hAnsi="Times"/>
          <w:color w:val="auto"/>
          <w:sz w:val="24"/>
          <w:szCs w:val="24"/>
        </w:rPr>
        <w:t xml:space="preserve"> </w:t>
      </w:r>
      <w:r w:rsidRPr="003A0E9B">
        <w:rPr>
          <w:rFonts w:ascii="Times" w:hAnsi="Times"/>
          <w:color w:val="auto"/>
          <w:sz w:val="24"/>
          <w:szCs w:val="24"/>
        </w:rPr>
        <w:t>(Cuestiones Laborales, 2017).</w:t>
      </w:r>
    </w:p>
    <w:p w14:paraId="6385A5F4" w14:textId="77777777" w:rsidR="0060297F" w:rsidRDefault="0060297F" w:rsidP="0060297F">
      <w:pPr>
        <w:spacing w:after="0"/>
        <w:jc w:val="both"/>
        <w:rPr>
          <w:rFonts w:ascii="Times" w:hAnsi="Times"/>
          <w:color w:val="auto"/>
          <w:sz w:val="24"/>
          <w:szCs w:val="24"/>
        </w:rPr>
      </w:pPr>
    </w:p>
    <w:p w14:paraId="1084B5AC" w14:textId="6FD03908" w:rsidR="00EC0F78" w:rsidRDefault="000607EE" w:rsidP="0060297F">
      <w:pPr>
        <w:spacing w:after="0"/>
        <w:jc w:val="both"/>
        <w:rPr>
          <w:rFonts w:ascii="Times" w:hAnsi="Times"/>
          <w:color w:val="auto"/>
          <w:sz w:val="24"/>
          <w:szCs w:val="24"/>
        </w:rPr>
      </w:pPr>
      <w:r>
        <w:rPr>
          <w:rFonts w:ascii="Times" w:hAnsi="Times"/>
          <w:color w:val="auto"/>
          <w:sz w:val="24"/>
          <w:szCs w:val="24"/>
        </w:rPr>
        <w:t>El E</w:t>
      </w:r>
      <w:r w:rsidR="00EC0F78" w:rsidRPr="003A0E9B">
        <w:rPr>
          <w:rFonts w:ascii="Times" w:hAnsi="Times"/>
          <w:color w:val="auto"/>
          <w:sz w:val="24"/>
          <w:szCs w:val="24"/>
        </w:rPr>
        <w:t xml:space="preserve">statuto establece una serie de restricciones a esta modalidad de contratación, a saber: </w:t>
      </w:r>
    </w:p>
    <w:p w14:paraId="549895B4" w14:textId="77777777" w:rsidR="000607EE" w:rsidRPr="003A0E9B" w:rsidRDefault="000607EE" w:rsidP="0060297F">
      <w:pPr>
        <w:spacing w:after="0"/>
        <w:jc w:val="both"/>
        <w:rPr>
          <w:rFonts w:ascii="Times" w:hAnsi="Times"/>
          <w:color w:val="auto"/>
          <w:sz w:val="24"/>
          <w:szCs w:val="24"/>
        </w:rPr>
      </w:pPr>
    </w:p>
    <w:p w14:paraId="0CF8E457" w14:textId="35F3E4CB" w:rsidR="00E0050F" w:rsidRPr="003A0E9B" w:rsidRDefault="00EC0F78" w:rsidP="0060297F">
      <w:pPr>
        <w:pStyle w:val="Prrafodelista"/>
        <w:numPr>
          <w:ilvl w:val="0"/>
          <w:numId w:val="22"/>
        </w:numPr>
        <w:spacing w:after="0"/>
        <w:jc w:val="both"/>
        <w:rPr>
          <w:rFonts w:ascii="Times" w:hAnsi="Times"/>
          <w:color w:val="auto"/>
          <w:sz w:val="24"/>
          <w:szCs w:val="24"/>
        </w:rPr>
      </w:pPr>
      <w:r w:rsidRPr="003A0E9B">
        <w:rPr>
          <w:rFonts w:ascii="Times" w:hAnsi="Times"/>
          <w:color w:val="auto"/>
          <w:sz w:val="24"/>
          <w:szCs w:val="24"/>
        </w:rPr>
        <w:t>N</w:t>
      </w:r>
      <w:r w:rsidR="00E0050F" w:rsidRPr="003A0E9B">
        <w:rPr>
          <w:rFonts w:ascii="Times" w:hAnsi="Times"/>
          <w:color w:val="auto"/>
          <w:sz w:val="24"/>
          <w:szCs w:val="24"/>
        </w:rPr>
        <w:t xml:space="preserve">o pueden tener una duración superior a 3 años, y son ampliables hasta 12 meses por convenio colectivo de ámbito sectorial estatal, o convenio de </w:t>
      </w:r>
      <w:r w:rsidR="0060297F">
        <w:rPr>
          <w:rFonts w:ascii="Times" w:hAnsi="Times"/>
          <w:color w:val="auto"/>
          <w:sz w:val="24"/>
          <w:szCs w:val="24"/>
        </w:rPr>
        <w:t>ámbito inferior  (artículo 15.1</w:t>
      </w:r>
      <w:r w:rsidR="00E0050F" w:rsidRPr="003A0E9B">
        <w:rPr>
          <w:rFonts w:ascii="Times" w:hAnsi="Times"/>
          <w:color w:val="auto"/>
          <w:sz w:val="24"/>
          <w:szCs w:val="24"/>
        </w:rPr>
        <w:t>, letra a)</w:t>
      </w:r>
      <w:r w:rsidR="005A0213">
        <w:rPr>
          <w:rFonts w:ascii="Times" w:hAnsi="Times"/>
          <w:color w:val="auto"/>
          <w:sz w:val="24"/>
          <w:szCs w:val="24"/>
        </w:rPr>
        <w:t>.</w:t>
      </w:r>
    </w:p>
    <w:p w14:paraId="1F9448B8" w14:textId="0C600698" w:rsidR="00EC0F78" w:rsidRPr="003A0E9B" w:rsidRDefault="000607EE" w:rsidP="0060297F">
      <w:pPr>
        <w:pStyle w:val="Prrafodelista"/>
        <w:numPr>
          <w:ilvl w:val="0"/>
          <w:numId w:val="22"/>
        </w:numPr>
        <w:spacing w:after="0"/>
        <w:jc w:val="both"/>
        <w:rPr>
          <w:rFonts w:ascii="Times" w:hAnsi="Times"/>
          <w:color w:val="auto"/>
          <w:sz w:val="24"/>
          <w:szCs w:val="24"/>
        </w:rPr>
      </w:pPr>
      <w:r>
        <w:rPr>
          <w:rFonts w:ascii="Times" w:hAnsi="Times"/>
          <w:color w:val="auto"/>
          <w:sz w:val="24"/>
          <w:szCs w:val="24"/>
        </w:rPr>
        <w:t>Contemplan d</w:t>
      </w:r>
      <w:r w:rsidR="00E0050F" w:rsidRPr="003A0E9B">
        <w:rPr>
          <w:rFonts w:ascii="Times" w:hAnsi="Times"/>
          <w:color w:val="auto"/>
          <w:sz w:val="24"/>
          <w:szCs w:val="24"/>
        </w:rPr>
        <w:t>erecho a indemnización</w:t>
      </w:r>
      <w:r>
        <w:rPr>
          <w:rFonts w:ascii="Times" w:hAnsi="Times"/>
          <w:color w:val="auto"/>
          <w:sz w:val="24"/>
          <w:szCs w:val="24"/>
        </w:rPr>
        <w:t>,</w:t>
      </w:r>
      <w:r w:rsidR="00E0050F" w:rsidRPr="003A0E9B">
        <w:rPr>
          <w:rFonts w:ascii="Times" w:hAnsi="Times"/>
          <w:color w:val="auto"/>
          <w:sz w:val="24"/>
          <w:szCs w:val="24"/>
        </w:rPr>
        <w:t xml:space="preserve"> cuya cuantía es equivalente a la parte proporcional de la cantidad que resultaría de abonar 12 días de salario por cada año de servicio (artículo 49 letra c</w:t>
      </w:r>
      <w:r w:rsidR="00C55007" w:rsidRPr="003A0E9B">
        <w:rPr>
          <w:rFonts w:ascii="Times" w:hAnsi="Times"/>
          <w:color w:val="auto"/>
          <w:sz w:val="24"/>
          <w:szCs w:val="24"/>
        </w:rPr>
        <w:t>).</w:t>
      </w:r>
    </w:p>
    <w:p w14:paraId="579FC536" w14:textId="34FF06F1" w:rsidR="00E0050F" w:rsidRPr="003A0E9B" w:rsidRDefault="00EC0F78" w:rsidP="0060297F">
      <w:pPr>
        <w:pStyle w:val="Prrafodelista"/>
        <w:numPr>
          <w:ilvl w:val="0"/>
          <w:numId w:val="22"/>
        </w:numPr>
        <w:spacing w:after="0"/>
        <w:jc w:val="both"/>
        <w:rPr>
          <w:rFonts w:ascii="Times" w:hAnsi="Times"/>
          <w:color w:val="auto"/>
          <w:sz w:val="24"/>
          <w:szCs w:val="24"/>
        </w:rPr>
      </w:pPr>
      <w:r w:rsidRPr="003A0E9B">
        <w:rPr>
          <w:rFonts w:ascii="Times" w:hAnsi="Times"/>
          <w:color w:val="auto"/>
          <w:sz w:val="24"/>
          <w:szCs w:val="24"/>
        </w:rPr>
        <w:t>S</w:t>
      </w:r>
      <w:r w:rsidR="00E0050F" w:rsidRPr="003A0E9B">
        <w:rPr>
          <w:rFonts w:ascii="Times" w:hAnsi="Times"/>
          <w:color w:val="auto"/>
          <w:sz w:val="24"/>
          <w:szCs w:val="24"/>
        </w:rPr>
        <w:t xml:space="preserve">i el plazo del contrato es superior a un año, para la extinción del </w:t>
      </w:r>
      <w:r w:rsidR="00C55007" w:rsidRPr="003A0E9B">
        <w:rPr>
          <w:rFonts w:ascii="Times" w:hAnsi="Times"/>
          <w:color w:val="auto"/>
          <w:sz w:val="24"/>
          <w:szCs w:val="24"/>
        </w:rPr>
        <w:t xml:space="preserve">mismo </w:t>
      </w:r>
      <w:r w:rsidR="00E0050F" w:rsidRPr="003A0E9B">
        <w:rPr>
          <w:rFonts w:ascii="Times" w:hAnsi="Times"/>
          <w:color w:val="auto"/>
          <w:sz w:val="24"/>
          <w:szCs w:val="24"/>
        </w:rPr>
        <w:t xml:space="preserve">se necesita </w:t>
      </w:r>
      <w:r w:rsidRPr="003A0E9B">
        <w:rPr>
          <w:rFonts w:ascii="Times" w:hAnsi="Times"/>
          <w:color w:val="auto"/>
          <w:sz w:val="24"/>
          <w:szCs w:val="24"/>
        </w:rPr>
        <w:t xml:space="preserve">un </w:t>
      </w:r>
      <w:r w:rsidR="00E0050F" w:rsidRPr="003A0E9B">
        <w:rPr>
          <w:rFonts w:ascii="Times" w:hAnsi="Times"/>
          <w:color w:val="auto"/>
          <w:sz w:val="24"/>
          <w:szCs w:val="24"/>
        </w:rPr>
        <w:t xml:space="preserve">preaviso </w:t>
      </w:r>
      <w:r w:rsidRPr="003A0E9B">
        <w:rPr>
          <w:rFonts w:ascii="Times" w:hAnsi="Times"/>
          <w:color w:val="auto"/>
          <w:sz w:val="24"/>
          <w:szCs w:val="24"/>
        </w:rPr>
        <w:t xml:space="preserve">de </w:t>
      </w:r>
      <w:r w:rsidR="00E0050F" w:rsidRPr="003A0E9B">
        <w:rPr>
          <w:rFonts w:ascii="Times" w:hAnsi="Times"/>
          <w:color w:val="auto"/>
          <w:sz w:val="24"/>
          <w:szCs w:val="24"/>
        </w:rPr>
        <w:t xml:space="preserve">15 días de </w:t>
      </w:r>
      <w:r w:rsidRPr="003A0E9B">
        <w:rPr>
          <w:rFonts w:ascii="Times" w:hAnsi="Times"/>
          <w:color w:val="auto"/>
          <w:sz w:val="24"/>
          <w:szCs w:val="24"/>
        </w:rPr>
        <w:t xml:space="preserve">anticipación </w:t>
      </w:r>
      <w:r w:rsidR="00E0050F" w:rsidRPr="003A0E9B">
        <w:rPr>
          <w:rFonts w:ascii="Times" w:hAnsi="Times"/>
          <w:color w:val="auto"/>
          <w:sz w:val="24"/>
          <w:szCs w:val="24"/>
        </w:rPr>
        <w:t xml:space="preserve">a la finalización de la obra o servicio. </w:t>
      </w:r>
      <w:r w:rsidRPr="003A0E9B">
        <w:rPr>
          <w:rFonts w:ascii="Times" w:hAnsi="Times"/>
          <w:color w:val="auto"/>
          <w:sz w:val="24"/>
          <w:szCs w:val="24"/>
        </w:rPr>
        <w:t xml:space="preserve">El incumplimiento obliga </w:t>
      </w:r>
      <w:r w:rsidR="00E0050F" w:rsidRPr="003A0E9B">
        <w:rPr>
          <w:rFonts w:ascii="Times" w:hAnsi="Times"/>
          <w:color w:val="auto"/>
          <w:sz w:val="24"/>
          <w:szCs w:val="24"/>
        </w:rPr>
        <w:t>indemnizar por el equivalente a los salarios correspondientes al plazo incumplido.</w:t>
      </w:r>
    </w:p>
    <w:p w14:paraId="2C7FAE3A" w14:textId="608BE628" w:rsidR="005F5701" w:rsidRPr="003A0E9B" w:rsidRDefault="005F5701" w:rsidP="0060297F">
      <w:pPr>
        <w:pStyle w:val="Prrafodelista"/>
        <w:numPr>
          <w:ilvl w:val="0"/>
          <w:numId w:val="22"/>
        </w:numPr>
        <w:spacing w:after="0"/>
        <w:jc w:val="both"/>
        <w:rPr>
          <w:rFonts w:ascii="Times" w:hAnsi="Times"/>
          <w:color w:val="auto"/>
          <w:sz w:val="24"/>
          <w:szCs w:val="24"/>
        </w:rPr>
      </w:pPr>
      <w:r w:rsidRPr="003A0E9B">
        <w:rPr>
          <w:rFonts w:ascii="Times" w:hAnsi="Times"/>
          <w:color w:val="auto"/>
          <w:sz w:val="24"/>
          <w:szCs w:val="24"/>
        </w:rPr>
        <w:t>Si en un periodo de treinta meses los trabajadores hubieran estado contratados durante un plazo superior a veinticuatro meses, con o sin solución de continuidad, para el mismo o diferente puesto de trabajo</w:t>
      </w:r>
      <w:r w:rsidR="000607EE">
        <w:rPr>
          <w:rFonts w:ascii="Times" w:hAnsi="Times"/>
          <w:color w:val="auto"/>
          <w:sz w:val="24"/>
          <w:szCs w:val="24"/>
        </w:rPr>
        <w:t>,</w:t>
      </w:r>
      <w:r w:rsidRPr="003A0E9B">
        <w:rPr>
          <w:rFonts w:ascii="Times" w:hAnsi="Times"/>
          <w:color w:val="auto"/>
          <w:sz w:val="24"/>
          <w:szCs w:val="24"/>
        </w:rPr>
        <w:t xml:space="preserve"> con la misma empresa o grupo de empresas, mediante dos o más contratos temporales, sea directamente o a través de su puesta a disposición por empresas de trabajo temporal, con las mismas o diferentes modalidades contractuales de duración determinada, se adquiere la condición de trabajadores fijos.</w:t>
      </w:r>
    </w:p>
    <w:p w14:paraId="1613EA60" w14:textId="77777777" w:rsidR="000607EE" w:rsidRDefault="000607EE" w:rsidP="000607EE">
      <w:pPr>
        <w:spacing w:after="0"/>
        <w:jc w:val="both"/>
        <w:rPr>
          <w:rFonts w:ascii="Times" w:hAnsi="Times"/>
          <w:color w:val="auto"/>
          <w:sz w:val="24"/>
          <w:szCs w:val="24"/>
        </w:rPr>
      </w:pPr>
    </w:p>
    <w:p w14:paraId="42807CB8" w14:textId="77777777" w:rsidR="000607EE" w:rsidRDefault="00C55007" w:rsidP="000607EE">
      <w:pPr>
        <w:spacing w:after="0"/>
        <w:jc w:val="both"/>
        <w:rPr>
          <w:rFonts w:ascii="Times" w:hAnsi="Times"/>
          <w:color w:val="auto"/>
          <w:sz w:val="24"/>
          <w:szCs w:val="24"/>
        </w:rPr>
      </w:pPr>
      <w:r w:rsidRPr="003A0E9B">
        <w:rPr>
          <w:rFonts w:ascii="Times" w:hAnsi="Times"/>
          <w:color w:val="auto"/>
          <w:sz w:val="24"/>
          <w:szCs w:val="24"/>
        </w:rPr>
        <w:t xml:space="preserve">Además, el </w:t>
      </w:r>
      <w:r w:rsidR="00E0050F" w:rsidRPr="003A0E9B">
        <w:rPr>
          <w:rFonts w:ascii="Times" w:hAnsi="Times"/>
          <w:color w:val="auto"/>
          <w:sz w:val="24"/>
          <w:szCs w:val="24"/>
        </w:rPr>
        <w:t xml:space="preserve">Estatuto </w:t>
      </w:r>
      <w:r w:rsidRPr="003A0E9B">
        <w:rPr>
          <w:rFonts w:ascii="Times" w:hAnsi="Times"/>
          <w:color w:val="auto"/>
          <w:sz w:val="24"/>
          <w:szCs w:val="24"/>
        </w:rPr>
        <w:t xml:space="preserve">contempla </w:t>
      </w:r>
      <w:r w:rsidR="00E0050F" w:rsidRPr="003A0E9B">
        <w:rPr>
          <w:rFonts w:ascii="Times" w:hAnsi="Times"/>
          <w:color w:val="auto"/>
          <w:sz w:val="24"/>
          <w:szCs w:val="24"/>
        </w:rPr>
        <w:t xml:space="preserve">situaciones en que el contrato de duración determinada se transforma en indefinido, tales como: </w:t>
      </w:r>
    </w:p>
    <w:p w14:paraId="0A50B0BA" w14:textId="77777777" w:rsidR="000607EE" w:rsidRDefault="000607EE" w:rsidP="000607EE">
      <w:pPr>
        <w:spacing w:after="0"/>
        <w:jc w:val="both"/>
        <w:rPr>
          <w:rFonts w:ascii="Times" w:hAnsi="Times"/>
          <w:color w:val="auto"/>
          <w:sz w:val="24"/>
          <w:szCs w:val="24"/>
        </w:rPr>
      </w:pPr>
    </w:p>
    <w:p w14:paraId="0416E1D1" w14:textId="77777777" w:rsidR="000607EE" w:rsidRDefault="000607EE" w:rsidP="000607EE">
      <w:pPr>
        <w:pStyle w:val="Prrafodelista"/>
        <w:numPr>
          <w:ilvl w:val="0"/>
          <w:numId w:val="22"/>
        </w:numPr>
        <w:spacing w:after="0"/>
        <w:jc w:val="both"/>
        <w:rPr>
          <w:rFonts w:ascii="Times" w:hAnsi="Times"/>
          <w:color w:val="auto"/>
          <w:sz w:val="24"/>
          <w:szCs w:val="24"/>
        </w:rPr>
      </w:pPr>
      <w:r>
        <w:rPr>
          <w:rFonts w:ascii="Times" w:hAnsi="Times"/>
          <w:color w:val="auto"/>
          <w:sz w:val="24"/>
          <w:szCs w:val="24"/>
        </w:rPr>
        <w:t>F</w:t>
      </w:r>
      <w:r w:rsidR="00E0050F" w:rsidRPr="003A0E9B">
        <w:rPr>
          <w:rFonts w:ascii="Times" w:hAnsi="Times"/>
          <w:color w:val="auto"/>
          <w:sz w:val="24"/>
          <w:szCs w:val="24"/>
        </w:rPr>
        <w:t xml:space="preserve">alta de escrituración, </w:t>
      </w:r>
    </w:p>
    <w:p w14:paraId="6CCC9B39" w14:textId="65C7C329" w:rsidR="000607EE" w:rsidRDefault="000607EE" w:rsidP="000607EE">
      <w:pPr>
        <w:pStyle w:val="Prrafodelista"/>
        <w:numPr>
          <w:ilvl w:val="0"/>
          <w:numId w:val="22"/>
        </w:numPr>
        <w:spacing w:after="0"/>
        <w:jc w:val="both"/>
        <w:rPr>
          <w:rFonts w:ascii="Times" w:hAnsi="Times"/>
          <w:color w:val="auto"/>
          <w:sz w:val="24"/>
          <w:szCs w:val="24"/>
        </w:rPr>
      </w:pPr>
      <w:r>
        <w:rPr>
          <w:rFonts w:ascii="Times" w:hAnsi="Times"/>
          <w:color w:val="auto"/>
          <w:sz w:val="24"/>
          <w:szCs w:val="24"/>
        </w:rPr>
        <w:t>F</w:t>
      </w:r>
      <w:r w:rsidR="00E0050F" w:rsidRPr="003A0E9B">
        <w:rPr>
          <w:rFonts w:ascii="Times" w:hAnsi="Times"/>
          <w:color w:val="auto"/>
          <w:sz w:val="24"/>
          <w:szCs w:val="24"/>
        </w:rPr>
        <w:t xml:space="preserve">alta de alta en la Seguridad Social en un plazo igual o superior al período de prueba, </w:t>
      </w:r>
      <w:r>
        <w:rPr>
          <w:rFonts w:ascii="Times" w:hAnsi="Times"/>
          <w:color w:val="auto"/>
          <w:sz w:val="24"/>
          <w:szCs w:val="24"/>
        </w:rPr>
        <w:t>y</w:t>
      </w:r>
    </w:p>
    <w:p w14:paraId="4CF4AB0D" w14:textId="4EDF40DA" w:rsidR="00E0050F" w:rsidRPr="003A0E9B" w:rsidRDefault="000607EE" w:rsidP="000607EE">
      <w:pPr>
        <w:pStyle w:val="Prrafodelista"/>
        <w:numPr>
          <w:ilvl w:val="0"/>
          <w:numId w:val="22"/>
        </w:numPr>
        <w:spacing w:after="0"/>
        <w:jc w:val="both"/>
        <w:rPr>
          <w:rFonts w:ascii="Times" w:hAnsi="Times"/>
          <w:color w:val="auto"/>
          <w:sz w:val="24"/>
          <w:szCs w:val="24"/>
        </w:rPr>
      </w:pPr>
      <w:r>
        <w:rPr>
          <w:rFonts w:ascii="Times" w:hAnsi="Times"/>
          <w:color w:val="auto"/>
          <w:sz w:val="24"/>
          <w:szCs w:val="24"/>
        </w:rPr>
        <w:t>C</w:t>
      </w:r>
      <w:r w:rsidR="00E0050F" w:rsidRPr="003A0E9B">
        <w:rPr>
          <w:rFonts w:ascii="Times" w:hAnsi="Times"/>
          <w:color w:val="auto"/>
          <w:sz w:val="24"/>
          <w:szCs w:val="24"/>
        </w:rPr>
        <w:t>ontinuación de prestación  laboral, si al término no se hubiera producido denuncia de alguna de las partes y se continuara realizando la prestación laboral, salvo prueba en contrario que acredite la naturaleza temporal de la prestación.</w:t>
      </w:r>
    </w:p>
    <w:p w14:paraId="3B96DF2D" w14:textId="77777777" w:rsidR="000607EE" w:rsidRDefault="000607EE" w:rsidP="000607EE">
      <w:pPr>
        <w:spacing w:after="0"/>
        <w:jc w:val="both"/>
        <w:rPr>
          <w:rFonts w:ascii="Times" w:hAnsi="Times"/>
          <w:color w:val="auto"/>
          <w:sz w:val="24"/>
          <w:szCs w:val="24"/>
        </w:rPr>
      </w:pPr>
    </w:p>
    <w:p w14:paraId="1F98392A" w14:textId="78A8C2D1" w:rsidR="00E0050F" w:rsidRDefault="00C55007" w:rsidP="000607EE">
      <w:pPr>
        <w:spacing w:after="0"/>
        <w:jc w:val="both"/>
        <w:rPr>
          <w:rFonts w:ascii="Times" w:hAnsi="Times"/>
          <w:color w:val="auto"/>
          <w:sz w:val="24"/>
          <w:szCs w:val="24"/>
        </w:rPr>
      </w:pPr>
      <w:r w:rsidRPr="003A0E9B">
        <w:rPr>
          <w:rFonts w:ascii="Times" w:hAnsi="Times"/>
          <w:color w:val="auto"/>
          <w:sz w:val="24"/>
          <w:szCs w:val="24"/>
        </w:rPr>
        <w:t xml:space="preserve">Asimismo, </w:t>
      </w:r>
      <w:r w:rsidR="00E0050F" w:rsidRPr="003A0E9B">
        <w:rPr>
          <w:rFonts w:ascii="Times" w:hAnsi="Times"/>
          <w:color w:val="auto"/>
          <w:sz w:val="24"/>
          <w:szCs w:val="24"/>
        </w:rPr>
        <w:t>se disp</w:t>
      </w:r>
      <w:r w:rsidRPr="003A0E9B">
        <w:rPr>
          <w:rFonts w:ascii="Times" w:hAnsi="Times"/>
          <w:color w:val="auto"/>
          <w:sz w:val="24"/>
          <w:szCs w:val="24"/>
        </w:rPr>
        <w:t>one la obligación del empleador</w:t>
      </w:r>
      <w:r w:rsidR="00E0050F" w:rsidRPr="003A0E9B">
        <w:rPr>
          <w:rFonts w:ascii="Times" w:hAnsi="Times"/>
          <w:color w:val="auto"/>
          <w:sz w:val="24"/>
          <w:szCs w:val="24"/>
        </w:rPr>
        <w:t xml:space="preserve"> de informar a los trabajadores con contratos de duración determinada sobre la existencia de puestos de trabajo vacan</w:t>
      </w:r>
      <w:r w:rsidR="005F5701" w:rsidRPr="003A0E9B">
        <w:rPr>
          <w:rFonts w:ascii="Times" w:hAnsi="Times"/>
          <w:color w:val="auto"/>
          <w:sz w:val="24"/>
          <w:szCs w:val="24"/>
        </w:rPr>
        <w:t>tes, con el fin de garantizar</w:t>
      </w:r>
      <w:r w:rsidR="00E0050F" w:rsidRPr="003A0E9B">
        <w:rPr>
          <w:rFonts w:ascii="Times" w:hAnsi="Times"/>
          <w:color w:val="auto"/>
          <w:sz w:val="24"/>
          <w:szCs w:val="24"/>
        </w:rPr>
        <w:t xml:space="preserve"> las mismas oportunidades de acceder a puestos permanentes, mediante anuncio público en un lugar adecuado de la empresa o centr</w:t>
      </w:r>
      <w:r w:rsidR="000607EE">
        <w:rPr>
          <w:rFonts w:ascii="Times" w:hAnsi="Times"/>
          <w:color w:val="auto"/>
          <w:sz w:val="24"/>
          <w:szCs w:val="24"/>
        </w:rPr>
        <w:t>o de trabajo (artículo 15 N</w:t>
      </w:r>
      <w:r w:rsidR="005F5701" w:rsidRPr="003A0E9B">
        <w:rPr>
          <w:rFonts w:ascii="Times" w:hAnsi="Times"/>
          <w:color w:val="auto"/>
          <w:sz w:val="24"/>
          <w:szCs w:val="24"/>
        </w:rPr>
        <w:t>º 7)</w:t>
      </w:r>
      <w:r w:rsidR="005F5701" w:rsidRPr="003A0E9B">
        <w:rPr>
          <w:rStyle w:val="Refdenotaalpie"/>
          <w:color w:val="auto"/>
          <w:szCs w:val="24"/>
        </w:rPr>
        <w:footnoteReference w:id="2"/>
      </w:r>
      <w:r w:rsidR="00E0050F" w:rsidRPr="003A0E9B">
        <w:rPr>
          <w:rFonts w:ascii="Times" w:hAnsi="Times"/>
          <w:color w:val="auto"/>
          <w:sz w:val="24"/>
          <w:szCs w:val="24"/>
        </w:rPr>
        <w:t>.</w:t>
      </w:r>
    </w:p>
    <w:p w14:paraId="37FFA9AB" w14:textId="77777777" w:rsidR="000607EE" w:rsidRPr="003A0E9B" w:rsidRDefault="000607EE" w:rsidP="000607EE">
      <w:pPr>
        <w:spacing w:after="0"/>
        <w:jc w:val="both"/>
        <w:rPr>
          <w:rFonts w:ascii="Times" w:hAnsi="Times"/>
          <w:color w:val="auto"/>
          <w:sz w:val="24"/>
          <w:szCs w:val="24"/>
        </w:rPr>
      </w:pPr>
    </w:p>
    <w:p w14:paraId="4DDE7D26" w14:textId="31EF181E" w:rsidR="005F5701" w:rsidRPr="00CC246B" w:rsidRDefault="005F5701" w:rsidP="00252DDF">
      <w:pPr>
        <w:pStyle w:val="Prrafodelista"/>
        <w:numPr>
          <w:ilvl w:val="0"/>
          <w:numId w:val="23"/>
        </w:numPr>
        <w:spacing w:after="0"/>
        <w:jc w:val="both"/>
        <w:rPr>
          <w:rStyle w:val="Title1"/>
          <w:rFonts w:ascii="Times New Roman" w:hAnsi="Times New Roman"/>
          <w:b/>
          <w:color w:val="auto"/>
          <w:sz w:val="24"/>
          <w:szCs w:val="24"/>
        </w:rPr>
      </w:pPr>
      <w:r w:rsidRPr="00CC246B">
        <w:rPr>
          <w:rStyle w:val="Title1"/>
          <w:rFonts w:ascii="Times New Roman" w:hAnsi="Times New Roman"/>
          <w:b/>
          <w:color w:val="auto"/>
          <w:sz w:val="24"/>
          <w:szCs w:val="24"/>
        </w:rPr>
        <w:t>México</w:t>
      </w:r>
    </w:p>
    <w:p w14:paraId="15132C82" w14:textId="77777777" w:rsidR="000607EE" w:rsidRDefault="000607EE" w:rsidP="000607EE">
      <w:pPr>
        <w:spacing w:after="0"/>
        <w:jc w:val="both"/>
        <w:rPr>
          <w:rFonts w:ascii="Times" w:hAnsi="Times"/>
          <w:color w:val="auto"/>
          <w:sz w:val="24"/>
          <w:szCs w:val="24"/>
        </w:rPr>
      </w:pPr>
    </w:p>
    <w:p w14:paraId="59F4A5B8" w14:textId="49E9CF08" w:rsidR="005F5701" w:rsidRDefault="000607EE" w:rsidP="000607EE">
      <w:pPr>
        <w:spacing w:after="0"/>
        <w:jc w:val="both"/>
        <w:rPr>
          <w:rFonts w:ascii="Times" w:hAnsi="Times"/>
          <w:color w:val="auto"/>
          <w:sz w:val="24"/>
          <w:szCs w:val="24"/>
        </w:rPr>
      </w:pPr>
      <w:r>
        <w:rPr>
          <w:rFonts w:ascii="Times" w:hAnsi="Times"/>
          <w:color w:val="auto"/>
          <w:sz w:val="24"/>
          <w:szCs w:val="24"/>
        </w:rPr>
        <w:t>La Ley Federal del Trabajo de 1970, en su artículo 35,</w:t>
      </w:r>
      <w:r w:rsidR="005F5701" w:rsidRPr="003A0E9B">
        <w:rPr>
          <w:rFonts w:ascii="Times" w:hAnsi="Times"/>
          <w:color w:val="auto"/>
          <w:sz w:val="24"/>
          <w:szCs w:val="24"/>
        </w:rPr>
        <w:t xml:space="preserve"> clasifica las relaciones de trabajo</w:t>
      </w:r>
      <w:r>
        <w:rPr>
          <w:rFonts w:ascii="Times" w:hAnsi="Times"/>
          <w:color w:val="auto"/>
          <w:sz w:val="24"/>
          <w:szCs w:val="24"/>
        </w:rPr>
        <w:t xml:space="preserve"> de la siguiente forma</w:t>
      </w:r>
      <w:r w:rsidR="005F5701" w:rsidRPr="003A0E9B">
        <w:rPr>
          <w:rFonts w:ascii="Times" w:hAnsi="Times"/>
          <w:color w:val="auto"/>
          <w:sz w:val="24"/>
          <w:szCs w:val="24"/>
        </w:rPr>
        <w:t xml:space="preserve">: </w:t>
      </w:r>
      <w:r>
        <w:rPr>
          <w:rFonts w:ascii="Times" w:hAnsi="Times"/>
          <w:color w:val="auto"/>
          <w:sz w:val="24"/>
          <w:szCs w:val="24"/>
        </w:rPr>
        <w:t xml:space="preserve">a) </w:t>
      </w:r>
      <w:r w:rsidR="005F5701" w:rsidRPr="003A0E9B">
        <w:rPr>
          <w:rFonts w:ascii="Times" w:hAnsi="Times"/>
          <w:color w:val="auto"/>
          <w:sz w:val="24"/>
          <w:szCs w:val="24"/>
        </w:rPr>
        <w:t xml:space="preserve">por obra o tiempo determinado, </w:t>
      </w:r>
      <w:r>
        <w:rPr>
          <w:rFonts w:ascii="Times" w:hAnsi="Times"/>
          <w:color w:val="auto"/>
          <w:sz w:val="24"/>
          <w:szCs w:val="24"/>
        </w:rPr>
        <w:t xml:space="preserve">b) </w:t>
      </w:r>
      <w:r w:rsidR="005F5701" w:rsidRPr="003A0E9B">
        <w:rPr>
          <w:rFonts w:ascii="Times" w:hAnsi="Times"/>
          <w:color w:val="auto"/>
          <w:sz w:val="24"/>
          <w:szCs w:val="24"/>
        </w:rPr>
        <w:t>por temporada</w:t>
      </w:r>
      <w:r>
        <w:rPr>
          <w:rFonts w:ascii="Times" w:hAnsi="Times"/>
          <w:color w:val="auto"/>
          <w:sz w:val="24"/>
          <w:szCs w:val="24"/>
        </w:rPr>
        <w:t>,</w:t>
      </w:r>
      <w:r w:rsidR="005F5701" w:rsidRPr="003A0E9B">
        <w:rPr>
          <w:rFonts w:ascii="Times" w:hAnsi="Times"/>
          <w:color w:val="auto"/>
          <w:sz w:val="24"/>
          <w:szCs w:val="24"/>
        </w:rPr>
        <w:t xml:space="preserve"> o </w:t>
      </w:r>
      <w:r>
        <w:rPr>
          <w:rFonts w:ascii="Times" w:hAnsi="Times"/>
          <w:color w:val="auto"/>
          <w:sz w:val="24"/>
          <w:szCs w:val="24"/>
        </w:rPr>
        <w:t xml:space="preserve">c) </w:t>
      </w:r>
      <w:r w:rsidR="005F5701" w:rsidRPr="003A0E9B">
        <w:rPr>
          <w:rFonts w:ascii="Times" w:hAnsi="Times"/>
          <w:color w:val="auto"/>
          <w:sz w:val="24"/>
          <w:szCs w:val="24"/>
        </w:rPr>
        <w:t xml:space="preserve">por tiempo indeterminado, pudiendo estar sujeto a prueba o a capacitación inicial. A falta de estipulación expresa, la ley establece que la relación será por tiempo indeterminado. </w:t>
      </w:r>
    </w:p>
    <w:p w14:paraId="69887EA4" w14:textId="77777777" w:rsidR="000607EE" w:rsidRPr="003A0E9B" w:rsidRDefault="000607EE" w:rsidP="000607EE">
      <w:pPr>
        <w:spacing w:after="0"/>
        <w:jc w:val="both"/>
        <w:rPr>
          <w:rFonts w:ascii="Times" w:hAnsi="Times"/>
          <w:color w:val="auto"/>
          <w:sz w:val="24"/>
          <w:szCs w:val="24"/>
        </w:rPr>
      </w:pPr>
    </w:p>
    <w:p w14:paraId="52C4D43F" w14:textId="08451494" w:rsidR="005F5701" w:rsidRDefault="005F5701" w:rsidP="000607EE">
      <w:pPr>
        <w:spacing w:after="0"/>
        <w:jc w:val="both"/>
        <w:rPr>
          <w:rFonts w:ascii="Times" w:hAnsi="Times"/>
          <w:color w:val="auto"/>
          <w:sz w:val="24"/>
          <w:szCs w:val="24"/>
        </w:rPr>
      </w:pPr>
      <w:r w:rsidRPr="003A0E9B">
        <w:rPr>
          <w:rFonts w:ascii="Times" w:hAnsi="Times"/>
          <w:color w:val="auto"/>
          <w:sz w:val="24"/>
          <w:szCs w:val="24"/>
        </w:rPr>
        <w:t xml:space="preserve">En el caso del contrato por obra determinada, éste sólo puede estipularse cuando lo exija su naturaleza (artículo 36). </w:t>
      </w:r>
    </w:p>
    <w:p w14:paraId="0DC48F65" w14:textId="77777777" w:rsidR="000607EE" w:rsidRPr="003A0E9B" w:rsidRDefault="000607EE" w:rsidP="000607EE">
      <w:pPr>
        <w:spacing w:after="0"/>
        <w:jc w:val="both"/>
        <w:rPr>
          <w:rFonts w:ascii="Times" w:hAnsi="Times"/>
          <w:color w:val="auto"/>
          <w:sz w:val="24"/>
          <w:szCs w:val="24"/>
        </w:rPr>
      </w:pPr>
    </w:p>
    <w:p w14:paraId="5D331D4C" w14:textId="242F4593" w:rsidR="005F5701" w:rsidRDefault="005F5701" w:rsidP="000607EE">
      <w:pPr>
        <w:spacing w:after="0"/>
        <w:jc w:val="both"/>
        <w:rPr>
          <w:rFonts w:ascii="Times" w:hAnsi="Times"/>
          <w:color w:val="auto"/>
          <w:sz w:val="24"/>
          <w:szCs w:val="24"/>
        </w:rPr>
      </w:pPr>
      <w:r w:rsidRPr="003A0E9B">
        <w:rPr>
          <w:rFonts w:ascii="Times" w:hAnsi="Times"/>
          <w:color w:val="auto"/>
          <w:sz w:val="24"/>
          <w:szCs w:val="24"/>
        </w:rPr>
        <w:t>En particu</w:t>
      </w:r>
      <w:r w:rsidR="000607EE">
        <w:rPr>
          <w:rFonts w:ascii="Times" w:hAnsi="Times"/>
          <w:color w:val="auto"/>
          <w:sz w:val="24"/>
          <w:szCs w:val="24"/>
        </w:rPr>
        <w:t>lar, el artículo 39 dispone que</w:t>
      </w:r>
      <w:r w:rsidRPr="003A0E9B">
        <w:rPr>
          <w:rFonts w:ascii="Times" w:hAnsi="Times"/>
          <w:color w:val="auto"/>
          <w:sz w:val="24"/>
          <w:szCs w:val="24"/>
        </w:rPr>
        <w:t xml:space="preserve"> </w:t>
      </w:r>
    </w:p>
    <w:p w14:paraId="48BDD5FB" w14:textId="77777777" w:rsidR="000607EE" w:rsidRPr="003A0E9B" w:rsidRDefault="000607EE" w:rsidP="000607EE">
      <w:pPr>
        <w:spacing w:after="0"/>
        <w:jc w:val="both"/>
        <w:rPr>
          <w:rFonts w:ascii="Times" w:hAnsi="Times"/>
          <w:color w:val="auto"/>
          <w:sz w:val="24"/>
          <w:szCs w:val="24"/>
        </w:rPr>
      </w:pPr>
    </w:p>
    <w:p w14:paraId="640F4E46" w14:textId="6B112A67" w:rsidR="005F5701" w:rsidRPr="003A0E9B" w:rsidRDefault="000607EE" w:rsidP="000607EE">
      <w:pPr>
        <w:spacing w:after="0"/>
        <w:ind w:left="720"/>
        <w:jc w:val="both"/>
        <w:rPr>
          <w:rFonts w:ascii="Times" w:hAnsi="Times"/>
          <w:color w:val="auto"/>
          <w:sz w:val="24"/>
          <w:szCs w:val="24"/>
        </w:rPr>
      </w:pPr>
      <w:r>
        <w:rPr>
          <w:rFonts w:ascii="Times" w:hAnsi="Times"/>
          <w:color w:val="auto"/>
          <w:sz w:val="24"/>
          <w:szCs w:val="24"/>
        </w:rPr>
        <w:t>S</w:t>
      </w:r>
      <w:r w:rsidR="005F5701" w:rsidRPr="003A0E9B">
        <w:rPr>
          <w:rFonts w:ascii="Times" w:hAnsi="Times"/>
          <w:color w:val="auto"/>
          <w:sz w:val="24"/>
          <w:szCs w:val="24"/>
        </w:rPr>
        <w:t>i vencido el término que se hubiese fijado subsiste la materia del trabajo, la relación quedará prorrogada por todo el tiempo que perdure dicha circunstancia.</w:t>
      </w:r>
    </w:p>
    <w:p w14:paraId="3A3AC805" w14:textId="77777777" w:rsidR="005F5701" w:rsidRPr="003A0E9B" w:rsidRDefault="005F5701" w:rsidP="000607EE">
      <w:pPr>
        <w:spacing w:after="0"/>
        <w:jc w:val="both"/>
        <w:rPr>
          <w:rFonts w:ascii="Times" w:hAnsi="Times"/>
          <w:color w:val="auto"/>
          <w:sz w:val="24"/>
          <w:szCs w:val="24"/>
        </w:rPr>
      </w:pPr>
    </w:p>
    <w:p w14:paraId="7C183391" w14:textId="5BB6AE7C" w:rsidR="005F5701" w:rsidRPr="003A0E9B" w:rsidRDefault="005F5701" w:rsidP="000607EE">
      <w:pPr>
        <w:spacing w:after="0"/>
        <w:jc w:val="both"/>
        <w:rPr>
          <w:rFonts w:ascii="Times" w:hAnsi="Times"/>
          <w:color w:val="auto"/>
          <w:sz w:val="24"/>
          <w:szCs w:val="24"/>
        </w:rPr>
      </w:pPr>
      <w:r w:rsidRPr="003A0E9B">
        <w:rPr>
          <w:rFonts w:ascii="Times" w:hAnsi="Times"/>
          <w:color w:val="auto"/>
          <w:sz w:val="24"/>
          <w:szCs w:val="24"/>
        </w:rPr>
        <w:t xml:space="preserve">Luego, a propósito de las causales de terminación de las relaciones de trabajo, </w:t>
      </w:r>
      <w:r w:rsidR="000607EE">
        <w:rPr>
          <w:rFonts w:ascii="Times" w:hAnsi="Times"/>
          <w:color w:val="auto"/>
          <w:sz w:val="24"/>
          <w:szCs w:val="24"/>
        </w:rPr>
        <w:t>la Ley señala</w:t>
      </w:r>
      <w:r w:rsidRPr="003A0E9B">
        <w:rPr>
          <w:rFonts w:ascii="Times" w:hAnsi="Times"/>
          <w:color w:val="auto"/>
          <w:sz w:val="24"/>
          <w:szCs w:val="24"/>
        </w:rPr>
        <w:t xml:space="preserve"> que constituye </w:t>
      </w:r>
      <w:r w:rsidR="000607EE">
        <w:rPr>
          <w:rFonts w:ascii="Times" w:hAnsi="Times"/>
          <w:color w:val="auto"/>
          <w:sz w:val="24"/>
          <w:szCs w:val="24"/>
        </w:rPr>
        <w:t xml:space="preserve">causal de término, </w:t>
      </w:r>
      <w:r w:rsidRPr="003A0E9B">
        <w:rPr>
          <w:rFonts w:ascii="Times" w:hAnsi="Times"/>
          <w:color w:val="auto"/>
          <w:sz w:val="24"/>
          <w:szCs w:val="24"/>
        </w:rPr>
        <w:t>entre otras, la terminación de la obra o vencimiento del término o inversión del capital (artículo 53, numeral III).</w:t>
      </w:r>
    </w:p>
    <w:p w14:paraId="477F3404" w14:textId="77777777" w:rsidR="005F5701" w:rsidRPr="003A0E9B" w:rsidRDefault="005F5701" w:rsidP="000607EE">
      <w:pPr>
        <w:spacing w:after="0"/>
        <w:jc w:val="both"/>
        <w:rPr>
          <w:rFonts w:ascii="Times" w:hAnsi="Times"/>
          <w:color w:val="auto"/>
          <w:sz w:val="24"/>
          <w:szCs w:val="24"/>
        </w:rPr>
      </w:pPr>
    </w:p>
    <w:p w14:paraId="75FB5E7B" w14:textId="10B859DA" w:rsidR="005F5701" w:rsidRPr="00CC246B" w:rsidRDefault="005F5701" w:rsidP="000607EE">
      <w:pPr>
        <w:pStyle w:val="Prrafodelista"/>
        <w:numPr>
          <w:ilvl w:val="0"/>
          <w:numId w:val="23"/>
        </w:numPr>
        <w:spacing w:after="0"/>
        <w:jc w:val="both"/>
        <w:rPr>
          <w:rStyle w:val="Title1"/>
          <w:rFonts w:ascii="Times New Roman" w:hAnsi="Times New Roman"/>
          <w:b/>
          <w:color w:val="auto"/>
          <w:sz w:val="24"/>
          <w:szCs w:val="24"/>
        </w:rPr>
      </w:pPr>
      <w:r w:rsidRPr="00CC246B">
        <w:rPr>
          <w:rStyle w:val="Title1"/>
          <w:rFonts w:ascii="Times New Roman" w:hAnsi="Times New Roman"/>
          <w:b/>
          <w:color w:val="auto"/>
          <w:sz w:val="24"/>
          <w:szCs w:val="24"/>
        </w:rPr>
        <w:t>Uruguay</w:t>
      </w:r>
    </w:p>
    <w:p w14:paraId="47649D81" w14:textId="77777777" w:rsidR="005F5701" w:rsidRPr="003A0E9B" w:rsidRDefault="005F5701" w:rsidP="000607EE">
      <w:pPr>
        <w:spacing w:after="0"/>
        <w:jc w:val="both"/>
        <w:rPr>
          <w:rFonts w:ascii="Times" w:hAnsi="Times"/>
          <w:color w:val="auto"/>
          <w:sz w:val="24"/>
          <w:szCs w:val="24"/>
        </w:rPr>
      </w:pPr>
    </w:p>
    <w:p w14:paraId="33BD5B46" w14:textId="3DAD1492" w:rsidR="005F5701" w:rsidRDefault="005F5701" w:rsidP="000607EE">
      <w:pPr>
        <w:spacing w:after="0"/>
        <w:jc w:val="both"/>
        <w:rPr>
          <w:rFonts w:ascii="Times" w:hAnsi="Times"/>
          <w:color w:val="auto"/>
          <w:sz w:val="24"/>
          <w:szCs w:val="24"/>
        </w:rPr>
      </w:pPr>
      <w:r w:rsidRPr="003A0E9B">
        <w:rPr>
          <w:rFonts w:ascii="Times" w:hAnsi="Times"/>
          <w:color w:val="auto"/>
          <w:sz w:val="24"/>
          <w:szCs w:val="24"/>
        </w:rPr>
        <w:t>En Uruguay no existe una norma que otorgue un tratamiento general al contrato de trabajo. El legislador</w:t>
      </w:r>
      <w:r w:rsidR="000607EE">
        <w:rPr>
          <w:rFonts w:ascii="Times" w:hAnsi="Times"/>
          <w:color w:val="auto"/>
          <w:sz w:val="24"/>
          <w:szCs w:val="24"/>
        </w:rPr>
        <w:t xml:space="preserve"> uruguayo sólo</w:t>
      </w:r>
      <w:r w:rsidRPr="003A0E9B">
        <w:rPr>
          <w:rFonts w:ascii="Times" w:hAnsi="Times"/>
          <w:color w:val="auto"/>
          <w:sz w:val="24"/>
          <w:szCs w:val="24"/>
        </w:rPr>
        <w:t xml:space="preserve"> ha establecido normas en materias como salarios, descanso mensual, despido, feriados, entre otras materias (Ministerio de Trabajo y Seguridad Social, 2018).</w:t>
      </w:r>
    </w:p>
    <w:p w14:paraId="33FAFD61" w14:textId="77777777" w:rsidR="000607EE" w:rsidRPr="003A0E9B" w:rsidRDefault="000607EE" w:rsidP="000607EE">
      <w:pPr>
        <w:spacing w:after="0"/>
        <w:jc w:val="both"/>
        <w:rPr>
          <w:rFonts w:ascii="Times" w:hAnsi="Times"/>
          <w:color w:val="auto"/>
          <w:sz w:val="24"/>
          <w:szCs w:val="24"/>
        </w:rPr>
      </w:pPr>
    </w:p>
    <w:p w14:paraId="3818509B" w14:textId="47B2B947" w:rsidR="005F5701" w:rsidRDefault="000607EE" w:rsidP="000607EE">
      <w:pPr>
        <w:spacing w:after="0"/>
        <w:jc w:val="both"/>
        <w:rPr>
          <w:rFonts w:ascii="Times" w:hAnsi="Times"/>
          <w:color w:val="auto"/>
          <w:sz w:val="24"/>
          <w:szCs w:val="24"/>
        </w:rPr>
      </w:pPr>
      <w:r>
        <w:rPr>
          <w:rFonts w:ascii="Times" w:hAnsi="Times"/>
          <w:color w:val="auto"/>
          <w:sz w:val="24"/>
          <w:szCs w:val="24"/>
        </w:rPr>
        <w:t>Por su parte, l</w:t>
      </w:r>
      <w:r w:rsidR="005F5701" w:rsidRPr="003A0E9B">
        <w:rPr>
          <w:rFonts w:ascii="Times" w:hAnsi="Times"/>
          <w:color w:val="auto"/>
          <w:sz w:val="24"/>
          <w:szCs w:val="24"/>
        </w:rPr>
        <w:t>a doctrina distingue que, desde la perspectiva de la duración de los contratos de trabajo, estos pue</w:t>
      </w:r>
      <w:r>
        <w:rPr>
          <w:rFonts w:ascii="Times" w:hAnsi="Times"/>
          <w:color w:val="auto"/>
          <w:sz w:val="24"/>
          <w:szCs w:val="24"/>
        </w:rPr>
        <w:t>da</w:t>
      </w:r>
      <w:r w:rsidR="005F5701" w:rsidRPr="003A0E9B">
        <w:rPr>
          <w:rFonts w:ascii="Times" w:hAnsi="Times"/>
          <w:color w:val="auto"/>
          <w:sz w:val="24"/>
          <w:szCs w:val="24"/>
        </w:rPr>
        <w:t>n ser de duración determinada o indeterminada, lo que debe establecerse al momento de su celebración (Facultad de Derecho, Universidad de Republica s/f).</w:t>
      </w:r>
    </w:p>
    <w:p w14:paraId="2E7AC225" w14:textId="77777777" w:rsidR="000607EE" w:rsidRPr="003A0E9B" w:rsidRDefault="000607EE" w:rsidP="000607EE">
      <w:pPr>
        <w:spacing w:after="0"/>
        <w:jc w:val="both"/>
        <w:rPr>
          <w:rFonts w:ascii="Times" w:hAnsi="Times"/>
          <w:color w:val="auto"/>
          <w:sz w:val="24"/>
          <w:szCs w:val="24"/>
        </w:rPr>
      </w:pPr>
    </w:p>
    <w:p w14:paraId="17D90FEC" w14:textId="5519A97A" w:rsidR="005F5701" w:rsidRDefault="000607EE" w:rsidP="000607EE">
      <w:pPr>
        <w:spacing w:after="0"/>
        <w:jc w:val="both"/>
        <w:rPr>
          <w:rFonts w:ascii="Times" w:hAnsi="Times"/>
          <w:color w:val="auto"/>
          <w:sz w:val="24"/>
          <w:szCs w:val="24"/>
        </w:rPr>
      </w:pPr>
      <w:r>
        <w:rPr>
          <w:rFonts w:ascii="Times" w:hAnsi="Times"/>
          <w:color w:val="auto"/>
          <w:sz w:val="24"/>
          <w:szCs w:val="24"/>
        </w:rPr>
        <w:t xml:space="preserve">Como señalan </w:t>
      </w:r>
      <w:proofErr w:type="spellStart"/>
      <w:r w:rsidRPr="003A0E9B">
        <w:rPr>
          <w:rFonts w:ascii="Times" w:hAnsi="Times"/>
          <w:color w:val="auto"/>
          <w:sz w:val="24"/>
          <w:szCs w:val="24"/>
        </w:rPr>
        <w:t>Lapique</w:t>
      </w:r>
      <w:proofErr w:type="spellEnd"/>
      <w:r w:rsidRPr="003A0E9B">
        <w:rPr>
          <w:rFonts w:ascii="Times" w:hAnsi="Times"/>
          <w:color w:val="auto"/>
          <w:sz w:val="24"/>
          <w:szCs w:val="24"/>
        </w:rPr>
        <w:t xml:space="preserve"> y </w:t>
      </w:r>
      <w:proofErr w:type="spellStart"/>
      <w:r w:rsidRPr="003A0E9B">
        <w:rPr>
          <w:rFonts w:ascii="Times" w:hAnsi="Times"/>
          <w:color w:val="auto"/>
          <w:sz w:val="24"/>
          <w:szCs w:val="24"/>
        </w:rPr>
        <w:t>Santeugini</w:t>
      </w:r>
      <w:proofErr w:type="spellEnd"/>
      <w:r w:rsidRPr="003A0E9B">
        <w:rPr>
          <w:rFonts w:ascii="Times" w:hAnsi="Times"/>
          <w:color w:val="auto"/>
          <w:sz w:val="24"/>
          <w:szCs w:val="24"/>
        </w:rPr>
        <w:t xml:space="preserve"> </w:t>
      </w:r>
      <w:r>
        <w:rPr>
          <w:rFonts w:ascii="Times" w:hAnsi="Times"/>
          <w:color w:val="auto"/>
          <w:sz w:val="24"/>
          <w:szCs w:val="24"/>
        </w:rPr>
        <w:t>(s/f), c</w:t>
      </w:r>
      <w:r w:rsidR="005F5701" w:rsidRPr="003A0E9B">
        <w:rPr>
          <w:rFonts w:ascii="Times" w:hAnsi="Times"/>
          <w:color w:val="auto"/>
          <w:sz w:val="24"/>
          <w:szCs w:val="24"/>
        </w:rPr>
        <w:t>uando vencido el plazo de un contrato de duración determinada, se sigan prestando servicios, la relación laboral se convierte automáticamen</w:t>
      </w:r>
      <w:r>
        <w:rPr>
          <w:rFonts w:ascii="Times" w:hAnsi="Times"/>
          <w:color w:val="auto"/>
          <w:sz w:val="24"/>
          <w:szCs w:val="24"/>
        </w:rPr>
        <w:t>te en un contrato indeterminado.</w:t>
      </w:r>
    </w:p>
    <w:p w14:paraId="2594B612" w14:textId="77777777" w:rsidR="000607EE" w:rsidRPr="003A0E9B" w:rsidRDefault="000607EE" w:rsidP="000607EE">
      <w:pPr>
        <w:spacing w:after="0"/>
        <w:jc w:val="both"/>
        <w:rPr>
          <w:rFonts w:ascii="Times" w:hAnsi="Times"/>
          <w:color w:val="auto"/>
          <w:sz w:val="24"/>
          <w:szCs w:val="24"/>
        </w:rPr>
      </w:pPr>
    </w:p>
    <w:p w14:paraId="4A8AC687" w14:textId="5F28950F" w:rsidR="005F5701" w:rsidRPr="003A0E9B" w:rsidRDefault="005F5701" w:rsidP="000607EE">
      <w:pPr>
        <w:spacing w:after="0"/>
        <w:jc w:val="both"/>
        <w:rPr>
          <w:rFonts w:ascii="Times" w:hAnsi="Times"/>
          <w:color w:val="auto"/>
          <w:sz w:val="24"/>
          <w:szCs w:val="24"/>
        </w:rPr>
      </w:pPr>
      <w:r w:rsidRPr="003A0E9B">
        <w:rPr>
          <w:rFonts w:ascii="Times" w:hAnsi="Times"/>
          <w:color w:val="auto"/>
          <w:sz w:val="24"/>
          <w:szCs w:val="24"/>
        </w:rPr>
        <w:t>Los contratos de duración determinada pued</w:t>
      </w:r>
      <w:r w:rsidR="000607EE">
        <w:rPr>
          <w:rFonts w:ascii="Times" w:hAnsi="Times"/>
          <w:color w:val="auto"/>
          <w:sz w:val="24"/>
          <w:szCs w:val="24"/>
        </w:rPr>
        <w:t>en ser: con plazo cierto (1 año</w:t>
      </w:r>
      <w:r w:rsidRPr="003A0E9B">
        <w:rPr>
          <w:rFonts w:ascii="Times" w:hAnsi="Times"/>
          <w:color w:val="auto"/>
          <w:sz w:val="24"/>
          <w:szCs w:val="24"/>
        </w:rPr>
        <w:t xml:space="preserve"> al 31 de diciembre) y de  plazo incierto (hasta fin de obra o hasta reintegro del titular). </w:t>
      </w:r>
    </w:p>
    <w:p w14:paraId="48EF062E" w14:textId="77777777" w:rsidR="005F5701" w:rsidRPr="003A0E9B" w:rsidRDefault="005F5701" w:rsidP="005F5701">
      <w:pPr>
        <w:jc w:val="both"/>
        <w:rPr>
          <w:rFonts w:ascii="Times" w:hAnsi="Times"/>
          <w:color w:val="auto"/>
          <w:sz w:val="24"/>
          <w:szCs w:val="24"/>
        </w:rPr>
      </w:pPr>
    </w:p>
    <w:p w14:paraId="14CCE416" w14:textId="77777777" w:rsidR="005F5701" w:rsidRPr="003A0E9B" w:rsidRDefault="005F5701" w:rsidP="005F5701">
      <w:pPr>
        <w:jc w:val="both"/>
        <w:rPr>
          <w:rFonts w:ascii="Times" w:hAnsi="Times"/>
          <w:color w:val="auto"/>
          <w:sz w:val="24"/>
          <w:szCs w:val="24"/>
        </w:rPr>
      </w:pPr>
    </w:p>
    <w:p w14:paraId="1356DD83" w14:textId="77777777" w:rsidR="005F5701" w:rsidRPr="003A0E9B" w:rsidRDefault="005F5701" w:rsidP="005F5701">
      <w:pPr>
        <w:jc w:val="both"/>
        <w:rPr>
          <w:rFonts w:ascii="Times" w:hAnsi="Times"/>
          <w:color w:val="auto"/>
          <w:sz w:val="24"/>
          <w:szCs w:val="24"/>
        </w:rPr>
      </w:pPr>
    </w:p>
    <w:p w14:paraId="77FC6751" w14:textId="77777777" w:rsidR="005F5701" w:rsidRPr="003A0E9B" w:rsidRDefault="005F5701">
      <w:pPr>
        <w:jc w:val="both"/>
        <w:rPr>
          <w:rFonts w:ascii="Times" w:hAnsi="Times"/>
          <w:color w:val="auto"/>
          <w:sz w:val="24"/>
          <w:szCs w:val="24"/>
        </w:rPr>
      </w:pPr>
    </w:p>
    <w:p w14:paraId="3AF30DD8" w14:textId="77777777" w:rsidR="006B51D5" w:rsidRPr="003A0E9B" w:rsidRDefault="006B51D5">
      <w:pPr>
        <w:pStyle w:val="Prrafodelista"/>
        <w:ind w:left="720"/>
        <w:jc w:val="both"/>
        <w:rPr>
          <w:color w:val="auto"/>
          <w:sz w:val="36"/>
          <w:szCs w:val="36"/>
        </w:rPr>
      </w:pPr>
    </w:p>
    <w:p w14:paraId="1966DA28" w14:textId="77777777" w:rsidR="006B51D5" w:rsidRPr="003A0E9B" w:rsidRDefault="006B51D5">
      <w:pPr>
        <w:pStyle w:val="Prrafodelista"/>
        <w:spacing w:after="0"/>
        <w:ind w:left="720"/>
        <w:jc w:val="both"/>
        <w:rPr>
          <w:b/>
          <w:bCs/>
          <w:color w:val="auto"/>
          <w:szCs w:val="18"/>
        </w:rPr>
      </w:pPr>
    </w:p>
    <w:p w14:paraId="19CBFD56" w14:textId="77777777" w:rsidR="006B51D5" w:rsidRPr="003A0E9B" w:rsidRDefault="006B51D5">
      <w:pPr>
        <w:pStyle w:val="Prrafodelista"/>
        <w:ind w:left="720"/>
        <w:jc w:val="both"/>
        <w:rPr>
          <w:rFonts w:ascii="Times New Roman" w:eastAsia="Times New Roman" w:hAnsi="Times New Roman"/>
          <w:color w:val="auto"/>
          <w:sz w:val="24"/>
          <w:szCs w:val="24"/>
          <w:lang w:val="es-MX" w:eastAsia="es-CL"/>
        </w:rPr>
      </w:pPr>
    </w:p>
    <w:p w14:paraId="41C286B0" w14:textId="77777777" w:rsidR="006B51D5" w:rsidRPr="003A0E9B" w:rsidRDefault="006B51D5">
      <w:pPr>
        <w:jc w:val="both"/>
        <w:rPr>
          <w:rFonts w:ascii="Times" w:hAnsi="Times"/>
          <w:b/>
          <w:color w:val="auto"/>
          <w:sz w:val="24"/>
          <w:szCs w:val="24"/>
          <w:highlight w:val="yellow"/>
        </w:rPr>
      </w:pPr>
    </w:p>
    <w:p w14:paraId="5EB5DB7D" w14:textId="77777777" w:rsidR="006B51D5" w:rsidRPr="00270BE1" w:rsidRDefault="006B51D5">
      <w:pPr>
        <w:pStyle w:val="Sinespaciado"/>
        <w:jc w:val="both"/>
        <w:rPr>
          <w:rFonts w:ascii="Times" w:hAnsi="Times"/>
          <w:sz w:val="24"/>
          <w:szCs w:val="24"/>
        </w:rPr>
      </w:pPr>
    </w:p>
    <w:p w14:paraId="01B2242E" w14:textId="77777777" w:rsidR="006B51D5" w:rsidRPr="003A0E9B" w:rsidRDefault="006B51D5">
      <w:pPr>
        <w:jc w:val="both"/>
        <w:rPr>
          <w:rStyle w:val="apple-converted-space"/>
          <w:rFonts w:ascii="Times New Roman" w:hAnsi="Times New Roman"/>
          <w:color w:val="auto"/>
          <w:shd w:val="clear" w:color="auto" w:fill="FFFFFF"/>
        </w:rPr>
      </w:pPr>
    </w:p>
    <w:p w14:paraId="2A229D0E" w14:textId="77777777" w:rsidR="006B51D5" w:rsidRPr="003A0E9B" w:rsidRDefault="006B51D5">
      <w:pPr>
        <w:spacing w:after="0"/>
        <w:jc w:val="both"/>
        <w:rPr>
          <w:rFonts w:ascii="Times" w:hAnsi="Times"/>
          <w:color w:val="auto"/>
          <w:sz w:val="22"/>
        </w:rPr>
      </w:pPr>
    </w:p>
    <w:p w14:paraId="7F806BF0" w14:textId="77777777" w:rsidR="00C170B0" w:rsidRPr="003A0E9B" w:rsidRDefault="00C170B0">
      <w:pPr>
        <w:spacing w:after="0"/>
        <w:jc w:val="both"/>
        <w:rPr>
          <w:rFonts w:ascii="Times" w:hAnsi="Times"/>
          <w:color w:val="auto"/>
          <w:sz w:val="22"/>
        </w:rPr>
        <w:sectPr w:rsidR="00C170B0" w:rsidRPr="003A0E9B">
          <w:type w:val="continuous"/>
          <w:pgSz w:w="12240" w:h="15840"/>
          <w:pgMar w:top="851" w:right="851" w:bottom="851" w:left="851" w:header="360" w:footer="0" w:gutter="0"/>
          <w:cols w:num="2" w:space="720"/>
          <w:formProt w:val="0"/>
          <w:docGrid w:linePitch="360" w:charSpace="6143"/>
        </w:sectPr>
      </w:pPr>
    </w:p>
    <w:p w14:paraId="1E6768CA" w14:textId="77777777" w:rsidR="000607EE" w:rsidRDefault="000607EE">
      <w:pPr>
        <w:pStyle w:val="Sinespaciado"/>
        <w:jc w:val="both"/>
        <w:rPr>
          <w:rStyle w:val="Ttulo1Car"/>
          <w:rFonts w:ascii="Times New Roman" w:hAnsi="Times New Roman"/>
          <w:color w:val="00000A"/>
          <w:szCs w:val="24"/>
        </w:rPr>
      </w:pPr>
    </w:p>
    <w:p w14:paraId="6E151A21" w14:textId="77777777" w:rsidR="00C27A66" w:rsidRDefault="00C27A66">
      <w:pPr>
        <w:pStyle w:val="Sinespaciado"/>
        <w:jc w:val="both"/>
        <w:rPr>
          <w:rStyle w:val="Ttulo1Car"/>
          <w:rFonts w:ascii="Times New Roman" w:hAnsi="Times New Roman"/>
          <w:color w:val="00000A"/>
          <w:szCs w:val="24"/>
        </w:rPr>
      </w:pPr>
    </w:p>
    <w:p w14:paraId="3A984C84" w14:textId="77777777" w:rsidR="00C27A66" w:rsidRDefault="00C27A66">
      <w:pPr>
        <w:pStyle w:val="Sinespaciado"/>
        <w:jc w:val="both"/>
        <w:rPr>
          <w:rStyle w:val="Ttulo1Car"/>
          <w:rFonts w:ascii="Times New Roman" w:hAnsi="Times New Roman"/>
          <w:color w:val="00000A"/>
          <w:szCs w:val="24"/>
        </w:rPr>
      </w:pPr>
    </w:p>
    <w:p w14:paraId="002BC895" w14:textId="77777777" w:rsidR="000607EE" w:rsidRDefault="000607EE">
      <w:pPr>
        <w:pStyle w:val="Sinespaciado"/>
        <w:jc w:val="both"/>
        <w:rPr>
          <w:rStyle w:val="Ttulo1Car"/>
          <w:rFonts w:ascii="Times New Roman" w:hAnsi="Times New Roman"/>
          <w:color w:val="00000A"/>
          <w:szCs w:val="24"/>
        </w:rPr>
      </w:pPr>
    </w:p>
    <w:p w14:paraId="686DB7A6" w14:textId="77777777" w:rsidR="006B51D5" w:rsidRPr="00CC246B" w:rsidRDefault="004A61BA">
      <w:pPr>
        <w:pStyle w:val="Sinespaciado"/>
        <w:jc w:val="both"/>
        <w:rPr>
          <w:rStyle w:val="Ttulo1Car"/>
          <w:rFonts w:ascii="Times New Roman" w:hAnsi="Times New Roman"/>
          <w:color w:val="00000A"/>
          <w:sz w:val="26"/>
          <w:szCs w:val="26"/>
        </w:rPr>
      </w:pPr>
      <w:r w:rsidRPr="00CC246B">
        <w:rPr>
          <w:rStyle w:val="Ttulo1Car"/>
          <w:rFonts w:ascii="Times New Roman" w:hAnsi="Times New Roman"/>
          <w:color w:val="00000A"/>
          <w:sz w:val="26"/>
          <w:szCs w:val="26"/>
        </w:rPr>
        <w:t xml:space="preserve">Referencias </w:t>
      </w:r>
    </w:p>
    <w:p w14:paraId="00016071" w14:textId="77777777" w:rsidR="00F163EB" w:rsidRDefault="00F163EB">
      <w:pPr>
        <w:pStyle w:val="Sinespaciado"/>
        <w:jc w:val="both"/>
        <w:rPr>
          <w:rFonts w:ascii="Times New Roman" w:eastAsia="SimSun" w:hAnsi="Times New Roman"/>
          <w:bCs/>
          <w:color w:val="00000A"/>
          <w:sz w:val="24"/>
          <w:szCs w:val="24"/>
        </w:rPr>
      </w:pPr>
    </w:p>
    <w:p w14:paraId="7A30E0D4" w14:textId="2A55AEEF" w:rsidR="00980845" w:rsidRDefault="00980845" w:rsidP="00CC246B">
      <w:pPr>
        <w:spacing w:after="0"/>
        <w:ind w:left="425" w:hanging="425"/>
        <w:jc w:val="both"/>
        <w:rPr>
          <w:rFonts w:ascii="Times New Roman" w:eastAsia="SimSun" w:hAnsi="Times New Roman"/>
          <w:bCs/>
          <w:color w:val="00000A"/>
          <w:sz w:val="24"/>
          <w:szCs w:val="24"/>
          <w:lang w:val="pt-BR"/>
        </w:rPr>
      </w:pPr>
      <w:r w:rsidRPr="00877982">
        <w:rPr>
          <w:rFonts w:ascii="Times New Roman" w:eastAsia="SimSun" w:hAnsi="Times New Roman"/>
          <w:bCs/>
          <w:color w:val="00000A"/>
          <w:sz w:val="24"/>
          <w:szCs w:val="24"/>
        </w:rPr>
        <w:t>Gamonal, Sergio y otros (2010)</w:t>
      </w:r>
      <w:r w:rsidR="00DD022E" w:rsidRPr="00877982">
        <w:rPr>
          <w:rFonts w:ascii="Times New Roman" w:eastAsia="SimSun" w:hAnsi="Times New Roman"/>
          <w:bCs/>
          <w:color w:val="00000A"/>
          <w:sz w:val="24"/>
          <w:szCs w:val="24"/>
        </w:rPr>
        <w:t xml:space="preserve">. </w:t>
      </w:r>
      <w:r w:rsidR="00DD022E" w:rsidRPr="00CC246B">
        <w:rPr>
          <w:rFonts w:ascii="Times New Roman" w:eastAsia="SimSun" w:hAnsi="Times New Roman"/>
          <w:bCs/>
          <w:i/>
          <w:color w:val="00000A"/>
          <w:sz w:val="24"/>
          <w:szCs w:val="24"/>
        </w:rPr>
        <w:t>Manual de C</w:t>
      </w:r>
      <w:r w:rsidRPr="00CC246B">
        <w:rPr>
          <w:rFonts w:ascii="Times New Roman" w:eastAsia="SimSun" w:hAnsi="Times New Roman"/>
          <w:bCs/>
          <w:i/>
          <w:color w:val="00000A"/>
          <w:sz w:val="24"/>
          <w:szCs w:val="24"/>
        </w:rPr>
        <w:t>ontrato de Trabajo</w:t>
      </w:r>
      <w:r w:rsidRPr="00877982">
        <w:rPr>
          <w:rFonts w:ascii="Times New Roman" w:eastAsia="SimSun" w:hAnsi="Times New Roman"/>
          <w:bCs/>
          <w:color w:val="00000A"/>
          <w:sz w:val="24"/>
          <w:szCs w:val="24"/>
        </w:rPr>
        <w:t>. Edi</w:t>
      </w:r>
      <w:r w:rsidR="00DD022E" w:rsidRPr="00877982">
        <w:rPr>
          <w:rFonts w:ascii="Times New Roman" w:eastAsia="SimSun" w:hAnsi="Times New Roman"/>
          <w:bCs/>
          <w:color w:val="00000A"/>
          <w:sz w:val="24"/>
          <w:szCs w:val="24"/>
        </w:rPr>
        <w:t>torial Legal Publishing</w:t>
      </w:r>
      <w:r w:rsidR="005A0213">
        <w:rPr>
          <w:rFonts w:ascii="Times New Roman" w:eastAsia="SimSun" w:hAnsi="Times New Roman"/>
          <w:bCs/>
          <w:color w:val="00000A"/>
          <w:sz w:val="24"/>
          <w:szCs w:val="24"/>
        </w:rPr>
        <w:t>: Santiago.</w:t>
      </w:r>
    </w:p>
    <w:p w14:paraId="52349B9D" w14:textId="3424BF79" w:rsidR="00F163EB" w:rsidRDefault="00F163EB" w:rsidP="00CC246B">
      <w:pPr>
        <w:spacing w:after="0"/>
        <w:ind w:left="425" w:hanging="425"/>
        <w:jc w:val="both"/>
        <w:rPr>
          <w:rFonts w:ascii="Times New Roman" w:eastAsia="SimSun" w:hAnsi="Times New Roman"/>
          <w:bCs/>
          <w:color w:val="00000A"/>
          <w:sz w:val="24"/>
          <w:szCs w:val="24"/>
        </w:rPr>
      </w:pPr>
      <w:proofErr w:type="spellStart"/>
      <w:r>
        <w:rPr>
          <w:rFonts w:ascii="Times New Roman" w:hAnsi="Times New Roman"/>
          <w:color w:val="00000A"/>
          <w:sz w:val="24"/>
          <w:szCs w:val="24"/>
        </w:rPr>
        <w:t>Jausas</w:t>
      </w:r>
      <w:proofErr w:type="spellEnd"/>
      <w:r>
        <w:rPr>
          <w:rFonts w:ascii="Times New Roman" w:hAnsi="Times New Roman"/>
          <w:color w:val="00000A"/>
          <w:sz w:val="24"/>
          <w:szCs w:val="24"/>
        </w:rPr>
        <w:t xml:space="preserve"> Legal (</w:t>
      </w:r>
      <w:r w:rsidRPr="00F163EB">
        <w:rPr>
          <w:rFonts w:ascii="Times New Roman" w:hAnsi="Times New Roman"/>
          <w:color w:val="00000A"/>
          <w:sz w:val="24"/>
          <w:szCs w:val="24"/>
        </w:rPr>
        <w:t xml:space="preserve">2018). </w:t>
      </w:r>
      <w:r w:rsidR="002C2FB6" w:rsidRPr="00CC246B">
        <w:rPr>
          <w:rFonts w:ascii="Times New Roman" w:hAnsi="Times New Roman"/>
          <w:i/>
          <w:color w:val="00000A"/>
          <w:sz w:val="24"/>
          <w:szCs w:val="24"/>
        </w:rPr>
        <w:t>A</w:t>
      </w:r>
      <w:r w:rsidRPr="00CC246B">
        <w:rPr>
          <w:rFonts w:ascii="Times New Roman" w:hAnsi="Times New Roman"/>
          <w:i/>
          <w:color w:val="00000A"/>
          <w:sz w:val="24"/>
          <w:szCs w:val="24"/>
        </w:rPr>
        <w:t>nálisis del 2017 y tendencias para 2018 en derecho laboral</w:t>
      </w:r>
      <w:r w:rsidR="002C2FB6" w:rsidRPr="00CC246B">
        <w:rPr>
          <w:rFonts w:ascii="Times New Roman" w:hAnsi="Times New Roman"/>
          <w:i/>
          <w:color w:val="00000A"/>
          <w:sz w:val="24"/>
          <w:szCs w:val="24"/>
        </w:rPr>
        <w:t>.</w:t>
      </w:r>
      <w:r w:rsidRPr="00F163EB">
        <w:rPr>
          <w:rFonts w:ascii="Times New Roman" w:hAnsi="Times New Roman"/>
          <w:color w:val="00000A"/>
          <w:sz w:val="24"/>
          <w:szCs w:val="24"/>
        </w:rPr>
        <w:t xml:space="preserve"> </w:t>
      </w:r>
      <w:r>
        <w:rPr>
          <w:rFonts w:ascii="Times New Roman" w:hAnsi="Times New Roman"/>
          <w:color w:val="00000A"/>
          <w:sz w:val="24"/>
          <w:szCs w:val="24"/>
        </w:rPr>
        <w:t>Disponible en</w:t>
      </w:r>
      <w:r w:rsidR="002C2FB6">
        <w:rPr>
          <w:rFonts w:ascii="Times New Roman" w:hAnsi="Times New Roman"/>
          <w:color w:val="00000A"/>
          <w:sz w:val="24"/>
          <w:szCs w:val="24"/>
        </w:rPr>
        <w:t>:</w:t>
      </w:r>
      <w:r>
        <w:rPr>
          <w:rFonts w:ascii="Times New Roman" w:hAnsi="Times New Roman"/>
          <w:color w:val="00000A"/>
          <w:sz w:val="24"/>
          <w:szCs w:val="24"/>
        </w:rPr>
        <w:t xml:space="preserve"> </w:t>
      </w:r>
      <w:hyperlink r:id="rId14" w:history="1">
        <w:r w:rsidRPr="00885A74">
          <w:rPr>
            <w:rStyle w:val="Hipervnculo"/>
            <w:rFonts w:ascii="Times New Roman" w:hAnsi="Times New Roman"/>
            <w:sz w:val="24"/>
            <w:szCs w:val="24"/>
          </w:rPr>
          <w:t>http://www.jausaslegal.com/analisis-del-2017-tendencias-2018-derecho-laboral/</w:t>
        </w:r>
      </w:hyperlink>
      <w:r>
        <w:rPr>
          <w:rFonts w:ascii="Times New Roman" w:hAnsi="Times New Roman"/>
          <w:color w:val="00000A"/>
          <w:sz w:val="24"/>
          <w:szCs w:val="24"/>
        </w:rPr>
        <w:t xml:space="preserve"> (abril, 2018)</w:t>
      </w:r>
      <w:r w:rsidR="002C2FB6">
        <w:rPr>
          <w:rFonts w:ascii="Times New Roman" w:hAnsi="Times New Roman"/>
          <w:color w:val="00000A"/>
          <w:sz w:val="24"/>
          <w:szCs w:val="24"/>
        </w:rPr>
        <w:t>.</w:t>
      </w:r>
    </w:p>
    <w:p w14:paraId="0C03E6B6" w14:textId="00D244BA" w:rsidR="00F163EB" w:rsidRDefault="00F163EB" w:rsidP="00CC246B">
      <w:pPr>
        <w:spacing w:after="0"/>
        <w:ind w:left="425" w:hanging="425"/>
        <w:jc w:val="both"/>
        <w:rPr>
          <w:rFonts w:ascii="Times New Roman" w:eastAsia="SimSun" w:hAnsi="Times New Roman"/>
          <w:bCs/>
          <w:color w:val="00000A"/>
          <w:sz w:val="24"/>
          <w:szCs w:val="24"/>
          <w:lang w:val="pt-BR"/>
        </w:rPr>
      </w:pPr>
      <w:proofErr w:type="spellStart"/>
      <w:r w:rsidRPr="00F163EB">
        <w:rPr>
          <w:rFonts w:ascii="Times New Roman" w:eastAsia="SimSun" w:hAnsi="Times New Roman"/>
          <w:bCs/>
          <w:color w:val="00000A"/>
          <w:sz w:val="24"/>
          <w:szCs w:val="24"/>
        </w:rPr>
        <w:t>Lapique</w:t>
      </w:r>
      <w:proofErr w:type="spellEnd"/>
      <w:r w:rsidRPr="00F163EB">
        <w:rPr>
          <w:rFonts w:ascii="Times New Roman" w:eastAsia="SimSun" w:hAnsi="Times New Roman"/>
          <w:bCs/>
          <w:color w:val="00000A"/>
          <w:sz w:val="24"/>
          <w:szCs w:val="24"/>
        </w:rPr>
        <w:t xml:space="preserve"> y </w:t>
      </w:r>
      <w:proofErr w:type="spellStart"/>
      <w:r w:rsidRPr="00F163EB">
        <w:rPr>
          <w:rFonts w:ascii="Times New Roman" w:eastAsia="SimSun" w:hAnsi="Times New Roman"/>
          <w:bCs/>
          <w:color w:val="00000A"/>
          <w:sz w:val="24"/>
          <w:szCs w:val="24"/>
        </w:rPr>
        <w:t>Santeugini</w:t>
      </w:r>
      <w:proofErr w:type="spellEnd"/>
      <w:r w:rsidRPr="00F163EB">
        <w:rPr>
          <w:rFonts w:ascii="Times New Roman" w:eastAsia="SimSun" w:hAnsi="Times New Roman"/>
          <w:bCs/>
          <w:color w:val="00000A"/>
          <w:sz w:val="24"/>
          <w:szCs w:val="24"/>
        </w:rPr>
        <w:t xml:space="preserve"> </w:t>
      </w:r>
      <w:r>
        <w:rPr>
          <w:rFonts w:ascii="Times New Roman" w:eastAsia="SimSun" w:hAnsi="Times New Roman"/>
          <w:bCs/>
          <w:color w:val="00000A"/>
          <w:sz w:val="24"/>
          <w:szCs w:val="24"/>
        </w:rPr>
        <w:t>(</w:t>
      </w:r>
      <w:r w:rsidRPr="00F163EB">
        <w:rPr>
          <w:rFonts w:ascii="Times New Roman" w:eastAsia="SimSun" w:hAnsi="Times New Roman"/>
          <w:bCs/>
          <w:color w:val="00000A"/>
          <w:sz w:val="24"/>
          <w:szCs w:val="24"/>
        </w:rPr>
        <w:t>s/f</w:t>
      </w:r>
      <w:r>
        <w:rPr>
          <w:rFonts w:ascii="Times New Roman" w:eastAsia="SimSun" w:hAnsi="Times New Roman"/>
          <w:bCs/>
          <w:color w:val="00000A"/>
          <w:sz w:val="24"/>
          <w:szCs w:val="24"/>
        </w:rPr>
        <w:t>)</w:t>
      </w:r>
      <w:r w:rsidR="002C2FB6">
        <w:rPr>
          <w:rFonts w:ascii="Times New Roman" w:eastAsia="SimSun" w:hAnsi="Times New Roman"/>
          <w:bCs/>
          <w:color w:val="00000A"/>
          <w:sz w:val="24"/>
          <w:szCs w:val="24"/>
        </w:rPr>
        <w:t>.</w:t>
      </w:r>
      <w:r w:rsidRPr="00F163EB">
        <w:rPr>
          <w:rFonts w:ascii="Times New Roman" w:eastAsia="SimSun" w:hAnsi="Times New Roman"/>
          <w:bCs/>
          <w:color w:val="00000A"/>
          <w:sz w:val="24"/>
          <w:szCs w:val="24"/>
        </w:rPr>
        <w:t xml:space="preserve"> </w:t>
      </w:r>
      <w:r w:rsidRPr="00CC246B">
        <w:rPr>
          <w:rFonts w:ascii="Times New Roman" w:eastAsia="SimSun" w:hAnsi="Times New Roman"/>
          <w:bCs/>
          <w:i/>
          <w:color w:val="00000A"/>
          <w:sz w:val="24"/>
          <w:szCs w:val="24"/>
        </w:rPr>
        <w:t xml:space="preserve">Regulación de Trabajo en </w:t>
      </w:r>
      <w:r w:rsidR="002C2FB6" w:rsidRPr="00CC246B">
        <w:rPr>
          <w:rFonts w:ascii="Times New Roman" w:eastAsia="SimSun" w:hAnsi="Times New Roman"/>
          <w:bCs/>
          <w:i/>
          <w:color w:val="00000A"/>
          <w:sz w:val="24"/>
          <w:szCs w:val="24"/>
        </w:rPr>
        <w:t>Uruguay.</w:t>
      </w:r>
      <w:r>
        <w:rPr>
          <w:rFonts w:ascii="Times New Roman" w:eastAsia="SimSun" w:hAnsi="Times New Roman"/>
          <w:bCs/>
          <w:color w:val="00000A"/>
          <w:sz w:val="24"/>
          <w:szCs w:val="24"/>
        </w:rPr>
        <w:t xml:space="preserve"> Disponible en</w:t>
      </w:r>
      <w:r w:rsidR="002C2FB6">
        <w:rPr>
          <w:rFonts w:ascii="Times New Roman" w:eastAsia="SimSun" w:hAnsi="Times New Roman"/>
          <w:bCs/>
          <w:color w:val="00000A"/>
          <w:sz w:val="24"/>
          <w:szCs w:val="24"/>
        </w:rPr>
        <w:t>:</w:t>
      </w:r>
      <w:r>
        <w:rPr>
          <w:rFonts w:ascii="Times New Roman" w:eastAsia="SimSun" w:hAnsi="Times New Roman"/>
          <w:bCs/>
          <w:color w:val="00000A"/>
          <w:sz w:val="24"/>
          <w:szCs w:val="24"/>
        </w:rPr>
        <w:t xml:space="preserve"> </w:t>
      </w:r>
      <w:hyperlink r:id="rId15" w:history="1">
        <w:r w:rsidRPr="00885A74">
          <w:rPr>
            <w:rStyle w:val="Hipervnculo"/>
            <w:rFonts w:ascii="Times New Roman" w:eastAsia="SimSun" w:hAnsi="Times New Roman"/>
            <w:bCs/>
            <w:sz w:val="24"/>
            <w:szCs w:val="24"/>
          </w:rPr>
          <w:t>http://bcn.cl/24e0q</w:t>
        </w:r>
      </w:hyperlink>
      <w:r>
        <w:rPr>
          <w:rFonts w:ascii="Times New Roman" w:eastAsia="SimSun" w:hAnsi="Times New Roman"/>
          <w:bCs/>
          <w:color w:val="00000A"/>
          <w:sz w:val="24"/>
          <w:szCs w:val="24"/>
        </w:rPr>
        <w:t xml:space="preserve"> (abril, 2018)</w:t>
      </w:r>
      <w:r w:rsidR="002C2FB6">
        <w:rPr>
          <w:rFonts w:ascii="Times New Roman" w:eastAsia="SimSun" w:hAnsi="Times New Roman"/>
          <w:bCs/>
          <w:color w:val="00000A"/>
          <w:sz w:val="24"/>
          <w:szCs w:val="24"/>
        </w:rPr>
        <w:t>.</w:t>
      </w:r>
    </w:p>
    <w:p w14:paraId="01F9B038" w14:textId="1DA336CA" w:rsidR="00F163EB" w:rsidRDefault="00F163EB" w:rsidP="00CC246B">
      <w:pPr>
        <w:spacing w:after="0"/>
        <w:ind w:left="425" w:hanging="425"/>
        <w:jc w:val="both"/>
        <w:rPr>
          <w:rFonts w:ascii="Times New Roman" w:eastAsia="SimSun" w:hAnsi="Times New Roman"/>
          <w:bCs/>
          <w:color w:val="00000A"/>
          <w:sz w:val="24"/>
          <w:szCs w:val="24"/>
        </w:rPr>
      </w:pPr>
      <w:r w:rsidRPr="00F163EB">
        <w:rPr>
          <w:rFonts w:ascii="Times New Roman" w:eastAsia="SimSun" w:hAnsi="Times New Roman"/>
          <w:bCs/>
          <w:color w:val="00000A"/>
          <w:sz w:val="24"/>
          <w:szCs w:val="24"/>
        </w:rPr>
        <w:t>Ministerio</w:t>
      </w:r>
      <w:r>
        <w:rPr>
          <w:rFonts w:ascii="Times New Roman" w:eastAsia="SimSun" w:hAnsi="Times New Roman"/>
          <w:bCs/>
          <w:color w:val="00000A"/>
          <w:sz w:val="24"/>
          <w:szCs w:val="24"/>
        </w:rPr>
        <w:t xml:space="preserve"> de Trabajo y Seguridad Social (2018)</w:t>
      </w:r>
      <w:r w:rsidR="002C2FB6">
        <w:rPr>
          <w:rFonts w:ascii="Times New Roman" w:eastAsia="SimSun" w:hAnsi="Times New Roman"/>
          <w:bCs/>
          <w:color w:val="00000A"/>
          <w:sz w:val="24"/>
          <w:szCs w:val="24"/>
        </w:rPr>
        <w:t>.</w:t>
      </w:r>
      <w:r w:rsidRPr="00F163EB">
        <w:rPr>
          <w:rFonts w:ascii="Times New Roman" w:eastAsia="SimSun" w:hAnsi="Times New Roman"/>
          <w:bCs/>
          <w:color w:val="00000A"/>
          <w:sz w:val="24"/>
          <w:szCs w:val="24"/>
        </w:rPr>
        <w:t xml:space="preserve"> </w:t>
      </w:r>
      <w:r w:rsidRPr="00CC246B">
        <w:rPr>
          <w:rFonts w:ascii="Times New Roman" w:eastAsia="SimSun" w:hAnsi="Times New Roman"/>
          <w:bCs/>
          <w:i/>
          <w:color w:val="00000A"/>
          <w:sz w:val="24"/>
          <w:szCs w:val="24"/>
        </w:rPr>
        <w:t>Derecho Laboral Uruguayo</w:t>
      </w:r>
      <w:r>
        <w:rPr>
          <w:rFonts w:ascii="Times New Roman" w:eastAsia="SimSun" w:hAnsi="Times New Roman"/>
          <w:bCs/>
          <w:color w:val="00000A"/>
          <w:sz w:val="24"/>
          <w:szCs w:val="24"/>
        </w:rPr>
        <w:t>. Disponible en</w:t>
      </w:r>
      <w:r w:rsidR="002C2FB6">
        <w:rPr>
          <w:rFonts w:ascii="Times New Roman" w:eastAsia="SimSun" w:hAnsi="Times New Roman"/>
          <w:bCs/>
          <w:color w:val="00000A"/>
          <w:sz w:val="24"/>
          <w:szCs w:val="24"/>
        </w:rPr>
        <w:t>:</w:t>
      </w:r>
      <w:r>
        <w:rPr>
          <w:rFonts w:ascii="Times New Roman" w:eastAsia="SimSun" w:hAnsi="Times New Roman"/>
          <w:bCs/>
          <w:color w:val="00000A"/>
          <w:sz w:val="24"/>
          <w:szCs w:val="24"/>
        </w:rPr>
        <w:t xml:space="preserve"> </w:t>
      </w:r>
      <w:hyperlink r:id="rId16" w:history="1">
        <w:r w:rsidRPr="00F163EB">
          <w:rPr>
            <w:rStyle w:val="Hipervnculo"/>
            <w:rFonts w:ascii="Times New Roman" w:eastAsia="SimSun" w:hAnsi="Times New Roman"/>
            <w:bCs/>
            <w:sz w:val="24"/>
            <w:szCs w:val="24"/>
          </w:rPr>
          <w:t>https://www.mtss.gub.uy/web/mtss/derecho-laboral-uruguayo</w:t>
        </w:r>
      </w:hyperlink>
      <w:r>
        <w:rPr>
          <w:rFonts w:ascii="Times New Roman" w:eastAsia="SimSun" w:hAnsi="Times New Roman"/>
          <w:bCs/>
          <w:color w:val="00000A"/>
          <w:sz w:val="24"/>
          <w:szCs w:val="24"/>
        </w:rPr>
        <w:t xml:space="preserve"> (abril, 2018)</w:t>
      </w:r>
      <w:r w:rsidR="002C2FB6">
        <w:rPr>
          <w:rFonts w:ascii="Times New Roman" w:eastAsia="SimSun" w:hAnsi="Times New Roman"/>
          <w:bCs/>
          <w:color w:val="00000A"/>
          <w:sz w:val="24"/>
          <w:szCs w:val="24"/>
        </w:rPr>
        <w:t>.</w:t>
      </w:r>
    </w:p>
    <w:p w14:paraId="0644B466" w14:textId="7FE60C95" w:rsidR="00EE26E8" w:rsidRPr="00F163EB" w:rsidRDefault="00F163EB" w:rsidP="00CC246B">
      <w:pPr>
        <w:spacing w:after="0"/>
        <w:ind w:left="425" w:hanging="425"/>
        <w:jc w:val="both"/>
        <w:rPr>
          <w:rFonts w:ascii="Times New Roman" w:eastAsia="SimSun" w:hAnsi="Times New Roman"/>
          <w:bCs/>
          <w:color w:val="00000A"/>
          <w:sz w:val="24"/>
          <w:szCs w:val="24"/>
        </w:rPr>
      </w:pPr>
      <w:r>
        <w:rPr>
          <w:rFonts w:ascii="Times New Roman" w:eastAsia="SimSun" w:hAnsi="Times New Roman"/>
          <w:bCs/>
          <w:color w:val="00000A"/>
          <w:sz w:val="24"/>
          <w:szCs w:val="24"/>
        </w:rPr>
        <w:t>Universidad de la Repú</w:t>
      </w:r>
      <w:r w:rsidR="00722530" w:rsidRPr="00F163EB">
        <w:rPr>
          <w:rFonts w:ascii="Times New Roman" w:eastAsia="SimSun" w:hAnsi="Times New Roman"/>
          <w:bCs/>
          <w:color w:val="00000A"/>
          <w:sz w:val="24"/>
          <w:szCs w:val="24"/>
        </w:rPr>
        <w:t>blica (s/f)</w:t>
      </w:r>
      <w:r w:rsidR="006405D1">
        <w:rPr>
          <w:rFonts w:ascii="Times New Roman" w:eastAsia="SimSun" w:hAnsi="Times New Roman"/>
          <w:bCs/>
          <w:color w:val="00000A"/>
          <w:sz w:val="24"/>
          <w:szCs w:val="24"/>
        </w:rPr>
        <w:t>.</w:t>
      </w:r>
      <w:r w:rsidR="00722530" w:rsidRPr="00F163EB">
        <w:rPr>
          <w:rFonts w:ascii="Times New Roman" w:eastAsia="SimSun" w:hAnsi="Times New Roman"/>
          <w:bCs/>
          <w:color w:val="00000A"/>
          <w:sz w:val="24"/>
          <w:szCs w:val="24"/>
        </w:rPr>
        <w:t xml:space="preserve"> </w:t>
      </w:r>
      <w:r w:rsidR="00722530" w:rsidRPr="00CC246B">
        <w:rPr>
          <w:rFonts w:ascii="Times New Roman" w:eastAsia="SimSun" w:hAnsi="Times New Roman"/>
          <w:bCs/>
          <w:i/>
          <w:color w:val="00000A"/>
          <w:sz w:val="24"/>
          <w:szCs w:val="24"/>
        </w:rPr>
        <w:t>Derecho del Trabajo y de la Seguridad Social</w:t>
      </w:r>
      <w:r w:rsidR="00722530" w:rsidRPr="00F163EB">
        <w:rPr>
          <w:rFonts w:ascii="Times New Roman" w:eastAsia="SimSun" w:hAnsi="Times New Roman"/>
          <w:bCs/>
          <w:color w:val="00000A"/>
          <w:sz w:val="24"/>
          <w:szCs w:val="24"/>
        </w:rPr>
        <w:t>. Disponible en</w:t>
      </w:r>
      <w:r w:rsidR="006405D1">
        <w:rPr>
          <w:rFonts w:ascii="Times New Roman" w:eastAsia="SimSun" w:hAnsi="Times New Roman"/>
          <w:bCs/>
          <w:color w:val="00000A"/>
          <w:sz w:val="24"/>
          <w:szCs w:val="24"/>
        </w:rPr>
        <w:t>:</w:t>
      </w:r>
      <w:r w:rsidR="00722530" w:rsidRPr="00F163EB">
        <w:rPr>
          <w:rFonts w:ascii="Times New Roman" w:eastAsia="SimSun" w:hAnsi="Times New Roman"/>
          <w:bCs/>
          <w:color w:val="00000A"/>
          <w:sz w:val="24"/>
          <w:szCs w:val="24"/>
        </w:rPr>
        <w:t xml:space="preserve"> </w:t>
      </w:r>
      <w:hyperlink r:id="rId17" w:history="1">
        <w:r w:rsidR="00722530" w:rsidRPr="00F163EB">
          <w:rPr>
            <w:rStyle w:val="Hipervnculo"/>
            <w:rFonts w:ascii="Times New Roman" w:eastAsia="SimSun" w:hAnsi="Times New Roman"/>
            <w:bCs/>
            <w:sz w:val="24"/>
            <w:szCs w:val="24"/>
          </w:rPr>
          <w:t>http://bcn.cl/24e0f</w:t>
        </w:r>
      </w:hyperlink>
      <w:r w:rsidR="00722530" w:rsidRPr="00F163EB">
        <w:rPr>
          <w:rFonts w:ascii="Times New Roman" w:eastAsia="SimSun" w:hAnsi="Times New Roman"/>
          <w:bCs/>
          <w:color w:val="00000A"/>
          <w:sz w:val="24"/>
          <w:szCs w:val="24"/>
        </w:rPr>
        <w:t xml:space="preserve"> (abril, 2018) </w:t>
      </w:r>
    </w:p>
    <w:p w14:paraId="0DBF851D" w14:textId="77777777" w:rsidR="00EE26E8" w:rsidRPr="00F163EB" w:rsidRDefault="00EE26E8">
      <w:pPr>
        <w:spacing w:after="0"/>
        <w:ind w:left="426" w:hanging="426"/>
        <w:jc w:val="both"/>
        <w:rPr>
          <w:rFonts w:ascii="Times New Roman" w:eastAsia="SimSun" w:hAnsi="Times New Roman"/>
          <w:bCs/>
          <w:color w:val="00000A"/>
          <w:sz w:val="24"/>
          <w:szCs w:val="24"/>
        </w:rPr>
      </w:pPr>
    </w:p>
    <w:p w14:paraId="4397DD0E" w14:textId="77777777" w:rsidR="006B51D5" w:rsidRDefault="006B51D5">
      <w:pPr>
        <w:pStyle w:val="Sinespaciado"/>
        <w:jc w:val="both"/>
        <w:rPr>
          <w:rFonts w:ascii="Times New Roman" w:hAnsi="Times New Roman"/>
          <w:b/>
          <w:sz w:val="26"/>
          <w:szCs w:val="26"/>
        </w:rPr>
      </w:pPr>
    </w:p>
    <w:p w14:paraId="7BB57EB0" w14:textId="77777777" w:rsidR="005A0213" w:rsidRDefault="005A0213">
      <w:pPr>
        <w:pStyle w:val="Sinespaciado"/>
        <w:jc w:val="both"/>
        <w:rPr>
          <w:rFonts w:ascii="Times New Roman" w:hAnsi="Times New Roman"/>
          <w:b/>
          <w:sz w:val="26"/>
          <w:szCs w:val="26"/>
        </w:rPr>
      </w:pPr>
    </w:p>
    <w:p w14:paraId="7CCA2ADB" w14:textId="77777777" w:rsidR="005A0213" w:rsidRDefault="005A0213">
      <w:pPr>
        <w:pStyle w:val="Sinespaciado"/>
        <w:jc w:val="both"/>
        <w:rPr>
          <w:rFonts w:ascii="Times New Roman" w:hAnsi="Times New Roman"/>
          <w:b/>
          <w:sz w:val="26"/>
          <w:szCs w:val="26"/>
        </w:rPr>
      </w:pPr>
    </w:p>
    <w:p w14:paraId="72DB1CC0" w14:textId="77777777" w:rsidR="005A0213" w:rsidRDefault="005A0213">
      <w:pPr>
        <w:pStyle w:val="Sinespaciado"/>
        <w:jc w:val="both"/>
        <w:rPr>
          <w:rFonts w:ascii="Times New Roman" w:hAnsi="Times New Roman"/>
          <w:b/>
          <w:sz w:val="26"/>
          <w:szCs w:val="26"/>
        </w:rPr>
      </w:pPr>
    </w:p>
    <w:p w14:paraId="5AEAE211" w14:textId="77777777" w:rsidR="005A0213" w:rsidRDefault="005A0213">
      <w:pPr>
        <w:pStyle w:val="Sinespaciado"/>
        <w:jc w:val="both"/>
        <w:rPr>
          <w:rFonts w:ascii="Times New Roman" w:hAnsi="Times New Roman"/>
          <w:b/>
          <w:sz w:val="26"/>
          <w:szCs w:val="26"/>
        </w:rPr>
      </w:pPr>
    </w:p>
    <w:p w14:paraId="7FEF8ACD" w14:textId="77777777" w:rsidR="005A0213" w:rsidRDefault="005A0213">
      <w:pPr>
        <w:pStyle w:val="Sinespaciado"/>
        <w:jc w:val="both"/>
        <w:rPr>
          <w:rFonts w:ascii="Times New Roman" w:hAnsi="Times New Roman"/>
          <w:b/>
          <w:sz w:val="26"/>
          <w:szCs w:val="26"/>
        </w:rPr>
      </w:pPr>
    </w:p>
    <w:p w14:paraId="23ACD881" w14:textId="77777777" w:rsidR="005A0213" w:rsidRDefault="005A0213">
      <w:pPr>
        <w:pStyle w:val="Sinespaciado"/>
        <w:jc w:val="both"/>
        <w:rPr>
          <w:rFonts w:ascii="Times New Roman" w:hAnsi="Times New Roman"/>
          <w:b/>
          <w:sz w:val="26"/>
          <w:szCs w:val="26"/>
        </w:rPr>
      </w:pPr>
    </w:p>
    <w:p w14:paraId="38FA946C" w14:textId="77777777" w:rsidR="005A0213" w:rsidRDefault="005A0213">
      <w:pPr>
        <w:pStyle w:val="Sinespaciado"/>
        <w:jc w:val="both"/>
        <w:rPr>
          <w:rFonts w:ascii="Times New Roman" w:hAnsi="Times New Roman"/>
          <w:b/>
          <w:sz w:val="26"/>
          <w:szCs w:val="26"/>
        </w:rPr>
      </w:pPr>
    </w:p>
    <w:p w14:paraId="001CB89F" w14:textId="77777777" w:rsidR="005A0213" w:rsidRDefault="005A0213">
      <w:pPr>
        <w:pStyle w:val="Sinespaciado"/>
        <w:jc w:val="both"/>
        <w:rPr>
          <w:rFonts w:ascii="Times New Roman" w:hAnsi="Times New Roman"/>
          <w:b/>
          <w:sz w:val="26"/>
          <w:szCs w:val="26"/>
        </w:rPr>
      </w:pPr>
    </w:p>
    <w:p w14:paraId="34083841" w14:textId="77777777" w:rsidR="006B51D5" w:rsidRPr="00CC246B" w:rsidRDefault="004A61BA">
      <w:pPr>
        <w:pStyle w:val="Sinespaciado"/>
        <w:jc w:val="both"/>
        <w:rPr>
          <w:rFonts w:ascii="Times New Roman" w:hAnsi="Times New Roman"/>
          <w:b/>
          <w:sz w:val="26"/>
          <w:szCs w:val="26"/>
        </w:rPr>
      </w:pPr>
      <w:r w:rsidRPr="00CC246B">
        <w:rPr>
          <w:rFonts w:ascii="Times New Roman" w:hAnsi="Times New Roman"/>
          <w:b/>
          <w:sz w:val="26"/>
          <w:szCs w:val="26"/>
        </w:rPr>
        <w:t>Normativa</w:t>
      </w:r>
    </w:p>
    <w:p w14:paraId="3A62EB1B" w14:textId="77777777" w:rsidR="006B51D5" w:rsidRDefault="006B51D5">
      <w:pPr>
        <w:spacing w:after="0"/>
        <w:jc w:val="both"/>
        <w:rPr>
          <w:rFonts w:ascii="Times New Roman" w:eastAsia="SimSun" w:hAnsi="Times New Roman"/>
          <w:b/>
          <w:bCs/>
          <w:color w:val="00000A"/>
          <w:sz w:val="24"/>
          <w:szCs w:val="24"/>
        </w:rPr>
      </w:pPr>
    </w:p>
    <w:p w14:paraId="6476CF09" w14:textId="1B57BC32" w:rsidR="00510FD0" w:rsidRDefault="00510FD0">
      <w:pPr>
        <w:spacing w:after="0"/>
        <w:jc w:val="both"/>
        <w:rPr>
          <w:rFonts w:ascii="Times New Roman" w:eastAsia="SimSun" w:hAnsi="Times New Roman"/>
          <w:b/>
          <w:bCs/>
          <w:color w:val="00000A"/>
          <w:sz w:val="24"/>
          <w:szCs w:val="24"/>
        </w:rPr>
      </w:pPr>
      <w:r>
        <w:rPr>
          <w:rFonts w:ascii="Times New Roman" w:eastAsia="SimSun" w:hAnsi="Times New Roman"/>
          <w:b/>
          <w:bCs/>
          <w:color w:val="00000A"/>
          <w:sz w:val="24"/>
          <w:szCs w:val="24"/>
        </w:rPr>
        <w:t xml:space="preserve">Unión Europea </w:t>
      </w:r>
    </w:p>
    <w:p w14:paraId="65EEF5C7" w14:textId="17C408BC" w:rsidR="00510FD0" w:rsidRPr="00510FD0" w:rsidRDefault="00510FD0" w:rsidP="00510FD0">
      <w:pPr>
        <w:pStyle w:val="Prrafodelista"/>
        <w:numPr>
          <w:ilvl w:val="0"/>
          <w:numId w:val="17"/>
        </w:numPr>
        <w:spacing w:after="0"/>
        <w:jc w:val="both"/>
        <w:rPr>
          <w:rFonts w:ascii="Times New Roman" w:eastAsia="SimSun" w:hAnsi="Times New Roman"/>
          <w:bCs/>
          <w:color w:val="00000A"/>
          <w:sz w:val="24"/>
          <w:szCs w:val="24"/>
        </w:rPr>
      </w:pPr>
      <w:r w:rsidRPr="00F163EB">
        <w:rPr>
          <w:rFonts w:ascii="Times New Roman" w:hAnsi="Times New Roman"/>
          <w:color w:val="00000A"/>
          <w:sz w:val="24"/>
          <w:szCs w:val="24"/>
        </w:rPr>
        <w:t xml:space="preserve">Directiva 1999/70/CE del </w:t>
      </w:r>
      <w:r>
        <w:rPr>
          <w:rFonts w:ascii="Times New Roman" w:hAnsi="Times New Roman"/>
          <w:color w:val="00000A"/>
          <w:sz w:val="24"/>
          <w:szCs w:val="24"/>
        </w:rPr>
        <w:t>Consejo de 28 de junio de</w:t>
      </w:r>
      <w:r w:rsidRPr="00F163EB">
        <w:rPr>
          <w:rFonts w:ascii="Times New Roman" w:hAnsi="Times New Roman"/>
          <w:color w:val="00000A"/>
          <w:sz w:val="24"/>
          <w:szCs w:val="24"/>
        </w:rPr>
        <w:t xml:space="preserve"> 1999. Disponible en</w:t>
      </w:r>
      <w:r>
        <w:rPr>
          <w:rFonts w:ascii="Times New Roman" w:hAnsi="Times New Roman"/>
          <w:color w:val="00000A"/>
          <w:sz w:val="24"/>
          <w:szCs w:val="24"/>
        </w:rPr>
        <w:t>:</w:t>
      </w:r>
      <w:r w:rsidRPr="00F163EB">
        <w:rPr>
          <w:rFonts w:ascii="Times New Roman" w:hAnsi="Times New Roman"/>
          <w:color w:val="00000A"/>
          <w:sz w:val="24"/>
          <w:szCs w:val="24"/>
        </w:rPr>
        <w:t xml:space="preserve"> </w:t>
      </w:r>
      <w:hyperlink r:id="rId18" w:history="1">
        <w:r w:rsidRPr="00510FD0">
          <w:rPr>
            <w:rStyle w:val="Hipervnculo"/>
            <w:rFonts w:ascii="Times New Roman" w:hAnsi="Times New Roman"/>
            <w:sz w:val="24"/>
            <w:szCs w:val="24"/>
          </w:rPr>
          <w:t>http://eur-lex.europa.eu/LexUriServ/LexUriServ.do?uri=OJ:L:1999:175:0043:0048:es:PDF</w:t>
        </w:r>
      </w:hyperlink>
      <w:r w:rsidRPr="00510FD0">
        <w:rPr>
          <w:rFonts w:ascii="Times New Roman" w:hAnsi="Times New Roman"/>
          <w:sz w:val="24"/>
          <w:szCs w:val="24"/>
        </w:rPr>
        <w:t xml:space="preserve"> </w:t>
      </w:r>
      <w:r w:rsidRPr="00510FD0">
        <w:rPr>
          <w:rFonts w:ascii="Times New Roman" w:hAnsi="Times New Roman"/>
          <w:color w:val="00000A"/>
          <w:sz w:val="24"/>
          <w:szCs w:val="24"/>
        </w:rPr>
        <w:t>(abril, 2018).</w:t>
      </w:r>
    </w:p>
    <w:p w14:paraId="3CF1820F" w14:textId="77777777" w:rsidR="00510FD0" w:rsidRDefault="00510FD0">
      <w:pPr>
        <w:spacing w:after="0"/>
        <w:jc w:val="both"/>
        <w:rPr>
          <w:rFonts w:ascii="Times New Roman" w:eastAsia="SimSun" w:hAnsi="Times New Roman"/>
          <w:b/>
          <w:bCs/>
          <w:color w:val="00000A"/>
          <w:sz w:val="24"/>
          <w:szCs w:val="24"/>
        </w:rPr>
      </w:pPr>
    </w:p>
    <w:p w14:paraId="0BD30933" w14:textId="5EFB2ABE" w:rsidR="00510FD0" w:rsidRDefault="00510FD0">
      <w:pPr>
        <w:spacing w:after="0"/>
        <w:jc w:val="both"/>
        <w:rPr>
          <w:rFonts w:ascii="Times New Roman" w:eastAsia="SimSun" w:hAnsi="Times New Roman"/>
          <w:b/>
          <w:bCs/>
          <w:color w:val="00000A"/>
          <w:sz w:val="24"/>
          <w:szCs w:val="24"/>
        </w:rPr>
      </w:pPr>
      <w:r w:rsidRPr="00510FD0">
        <w:rPr>
          <w:rFonts w:ascii="Times New Roman" w:eastAsia="SimSun" w:hAnsi="Times New Roman"/>
          <w:b/>
          <w:bCs/>
          <w:color w:val="00000A"/>
          <w:sz w:val="24"/>
          <w:szCs w:val="24"/>
        </w:rPr>
        <w:t>Organización Internacional del Trabajo (OIT)</w:t>
      </w:r>
    </w:p>
    <w:p w14:paraId="65F36F82" w14:textId="08EB53E0" w:rsidR="00510FD0" w:rsidRDefault="00510FD0" w:rsidP="003A0E9B">
      <w:pPr>
        <w:pStyle w:val="Prrafodelista"/>
        <w:numPr>
          <w:ilvl w:val="0"/>
          <w:numId w:val="17"/>
        </w:numPr>
        <w:spacing w:after="0"/>
        <w:jc w:val="both"/>
        <w:rPr>
          <w:rFonts w:ascii="Times New Roman" w:eastAsia="SimSun" w:hAnsi="Times New Roman"/>
          <w:bCs/>
          <w:color w:val="00000A"/>
          <w:sz w:val="24"/>
          <w:szCs w:val="24"/>
        </w:rPr>
      </w:pPr>
      <w:r w:rsidRPr="003A0E9B">
        <w:rPr>
          <w:rFonts w:ascii="Times New Roman" w:eastAsia="SimSun" w:hAnsi="Times New Roman"/>
          <w:bCs/>
          <w:color w:val="00000A"/>
          <w:sz w:val="24"/>
          <w:szCs w:val="24"/>
        </w:rPr>
        <w:t>Convenio sobre la terminación de la relación de trabajo, 1982  (N°158)</w:t>
      </w:r>
      <w:r>
        <w:rPr>
          <w:rFonts w:ascii="Times New Roman" w:eastAsia="SimSun" w:hAnsi="Times New Roman"/>
          <w:bCs/>
          <w:color w:val="00000A"/>
          <w:sz w:val="24"/>
          <w:szCs w:val="24"/>
        </w:rPr>
        <w:t xml:space="preserve">. </w:t>
      </w:r>
      <w:r w:rsidRPr="00510FD0">
        <w:rPr>
          <w:rFonts w:ascii="Times New Roman" w:eastAsia="SimSun" w:hAnsi="Times New Roman"/>
          <w:bCs/>
          <w:color w:val="00000A"/>
          <w:sz w:val="24"/>
          <w:szCs w:val="24"/>
        </w:rPr>
        <w:t xml:space="preserve"> </w:t>
      </w:r>
      <w:r w:rsidRPr="00F163EB">
        <w:rPr>
          <w:rFonts w:ascii="Times New Roman" w:hAnsi="Times New Roman"/>
          <w:color w:val="00000A"/>
          <w:sz w:val="24"/>
          <w:szCs w:val="24"/>
        </w:rPr>
        <w:t>Disponible en</w:t>
      </w:r>
      <w:r>
        <w:rPr>
          <w:rFonts w:ascii="Times New Roman" w:hAnsi="Times New Roman"/>
          <w:color w:val="00000A"/>
          <w:sz w:val="24"/>
          <w:szCs w:val="24"/>
        </w:rPr>
        <w:t>:</w:t>
      </w:r>
      <w:r w:rsidRPr="00F163EB">
        <w:rPr>
          <w:rFonts w:ascii="Times New Roman" w:hAnsi="Times New Roman"/>
          <w:color w:val="00000A"/>
          <w:sz w:val="24"/>
          <w:szCs w:val="24"/>
        </w:rPr>
        <w:t xml:space="preserve"> </w:t>
      </w:r>
      <w:hyperlink r:id="rId19" w:history="1">
        <w:r w:rsidRPr="008161C1">
          <w:rPr>
            <w:rStyle w:val="Hipervnculo"/>
            <w:rFonts w:ascii="Times New Roman" w:hAnsi="Times New Roman"/>
            <w:sz w:val="24"/>
            <w:szCs w:val="24"/>
          </w:rPr>
          <w:t>http://www.ilo.org/dyn/normlex/es/f?p=NORMLEXPUB:12100:0::NO::P12100_ILO_CODE:C158</w:t>
        </w:r>
      </w:hyperlink>
      <w:r>
        <w:rPr>
          <w:rFonts w:ascii="Times New Roman" w:hAnsi="Times New Roman"/>
          <w:sz w:val="24"/>
          <w:szCs w:val="24"/>
        </w:rPr>
        <w:t xml:space="preserve"> </w:t>
      </w:r>
      <w:r w:rsidRPr="00510FD0">
        <w:rPr>
          <w:rFonts w:ascii="Times New Roman" w:hAnsi="Times New Roman"/>
          <w:color w:val="00000A"/>
          <w:sz w:val="24"/>
          <w:szCs w:val="24"/>
        </w:rPr>
        <w:t>(abril, 2018).</w:t>
      </w:r>
    </w:p>
    <w:p w14:paraId="64A3A246" w14:textId="3E4D7B81" w:rsidR="00510FD0" w:rsidRPr="003A0E9B" w:rsidRDefault="00510FD0" w:rsidP="003A0E9B">
      <w:pPr>
        <w:pStyle w:val="Prrafodelista"/>
        <w:numPr>
          <w:ilvl w:val="0"/>
          <w:numId w:val="17"/>
        </w:numPr>
        <w:spacing w:after="0"/>
        <w:jc w:val="both"/>
        <w:rPr>
          <w:rFonts w:ascii="Times New Roman" w:eastAsia="SimSun" w:hAnsi="Times New Roman"/>
          <w:bCs/>
          <w:color w:val="00000A"/>
          <w:sz w:val="24"/>
          <w:szCs w:val="24"/>
        </w:rPr>
      </w:pPr>
      <w:r w:rsidRPr="003A0E9B">
        <w:rPr>
          <w:rFonts w:ascii="Times New Roman" w:eastAsia="SimSun" w:hAnsi="Times New Roman"/>
          <w:bCs/>
          <w:color w:val="00000A"/>
          <w:sz w:val="24"/>
          <w:szCs w:val="24"/>
        </w:rPr>
        <w:t>Recomendación sobre la terminación de la relación de trabajo, 1982 (N°166).</w:t>
      </w:r>
      <w:r>
        <w:rPr>
          <w:rFonts w:ascii="Times New Roman" w:eastAsia="SimSun" w:hAnsi="Times New Roman"/>
          <w:bCs/>
          <w:color w:val="00000A"/>
          <w:sz w:val="24"/>
          <w:szCs w:val="24"/>
        </w:rPr>
        <w:t xml:space="preserve"> </w:t>
      </w:r>
      <w:r w:rsidRPr="00F163EB">
        <w:rPr>
          <w:rFonts w:ascii="Times New Roman" w:hAnsi="Times New Roman"/>
          <w:color w:val="00000A"/>
          <w:sz w:val="24"/>
          <w:szCs w:val="24"/>
        </w:rPr>
        <w:t>Disponible en</w:t>
      </w:r>
      <w:r>
        <w:rPr>
          <w:rFonts w:ascii="Times New Roman" w:hAnsi="Times New Roman"/>
          <w:color w:val="00000A"/>
          <w:sz w:val="24"/>
          <w:szCs w:val="24"/>
        </w:rPr>
        <w:t>:</w:t>
      </w:r>
      <w:r w:rsidRPr="00F163EB">
        <w:rPr>
          <w:rFonts w:ascii="Times New Roman" w:hAnsi="Times New Roman"/>
          <w:color w:val="00000A"/>
          <w:sz w:val="24"/>
          <w:szCs w:val="24"/>
        </w:rPr>
        <w:t xml:space="preserve"> </w:t>
      </w:r>
      <w:hyperlink r:id="rId20" w:history="1">
        <w:r w:rsidR="006405D1" w:rsidRPr="008161C1">
          <w:rPr>
            <w:rStyle w:val="Hipervnculo"/>
            <w:rFonts w:ascii="Times New Roman" w:hAnsi="Times New Roman"/>
            <w:sz w:val="24"/>
            <w:szCs w:val="24"/>
          </w:rPr>
          <w:t>http://www.ilo.org/dyn/normlex/es/f?p=NORMLEXPUB:12100:0::NO::P12100_ILO_CODE:R166</w:t>
        </w:r>
      </w:hyperlink>
      <w:r w:rsidR="006405D1">
        <w:rPr>
          <w:rFonts w:ascii="Times New Roman" w:hAnsi="Times New Roman"/>
          <w:sz w:val="24"/>
          <w:szCs w:val="24"/>
        </w:rPr>
        <w:t xml:space="preserve"> </w:t>
      </w:r>
      <w:r w:rsidRPr="00510FD0">
        <w:rPr>
          <w:rFonts w:ascii="Times New Roman" w:hAnsi="Times New Roman"/>
          <w:color w:val="00000A"/>
          <w:sz w:val="24"/>
          <w:szCs w:val="24"/>
        </w:rPr>
        <w:t>(abril, 2018).</w:t>
      </w:r>
    </w:p>
    <w:p w14:paraId="74953CCE" w14:textId="77777777" w:rsidR="00510FD0" w:rsidRPr="003A0E9B" w:rsidRDefault="00510FD0">
      <w:pPr>
        <w:spacing w:after="0"/>
        <w:jc w:val="both"/>
        <w:rPr>
          <w:rFonts w:ascii="Times New Roman" w:eastAsia="SimSun" w:hAnsi="Times New Roman"/>
          <w:bCs/>
          <w:color w:val="00000A"/>
          <w:sz w:val="24"/>
          <w:szCs w:val="24"/>
        </w:rPr>
      </w:pPr>
    </w:p>
    <w:p w14:paraId="124DF62A" w14:textId="26FD74CE" w:rsidR="00980845" w:rsidRDefault="00510FD0">
      <w:pPr>
        <w:spacing w:after="0"/>
        <w:jc w:val="both"/>
        <w:rPr>
          <w:rFonts w:ascii="Times New Roman" w:eastAsia="SimSun" w:hAnsi="Times New Roman"/>
          <w:b/>
          <w:bCs/>
          <w:color w:val="00000A"/>
          <w:sz w:val="24"/>
          <w:szCs w:val="24"/>
        </w:rPr>
      </w:pPr>
      <w:r>
        <w:rPr>
          <w:rFonts w:ascii="Times New Roman" w:eastAsia="SimSun" w:hAnsi="Times New Roman"/>
          <w:b/>
          <w:bCs/>
          <w:color w:val="00000A"/>
          <w:sz w:val="24"/>
          <w:szCs w:val="24"/>
        </w:rPr>
        <w:t>Chile</w:t>
      </w:r>
    </w:p>
    <w:p w14:paraId="354A6EDB" w14:textId="7E084173" w:rsidR="00980845" w:rsidRPr="00546A17" w:rsidRDefault="00980845" w:rsidP="00546A17">
      <w:pPr>
        <w:pStyle w:val="Prrafodelista"/>
        <w:numPr>
          <w:ilvl w:val="0"/>
          <w:numId w:val="17"/>
        </w:numPr>
        <w:spacing w:after="0"/>
        <w:jc w:val="both"/>
        <w:rPr>
          <w:rFonts w:ascii="Times New Roman" w:eastAsia="SimSun" w:hAnsi="Times New Roman"/>
          <w:bCs/>
          <w:color w:val="00000A"/>
          <w:sz w:val="24"/>
          <w:szCs w:val="24"/>
        </w:rPr>
      </w:pPr>
      <w:r w:rsidRPr="00546A17">
        <w:rPr>
          <w:rFonts w:ascii="Times New Roman" w:eastAsia="SimSun" w:hAnsi="Times New Roman"/>
          <w:bCs/>
          <w:color w:val="00000A"/>
          <w:sz w:val="24"/>
          <w:szCs w:val="24"/>
        </w:rPr>
        <w:t>Código del Trabajo</w:t>
      </w:r>
      <w:r w:rsidR="00546A17" w:rsidRPr="00546A17">
        <w:rPr>
          <w:rFonts w:ascii="Times New Roman" w:eastAsia="SimSun" w:hAnsi="Times New Roman"/>
          <w:bCs/>
          <w:color w:val="00000A"/>
          <w:sz w:val="24"/>
          <w:szCs w:val="24"/>
        </w:rPr>
        <w:t>. Disponible en</w:t>
      </w:r>
      <w:r w:rsidR="002C2FB6">
        <w:rPr>
          <w:rFonts w:ascii="Times New Roman" w:eastAsia="SimSun" w:hAnsi="Times New Roman"/>
          <w:bCs/>
          <w:color w:val="00000A"/>
          <w:sz w:val="24"/>
          <w:szCs w:val="24"/>
        </w:rPr>
        <w:t>:</w:t>
      </w:r>
      <w:r w:rsidR="00546A17" w:rsidRPr="00546A17">
        <w:rPr>
          <w:rFonts w:ascii="Times New Roman" w:eastAsia="SimSun" w:hAnsi="Times New Roman"/>
          <w:bCs/>
          <w:color w:val="00000A"/>
          <w:sz w:val="24"/>
          <w:szCs w:val="24"/>
        </w:rPr>
        <w:t xml:space="preserve"> </w:t>
      </w:r>
      <w:hyperlink r:id="rId21" w:history="1">
        <w:r w:rsidR="00546A17" w:rsidRPr="00546A17">
          <w:rPr>
            <w:rStyle w:val="Hipervnculo"/>
            <w:rFonts w:ascii="Times New Roman" w:eastAsia="SimSun" w:hAnsi="Times New Roman"/>
            <w:bCs/>
            <w:sz w:val="24"/>
            <w:szCs w:val="24"/>
          </w:rPr>
          <w:t>https://www.leychile.cl/Navegar?idNorma=207436</w:t>
        </w:r>
      </w:hyperlink>
      <w:r w:rsidR="00546A17" w:rsidRPr="00546A17">
        <w:rPr>
          <w:rFonts w:ascii="Times New Roman" w:eastAsia="SimSun" w:hAnsi="Times New Roman"/>
          <w:bCs/>
          <w:color w:val="00000A"/>
          <w:sz w:val="24"/>
          <w:szCs w:val="24"/>
        </w:rPr>
        <w:t xml:space="preserve"> (abril, 201</w:t>
      </w:r>
      <w:r w:rsidR="002C2FB6">
        <w:rPr>
          <w:rFonts w:ascii="Times New Roman" w:eastAsia="SimSun" w:hAnsi="Times New Roman"/>
          <w:bCs/>
          <w:color w:val="00000A"/>
          <w:sz w:val="24"/>
          <w:szCs w:val="24"/>
        </w:rPr>
        <w:t>8</w:t>
      </w:r>
      <w:r w:rsidR="00546A17" w:rsidRPr="00546A17">
        <w:rPr>
          <w:rFonts w:ascii="Times New Roman" w:eastAsia="SimSun" w:hAnsi="Times New Roman"/>
          <w:bCs/>
          <w:color w:val="00000A"/>
          <w:sz w:val="24"/>
          <w:szCs w:val="24"/>
        </w:rPr>
        <w:t>)</w:t>
      </w:r>
      <w:r w:rsidR="002C2FB6">
        <w:rPr>
          <w:rFonts w:ascii="Times New Roman" w:eastAsia="SimSun" w:hAnsi="Times New Roman"/>
          <w:bCs/>
          <w:color w:val="00000A"/>
          <w:sz w:val="24"/>
          <w:szCs w:val="24"/>
        </w:rPr>
        <w:t>.</w:t>
      </w:r>
    </w:p>
    <w:p w14:paraId="1D8DC54F" w14:textId="796AFFE2" w:rsidR="00980845" w:rsidRPr="00546A17" w:rsidRDefault="00980845" w:rsidP="00546A17">
      <w:pPr>
        <w:pStyle w:val="Textonotapie"/>
        <w:numPr>
          <w:ilvl w:val="0"/>
          <w:numId w:val="17"/>
        </w:numPr>
        <w:jc w:val="both"/>
        <w:rPr>
          <w:rFonts w:ascii="Times New Roman" w:eastAsia="SimSun" w:hAnsi="Times New Roman"/>
          <w:bCs/>
          <w:color w:val="00000A"/>
          <w:sz w:val="24"/>
          <w:szCs w:val="24"/>
        </w:rPr>
      </w:pPr>
      <w:r w:rsidRPr="003A0E9B">
        <w:rPr>
          <w:rFonts w:ascii="Times New Roman" w:hAnsi="Times New Roman"/>
          <w:color w:val="auto"/>
          <w:sz w:val="24"/>
          <w:szCs w:val="24"/>
        </w:rPr>
        <w:t>Dirección del Trabajo N° 3425/056 de 4 de septiembre de 2014</w:t>
      </w:r>
      <w:r w:rsidR="006405D1" w:rsidRPr="003A0E9B">
        <w:rPr>
          <w:rFonts w:ascii="Times New Roman" w:hAnsi="Times New Roman"/>
          <w:color w:val="auto"/>
          <w:sz w:val="24"/>
          <w:szCs w:val="24"/>
        </w:rPr>
        <w:t xml:space="preserve">. </w:t>
      </w:r>
      <w:r w:rsidRPr="003A0E9B">
        <w:rPr>
          <w:rFonts w:ascii="Times New Roman" w:hAnsi="Times New Roman"/>
          <w:color w:val="auto"/>
          <w:sz w:val="24"/>
          <w:szCs w:val="24"/>
        </w:rPr>
        <w:t xml:space="preserve">Disponible en: </w:t>
      </w:r>
      <w:hyperlink r:id="rId22" w:history="1">
        <w:r w:rsidRPr="00546A17">
          <w:rPr>
            <w:rStyle w:val="Hipervnculo"/>
            <w:rFonts w:ascii="Times New Roman" w:hAnsi="Times New Roman"/>
            <w:sz w:val="24"/>
            <w:szCs w:val="24"/>
          </w:rPr>
          <w:t>l</w:t>
        </w:r>
      </w:hyperlink>
      <w:r w:rsidR="00546A17" w:rsidRPr="00546A17">
        <w:rPr>
          <w:rStyle w:val="Hipervnculo"/>
          <w:rFonts w:ascii="Times New Roman" w:hAnsi="Times New Roman"/>
          <w:sz w:val="24"/>
          <w:szCs w:val="24"/>
        </w:rPr>
        <w:t xml:space="preserve">http://bcn.cl/24e1b </w:t>
      </w:r>
      <w:r w:rsidRPr="00546A17">
        <w:rPr>
          <w:rFonts w:ascii="Times New Roman" w:hAnsi="Times New Roman"/>
          <w:sz w:val="24"/>
          <w:szCs w:val="24"/>
        </w:rPr>
        <w:t>(</w:t>
      </w:r>
      <w:r w:rsidR="00546A17" w:rsidRPr="00546A17">
        <w:rPr>
          <w:rFonts w:ascii="Times New Roman" w:hAnsi="Times New Roman"/>
          <w:sz w:val="24"/>
          <w:szCs w:val="24"/>
        </w:rPr>
        <w:t>abril, 201</w:t>
      </w:r>
      <w:r w:rsidR="002C2FB6">
        <w:rPr>
          <w:rFonts w:ascii="Times New Roman" w:hAnsi="Times New Roman"/>
          <w:sz w:val="24"/>
          <w:szCs w:val="24"/>
        </w:rPr>
        <w:t>8</w:t>
      </w:r>
      <w:r w:rsidR="00546A17" w:rsidRPr="00546A17">
        <w:rPr>
          <w:rFonts w:ascii="Times New Roman" w:hAnsi="Times New Roman"/>
          <w:sz w:val="24"/>
          <w:szCs w:val="24"/>
        </w:rPr>
        <w:t>)</w:t>
      </w:r>
      <w:r w:rsidR="002C2FB6">
        <w:rPr>
          <w:rFonts w:ascii="Times New Roman" w:hAnsi="Times New Roman"/>
          <w:sz w:val="24"/>
          <w:szCs w:val="24"/>
        </w:rPr>
        <w:t>.</w:t>
      </w:r>
      <w:r w:rsidR="00546A17" w:rsidRPr="00546A17">
        <w:rPr>
          <w:rFonts w:ascii="Times New Roman" w:hAnsi="Times New Roman"/>
          <w:sz w:val="24"/>
          <w:szCs w:val="24"/>
        </w:rPr>
        <w:t xml:space="preserve"> </w:t>
      </w:r>
    </w:p>
    <w:p w14:paraId="0654AE86" w14:textId="77777777" w:rsidR="00546A17" w:rsidRDefault="00546A17">
      <w:pPr>
        <w:spacing w:after="0"/>
        <w:jc w:val="both"/>
        <w:rPr>
          <w:rFonts w:ascii="Times New Roman" w:eastAsia="SimSun" w:hAnsi="Times New Roman"/>
          <w:b/>
          <w:bCs/>
          <w:color w:val="00000A"/>
          <w:sz w:val="24"/>
          <w:szCs w:val="24"/>
        </w:rPr>
      </w:pPr>
    </w:p>
    <w:p w14:paraId="53E95457" w14:textId="3C77BB0E" w:rsidR="00980845" w:rsidRDefault="00510FD0">
      <w:pPr>
        <w:spacing w:after="0"/>
        <w:jc w:val="both"/>
        <w:rPr>
          <w:rFonts w:ascii="Times New Roman" w:eastAsia="SimSun" w:hAnsi="Times New Roman"/>
          <w:b/>
          <w:bCs/>
          <w:color w:val="00000A"/>
          <w:sz w:val="24"/>
          <w:szCs w:val="24"/>
        </w:rPr>
      </w:pPr>
      <w:r>
        <w:rPr>
          <w:rFonts w:ascii="Times New Roman" w:eastAsia="SimSun" w:hAnsi="Times New Roman"/>
          <w:b/>
          <w:bCs/>
          <w:color w:val="00000A"/>
          <w:sz w:val="24"/>
          <w:szCs w:val="24"/>
        </w:rPr>
        <w:t>Argentina</w:t>
      </w:r>
    </w:p>
    <w:p w14:paraId="39557874" w14:textId="04557F4A" w:rsidR="00980845" w:rsidRPr="00510FD0" w:rsidRDefault="007721E5" w:rsidP="006405D1">
      <w:pPr>
        <w:pStyle w:val="Prrafodelista"/>
        <w:numPr>
          <w:ilvl w:val="0"/>
          <w:numId w:val="17"/>
        </w:numPr>
        <w:spacing w:after="0"/>
        <w:jc w:val="both"/>
        <w:rPr>
          <w:rFonts w:ascii="Times New Roman" w:eastAsia="SimSun" w:hAnsi="Times New Roman"/>
          <w:bCs/>
          <w:color w:val="auto"/>
          <w:sz w:val="24"/>
          <w:szCs w:val="24"/>
        </w:rPr>
      </w:pPr>
      <w:r w:rsidRPr="00510FD0">
        <w:rPr>
          <w:rFonts w:ascii="Times New Roman" w:eastAsia="SimSun" w:hAnsi="Times New Roman"/>
          <w:bCs/>
          <w:color w:val="auto"/>
          <w:sz w:val="24"/>
          <w:szCs w:val="24"/>
        </w:rPr>
        <w:t xml:space="preserve">Ley Nº 20.744. </w:t>
      </w:r>
      <w:r w:rsidR="00546A17" w:rsidRPr="00510FD0">
        <w:rPr>
          <w:rFonts w:ascii="Times New Roman" w:eastAsia="SimSun" w:hAnsi="Times New Roman"/>
          <w:bCs/>
          <w:color w:val="auto"/>
          <w:sz w:val="24"/>
          <w:szCs w:val="24"/>
        </w:rPr>
        <w:t xml:space="preserve">Disponible </w:t>
      </w:r>
      <w:r w:rsidR="002C2FB6" w:rsidRPr="00510FD0">
        <w:rPr>
          <w:rFonts w:ascii="Times New Roman" w:eastAsia="SimSun" w:hAnsi="Times New Roman"/>
          <w:bCs/>
          <w:color w:val="auto"/>
          <w:sz w:val="24"/>
          <w:szCs w:val="24"/>
        </w:rPr>
        <w:t>en:</w:t>
      </w:r>
      <w:r w:rsidR="00546A17" w:rsidRPr="00510FD0">
        <w:rPr>
          <w:rFonts w:ascii="Times New Roman" w:eastAsia="SimSun" w:hAnsi="Times New Roman"/>
          <w:bCs/>
          <w:color w:val="auto"/>
          <w:sz w:val="24"/>
          <w:szCs w:val="24"/>
        </w:rPr>
        <w:t xml:space="preserve"> </w:t>
      </w:r>
      <w:hyperlink r:id="rId23" w:history="1">
        <w:r w:rsidR="006405D1" w:rsidRPr="008161C1">
          <w:rPr>
            <w:rStyle w:val="Hipervnculo"/>
            <w:rFonts w:ascii="Times New Roman" w:eastAsia="SimSun" w:hAnsi="Times New Roman"/>
            <w:bCs/>
            <w:sz w:val="24"/>
            <w:szCs w:val="24"/>
          </w:rPr>
          <w:t>http://servicios.infoleg.gob.ar/infolegInternet/anexos/25000-29999/25552/texact.htm</w:t>
        </w:r>
      </w:hyperlink>
      <w:r w:rsidR="006405D1">
        <w:rPr>
          <w:rFonts w:ascii="Times New Roman" w:eastAsia="SimSun" w:hAnsi="Times New Roman"/>
          <w:bCs/>
          <w:color w:val="auto"/>
          <w:sz w:val="24"/>
          <w:szCs w:val="24"/>
        </w:rPr>
        <w:t xml:space="preserve"> </w:t>
      </w:r>
      <w:r w:rsidR="00546A17" w:rsidRPr="00510FD0">
        <w:rPr>
          <w:rFonts w:ascii="Times New Roman" w:eastAsia="SimSun" w:hAnsi="Times New Roman"/>
          <w:bCs/>
          <w:color w:val="auto"/>
          <w:sz w:val="24"/>
          <w:szCs w:val="24"/>
        </w:rPr>
        <w:t>(abril, 2018)</w:t>
      </w:r>
      <w:r w:rsidR="002C2FB6" w:rsidRPr="00510FD0">
        <w:rPr>
          <w:rFonts w:ascii="Times New Roman" w:eastAsia="SimSun" w:hAnsi="Times New Roman"/>
          <w:bCs/>
          <w:color w:val="auto"/>
          <w:sz w:val="24"/>
          <w:szCs w:val="24"/>
        </w:rPr>
        <w:t>.</w:t>
      </w:r>
    </w:p>
    <w:p w14:paraId="0439604A" w14:textId="444235B4" w:rsidR="00357C95" w:rsidRDefault="00357C95" w:rsidP="006405D1">
      <w:pPr>
        <w:pStyle w:val="Prrafodelista"/>
        <w:numPr>
          <w:ilvl w:val="0"/>
          <w:numId w:val="17"/>
        </w:numPr>
        <w:spacing w:after="0"/>
        <w:jc w:val="both"/>
        <w:rPr>
          <w:rFonts w:ascii="Times New Roman" w:eastAsia="SimSun" w:hAnsi="Times New Roman"/>
          <w:bCs/>
          <w:color w:val="auto"/>
          <w:sz w:val="24"/>
          <w:szCs w:val="24"/>
        </w:rPr>
      </w:pPr>
      <w:r w:rsidRPr="00510FD0">
        <w:rPr>
          <w:rFonts w:ascii="Times New Roman" w:eastAsia="SimSun" w:hAnsi="Times New Roman"/>
          <w:bCs/>
          <w:color w:val="auto"/>
          <w:sz w:val="24"/>
          <w:szCs w:val="24"/>
        </w:rPr>
        <w:t>Ley Nº 24.013</w:t>
      </w:r>
      <w:r w:rsidR="00546A17" w:rsidRPr="00510FD0">
        <w:rPr>
          <w:rFonts w:ascii="Times New Roman" w:eastAsia="SimSun" w:hAnsi="Times New Roman"/>
          <w:bCs/>
          <w:color w:val="auto"/>
          <w:sz w:val="24"/>
          <w:szCs w:val="24"/>
        </w:rPr>
        <w:t xml:space="preserve"> </w:t>
      </w:r>
      <w:r w:rsidR="007721E5" w:rsidRPr="00510FD0">
        <w:rPr>
          <w:rFonts w:ascii="Times New Roman" w:eastAsia="SimSun" w:hAnsi="Times New Roman"/>
          <w:bCs/>
          <w:color w:val="auto"/>
          <w:sz w:val="24"/>
          <w:szCs w:val="24"/>
        </w:rPr>
        <w:t>Disponible en</w:t>
      </w:r>
      <w:r w:rsidR="002C2FB6" w:rsidRPr="00510FD0">
        <w:rPr>
          <w:rFonts w:ascii="Times New Roman" w:eastAsia="SimSun" w:hAnsi="Times New Roman"/>
          <w:bCs/>
          <w:color w:val="auto"/>
          <w:sz w:val="24"/>
          <w:szCs w:val="24"/>
        </w:rPr>
        <w:t>:</w:t>
      </w:r>
      <w:r w:rsidR="007721E5" w:rsidRPr="00510FD0">
        <w:rPr>
          <w:rFonts w:ascii="Times New Roman" w:eastAsia="SimSun" w:hAnsi="Times New Roman"/>
          <w:bCs/>
          <w:color w:val="auto"/>
          <w:sz w:val="24"/>
          <w:szCs w:val="24"/>
        </w:rPr>
        <w:t xml:space="preserve"> </w:t>
      </w:r>
      <w:hyperlink r:id="rId24" w:history="1">
        <w:r w:rsidR="006405D1" w:rsidRPr="008161C1">
          <w:rPr>
            <w:rStyle w:val="Hipervnculo"/>
            <w:rFonts w:ascii="Times New Roman" w:eastAsia="SimSun" w:hAnsi="Times New Roman"/>
            <w:bCs/>
            <w:sz w:val="24"/>
            <w:szCs w:val="24"/>
          </w:rPr>
          <w:t>http://servicios.infoleg.gob.ar/infolegInternet/anexos/0-4999/412/texact.htm</w:t>
        </w:r>
      </w:hyperlink>
      <w:r w:rsidR="006405D1">
        <w:rPr>
          <w:rFonts w:ascii="Times New Roman" w:eastAsia="SimSun" w:hAnsi="Times New Roman"/>
          <w:bCs/>
          <w:color w:val="auto"/>
          <w:sz w:val="24"/>
          <w:szCs w:val="24"/>
        </w:rPr>
        <w:t xml:space="preserve"> </w:t>
      </w:r>
      <w:r w:rsidR="002C2FB6" w:rsidRPr="00510FD0">
        <w:rPr>
          <w:rFonts w:ascii="Times New Roman" w:eastAsia="SimSun" w:hAnsi="Times New Roman"/>
          <w:bCs/>
          <w:color w:val="auto"/>
          <w:sz w:val="24"/>
          <w:szCs w:val="24"/>
        </w:rPr>
        <w:t xml:space="preserve"> </w:t>
      </w:r>
      <w:r w:rsidR="007721E5" w:rsidRPr="00510FD0">
        <w:rPr>
          <w:rFonts w:ascii="Times New Roman" w:eastAsia="SimSun" w:hAnsi="Times New Roman"/>
          <w:bCs/>
          <w:color w:val="auto"/>
          <w:sz w:val="24"/>
          <w:szCs w:val="24"/>
        </w:rPr>
        <w:t>(abril, 2018)</w:t>
      </w:r>
      <w:r w:rsidR="002C2FB6" w:rsidRPr="00510FD0">
        <w:rPr>
          <w:rFonts w:ascii="Times New Roman" w:eastAsia="SimSun" w:hAnsi="Times New Roman"/>
          <w:bCs/>
          <w:color w:val="auto"/>
          <w:sz w:val="24"/>
          <w:szCs w:val="24"/>
        </w:rPr>
        <w:t>.</w:t>
      </w:r>
    </w:p>
    <w:p w14:paraId="7D655650" w14:textId="5BBAFA6E" w:rsidR="006405D1" w:rsidRPr="00510FD0" w:rsidRDefault="006405D1" w:rsidP="006405D1">
      <w:pPr>
        <w:pStyle w:val="Prrafodelista"/>
        <w:numPr>
          <w:ilvl w:val="0"/>
          <w:numId w:val="17"/>
        </w:numPr>
        <w:spacing w:after="0"/>
        <w:jc w:val="both"/>
        <w:rPr>
          <w:rFonts w:ascii="Times New Roman" w:eastAsia="SimSun" w:hAnsi="Times New Roman"/>
          <w:bCs/>
          <w:color w:val="auto"/>
          <w:sz w:val="24"/>
          <w:szCs w:val="24"/>
        </w:rPr>
      </w:pPr>
      <w:r>
        <w:rPr>
          <w:rFonts w:ascii="Times New Roman" w:eastAsia="SimSun" w:hAnsi="Times New Roman"/>
          <w:bCs/>
          <w:color w:val="auto"/>
          <w:sz w:val="24"/>
          <w:szCs w:val="24"/>
        </w:rPr>
        <w:t xml:space="preserve">Ley N° 24.465. Disponible en: </w:t>
      </w:r>
      <w:hyperlink r:id="rId25" w:history="1">
        <w:r w:rsidRPr="008161C1">
          <w:rPr>
            <w:rStyle w:val="Hipervnculo"/>
            <w:rFonts w:ascii="Times New Roman" w:eastAsia="SimSun" w:hAnsi="Times New Roman"/>
            <w:bCs/>
            <w:sz w:val="24"/>
            <w:szCs w:val="24"/>
          </w:rPr>
          <w:t>http://servicios.infoleg.gob.ar/infolegInternet/anexos/15000-19999/15931/norma.htm</w:t>
        </w:r>
      </w:hyperlink>
      <w:r>
        <w:rPr>
          <w:rFonts w:ascii="Times New Roman" w:eastAsia="SimSun" w:hAnsi="Times New Roman"/>
          <w:bCs/>
          <w:color w:val="auto"/>
          <w:sz w:val="24"/>
          <w:szCs w:val="24"/>
        </w:rPr>
        <w:t xml:space="preserve"> (abril, 2018).</w:t>
      </w:r>
    </w:p>
    <w:p w14:paraId="33E172EE" w14:textId="77777777" w:rsidR="00546A17" w:rsidRPr="00510FD0" w:rsidRDefault="00546A17">
      <w:pPr>
        <w:spacing w:after="0"/>
        <w:jc w:val="both"/>
        <w:rPr>
          <w:rFonts w:ascii="Times New Roman" w:eastAsia="SimSun" w:hAnsi="Times New Roman"/>
          <w:b/>
          <w:bCs/>
          <w:color w:val="auto"/>
          <w:sz w:val="24"/>
          <w:szCs w:val="24"/>
        </w:rPr>
      </w:pPr>
    </w:p>
    <w:p w14:paraId="5DF2D9B3" w14:textId="21433916" w:rsidR="009C2E3C" w:rsidRPr="00510FD0" w:rsidRDefault="009C2E3C">
      <w:pPr>
        <w:pStyle w:val="Sinespaciado"/>
        <w:jc w:val="both"/>
        <w:rPr>
          <w:rStyle w:val="Ttulo1Car"/>
          <w:rFonts w:ascii="Times New Roman" w:hAnsi="Times New Roman"/>
          <w:color w:val="auto"/>
          <w:szCs w:val="24"/>
        </w:rPr>
      </w:pPr>
      <w:r w:rsidRPr="00510FD0">
        <w:rPr>
          <w:rStyle w:val="Ttulo1Car"/>
          <w:rFonts w:ascii="Times New Roman" w:hAnsi="Times New Roman"/>
          <w:color w:val="auto"/>
          <w:szCs w:val="24"/>
        </w:rPr>
        <w:t xml:space="preserve">Colombia </w:t>
      </w:r>
    </w:p>
    <w:p w14:paraId="2AF1C926" w14:textId="64835E0C" w:rsidR="009C2E3C" w:rsidRPr="00510FD0" w:rsidRDefault="009C2E3C" w:rsidP="006405D1">
      <w:pPr>
        <w:pStyle w:val="Prrafodelista"/>
        <w:numPr>
          <w:ilvl w:val="0"/>
          <w:numId w:val="17"/>
        </w:numPr>
        <w:spacing w:after="0"/>
        <w:jc w:val="both"/>
        <w:rPr>
          <w:rFonts w:ascii="Times New Roman" w:hAnsi="Times New Roman"/>
          <w:color w:val="auto"/>
          <w:sz w:val="24"/>
          <w:szCs w:val="24"/>
        </w:rPr>
      </w:pPr>
      <w:r w:rsidRPr="00510FD0">
        <w:rPr>
          <w:rFonts w:ascii="Times New Roman" w:eastAsia="Calibri" w:hAnsi="Times New Roman"/>
          <w:color w:val="auto"/>
          <w:sz w:val="24"/>
          <w:szCs w:val="24"/>
        </w:rPr>
        <w:t>Código Sustantivo de Trabajo</w:t>
      </w:r>
      <w:r w:rsidR="006405D1">
        <w:rPr>
          <w:rFonts w:ascii="Times New Roman" w:eastAsia="Calibri" w:hAnsi="Times New Roman"/>
          <w:color w:val="auto"/>
          <w:sz w:val="24"/>
          <w:szCs w:val="24"/>
        </w:rPr>
        <w:t xml:space="preserve">, </w:t>
      </w:r>
      <w:r w:rsidR="006405D1" w:rsidRPr="006405D1">
        <w:rPr>
          <w:rFonts w:ascii="Times New Roman" w:eastAsia="Calibri" w:hAnsi="Times New Roman"/>
          <w:color w:val="auto"/>
          <w:sz w:val="24"/>
          <w:szCs w:val="24"/>
        </w:rPr>
        <w:t>Decreto 2663 de 1950</w:t>
      </w:r>
      <w:r w:rsidR="00767E07" w:rsidRPr="00510FD0">
        <w:rPr>
          <w:rFonts w:ascii="Times New Roman" w:eastAsia="Calibri" w:hAnsi="Times New Roman"/>
          <w:color w:val="auto"/>
          <w:sz w:val="24"/>
          <w:szCs w:val="24"/>
        </w:rPr>
        <w:t>. Disponible en</w:t>
      </w:r>
      <w:r w:rsidR="002C2FB6" w:rsidRPr="00510FD0">
        <w:rPr>
          <w:rFonts w:ascii="Times New Roman" w:eastAsia="Calibri" w:hAnsi="Times New Roman"/>
          <w:color w:val="auto"/>
          <w:sz w:val="24"/>
          <w:szCs w:val="24"/>
        </w:rPr>
        <w:t>:</w:t>
      </w:r>
      <w:r w:rsidR="00767E07" w:rsidRPr="00510FD0">
        <w:rPr>
          <w:rFonts w:ascii="Times New Roman" w:eastAsia="Calibri" w:hAnsi="Times New Roman"/>
          <w:color w:val="auto"/>
          <w:sz w:val="24"/>
          <w:szCs w:val="24"/>
        </w:rPr>
        <w:t xml:space="preserve"> </w:t>
      </w:r>
      <w:hyperlink r:id="rId26" w:history="1">
        <w:r w:rsidR="006405D1" w:rsidRPr="008161C1">
          <w:rPr>
            <w:rStyle w:val="Hipervnculo"/>
            <w:rFonts w:ascii="Times New Roman" w:eastAsia="Calibri" w:hAnsi="Times New Roman"/>
            <w:sz w:val="24"/>
            <w:szCs w:val="24"/>
          </w:rPr>
          <w:t>http://www.alcaldiabogota.gov.co/sisjur/normas/Norma1.jsp?i=33104</w:t>
        </w:r>
      </w:hyperlink>
      <w:r w:rsidR="006405D1">
        <w:rPr>
          <w:rFonts w:ascii="Times New Roman" w:eastAsia="Calibri" w:hAnsi="Times New Roman"/>
          <w:color w:val="auto"/>
          <w:sz w:val="24"/>
          <w:szCs w:val="24"/>
        </w:rPr>
        <w:t xml:space="preserve">  </w:t>
      </w:r>
      <w:r w:rsidR="00767E07" w:rsidRPr="00510FD0">
        <w:rPr>
          <w:rFonts w:ascii="Times New Roman" w:eastAsia="Calibri" w:hAnsi="Times New Roman"/>
          <w:color w:val="auto"/>
          <w:sz w:val="24"/>
          <w:szCs w:val="24"/>
        </w:rPr>
        <w:t>(abril, 2018)</w:t>
      </w:r>
      <w:r w:rsidR="002C2FB6" w:rsidRPr="00510FD0">
        <w:rPr>
          <w:rFonts w:ascii="Times New Roman" w:eastAsia="Calibri" w:hAnsi="Times New Roman"/>
          <w:color w:val="auto"/>
          <w:sz w:val="24"/>
          <w:szCs w:val="24"/>
        </w:rPr>
        <w:t>.</w:t>
      </w:r>
    </w:p>
    <w:p w14:paraId="38EF1F2F" w14:textId="77777777" w:rsidR="00767E07" w:rsidRDefault="00767E07">
      <w:pPr>
        <w:pStyle w:val="Sinespaciado"/>
        <w:jc w:val="both"/>
        <w:rPr>
          <w:rStyle w:val="Ttulo1Car"/>
          <w:rFonts w:ascii="Times New Roman" w:hAnsi="Times New Roman"/>
          <w:color w:val="00000A"/>
          <w:szCs w:val="24"/>
        </w:rPr>
      </w:pPr>
    </w:p>
    <w:p w14:paraId="3C886A41" w14:textId="218FF801" w:rsidR="00166DC5" w:rsidRDefault="00166DC5">
      <w:pPr>
        <w:pStyle w:val="Sinespaciado"/>
        <w:jc w:val="both"/>
        <w:rPr>
          <w:rStyle w:val="Ttulo1Car"/>
          <w:rFonts w:ascii="Times New Roman" w:hAnsi="Times New Roman"/>
          <w:color w:val="00000A"/>
          <w:szCs w:val="24"/>
        </w:rPr>
      </w:pPr>
      <w:r>
        <w:rPr>
          <w:rStyle w:val="Ttulo1Car"/>
          <w:rFonts w:ascii="Times New Roman" w:hAnsi="Times New Roman"/>
          <w:color w:val="00000A"/>
          <w:szCs w:val="24"/>
        </w:rPr>
        <w:t xml:space="preserve">Costa Rica </w:t>
      </w:r>
    </w:p>
    <w:p w14:paraId="02B7AF3D" w14:textId="1EBBCE86" w:rsidR="00166DC5" w:rsidRPr="00767E07" w:rsidRDefault="00767E07" w:rsidP="006405D1">
      <w:pPr>
        <w:pStyle w:val="Prrafodelista"/>
        <w:numPr>
          <w:ilvl w:val="0"/>
          <w:numId w:val="17"/>
        </w:numPr>
        <w:spacing w:after="0"/>
        <w:jc w:val="both"/>
        <w:rPr>
          <w:rStyle w:val="Ttulo1Car"/>
          <w:rFonts w:ascii="Times New Roman" w:hAnsi="Times New Roman"/>
          <w:color w:val="00000A"/>
          <w:szCs w:val="24"/>
        </w:rPr>
      </w:pPr>
      <w:r>
        <w:rPr>
          <w:rFonts w:ascii="Times New Roman" w:eastAsia="Calibri" w:hAnsi="Times New Roman"/>
          <w:color w:val="auto"/>
          <w:sz w:val="24"/>
          <w:szCs w:val="24"/>
        </w:rPr>
        <w:t>C</w:t>
      </w:r>
      <w:r w:rsidR="00166DC5" w:rsidRPr="00767E07">
        <w:rPr>
          <w:rFonts w:ascii="Times New Roman" w:eastAsia="Calibri" w:hAnsi="Times New Roman"/>
          <w:color w:val="auto"/>
          <w:sz w:val="24"/>
          <w:szCs w:val="24"/>
        </w:rPr>
        <w:t>ódigo de Trabajo</w:t>
      </w:r>
      <w:r w:rsidR="006405D1">
        <w:rPr>
          <w:rFonts w:ascii="Times New Roman" w:eastAsia="Calibri" w:hAnsi="Times New Roman"/>
          <w:color w:val="auto"/>
          <w:sz w:val="24"/>
          <w:szCs w:val="24"/>
        </w:rPr>
        <w:t>, Ley N° 2</w:t>
      </w:r>
      <w:r w:rsidR="002C2FB6">
        <w:rPr>
          <w:rFonts w:ascii="Times New Roman" w:eastAsia="Calibri" w:hAnsi="Times New Roman"/>
          <w:color w:val="auto"/>
          <w:sz w:val="24"/>
          <w:szCs w:val="24"/>
        </w:rPr>
        <w:t>.</w:t>
      </w:r>
      <w:r w:rsidR="00166DC5" w:rsidRPr="00767E07">
        <w:rPr>
          <w:rFonts w:ascii="Times New Roman" w:eastAsia="Calibri" w:hAnsi="Times New Roman"/>
          <w:color w:val="auto"/>
          <w:sz w:val="24"/>
          <w:szCs w:val="24"/>
        </w:rPr>
        <w:t xml:space="preserve"> </w:t>
      </w:r>
      <w:r w:rsidRPr="00767E07">
        <w:rPr>
          <w:rFonts w:ascii="Times New Roman" w:eastAsia="Calibri" w:hAnsi="Times New Roman"/>
          <w:color w:val="auto"/>
          <w:sz w:val="24"/>
          <w:szCs w:val="24"/>
        </w:rPr>
        <w:t>Disponible en</w:t>
      </w:r>
      <w:r w:rsidR="002C2FB6">
        <w:rPr>
          <w:rFonts w:ascii="Times New Roman" w:eastAsia="Calibri" w:hAnsi="Times New Roman"/>
          <w:color w:val="auto"/>
          <w:sz w:val="24"/>
          <w:szCs w:val="24"/>
        </w:rPr>
        <w:t>:</w:t>
      </w:r>
      <w:r w:rsidRPr="00767E07">
        <w:rPr>
          <w:rFonts w:ascii="Times New Roman" w:eastAsia="Calibri" w:hAnsi="Times New Roman"/>
          <w:color w:val="auto"/>
          <w:sz w:val="24"/>
          <w:szCs w:val="24"/>
        </w:rPr>
        <w:t xml:space="preserve"> </w:t>
      </w:r>
      <w:hyperlink r:id="rId27" w:history="1">
        <w:r w:rsidR="006405D1" w:rsidRPr="008161C1">
          <w:rPr>
            <w:rStyle w:val="Hipervnculo"/>
            <w:rFonts w:ascii="Times New Roman" w:eastAsia="Calibri" w:hAnsi="Times New Roman"/>
            <w:sz w:val="24"/>
            <w:szCs w:val="24"/>
          </w:rPr>
          <w:t>http://www.pgrweb.go.cr/scij/Busqueda/Normativa/Normas/nrm_texto_completo.aspx?nValor1=1&amp;nValor2=8045</w:t>
        </w:r>
      </w:hyperlink>
      <w:r w:rsidR="006405D1">
        <w:rPr>
          <w:rFonts w:ascii="Times New Roman" w:eastAsia="Calibri" w:hAnsi="Times New Roman"/>
          <w:color w:val="auto"/>
          <w:sz w:val="24"/>
          <w:szCs w:val="24"/>
        </w:rPr>
        <w:t xml:space="preserve"> </w:t>
      </w:r>
      <w:r w:rsidRPr="00767E07">
        <w:rPr>
          <w:rFonts w:ascii="Times New Roman" w:eastAsia="Calibri" w:hAnsi="Times New Roman"/>
          <w:color w:val="auto"/>
          <w:sz w:val="24"/>
          <w:szCs w:val="24"/>
        </w:rPr>
        <w:t xml:space="preserve"> (abril, 2018)</w:t>
      </w:r>
      <w:r w:rsidR="002C2FB6">
        <w:rPr>
          <w:rFonts w:ascii="Times New Roman" w:eastAsia="Calibri" w:hAnsi="Times New Roman"/>
          <w:color w:val="auto"/>
          <w:sz w:val="24"/>
          <w:szCs w:val="24"/>
        </w:rPr>
        <w:t>.</w:t>
      </w:r>
      <w:r w:rsidRPr="00767E07">
        <w:rPr>
          <w:rFonts w:ascii="Times New Roman" w:eastAsia="Calibri" w:hAnsi="Times New Roman"/>
          <w:color w:val="auto"/>
          <w:sz w:val="24"/>
          <w:szCs w:val="24"/>
        </w:rPr>
        <w:t xml:space="preserve"> </w:t>
      </w:r>
    </w:p>
    <w:p w14:paraId="1B064A06" w14:textId="77777777" w:rsidR="00767E07" w:rsidRPr="00767E07" w:rsidRDefault="00767E07">
      <w:pPr>
        <w:pStyle w:val="Sinespaciado"/>
        <w:jc w:val="both"/>
        <w:rPr>
          <w:rStyle w:val="Ttulo1Car"/>
          <w:rFonts w:ascii="Times New Roman" w:hAnsi="Times New Roman"/>
          <w:color w:val="00000A"/>
          <w:szCs w:val="24"/>
        </w:rPr>
      </w:pPr>
    </w:p>
    <w:p w14:paraId="5BCA6FBB" w14:textId="7BA2B5C9" w:rsidR="00166DC5" w:rsidRDefault="00166DC5">
      <w:pPr>
        <w:pStyle w:val="Sinespaciado"/>
        <w:jc w:val="both"/>
        <w:rPr>
          <w:rStyle w:val="Ttulo1Car"/>
          <w:rFonts w:ascii="Times New Roman" w:hAnsi="Times New Roman"/>
          <w:color w:val="00000A"/>
          <w:szCs w:val="24"/>
        </w:rPr>
      </w:pPr>
      <w:r>
        <w:rPr>
          <w:rStyle w:val="Ttulo1Car"/>
          <w:rFonts w:ascii="Times New Roman" w:hAnsi="Times New Roman"/>
          <w:color w:val="00000A"/>
          <w:szCs w:val="24"/>
        </w:rPr>
        <w:t xml:space="preserve">España </w:t>
      </w:r>
    </w:p>
    <w:p w14:paraId="3A4D3AEB" w14:textId="7C289DC5" w:rsidR="00767E07" w:rsidRPr="00767E07" w:rsidRDefault="006405D1" w:rsidP="00510FD0">
      <w:pPr>
        <w:pStyle w:val="Prrafodelista"/>
        <w:numPr>
          <w:ilvl w:val="0"/>
          <w:numId w:val="17"/>
        </w:numPr>
        <w:spacing w:after="0"/>
        <w:jc w:val="both"/>
        <w:rPr>
          <w:rFonts w:ascii="Times New Roman" w:hAnsi="Times New Roman"/>
          <w:sz w:val="24"/>
          <w:szCs w:val="24"/>
        </w:rPr>
      </w:pPr>
      <w:r w:rsidRPr="006405D1">
        <w:rPr>
          <w:rFonts w:ascii="Times New Roman" w:hAnsi="Times New Roman"/>
          <w:color w:val="auto"/>
          <w:sz w:val="24"/>
          <w:szCs w:val="24"/>
        </w:rPr>
        <w:t>Real Decreto Legislativo 2/2015, de 23 de octubre, por el que se aprueba el texto refundido de la Ley del Estatuto de los Trabajadores</w:t>
      </w:r>
      <w:r w:rsidR="00767E07" w:rsidRPr="00510FD0">
        <w:rPr>
          <w:rFonts w:ascii="Times New Roman" w:hAnsi="Times New Roman"/>
          <w:color w:val="auto"/>
          <w:sz w:val="24"/>
          <w:szCs w:val="24"/>
        </w:rPr>
        <w:t>. Disponible en</w:t>
      </w:r>
      <w:r w:rsidR="002C2FB6" w:rsidRPr="00510FD0">
        <w:rPr>
          <w:rFonts w:ascii="Times New Roman" w:hAnsi="Times New Roman"/>
          <w:color w:val="auto"/>
          <w:sz w:val="24"/>
          <w:szCs w:val="24"/>
        </w:rPr>
        <w:t>:</w:t>
      </w:r>
      <w:r w:rsidR="00767E07" w:rsidRPr="00510FD0">
        <w:rPr>
          <w:rFonts w:ascii="Times New Roman" w:hAnsi="Times New Roman"/>
          <w:color w:val="auto"/>
          <w:sz w:val="24"/>
          <w:szCs w:val="24"/>
        </w:rPr>
        <w:t xml:space="preserve"> </w:t>
      </w:r>
      <w:hyperlink r:id="rId28" w:history="1">
        <w:r w:rsidR="00510FD0" w:rsidRPr="008161C1">
          <w:rPr>
            <w:rStyle w:val="Hipervnculo"/>
            <w:rFonts w:ascii="Times New Roman" w:hAnsi="Times New Roman"/>
            <w:sz w:val="24"/>
            <w:szCs w:val="24"/>
          </w:rPr>
          <w:t>http://noticias.juridicas.com/base_datos/Laboral/561075-et-2015.html</w:t>
        </w:r>
      </w:hyperlink>
      <w:r w:rsidR="00510FD0">
        <w:rPr>
          <w:rFonts w:ascii="Times New Roman" w:hAnsi="Times New Roman"/>
          <w:sz w:val="24"/>
          <w:szCs w:val="24"/>
        </w:rPr>
        <w:t xml:space="preserve"> </w:t>
      </w:r>
      <w:r w:rsidR="00510FD0" w:rsidRPr="00510FD0">
        <w:rPr>
          <w:rFonts w:ascii="Times New Roman" w:hAnsi="Times New Roman"/>
          <w:color w:val="auto"/>
          <w:sz w:val="24"/>
          <w:szCs w:val="24"/>
        </w:rPr>
        <w:t>(abril, 2018</w:t>
      </w:r>
      <w:r w:rsidR="00767E07" w:rsidRPr="00510FD0">
        <w:rPr>
          <w:rFonts w:ascii="Times New Roman" w:hAnsi="Times New Roman"/>
          <w:color w:val="auto"/>
          <w:sz w:val="24"/>
          <w:szCs w:val="24"/>
        </w:rPr>
        <w:t>)</w:t>
      </w:r>
      <w:r w:rsidR="00510FD0" w:rsidRPr="00510FD0">
        <w:rPr>
          <w:rFonts w:ascii="Times New Roman" w:hAnsi="Times New Roman"/>
          <w:color w:val="auto"/>
          <w:sz w:val="24"/>
          <w:szCs w:val="24"/>
        </w:rPr>
        <w:t>.</w:t>
      </w:r>
    </w:p>
    <w:p w14:paraId="3E94CE6A" w14:textId="77777777" w:rsidR="00767E07" w:rsidRDefault="00767E07">
      <w:pPr>
        <w:spacing w:after="0"/>
        <w:jc w:val="both"/>
        <w:rPr>
          <w:rFonts w:ascii="Times New Roman" w:hAnsi="Times New Roman"/>
          <w:b/>
          <w:sz w:val="24"/>
          <w:szCs w:val="24"/>
        </w:rPr>
      </w:pPr>
    </w:p>
    <w:p w14:paraId="4B820DE3" w14:textId="77777777" w:rsidR="001E1107" w:rsidRPr="00767E07" w:rsidRDefault="001E1107">
      <w:pPr>
        <w:spacing w:after="0"/>
        <w:jc w:val="both"/>
        <w:rPr>
          <w:rFonts w:ascii="Times New Roman" w:hAnsi="Times New Roman"/>
          <w:b/>
          <w:sz w:val="24"/>
          <w:szCs w:val="24"/>
        </w:rPr>
      </w:pPr>
      <w:r w:rsidRPr="00767E07">
        <w:rPr>
          <w:rFonts w:ascii="Times New Roman" w:hAnsi="Times New Roman"/>
          <w:b/>
          <w:sz w:val="24"/>
          <w:szCs w:val="24"/>
        </w:rPr>
        <w:t>México</w:t>
      </w:r>
    </w:p>
    <w:p w14:paraId="12E1AAF5" w14:textId="525B584E" w:rsidR="00510FD0" w:rsidRPr="00510FD0" w:rsidRDefault="001E1107" w:rsidP="00510FD0">
      <w:pPr>
        <w:pStyle w:val="Prrafodelista"/>
        <w:numPr>
          <w:ilvl w:val="0"/>
          <w:numId w:val="17"/>
        </w:numPr>
        <w:spacing w:after="0"/>
        <w:jc w:val="both"/>
        <w:rPr>
          <w:rFonts w:ascii="Times New Roman" w:hAnsi="Times New Roman"/>
          <w:sz w:val="24"/>
          <w:szCs w:val="24"/>
        </w:rPr>
      </w:pPr>
      <w:r w:rsidRPr="00510FD0">
        <w:rPr>
          <w:rFonts w:ascii="Times New Roman" w:hAnsi="Times New Roman"/>
          <w:sz w:val="24"/>
          <w:szCs w:val="24"/>
        </w:rPr>
        <w:t xml:space="preserve"> </w:t>
      </w:r>
      <w:r w:rsidRPr="00510FD0">
        <w:rPr>
          <w:rFonts w:ascii="Times New Roman" w:hAnsi="Times New Roman"/>
          <w:color w:val="auto"/>
          <w:sz w:val="24"/>
          <w:szCs w:val="24"/>
        </w:rPr>
        <w:t>Ley Federal del Trabajo</w:t>
      </w:r>
      <w:r w:rsidR="006405D1">
        <w:rPr>
          <w:rFonts w:ascii="Times New Roman" w:hAnsi="Times New Roman"/>
          <w:color w:val="auto"/>
          <w:sz w:val="24"/>
          <w:szCs w:val="24"/>
        </w:rPr>
        <w:t xml:space="preserve"> de 1970</w:t>
      </w:r>
      <w:r w:rsidR="002C2FB6" w:rsidRPr="00510FD0">
        <w:rPr>
          <w:rFonts w:ascii="Times New Roman" w:hAnsi="Times New Roman"/>
          <w:color w:val="auto"/>
          <w:sz w:val="24"/>
          <w:szCs w:val="24"/>
        </w:rPr>
        <w:t>.</w:t>
      </w:r>
      <w:r w:rsidRPr="00510FD0">
        <w:rPr>
          <w:rFonts w:ascii="Times New Roman" w:hAnsi="Times New Roman"/>
          <w:color w:val="auto"/>
          <w:sz w:val="24"/>
          <w:szCs w:val="24"/>
        </w:rPr>
        <w:t xml:space="preserve"> </w:t>
      </w:r>
      <w:r w:rsidR="00767E07" w:rsidRPr="00510FD0">
        <w:rPr>
          <w:rFonts w:ascii="Times New Roman" w:hAnsi="Times New Roman"/>
          <w:color w:val="auto"/>
          <w:sz w:val="24"/>
          <w:szCs w:val="24"/>
        </w:rPr>
        <w:t>Disponible en</w:t>
      </w:r>
      <w:r w:rsidR="002C2FB6" w:rsidRPr="00510FD0">
        <w:rPr>
          <w:rFonts w:ascii="Times New Roman" w:hAnsi="Times New Roman"/>
          <w:color w:val="auto"/>
          <w:sz w:val="24"/>
          <w:szCs w:val="24"/>
        </w:rPr>
        <w:t>:</w:t>
      </w:r>
      <w:r w:rsidR="00767E07" w:rsidRPr="00510FD0">
        <w:rPr>
          <w:rFonts w:ascii="Times New Roman" w:hAnsi="Times New Roman"/>
          <w:color w:val="auto"/>
          <w:sz w:val="24"/>
          <w:szCs w:val="24"/>
        </w:rPr>
        <w:t xml:space="preserve"> </w:t>
      </w:r>
      <w:r w:rsidR="00510FD0" w:rsidRPr="00510FD0">
        <w:rPr>
          <w:rStyle w:val="Hipervnculo"/>
          <w:rFonts w:ascii="Times New Roman" w:hAnsi="Times New Roman"/>
          <w:sz w:val="24"/>
          <w:szCs w:val="24"/>
        </w:rPr>
        <w:t>http://www.diputados.gob.mx/LeyesBiblio/pdf/125_120615.pdf</w:t>
      </w:r>
      <w:r w:rsidR="00510FD0" w:rsidRPr="00510FD0">
        <w:rPr>
          <w:rFonts w:ascii="Times New Roman" w:hAnsi="Times New Roman"/>
          <w:sz w:val="24"/>
          <w:szCs w:val="24"/>
        </w:rPr>
        <w:t xml:space="preserve"> </w:t>
      </w:r>
      <w:r w:rsidR="00767E07" w:rsidRPr="00510FD0">
        <w:rPr>
          <w:rFonts w:ascii="Times New Roman" w:hAnsi="Times New Roman"/>
          <w:color w:val="auto"/>
          <w:sz w:val="24"/>
          <w:szCs w:val="24"/>
        </w:rPr>
        <w:t xml:space="preserve">(abril, </w:t>
      </w:r>
      <w:r w:rsidRPr="00510FD0">
        <w:rPr>
          <w:rFonts w:ascii="Times New Roman" w:hAnsi="Times New Roman"/>
          <w:color w:val="auto"/>
          <w:sz w:val="24"/>
          <w:szCs w:val="24"/>
        </w:rPr>
        <w:t>201</w:t>
      </w:r>
      <w:r w:rsidR="00510FD0" w:rsidRPr="00510FD0">
        <w:rPr>
          <w:rFonts w:ascii="Times New Roman" w:hAnsi="Times New Roman"/>
          <w:color w:val="auto"/>
          <w:sz w:val="24"/>
          <w:szCs w:val="24"/>
        </w:rPr>
        <w:t>8</w:t>
      </w:r>
      <w:r w:rsidRPr="00510FD0">
        <w:rPr>
          <w:rFonts w:ascii="Times New Roman" w:hAnsi="Times New Roman"/>
          <w:color w:val="auto"/>
          <w:sz w:val="24"/>
          <w:szCs w:val="24"/>
        </w:rPr>
        <w:t>).</w:t>
      </w:r>
    </w:p>
    <w:p w14:paraId="210A68E4" w14:textId="669AC201" w:rsidR="006B51D5" w:rsidRDefault="006B51D5" w:rsidP="00510FD0">
      <w:pPr>
        <w:pStyle w:val="Sinespaciado"/>
        <w:jc w:val="both"/>
      </w:pPr>
    </w:p>
    <w:p w14:paraId="65B26695" w14:textId="77777777" w:rsidR="00EE26E8" w:rsidRDefault="00EE26E8" w:rsidP="00510FD0">
      <w:pPr>
        <w:pStyle w:val="Sinespaciado"/>
        <w:jc w:val="both"/>
      </w:pPr>
    </w:p>
    <w:p w14:paraId="68E366E1" w14:textId="77777777" w:rsidR="005A0213" w:rsidRDefault="005A0213" w:rsidP="00510FD0">
      <w:pPr>
        <w:pStyle w:val="Sinespaciado"/>
        <w:jc w:val="both"/>
      </w:pPr>
    </w:p>
    <w:p w14:paraId="597FF9D3" w14:textId="6A9E1384" w:rsidR="00EE26E8" w:rsidRPr="00CC246B" w:rsidRDefault="00510FD0" w:rsidP="00510FD0">
      <w:pPr>
        <w:pStyle w:val="Sinespaciado"/>
        <w:jc w:val="both"/>
        <w:rPr>
          <w:rFonts w:ascii="Times New Roman" w:hAnsi="Times New Roman"/>
          <w:b/>
          <w:sz w:val="26"/>
          <w:szCs w:val="26"/>
        </w:rPr>
      </w:pPr>
      <w:r w:rsidRPr="00CC246B">
        <w:rPr>
          <w:rFonts w:ascii="Times New Roman" w:hAnsi="Times New Roman"/>
          <w:b/>
          <w:sz w:val="26"/>
          <w:szCs w:val="26"/>
        </w:rPr>
        <w:t xml:space="preserve">Jurisprudencia </w:t>
      </w:r>
    </w:p>
    <w:p w14:paraId="4D5FAF28" w14:textId="77777777" w:rsidR="00510FD0" w:rsidRDefault="00510FD0">
      <w:pPr>
        <w:spacing w:after="0"/>
        <w:jc w:val="both"/>
      </w:pPr>
    </w:p>
    <w:p w14:paraId="6ACF6333" w14:textId="311D9B48" w:rsidR="00510FD0" w:rsidRDefault="00510FD0">
      <w:pPr>
        <w:spacing w:after="0"/>
        <w:jc w:val="both"/>
        <w:rPr>
          <w:rFonts w:ascii="Times" w:hAnsi="Times"/>
          <w:b/>
          <w:color w:val="auto"/>
          <w:sz w:val="24"/>
          <w:szCs w:val="24"/>
        </w:rPr>
      </w:pPr>
      <w:r w:rsidRPr="003A0E9B">
        <w:rPr>
          <w:rFonts w:ascii="Times" w:hAnsi="Times"/>
          <w:b/>
          <w:color w:val="auto"/>
          <w:sz w:val="24"/>
          <w:szCs w:val="24"/>
        </w:rPr>
        <w:t>Tribunal de Justicia de la Unión Europea</w:t>
      </w:r>
    </w:p>
    <w:p w14:paraId="09B4BBF5" w14:textId="011D2AD4" w:rsidR="006405D1" w:rsidRDefault="006405D1" w:rsidP="003A0E9B">
      <w:pPr>
        <w:pStyle w:val="Prrafodelista"/>
        <w:numPr>
          <w:ilvl w:val="0"/>
          <w:numId w:val="17"/>
        </w:numPr>
        <w:spacing w:after="0"/>
        <w:jc w:val="both"/>
        <w:rPr>
          <w:rFonts w:ascii="Times" w:hAnsi="Times"/>
          <w:color w:val="auto"/>
          <w:sz w:val="24"/>
          <w:szCs w:val="24"/>
        </w:rPr>
      </w:pPr>
      <w:r w:rsidRPr="008178E4">
        <w:rPr>
          <w:rFonts w:ascii="Times" w:hAnsi="Times"/>
          <w:color w:val="auto"/>
          <w:sz w:val="24"/>
          <w:szCs w:val="24"/>
        </w:rPr>
        <w:t>STJUE (Sala Décima) de 14 de septiembre de 2016, en el asunto C‑16/15</w:t>
      </w:r>
      <w:r>
        <w:rPr>
          <w:rFonts w:ascii="Times" w:hAnsi="Times"/>
          <w:color w:val="auto"/>
          <w:sz w:val="24"/>
          <w:szCs w:val="24"/>
        </w:rPr>
        <w:t xml:space="preserve">. </w:t>
      </w:r>
      <w:r w:rsidRPr="00510FD0">
        <w:rPr>
          <w:rFonts w:ascii="Times New Roman" w:hAnsi="Times New Roman"/>
          <w:color w:val="auto"/>
          <w:sz w:val="24"/>
          <w:szCs w:val="24"/>
        </w:rPr>
        <w:t>Disponible en:</w:t>
      </w:r>
      <w:r>
        <w:rPr>
          <w:rFonts w:ascii="Times New Roman" w:hAnsi="Times New Roman"/>
          <w:color w:val="auto"/>
          <w:sz w:val="24"/>
          <w:szCs w:val="24"/>
        </w:rPr>
        <w:t xml:space="preserve"> </w:t>
      </w:r>
      <w:hyperlink r:id="rId29" w:history="1">
        <w:r w:rsidRPr="008161C1">
          <w:rPr>
            <w:rStyle w:val="Hipervnculo"/>
            <w:rFonts w:ascii="Times New Roman" w:hAnsi="Times New Roman"/>
            <w:sz w:val="24"/>
            <w:szCs w:val="24"/>
          </w:rPr>
          <w:t>http://curia.europa.eu/juris/document/document.jsf?text=&amp;docid=183300&amp;doclang=ES</w:t>
        </w:r>
      </w:hyperlink>
      <w:r>
        <w:rPr>
          <w:rFonts w:ascii="Times New Roman" w:hAnsi="Times New Roman"/>
          <w:color w:val="auto"/>
          <w:sz w:val="24"/>
          <w:szCs w:val="24"/>
        </w:rPr>
        <w:t xml:space="preserve"> </w:t>
      </w:r>
      <w:r w:rsidRPr="00510FD0">
        <w:rPr>
          <w:rFonts w:ascii="Times New Roman" w:hAnsi="Times New Roman"/>
          <w:color w:val="auto"/>
          <w:sz w:val="24"/>
          <w:szCs w:val="24"/>
        </w:rPr>
        <w:t>(abril, 2018).</w:t>
      </w:r>
    </w:p>
    <w:p w14:paraId="6708E6ED" w14:textId="5700BCE4" w:rsidR="00510FD0" w:rsidRPr="00510FD0" w:rsidRDefault="006405D1" w:rsidP="003A0E9B">
      <w:pPr>
        <w:pStyle w:val="Prrafodelista"/>
        <w:numPr>
          <w:ilvl w:val="0"/>
          <w:numId w:val="17"/>
        </w:numPr>
        <w:spacing w:after="0"/>
        <w:jc w:val="both"/>
        <w:rPr>
          <w:b/>
        </w:rPr>
      </w:pPr>
      <w:r w:rsidRPr="008178E4">
        <w:rPr>
          <w:rFonts w:ascii="Times" w:hAnsi="Times"/>
          <w:color w:val="auto"/>
          <w:sz w:val="24"/>
          <w:szCs w:val="24"/>
        </w:rPr>
        <w:t>STJUE (Sala Décima) de 14 de septiembre de 2016, en el asunto C‑596/14</w:t>
      </w:r>
      <w:r>
        <w:rPr>
          <w:rFonts w:ascii="Times" w:hAnsi="Times"/>
          <w:color w:val="auto"/>
          <w:sz w:val="24"/>
          <w:szCs w:val="24"/>
        </w:rPr>
        <w:t xml:space="preserve">. </w:t>
      </w:r>
      <w:r w:rsidRPr="00510FD0">
        <w:rPr>
          <w:rFonts w:ascii="Times New Roman" w:hAnsi="Times New Roman"/>
          <w:color w:val="auto"/>
          <w:sz w:val="24"/>
          <w:szCs w:val="24"/>
        </w:rPr>
        <w:t>Disponible en:</w:t>
      </w:r>
      <w:r>
        <w:rPr>
          <w:rFonts w:ascii="Times New Roman" w:hAnsi="Times New Roman"/>
          <w:color w:val="auto"/>
          <w:sz w:val="24"/>
          <w:szCs w:val="24"/>
        </w:rPr>
        <w:t xml:space="preserve"> </w:t>
      </w:r>
      <w:hyperlink r:id="rId30" w:history="1">
        <w:r w:rsidRPr="008161C1">
          <w:rPr>
            <w:rStyle w:val="Hipervnculo"/>
            <w:rFonts w:ascii="Times New Roman" w:hAnsi="Times New Roman"/>
            <w:sz w:val="24"/>
            <w:szCs w:val="24"/>
          </w:rPr>
          <w:t>http://curia.europa.eu/juris/document/document.jsf?text=&amp;docid=183301&amp;pageIndex=0&amp;doclang=es&amp;mo</w:t>
        </w:r>
      </w:hyperlink>
      <w:r>
        <w:rPr>
          <w:rFonts w:ascii="Times New Roman" w:hAnsi="Times New Roman"/>
          <w:color w:val="auto"/>
          <w:sz w:val="24"/>
          <w:szCs w:val="24"/>
        </w:rPr>
        <w:t xml:space="preserve"> </w:t>
      </w:r>
      <w:r w:rsidRPr="00510FD0">
        <w:rPr>
          <w:rFonts w:ascii="Times New Roman" w:hAnsi="Times New Roman"/>
          <w:color w:val="auto"/>
          <w:sz w:val="24"/>
          <w:szCs w:val="24"/>
        </w:rPr>
        <w:t>(abril, 2018).</w:t>
      </w:r>
    </w:p>
    <w:sectPr w:rsidR="00510FD0" w:rsidRPr="00510FD0" w:rsidSect="00C170B0">
      <w:type w:val="continuous"/>
      <w:pgSz w:w="12240" w:h="15840"/>
      <w:pgMar w:top="851" w:right="851" w:bottom="851" w:left="851" w:header="360" w:footer="0" w:gutter="0"/>
      <w:cols w:space="720"/>
      <w:formProt w:val="0"/>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47DA6" w14:textId="77777777" w:rsidR="00335D9D" w:rsidRDefault="00335D9D">
      <w:pPr>
        <w:spacing w:after="0"/>
      </w:pPr>
      <w:r>
        <w:separator/>
      </w:r>
    </w:p>
  </w:endnote>
  <w:endnote w:type="continuationSeparator" w:id="0">
    <w:p w14:paraId="45B7B4A6" w14:textId="77777777" w:rsidR="00335D9D" w:rsidRDefault="00335D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DejaVu Serif">
    <w:altName w:val="MS Gothic"/>
    <w:charset w:val="00"/>
    <w:family w:val="roman"/>
    <w:pitch w:val="variable"/>
    <w:sig w:usb0="E50006FF" w:usb1="5200F9FB" w:usb2="0A04002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DejaVu Sans">
    <w:altName w:val="Tahoma"/>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45 Light">
    <w:charset w:val="00"/>
    <w:family w:val="auto"/>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EB Garamond 08">
    <w:panose1 w:val="00000000000000000000"/>
    <w:charset w:val="00"/>
    <w:family w:val="roman"/>
    <w:notTrueType/>
    <w:pitch w:val="variable"/>
    <w:sig w:usb0="A00000A7" w:usb1="5000004A" w:usb2="00000000" w:usb3="00000000" w:csb0="00000111" w:csb1="00000000"/>
  </w:font>
  <w:font w:name="DejaVu Sans Condensed">
    <w:altName w:val="Tahoma"/>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FB5D6" w14:textId="77777777" w:rsidR="00335D9D" w:rsidRDefault="00335D9D"/>
  </w:footnote>
  <w:footnote w:type="continuationSeparator" w:id="0">
    <w:p w14:paraId="70EB4DC5" w14:textId="77777777" w:rsidR="00335D9D" w:rsidRDefault="00335D9D">
      <w:r>
        <w:continuationSeparator/>
      </w:r>
    </w:p>
  </w:footnote>
  <w:footnote w:id="1">
    <w:p w14:paraId="490BF7CC" w14:textId="0C9912AE" w:rsidR="006405D1" w:rsidRPr="003A0E9B" w:rsidRDefault="006405D1" w:rsidP="003B597A">
      <w:pPr>
        <w:pStyle w:val="Textonotapie"/>
        <w:jc w:val="both"/>
        <w:rPr>
          <w:rFonts w:ascii="Times New Roman" w:hAnsi="Times New Roman"/>
        </w:rPr>
      </w:pPr>
      <w:r w:rsidRPr="003A0E9B">
        <w:rPr>
          <w:rStyle w:val="Refdenotaalpie"/>
          <w:rFonts w:ascii="Times New Roman" w:hAnsi="Times New Roman"/>
          <w:sz w:val="20"/>
        </w:rPr>
        <w:footnoteRef/>
      </w:r>
      <w:r w:rsidRPr="003A0E9B">
        <w:rPr>
          <w:rFonts w:ascii="Times New Roman" w:hAnsi="Times New Roman"/>
        </w:rPr>
        <w:t xml:space="preserve"> Sin embargo, se destaca que hasta 1998, también existían otras modalidades de contratación por tiempo determinado, que habían sido creadas por las leyes </w:t>
      </w:r>
      <w:r w:rsidR="005A0213">
        <w:rPr>
          <w:rFonts w:ascii="Times New Roman" w:hAnsi="Times New Roman"/>
        </w:rPr>
        <w:t>números</w:t>
      </w:r>
      <w:r w:rsidRPr="003A0E9B">
        <w:rPr>
          <w:rFonts w:ascii="Times New Roman" w:hAnsi="Times New Roman"/>
        </w:rPr>
        <w:t xml:space="preserve"> 24.013 (1991) y 24.465 (1995). De este modo, con posterioridad a la reforma del año 1998, los contratos a plazo fijo y eventual pasaron a ser los únicos vigentes para contrataciones directas a plazo determinado.</w:t>
      </w:r>
    </w:p>
  </w:footnote>
  <w:footnote w:id="2">
    <w:p w14:paraId="7D8EC9D2" w14:textId="3BB1BBD5" w:rsidR="006405D1" w:rsidRPr="005F5701" w:rsidRDefault="006405D1" w:rsidP="005F5701">
      <w:pPr>
        <w:pStyle w:val="Textonotapie"/>
        <w:jc w:val="both"/>
        <w:rPr>
          <w:rFonts w:ascii="Times New Roman" w:hAnsi="Times New Roman"/>
        </w:rPr>
      </w:pPr>
      <w:r w:rsidRPr="005F5701">
        <w:rPr>
          <w:rStyle w:val="Refdenotaalpie"/>
          <w:rFonts w:ascii="Times New Roman" w:hAnsi="Times New Roman"/>
          <w:sz w:val="20"/>
        </w:rPr>
        <w:footnoteRef/>
      </w:r>
      <w:r w:rsidRPr="005F5701">
        <w:rPr>
          <w:rFonts w:ascii="Times New Roman" w:hAnsi="Times New Roman"/>
        </w:rPr>
        <w:t xml:space="preserve"> Los convenios colectivos podrán establecer medidas para facilitar el acceso efectivo de estos trabajadores a la formación profesional continua, para mejorar su cualificación y favorecer su progresión y movilidad funcionales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16646" w14:textId="77777777" w:rsidR="006405D1" w:rsidRDefault="006405D1"/>
  <w:tbl>
    <w:tblPr>
      <w:tblW w:w="5000" w:type="pct"/>
      <w:jc w:val="center"/>
      <w:tblCellMar>
        <w:left w:w="0" w:type="dxa"/>
        <w:right w:w="0" w:type="dxa"/>
      </w:tblCellMar>
      <w:tblLook w:val="04A0" w:firstRow="1" w:lastRow="0" w:firstColumn="1" w:lastColumn="0" w:noHBand="0" w:noVBand="1"/>
    </w:tblPr>
    <w:tblGrid>
      <w:gridCol w:w="5299"/>
      <w:gridCol w:w="5239"/>
    </w:tblGrid>
    <w:tr w:rsidR="006405D1" w14:paraId="1C11E90A" w14:textId="77777777">
      <w:trPr>
        <w:jc w:val="center"/>
      </w:trPr>
      <w:tc>
        <w:tcPr>
          <w:tcW w:w="5298" w:type="dxa"/>
          <w:shd w:val="clear" w:color="auto" w:fill="auto"/>
        </w:tcPr>
        <w:p w14:paraId="5D622596" w14:textId="1979A519" w:rsidR="005A0213" w:rsidRDefault="006405D1" w:rsidP="005A0213">
          <w:pPr>
            <w:pStyle w:val="Encabezado"/>
            <w:ind w:left="478"/>
            <w:rPr>
              <w:rFonts w:ascii="DejaVu Sans Condensed" w:hAnsi="DejaVu Sans Condensed" w:cs="DejaVu Sans Condensed"/>
              <w:color w:val="FF0000"/>
              <w:sz w:val="18"/>
              <w:szCs w:val="18"/>
            </w:rPr>
          </w:pPr>
          <w:r>
            <w:rPr>
              <w:rFonts w:ascii="DejaVu Sans Condensed" w:hAnsi="DejaVu Sans Condensed" w:cs="DejaVu Sans Condensed"/>
              <w:color w:val="FF0000"/>
              <w:sz w:val="18"/>
              <w:szCs w:val="18"/>
            </w:rPr>
            <w:t xml:space="preserve">BIBLIOTECA DEL CONGRESO NACIONAL DE CHILE </w:t>
          </w:r>
        </w:p>
        <w:p w14:paraId="3F2D6AF7" w14:textId="6ABF7A85" w:rsidR="006405D1" w:rsidRDefault="006405D1" w:rsidP="005A0213">
          <w:pPr>
            <w:pStyle w:val="Encabezado"/>
            <w:ind w:left="478"/>
            <w:rPr>
              <w:rFonts w:ascii="DejaVu Sans Condensed" w:hAnsi="DejaVu Sans Condensed" w:cs="DejaVu Sans Condensed"/>
              <w:color w:val="808080"/>
              <w:sz w:val="18"/>
              <w:szCs w:val="18"/>
            </w:rPr>
          </w:pPr>
          <w:r>
            <w:rPr>
              <w:rStyle w:val="IssueNumberChar"/>
              <w:rFonts w:ascii="DejaVu Sans Condensed" w:hAnsi="DejaVu Sans Condensed" w:cs="DejaVu Sans Condensed"/>
              <w:sz w:val="18"/>
              <w:szCs w:val="18"/>
            </w:rPr>
            <w:t>SUP 14401</w:t>
          </w:r>
        </w:p>
      </w:tc>
      <w:tc>
        <w:tcPr>
          <w:tcW w:w="5239" w:type="dxa"/>
          <w:shd w:val="clear" w:color="auto" w:fill="auto"/>
        </w:tcPr>
        <w:p w14:paraId="4C6D66E9" w14:textId="77777777" w:rsidR="006405D1" w:rsidRDefault="006405D1">
          <w:pPr>
            <w:pStyle w:val="Encabezado"/>
            <w:ind w:right="384"/>
            <w:jc w:val="right"/>
          </w:pPr>
          <w:r>
            <w:rPr>
              <w:rFonts w:ascii="DejaVu Sans Condensed" w:hAnsi="DejaVu Sans Condensed" w:cs="DejaVu Sans Condensed"/>
              <w:color w:val="A6A6A6"/>
              <w:sz w:val="18"/>
              <w:szCs w:val="18"/>
              <w:lang w:val="en-US"/>
            </w:rPr>
            <w:fldChar w:fldCharType="begin"/>
          </w:r>
          <w:r>
            <w:instrText>PAGE</w:instrText>
          </w:r>
          <w:r>
            <w:fldChar w:fldCharType="separate"/>
          </w:r>
          <w:r w:rsidR="00920365">
            <w:rPr>
              <w:noProof/>
            </w:rPr>
            <w:t>2</w:t>
          </w:r>
          <w:r>
            <w:fldChar w:fldCharType="end"/>
          </w:r>
        </w:p>
      </w:tc>
    </w:tr>
  </w:tbl>
  <w:p w14:paraId="7625E9CA" w14:textId="77777777" w:rsidR="006405D1" w:rsidRDefault="006405D1">
    <w:pPr>
      <w:pStyle w:val="Cuadrculamedia21"/>
      <w:ind w:left="-218"/>
    </w:pPr>
  </w:p>
  <w:p w14:paraId="2786DD53" w14:textId="77777777" w:rsidR="006405D1" w:rsidRDefault="006405D1">
    <w:pPr>
      <w:pStyle w:val="Cuadrculamedia21"/>
      <w:ind w:left="-218"/>
    </w:pPr>
  </w:p>
  <w:p w14:paraId="7BE58534" w14:textId="77777777" w:rsidR="006405D1" w:rsidRDefault="006405D1">
    <w:pPr>
      <w:pStyle w:val="Cuadrculamedia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9" w:type="dxa"/>
      <w:tblInd w:w="-202" w:type="dxa"/>
      <w:tblCellMar>
        <w:left w:w="0" w:type="dxa"/>
        <w:right w:w="0" w:type="dxa"/>
      </w:tblCellMar>
      <w:tblLook w:val="04A0" w:firstRow="1" w:lastRow="0" w:firstColumn="1" w:lastColumn="0" w:noHBand="0" w:noVBand="1"/>
    </w:tblPr>
    <w:tblGrid>
      <w:gridCol w:w="5746"/>
      <w:gridCol w:w="5513"/>
    </w:tblGrid>
    <w:tr w:rsidR="006405D1" w14:paraId="0C99DB85" w14:textId="77777777">
      <w:trPr>
        <w:cantSplit/>
      </w:trPr>
      <w:tc>
        <w:tcPr>
          <w:tcW w:w="5745" w:type="dxa"/>
          <w:shd w:val="clear" w:color="auto" w:fill="auto"/>
          <w:vAlign w:val="bottom"/>
        </w:tcPr>
        <w:p w14:paraId="79806091" w14:textId="77777777" w:rsidR="006405D1" w:rsidRPr="002812E4" w:rsidRDefault="006405D1">
          <w:pPr>
            <w:pStyle w:val="Encabezado"/>
            <w:rPr>
              <w:rFonts w:ascii="DejaVu Sans Condensed" w:hAnsi="DejaVu Sans Condensed" w:cs="DejaVu Sans Condensed"/>
              <w:color w:val="FF0000"/>
              <w:sz w:val="18"/>
              <w:szCs w:val="18"/>
            </w:rPr>
          </w:pPr>
          <w:r>
            <w:rPr>
              <w:rFonts w:ascii="DejaVu Sans Condensed" w:hAnsi="DejaVu Sans Condensed" w:cs="DejaVu Sans Condensed"/>
              <w:color w:val="FF0000"/>
              <w:sz w:val="18"/>
              <w:szCs w:val="18"/>
            </w:rPr>
            <w:t>BIBLIOTECA DEL CONGRESO NACIONAL DE CHILE</w:t>
          </w:r>
        </w:p>
      </w:tc>
      <w:tc>
        <w:tcPr>
          <w:tcW w:w="5513" w:type="dxa"/>
          <w:shd w:val="clear" w:color="auto" w:fill="auto"/>
          <w:vAlign w:val="bottom"/>
        </w:tcPr>
        <w:p w14:paraId="4D05A4FE" w14:textId="77777777" w:rsidR="006405D1" w:rsidRPr="002812E4" w:rsidRDefault="006405D1">
          <w:pPr>
            <w:pStyle w:val="IssueNumber"/>
            <w:rPr>
              <w:rFonts w:ascii="DejaVu Sans Condensed" w:hAnsi="DejaVu Sans Condensed" w:cs="DejaVu Sans Condensed"/>
              <w:sz w:val="18"/>
              <w:szCs w:val="18"/>
            </w:rPr>
          </w:pPr>
        </w:p>
        <w:p w14:paraId="6C978A19" w14:textId="77777777" w:rsidR="006405D1" w:rsidRPr="002812E4" w:rsidRDefault="006405D1">
          <w:pPr>
            <w:pStyle w:val="IssueNumber"/>
            <w:rPr>
              <w:rFonts w:ascii="DejaVu Sans Condensed" w:hAnsi="DejaVu Sans Condensed" w:cs="DejaVu Sans Condensed"/>
              <w:sz w:val="18"/>
              <w:szCs w:val="18"/>
            </w:rPr>
          </w:pPr>
        </w:p>
      </w:tc>
    </w:tr>
    <w:tr w:rsidR="006405D1" w14:paraId="7860B087" w14:textId="77777777">
      <w:trPr>
        <w:cantSplit/>
      </w:trPr>
      <w:tc>
        <w:tcPr>
          <w:tcW w:w="5745" w:type="dxa"/>
          <w:shd w:val="clear" w:color="auto" w:fill="auto"/>
          <w:vAlign w:val="bottom"/>
        </w:tcPr>
        <w:p w14:paraId="0587294E" w14:textId="77777777" w:rsidR="006405D1" w:rsidRPr="002812E4" w:rsidRDefault="006405D1">
          <w:pPr>
            <w:pStyle w:val="Encabezado"/>
            <w:rPr>
              <w:color w:val="FF0000"/>
              <w:szCs w:val="22"/>
            </w:rPr>
          </w:pPr>
        </w:p>
      </w:tc>
      <w:tc>
        <w:tcPr>
          <w:tcW w:w="5513" w:type="dxa"/>
          <w:shd w:val="clear" w:color="auto" w:fill="auto"/>
          <w:vAlign w:val="bottom"/>
        </w:tcPr>
        <w:p w14:paraId="2D483A5A" w14:textId="77777777" w:rsidR="006405D1" w:rsidRPr="002812E4" w:rsidRDefault="006405D1">
          <w:pPr>
            <w:pStyle w:val="IssueNumber"/>
            <w:rPr>
              <w:szCs w:val="22"/>
            </w:rPr>
          </w:pPr>
        </w:p>
        <w:p w14:paraId="46F35E32" w14:textId="77777777" w:rsidR="006405D1" w:rsidRPr="002812E4" w:rsidRDefault="006405D1">
          <w:pPr>
            <w:pStyle w:val="IssueNumber"/>
            <w:rPr>
              <w:sz w:val="24"/>
              <w:szCs w:val="24"/>
            </w:rPr>
          </w:pPr>
        </w:p>
        <w:p w14:paraId="0171734B" w14:textId="77777777" w:rsidR="006405D1" w:rsidRPr="002812E4" w:rsidRDefault="006405D1">
          <w:pPr>
            <w:pStyle w:val="IssueNumber"/>
            <w:rPr>
              <w:szCs w:val="22"/>
            </w:rPr>
          </w:pPr>
        </w:p>
      </w:tc>
    </w:tr>
  </w:tbl>
  <w:p w14:paraId="3061124C" w14:textId="77777777" w:rsidR="006405D1" w:rsidRPr="002812E4" w:rsidRDefault="006405D1">
    <w:pPr>
      <w:pStyle w:val="Cuadrculamedia21"/>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36E"/>
    <w:multiLevelType w:val="hybridMultilevel"/>
    <w:tmpl w:val="0A628B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B50DB2"/>
    <w:multiLevelType w:val="multilevel"/>
    <w:tmpl w:val="43AC9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9D5622"/>
    <w:multiLevelType w:val="hybridMultilevel"/>
    <w:tmpl w:val="2758D2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A6F70C3"/>
    <w:multiLevelType w:val="multilevel"/>
    <w:tmpl w:val="4DECB390"/>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B79513A"/>
    <w:multiLevelType w:val="hybridMultilevel"/>
    <w:tmpl w:val="7376FD76"/>
    <w:lvl w:ilvl="0" w:tplc="24403308">
      <w:start w:val="1"/>
      <w:numFmt w:val="upperRoman"/>
      <w:lvlText w:val="%1."/>
      <w:lvlJc w:val="left"/>
      <w:pPr>
        <w:ind w:left="720"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0C43157E"/>
    <w:multiLevelType w:val="hybridMultilevel"/>
    <w:tmpl w:val="7AD237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C9D11B9"/>
    <w:multiLevelType w:val="multilevel"/>
    <w:tmpl w:val="4B44CDE8"/>
    <w:lvl w:ilvl="0">
      <w:start w:val="1"/>
      <w:numFmt w:val="bullet"/>
      <w:lvlText w:val=""/>
      <w:lvlJc w:val="left"/>
      <w:pPr>
        <w:ind w:left="720" w:hanging="360"/>
      </w:pPr>
      <w:rPr>
        <w:rFonts w:ascii="Symbol" w:hAnsi="Symbol" w:cs="Symbol" w:hint="default"/>
        <w:b w:val="0"/>
        <w:sz w:val="24"/>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DD84584"/>
    <w:multiLevelType w:val="hybridMultilevel"/>
    <w:tmpl w:val="1A6C0E12"/>
    <w:lvl w:ilvl="0" w:tplc="445AC47E">
      <w:start w:val="1"/>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05C5852"/>
    <w:multiLevelType w:val="hybridMultilevel"/>
    <w:tmpl w:val="23A2657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1600327A"/>
    <w:multiLevelType w:val="hybridMultilevel"/>
    <w:tmpl w:val="98BE2C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F312712"/>
    <w:multiLevelType w:val="hybridMultilevel"/>
    <w:tmpl w:val="15F23B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F5171D0"/>
    <w:multiLevelType w:val="multilevel"/>
    <w:tmpl w:val="045A4B86"/>
    <w:lvl w:ilvl="0">
      <w:start w:val="1"/>
      <w:numFmt w:val="bullet"/>
      <w:lvlText w:val=""/>
      <w:lvlJc w:val="left"/>
      <w:pPr>
        <w:ind w:left="720" w:hanging="360"/>
      </w:pPr>
      <w:rPr>
        <w:rFonts w:ascii="Symbol" w:hAnsi="Symbol" w:cs="Symbol" w:hint="default"/>
        <w:b/>
        <w:sz w:val="24"/>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20C275C"/>
    <w:multiLevelType w:val="hybridMultilevel"/>
    <w:tmpl w:val="98BE2C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6C60E47"/>
    <w:multiLevelType w:val="multilevel"/>
    <w:tmpl w:val="EDD485D8"/>
    <w:lvl w:ilvl="0">
      <w:start w:val="1"/>
      <w:numFmt w:val="bullet"/>
      <w:lvlText w:val=""/>
      <w:lvlJc w:val="left"/>
      <w:pPr>
        <w:ind w:left="720" w:hanging="360"/>
      </w:pPr>
      <w:rPr>
        <w:rFonts w:ascii="Symbol" w:hAnsi="Symbol" w:cs="Symbol" w:hint="default"/>
        <w:sz w:val="24"/>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05A01BB"/>
    <w:multiLevelType w:val="multilevel"/>
    <w:tmpl w:val="3B464D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23A7204"/>
    <w:multiLevelType w:val="hybridMultilevel"/>
    <w:tmpl w:val="7384EAA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4B110EED"/>
    <w:multiLevelType w:val="hybridMultilevel"/>
    <w:tmpl w:val="24DC6EA4"/>
    <w:lvl w:ilvl="0" w:tplc="235263B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04D4FB3"/>
    <w:multiLevelType w:val="multilevel"/>
    <w:tmpl w:val="8E80435C"/>
    <w:lvl w:ilvl="0">
      <w:start w:val="1"/>
      <w:numFmt w:val="bullet"/>
      <w:lvlText w:val=""/>
      <w:lvlJc w:val="left"/>
      <w:pPr>
        <w:ind w:left="360" w:hanging="360"/>
      </w:pPr>
      <w:rPr>
        <w:rFonts w:ascii="Symbol" w:hAnsi="Symbol" w:cs="Symbol" w:hint="default"/>
        <w:b/>
        <w:sz w:val="24"/>
        <w:szCs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5B43662B"/>
    <w:multiLevelType w:val="hybridMultilevel"/>
    <w:tmpl w:val="EA6611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C317E9C"/>
    <w:multiLevelType w:val="multilevel"/>
    <w:tmpl w:val="D7789042"/>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0B963D4"/>
    <w:multiLevelType w:val="multilevel"/>
    <w:tmpl w:val="3FDADEB0"/>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AF74A3C"/>
    <w:multiLevelType w:val="hybridMultilevel"/>
    <w:tmpl w:val="B9CE904E"/>
    <w:lvl w:ilvl="0" w:tplc="AC6C57C6">
      <w:start w:val="1"/>
      <w:numFmt w:val="bullet"/>
      <w:lvlText w:val=""/>
      <w:lvlJc w:val="left"/>
      <w:pPr>
        <w:ind w:left="720" w:hanging="360"/>
      </w:pPr>
      <w:rPr>
        <w:rFonts w:ascii="Symbol" w:hAnsi="Symbol"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1910F12"/>
    <w:multiLevelType w:val="hybridMultilevel"/>
    <w:tmpl w:val="9A0642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2EE6464"/>
    <w:multiLevelType w:val="multilevel"/>
    <w:tmpl w:val="34B0931C"/>
    <w:lvl w:ilvl="0">
      <w:start w:val="1"/>
      <w:numFmt w:val="bullet"/>
      <w:lvlText w:val=""/>
      <w:lvlJc w:val="left"/>
      <w:pPr>
        <w:ind w:left="720" w:hanging="360"/>
      </w:pPr>
      <w:rPr>
        <w:rFonts w:ascii="Symbol" w:hAnsi="Symbol" w:cs="Symbol" w:hint="default"/>
        <w:sz w:val="24"/>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68B157B"/>
    <w:multiLevelType w:val="hybridMultilevel"/>
    <w:tmpl w:val="98BE2C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20"/>
  </w:num>
  <w:num w:numId="3">
    <w:abstractNumId w:val="13"/>
  </w:num>
  <w:num w:numId="4">
    <w:abstractNumId w:val="6"/>
  </w:num>
  <w:num w:numId="5">
    <w:abstractNumId w:val="23"/>
  </w:num>
  <w:num w:numId="6">
    <w:abstractNumId w:val="3"/>
  </w:num>
  <w:num w:numId="7">
    <w:abstractNumId w:val="1"/>
  </w:num>
  <w:num w:numId="8">
    <w:abstractNumId w:val="11"/>
  </w:num>
  <w:num w:numId="9">
    <w:abstractNumId w:val="17"/>
  </w:num>
  <w:num w:numId="10">
    <w:abstractNumId w:val="14"/>
  </w:num>
  <w:num w:numId="11">
    <w:abstractNumId w:val="4"/>
  </w:num>
  <w:num w:numId="12">
    <w:abstractNumId w:val="12"/>
  </w:num>
  <w:num w:numId="13">
    <w:abstractNumId w:val="0"/>
  </w:num>
  <w:num w:numId="14">
    <w:abstractNumId w:val="10"/>
  </w:num>
  <w:num w:numId="15">
    <w:abstractNumId w:val="7"/>
  </w:num>
  <w:num w:numId="16">
    <w:abstractNumId w:val="18"/>
  </w:num>
  <w:num w:numId="17">
    <w:abstractNumId w:val="21"/>
  </w:num>
  <w:num w:numId="18">
    <w:abstractNumId w:val="2"/>
  </w:num>
  <w:num w:numId="19">
    <w:abstractNumId w:val="22"/>
  </w:num>
  <w:num w:numId="20">
    <w:abstractNumId w:val="15"/>
  </w:num>
  <w:num w:numId="21">
    <w:abstractNumId w:val="16"/>
  </w:num>
  <w:num w:numId="22">
    <w:abstractNumId w:val="8"/>
  </w:num>
  <w:num w:numId="23">
    <w:abstractNumId w:val="9"/>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pt-BR" w:vendorID="64" w:dllVersion="131078" w:nlCheck="1" w:checkStyle="0"/>
  <w:activeWritingStyle w:appName="MSWord" w:lang="es-C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 w:vendorID="64" w:dllVersion="131078" w:nlCheck="1" w:checkStyle="1"/>
  <w:proofState w:spelling="clean" w:grammar="clean"/>
  <w:trackRevision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D5"/>
    <w:rsid w:val="0000394D"/>
    <w:rsid w:val="000607EE"/>
    <w:rsid w:val="000C0E13"/>
    <w:rsid w:val="000F2A2C"/>
    <w:rsid w:val="00166DC5"/>
    <w:rsid w:val="001C098D"/>
    <w:rsid w:val="001D6183"/>
    <w:rsid w:val="001E1107"/>
    <w:rsid w:val="001E73A9"/>
    <w:rsid w:val="00252DDF"/>
    <w:rsid w:val="00270BE1"/>
    <w:rsid w:val="00271D58"/>
    <w:rsid w:val="002812E4"/>
    <w:rsid w:val="002C2FB6"/>
    <w:rsid w:val="002E3157"/>
    <w:rsid w:val="002F4079"/>
    <w:rsid w:val="00335D9D"/>
    <w:rsid w:val="00351731"/>
    <w:rsid w:val="00357C95"/>
    <w:rsid w:val="003A0E9B"/>
    <w:rsid w:val="003B597A"/>
    <w:rsid w:val="003C1F8A"/>
    <w:rsid w:val="003D24F2"/>
    <w:rsid w:val="00434691"/>
    <w:rsid w:val="00472EA4"/>
    <w:rsid w:val="00483916"/>
    <w:rsid w:val="004A4DA4"/>
    <w:rsid w:val="004A61BA"/>
    <w:rsid w:val="004B7C45"/>
    <w:rsid w:val="004F284B"/>
    <w:rsid w:val="00510FD0"/>
    <w:rsid w:val="00546A17"/>
    <w:rsid w:val="005A0213"/>
    <w:rsid w:val="005E18C6"/>
    <w:rsid w:val="005E5121"/>
    <w:rsid w:val="005F5701"/>
    <w:rsid w:val="0060297F"/>
    <w:rsid w:val="006405D1"/>
    <w:rsid w:val="00663F8F"/>
    <w:rsid w:val="006B4BE2"/>
    <w:rsid w:val="006B51D5"/>
    <w:rsid w:val="00722530"/>
    <w:rsid w:val="00767E07"/>
    <w:rsid w:val="007721E5"/>
    <w:rsid w:val="00776C00"/>
    <w:rsid w:val="00842D52"/>
    <w:rsid w:val="00877982"/>
    <w:rsid w:val="00920365"/>
    <w:rsid w:val="00924DCB"/>
    <w:rsid w:val="00930846"/>
    <w:rsid w:val="00932AAB"/>
    <w:rsid w:val="00956D99"/>
    <w:rsid w:val="00980845"/>
    <w:rsid w:val="009B4E60"/>
    <w:rsid w:val="009C2E3C"/>
    <w:rsid w:val="009C5EBB"/>
    <w:rsid w:val="00A208E3"/>
    <w:rsid w:val="00A32A7D"/>
    <w:rsid w:val="00A44C40"/>
    <w:rsid w:val="00B216B8"/>
    <w:rsid w:val="00B34AED"/>
    <w:rsid w:val="00B5296F"/>
    <w:rsid w:val="00BC3853"/>
    <w:rsid w:val="00BD3AFF"/>
    <w:rsid w:val="00C170B0"/>
    <w:rsid w:val="00C27A66"/>
    <w:rsid w:val="00C55007"/>
    <w:rsid w:val="00CC246B"/>
    <w:rsid w:val="00CF21AF"/>
    <w:rsid w:val="00DC699F"/>
    <w:rsid w:val="00DC6C6D"/>
    <w:rsid w:val="00DD022E"/>
    <w:rsid w:val="00E0050F"/>
    <w:rsid w:val="00E07349"/>
    <w:rsid w:val="00EC0F78"/>
    <w:rsid w:val="00EE26E8"/>
    <w:rsid w:val="00F163EB"/>
    <w:rsid w:val="00F37EA8"/>
    <w:rsid w:val="00F4063B"/>
    <w:rsid w:val="00F47C85"/>
    <w:rsid w:val="00FD1759"/>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Batang" w:hAnsi="Corbel"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7F"/>
    <w:pPr>
      <w:spacing w:after="180"/>
    </w:pPr>
    <w:rPr>
      <w:color w:val="262626"/>
      <w:sz w:val="18"/>
      <w:szCs w:val="22"/>
      <w:lang w:eastAsia="en-US"/>
    </w:rPr>
  </w:style>
  <w:style w:type="paragraph" w:styleId="Ttulo1">
    <w:name w:val="heading 1"/>
    <w:basedOn w:val="Normal"/>
    <w:next w:val="Normal"/>
    <w:link w:val="Ttulo1Car1"/>
    <w:qFormat/>
    <w:rsid w:val="002812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1"/>
    <w:qFormat/>
    <w:rsid w:val="005F57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1"/>
    <w:qFormat/>
    <w:rsid w:val="002C2F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2B4DE6"/>
    <w:pPr>
      <w:keepNext/>
      <w:keepLines/>
      <w:spacing w:after="170"/>
      <w:outlineLvl w:val="3"/>
    </w:pPr>
    <w:rPr>
      <w:rFonts w:ascii="DejaVu Serif" w:eastAsia="SimSun" w:hAnsi="DejaVu Serif"/>
      <w:b/>
      <w:bCs/>
      <w:iCs/>
      <w:color w:val="00000A"/>
      <w:sz w:val="20"/>
      <w:szCs w:val="20"/>
      <w:lang w:val="pt-BR"/>
    </w:rPr>
  </w:style>
  <w:style w:type="paragraph" w:styleId="Ttulo5">
    <w:name w:val="heading 5"/>
    <w:basedOn w:val="Normal"/>
    <w:next w:val="Normal"/>
    <w:link w:val="Ttulo5Car"/>
    <w:qFormat/>
    <w:rsid w:val="007B577F"/>
    <w:pPr>
      <w:keepNext/>
      <w:keepLines/>
      <w:spacing w:before="120" w:after="0"/>
      <w:outlineLvl w:val="4"/>
    </w:pPr>
    <w:rPr>
      <w:rFonts w:eastAsia="SimSun"/>
      <w:caps/>
      <w:sz w:val="14"/>
      <w:szCs w:val="20"/>
    </w:rPr>
  </w:style>
  <w:style w:type="paragraph" w:styleId="Ttulo6">
    <w:name w:val="heading 6"/>
    <w:basedOn w:val="Normal"/>
    <w:next w:val="Normal"/>
    <w:link w:val="Ttulo6Car"/>
    <w:uiPriority w:val="1"/>
    <w:qFormat/>
    <w:rsid w:val="007B577F"/>
    <w:pPr>
      <w:keepNext/>
      <w:keepLines/>
      <w:spacing w:before="200" w:after="0"/>
      <w:outlineLvl w:val="5"/>
    </w:pPr>
    <w:rPr>
      <w:rFonts w:ascii="Trebuchet MS" w:eastAsia="SimSun" w:hAnsi="Trebuchet MS"/>
      <w:iCs/>
      <w:sz w:val="20"/>
      <w:szCs w:val="20"/>
    </w:rPr>
  </w:style>
  <w:style w:type="paragraph" w:styleId="Ttulo7">
    <w:name w:val="heading 7"/>
    <w:basedOn w:val="Normal"/>
    <w:next w:val="Normal"/>
    <w:link w:val="Ttulo7Car"/>
    <w:uiPriority w:val="9"/>
    <w:unhideWhenUsed/>
    <w:qFormat/>
    <w:rsid w:val="0087798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9"/>
    <w:qFormat/>
    <w:rsid w:val="000C1E1B"/>
    <w:pPr>
      <w:keepNext/>
      <w:keepLines/>
      <w:spacing w:after="283"/>
    </w:pPr>
    <w:rPr>
      <w:rFonts w:ascii="DejaVu Sans" w:hAnsi="DejaVu Sans" w:cs="DejaVu Sans"/>
      <w:b/>
      <w:bCs/>
      <w:color w:val="000000"/>
      <w:sz w:val="24"/>
      <w:szCs w:val="24"/>
    </w:rPr>
  </w:style>
  <w:style w:type="paragraph" w:customStyle="1" w:styleId="Ttulo21">
    <w:name w:val="Título 21"/>
    <w:basedOn w:val="Normal"/>
    <w:next w:val="Normal"/>
    <w:uiPriority w:val="99"/>
    <w:qFormat/>
    <w:rsid w:val="000C1E1B"/>
    <w:pPr>
      <w:keepNext/>
      <w:keepLines/>
      <w:spacing w:after="227"/>
      <w:outlineLvl w:val="1"/>
    </w:pPr>
    <w:rPr>
      <w:rFonts w:ascii="DejaVu Sans" w:hAnsi="DejaVu Sans" w:cs="DejaVu Sans"/>
      <w:b/>
      <w:bCs/>
      <w:color w:val="000000"/>
      <w:sz w:val="22"/>
    </w:rPr>
  </w:style>
  <w:style w:type="paragraph" w:customStyle="1" w:styleId="Ttulo31">
    <w:name w:val="Título 31"/>
    <w:basedOn w:val="Normal"/>
    <w:next w:val="Normal"/>
    <w:uiPriority w:val="99"/>
    <w:qFormat/>
    <w:rsid w:val="000C1E1B"/>
    <w:pPr>
      <w:keepNext/>
      <w:keepLines/>
      <w:spacing w:after="170"/>
      <w:outlineLvl w:val="2"/>
    </w:pPr>
    <w:rPr>
      <w:rFonts w:ascii="DejaVu Sans" w:hAnsi="DejaVu Sans" w:cs="DejaVu Sans"/>
      <w:b/>
      <w:bCs/>
      <w:color w:val="000000"/>
      <w:sz w:val="20"/>
      <w:szCs w:val="20"/>
    </w:rPr>
  </w:style>
  <w:style w:type="character" w:customStyle="1" w:styleId="TtuloCar">
    <w:name w:val="Título Car"/>
    <w:link w:val="Ttulo"/>
    <w:qFormat/>
    <w:rsid w:val="007B577F"/>
    <w:rPr>
      <w:rFonts w:ascii="Trebuchet MS" w:eastAsia="SimSun" w:hAnsi="Trebuchet MS" w:cs="Times New Roman"/>
      <w:color w:val="FFFFFF"/>
      <w:spacing w:val="5"/>
      <w:sz w:val="72"/>
      <w:szCs w:val="52"/>
    </w:rPr>
  </w:style>
  <w:style w:type="character" w:customStyle="1" w:styleId="SubttuloCar">
    <w:name w:val="Subtítulo Car"/>
    <w:link w:val="Subttulo"/>
    <w:qFormat/>
    <w:rsid w:val="007B577F"/>
    <w:rPr>
      <w:rFonts w:ascii="Trebuchet MS" w:eastAsia="SimSun" w:hAnsi="Trebuchet MS" w:cs="Times New Roman"/>
      <w:iCs/>
      <w:color w:val="FFFFFF"/>
      <w:spacing w:val="15"/>
      <w:sz w:val="52"/>
      <w:szCs w:val="24"/>
    </w:rPr>
  </w:style>
  <w:style w:type="character" w:customStyle="1" w:styleId="Ttulo1Car">
    <w:name w:val="Título 1 Car"/>
    <w:qFormat/>
    <w:rsid w:val="002B4DE6"/>
    <w:rPr>
      <w:rFonts w:ascii="DejaVu Serif" w:eastAsia="SimSun" w:hAnsi="DejaVu Serif" w:cs="Times New Roman"/>
      <w:b/>
      <w:bCs/>
      <w:color w:val="000000"/>
      <w:sz w:val="24"/>
      <w:szCs w:val="28"/>
      <w:lang w:val="es-CL"/>
    </w:rPr>
  </w:style>
  <w:style w:type="character" w:customStyle="1" w:styleId="Ttulo2Car">
    <w:name w:val="Título 2 Car"/>
    <w:qFormat/>
    <w:rsid w:val="002B4DE6"/>
    <w:rPr>
      <w:rFonts w:ascii="DejaVu Serif" w:eastAsia="SimSun" w:hAnsi="DejaVu Serif" w:cs="Times New Roman"/>
      <w:b/>
      <w:bCs/>
      <w:szCs w:val="26"/>
      <w:lang w:val="es-CL"/>
    </w:rPr>
  </w:style>
  <w:style w:type="character" w:customStyle="1" w:styleId="Destacado">
    <w:name w:val="Destacado"/>
    <w:uiPriority w:val="99"/>
    <w:qFormat/>
    <w:rsid w:val="000C1E1B"/>
    <w:rPr>
      <w:rFonts w:ascii="Trebuchet MS" w:hAnsi="Trebuchet MS" w:cs="Trebuchet MS"/>
      <w:i/>
      <w:iCs/>
      <w:color w:val="FF5C0B"/>
      <w:sz w:val="16"/>
      <w:szCs w:val="16"/>
    </w:rPr>
  </w:style>
  <w:style w:type="character" w:customStyle="1" w:styleId="Ttulo3Car">
    <w:name w:val="Título 3 Car"/>
    <w:qFormat/>
    <w:rsid w:val="002B4DE6"/>
    <w:rPr>
      <w:rFonts w:ascii="DejaVu Serif" w:eastAsia="SimSun" w:hAnsi="DejaVu Serif" w:cs="Times New Roman"/>
      <w:b/>
      <w:bCs/>
      <w:color w:val="000000"/>
      <w:sz w:val="20"/>
      <w:lang w:val="pt-BR"/>
    </w:rPr>
  </w:style>
  <w:style w:type="character" w:styleId="Nmerodepgina">
    <w:name w:val="page number"/>
    <w:uiPriority w:val="99"/>
    <w:qFormat/>
    <w:rsid w:val="007B577F"/>
    <w:rPr>
      <w:rFonts w:ascii="Corbel" w:hAnsi="Corbel"/>
      <w:color w:val="FF5C0B"/>
      <w:sz w:val="20"/>
    </w:rPr>
  </w:style>
  <w:style w:type="character" w:customStyle="1" w:styleId="EncabezadoCar">
    <w:name w:val="Encabezado Car"/>
    <w:link w:val="Encabezado"/>
    <w:uiPriority w:val="99"/>
    <w:qFormat/>
    <w:rsid w:val="007B577F"/>
    <w:rPr>
      <w:caps/>
      <w:color w:val="FF5C0B"/>
      <w:sz w:val="20"/>
    </w:rPr>
  </w:style>
  <w:style w:type="character" w:customStyle="1" w:styleId="Ttulo4Car">
    <w:name w:val="Título 4 Car"/>
    <w:link w:val="Ttulo4"/>
    <w:qFormat/>
    <w:rsid w:val="002B4DE6"/>
    <w:rPr>
      <w:rFonts w:ascii="DejaVu Serif" w:eastAsia="SimSun" w:hAnsi="DejaVu Serif" w:cs="Times New Roman"/>
      <w:b/>
      <w:bCs/>
      <w:iCs/>
      <w:sz w:val="20"/>
      <w:lang w:val="pt-BR"/>
    </w:rPr>
  </w:style>
  <w:style w:type="character" w:customStyle="1" w:styleId="Ttulo5Car">
    <w:name w:val="Título 5 Car"/>
    <w:link w:val="Ttulo5"/>
    <w:qFormat/>
    <w:rsid w:val="007B577F"/>
    <w:rPr>
      <w:rFonts w:eastAsia="SimSun" w:cs="Times New Roman"/>
      <w:caps/>
      <w:color w:val="262626"/>
      <w:sz w:val="14"/>
    </w:rPr>
  </w:style>
  <w:style w:type="character" w:customStyle="1" w:styleId="Ttulo6Car">
    <w:name w:val="Título 6 Car"/>
    <w:link w:val="Ttulo6"/>
    <w:uiPriority w:val="1"/>
    <w:qFormat/>
    <w:rsid w:val="007B577F"/>
    <w:rPr>
      <w:rFonts w:ascii="Trebuchet MS" w:eastAsia="SimSun" w:hAnsi="Trebuchet MS" w:cs="Times New Roman"/>
      <w:iCs/>
      <w:color w:val="262626"/>
      <w:sz w:val="20"/>
    </w:rPr>
  </w:style>
  <w:style w:type="character" w:customStyle="1" w:styleId="TextodegloboCar">
    <w:name w:val="Texto de globo Car"/>
    <w:link w:val="Textodeglobo"/>
    <w:uiPriority w:val="99"/>
    <w:semiHidden/>
    <w:qFormat/>
    <w:rsid w:val="007B577F"/>
    <w:rPr>
      <w:rFonts w:ascii="Tahoma" w:hAnsi="Tahoma" w:cs="Tahoma"/>
      <w:color w:val="262626"/>
      <w:sz w:val="16"/>
      <w:szCs w:val="16"/>
    </w:rPr>
  </w:style>
  <w:style w:type="character" w:customStyle="1" w:styleId="Cuadrculamedia11">
    <w:name w:val="Cuadrícula media 11"/>
    <w:uiPriority w:val="99"/>
    <w:semiHidden/>
    <w:qFormat/>
    <w:rsid w:val="007B577F"/>
    <w:rPr>
      <w:color w:val="808080"/>
    </w:rPr>
  </w:style>
  <w:style w:type="character" w:customStyle="1" w:styleId="IssueNumberChar">
    <w:name w:val="Issue Number Char"/>
    <w:link w:val="IssueNumber"/>
    <w:qFormat/>
    <w:rsid w:val="007B577F"/>
    <w:rPr>
      <w:color w:val="808080"/>
      <w:sz w:val="20"/>
    </w:rPr>
  </w:style>
  <w:style w:type="character" w:customStyle="1" w:styleId="PiedepginaCar">
    <w:name w:val="Pie de página Car"/>
    <w:link w:val="Piedepgina"/>
    <w:uiPriority w:val="99"/>
    <w:qFormat/>
    <w:rsid w:val="007B577F"/>
    <w:rPr>
      <w:color w:val="262626"/>
      <w:sz w:val="18"/>
    </w:rPr>
  </w:style>
  <w:style w:type="character" w:styleId="Refdecomentario">
    <w:name w:val="annotation reference"/>
    <w:uiPriority w:val="99"/>
    <w:unhideWhenUsed/>
    <w:qFormat/>
    <w:rsid w:val="007B577F"/>
    <w:rPr>
      <w:sz w:val="16"/>
      <w:szCs w:val="16"/>
    </w:rPr>
  </w:style>
  <w:style w:type="character" w:customStyle="1" w:styleId="TextocomentarioCar">
    <w:name w:val="Texto comentario Car"/>
    <w:link w:val="Textocomentario"/>
    <w:uiPriority w:val="99"/>
    <w:qFormat/>
    <w:rsid w:val="007B577F"/>
    <w:rPr>
      <w:color w:val="262626"/>
      <w:sz w:val="20"/>
      <w:szCs w:val="20"/>
    </w:rPr>
  </w:style>
  <w:style w:type="character" w:customStyle="1" w:styleId="AsuntodelcomentarioCar">
    <w:name w:val="Asunto del comentario Car"/>
    <w:link w:val="Asuntodelcomentario"/>
    <w:uiPriority w:val="99"/>
    <w:semiHidden/>
    <w:qFormat/>
    <w:rsid w:val="007B577F"/>
    <w:rPr>
      <w:b/>
      <w:bCs/>
      <w:color w:val="262626"/>
      <w:sz w:val="20"/>
      <w:szCs w:val="20"/>
    </w:rPr>
  </w:style>
  <w:style w:type="character" w:styleId="Hipervnculovisitado">
    <w:name w:val="FollowedHyperlink"/>
    <w:uiPriority w:val="99"/>
    <w:semiHidden/>
    <w:unhideWhenUsed/>
    <w:qFormat/>
    <w:rsid w:val="007B577F"/>
    <w:rPr>
      <w:color w:val="E3791C"/>
      <w:u w:val="single"/>
    </w:rPr>
  </w:style>
  <w:style w:type="character" w:customStyle="1" w:styleId="EnlacedeInternet">
    <w:name w:val="Enlace de Internet"/>
    <w:uiPriority w:val="99"/>
    <w:unhideWhenUsed/>
    <w:rsid w:val="007B577F"/>
    <w:rPr>
      <w:color w:val="BC2700"/>
      <w:u w:val="single"/>
    </w:rPr>
  </w:style>
  <w:style w:type="character" w:styleId="Textoennegrita">
    <w:name w:val="Strong"/>
    <w:uiPriority w:val="22"/>
    <w:qFormat/>
    <w:rsid w:val="007B577F"/>
    <w:rPr>
      <w:b/>
      <w:bCs/>
    </w:rPr>
  </w:style>
  <w:style w:type="character" w:customStyle="1" w:styleId="shorttext">
    <w:name w:val="short_text"/>
    <w:basedOn w:val="Fuentedeprrafopredeter"/>
    <w:qFormat/>
    <w:rsid w:val="00A05F31"/>
  </w:style>
  <w:style w:type="character" w:customStyle="1" w:styleId="hps">
    <w:name w:val="hps"/>
    <w:basedOn w:val="Fuentedeprrafopredeter"/>
    <w:uiPriority w:val="99"/>
    <w:qFormat/>
    <w:rsid w:val="00A05F31"/>
  </w:style>
  <w:style w:type="character" w:customStyle="1" w:styleId="TextonotapieCar">
    <w:name w:val="Texto nota pie Car"/>
    <w:aliases w:val="Footnote Text Char Char Char Char Car,Footnote Text Char Char Char Car,Footnote Text.SES Car,Footnote Text Char Char Char Char Char Car,Footnote reference Car,FA Fu Car1"/>
    <w:link w:val="Textonotapie"/>
    <w:uiPriority w:val="99"/>
    <w:qFormat/>
    <w:rsid w:val="00C21FEF"/>
    <w:rPr>
      <w:color w:val="262626"/>
      <w:sz w:val="20"/>
      <w:szCs w:val="20"/>
    </w:rPr>
  </w:style>
  <w:style w:type="character" w:styleId="Refdenotaalpie">
    <w:name w:val="footnote reference"/>
    <w:aliases w:val="Footnote Reference.SES,16 Point,Superscript 6 Point,Superscript 6 Point + 11 ...,Ref,de nota al pie"/>
    <w:uiPriority w:val="99"/>
    <w:qFormat/>
    <w:rsid w:val="00C21FEF"/>
    <w:rPr>
      <w:rFonts w:ascii="Verdana" w:hAnsi="Verdana"/>
      <w:sz w:val="16"/>
      <w:vertAlign w:val="superscript"/>
    </w:rPr>
  </w:style>
  <w:style w:type="character" w:customStyle="1" w:styleId="TextonotaalfinalCar">
    <w:name w:val="Texto nota al final Car"/>
    <w:link w:val="Textonotaalfinal"/>
    <w:uiPriority w:val="99"/>
    <w:semiHidden/>
    <w:qFormat/>
    <w:rsid w:val="000D5589"/>
    <w:rPr>
      <w:color w:val="262626"/>
      <w:sz w:val="20"/>
      <w:szCs w:val="20"/>
    </w:rPr>
  </w:style>
  <w:style w:type="character" w:styleId="Refdenotaalfinal">
    <w:name w:val="endnote reference"/>
    <w:uiPriority w:val="99"/>
    <w:semiHidden/>
    <w:unhideWhenUsed/>
    <w:qFormat/>
    <w:rsid w:val="000D5589"/>
    <w:rPr>
      <w:vertAlign w:val="superscript"/>
    </w:rPr>
  </w:style>
  <w:style w:type="character" w:customStyle="1" w:styleId="TextonotapieCar1">
    <w:name w:val="Texto nota pie Car1"/>
    <w:aliases w:val="Footnote Text Char Char Char Char Car1,Footnote Text Char Char Char Car1,Footnote Text.SES Car1,Footnote Text Char Char Char Char Char Car1,Footnote reference Car1,FA Fu Car"/>
    <w:uiPriority w:val="99"/>
    <w:semiHidden/>
    <w:qFormat/>
    <w:rsid w:val="00BD449D"/>
    <w:rPr>
      <w:rFonts w:ascii="Verdana" w:hAnsi="Verdana"/>
      <w:sz w:val="16"/>
      <w:lang w:val="es-ES" w:eastAsia="es-ES"/>
    </w:rPr>
  </w:style>
  <w:style w:type="character" w:customStyle="1" w:styleId="A01">
    <w:name w:val="A0+1"/>
    <w:qFormat/>
    <w:rsid w:val="00BD449D"/>
    <w:rPr>
      <w:rFonts w:cs="Helvetica 45 Light"/>
      <w:color w:val="000000"/>
      <w:sz w:val="20"/>
      <w:szCs w:val="20"/>
    </w:rPr>
  </w:style>
  <w:style w:type="character" w:customStyle="1" w:styleId="HTMLconformatoprevioCar">
    <w:name w:val="HTML con formato previo Car"/>
    <w:link w:val="HTMLconformatoprevio"/>
    <w:uiPriority w:val="99"/>
    <w:qFormat/>
    <w:rsid w:val="00BD449D"/>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qFormat/>
    <w:rsid w:val="00CD1556"/>
  </w:style>
  <w:style w:type="character" w:customStyle="1" w:styleId="notranslate">
    <w:name w:val="notranslate"/>
    <w:qFormat/>
    <w:rsid w:val="00264739"/>
  </w:style>
  <w:style w:type="character" w:customStyle="1" w:styleId="Title1">
    <w:name w:val="Title1"/>
    <w:basedOn w:val="Fuentedeprrafopredeter"/>
    <w:uiPriority w:val="99"/>
    <w:qFormat/>
    <w:rsid w:val="00C25267"/>
  </w:style>
  <w:style w:type="character" w:customStyle="1" w:styleId="ListLabel1">
    <w:name w:val="ListLabel 1"/>
    <w:qFormat/>
    <w:rPr>
      <w:color w:val="FF5C0B"/>
    </w:rPr>
  </w:style>
  <w:style w:type="character" w:customStyle="1" w:styleId="ListLabel2">
    <w:name w:val="ListLabel 2"/>
    <w:qFormat/>
    <w:rPr>
      <w:color w:val="FFA83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i w:val="0"/>
      <w:strike w:val="0"/>
      <w:dstrike w:val="0"/>
      <w:position w:val="0"/>
      <w:sz w:val="18"/>
      <w:vertAlign w:val="baseline"/>
    </w:rPr>
  </w:style>
  <w:style w:type="character" w:customStyle="1" w:styleId="ListLabel7">
    <w:name w:val="ListLabel 7"/>
    <w:qFormat/>
    <w:rPr>
      <w:b/>
      <w:i w:val="0"/>
      <w:sz w:val="20"/>
    </w:rPr>
  </w:style>
  <w:style w:type="character" w:customStyle="1" w:styleId="ListLabel8">
    <w:name w:val="ListLabel 8"/>
    <w:qFormat/>
    <w:rPr>
      <w:rFonts w:ascii="Times" w:hAnsi="Times" w:cs="Times New Roman"/>
      <w:b/>
      <w:sz w:val="24"/>
      <w:szCs w:val="24"/>
    </w:rPr>
  </w:style>
  <w:style w:type="character" w:customStyle="1" w:styleId="ListLabel9">
    <w:name w:val="ListLabel 9"/>
    <w:qFormat/>
    <w:rPr>
      <w:rFonts w:cs="Times New Roman"/>
      <w:b w:val="0"/>
      <w:i w:val="0"/>
      <w:strike w:val="0"/>
      <w:dstrike w:val="0"/>
      <w:position w:val="0"/>
      <w:sz w:val="18"/>
      <w:vertAlign w:val="baseline"/>
    </w:rPr>
  </w:style>
  <w:style w:type="character" w:customStyle="1" w:styleId="ListLabel10">
    <w:name w:val="ListLabel 10"/>
    <w:qFormat/>
    <w:rPr>
      <w:rFonts w:cs="Times New Roman"/>
      <w:b/>
      <w:i w:val="0"/>
      <w:sz w:val="2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ascii="Times" w:hAnsi="Times"/>
      <w:sz w:val="24"/>
      <w:szCs w:val="18"/>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hAnsi="Times New Roman"/>
      <w:b w:val="0"/>
      <w:sz w:val="24"/>
      <w:szCs w:val="18"/>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Times" w:hAnsi="Times"/>
      <w:sz w:val="24"/>
      <w:szCs w:val="18"/>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imes New Roman" w:hAnsi="Times New Roman"/>
      <w:b/>
      <w:sz w:val="24"/>
      <w:szCs w:val="18"/>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Times New Roman" w:hAnsi="Times New Roman"/>
      <w:b/>
      <w:sz w:val="24"/>
      <w:szCs w:val="1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Caracteresdenotafinal">
    <w:name w:val="Caracteres de nota final"/>
    <w:qFormat/>
  </w:style>
  <w:style w:type="character" w:customStyle="1" w:styleId="Ancladenotaalpie">
    <w:name w:val="Ancla de nota al pie"/>
    <w:rPr>
      <w:vertAlign w:val="superscript"/>
    </w:rPr>
  </w:style>
  <w:style w:type="character" w:customStyle="1" w:styleId="Caracteresdenotaalpie">
    <w:name w:val="Caracteres de nota al pie"/>
    <w:qFormat/>
  </w:style>
  <w:style w:type="character" w:customStyle="1" w:styleId="Ancladenotafinal">
    <w:name w:val="Ancla de nota final"/>
    <w:rPr>
      <w:vertAlign w:val="superscript"/>
    </w:rPr>
  </w:style>
  <w:style w:type="paragraph" w:styleId="Encabezado">
    <w:name w:val="header"/>
    <w:basedOn w:val="Normal"/>
    <w:next w:val="Textoindependiente1"/>
    <w:link w:val="EncabezadoCar"/>
    <w:uiPriority w:val="99"/>
    <w:rsid w:val="007B577F"/>
    <w:pPr>
      <w:spacing w:after="60"/>
    </w:pPr>
    <w:rPr>
      <w:caps/>
      <w:color w:val="FF5C0B"/>
      <w:sz w:val="20"/>
      <w:szCs w:val="20"/>
    </w:rPr>
  </w:style>
  <w:style w:type="paragraph" w:customStyle="1" w:styleId="Textoindependiente1">
    <w:name w:val="Texto independiente1"/>
    <w:basedOn w:val="Normal"/>
    <w:uiPriority w:val="99"/>
    <w:rsid w:val="00FE7482"/>
    <w:pPr>
      <w:spacing w:after="0"/>
      <w:jc w:val="both"/>
    </w:pPr>
    <w:rPr>
      <w:rFonts w:ascii="DejaVu Sans" w:hAnsi="DejaVu Sans" w:cs="DejaVu Sans"/>
      <w:color w:val="000000"/>
      <w:sz w:val="20"/>
      <w:szCs w:val="20"/>
    </w:rPr>
  </w:style>
  <w:style w:type="paragraph" w:styleId="Lista">
    <w:name w:val="List"/>
    <w:basedOn w:val="Textoindependiente1"/>
    <w:rPr>
      <w:rFonts w:cs="FreeSans"/>
    </w:rPr>
  </w:style>
  <w:style w:type="paragraph" w:styleId="Epgrafe">
    <w:name w:val="caption"/>
    <w:basedOn w:val="Normal"/>
    <w:next w:val="Normal"/>
    <w:qFormat/>
    <w:rsid w:val="007B577F"/>
    <w:pPr>
      <w:spacing w:after="200"/>
    </w:pPr>
    <w:rPr>
      <w:b/>
      <w:bCs/>
      <w:i/>
      <w:color w:val="FFFFFF"/>
      <w:sz w:val="16"/>
      <w:szCs w:val="18"/>
    </w:rPr>
  </w:style>
  <w:style w:type="paragraph" w:customStyle="1" w:styleId="ndice">
    <w:name w:val="Índice"/>
    <w:basedOn w:val="Normal"/>
    <w:qFormat/>
    <w:pPr>
      <w:suppressLineNumbers/>
    </w:pPr>
    <w:rPr>
      <w:rFonts w:cs="FreeSans"/>
    </w:rPr>
  </w:style>
  <w:style w:type="paragraph" w:styleId="Ttulo">
    <w:name w:val="Title"/>
    <w:basedOn w:val="Normal"/>
    <w:next w:val="Normal"/>
    <w:link w:val="TtuloCar"/>
    <w:qFormat/>
    <w:rsid w:val="007B577F"/>
    <w:pPr>
      <w:spacing w:before="300" w:after="0"/>
      <w:ind w:right="216"/>
      <w:contextualSpacing/>
      <w:jc w:val="right"/>
    </w:pPr>
    <w:rPr>
      <w:rFonts w:ascii="Trebuchet MS" w:eastAsia="SimSun" w:hAnsi="Trebuchet MS"/>
      <w:color w:val="FFFFFF"/>
      <w:spacing w:val="5"/>
      <w:sz w:val="72"/>
      <w:szCs w:val="52"/>
    </w:rPr>
  </w:style>
  <w:style w:type="paragraph" w:styleId="Subttulo">
    <w:name w:val="Subtitle"/>
    <w:basedOn w:val="Normal"/>
    <w:next w:val="Normal"/>
    <w:link w:val="SubttuloCar"/>
    <w:qFormat/>
    <w:rsid w:val="007B577F"/>
    <w:pPr>
      <w:ind w:right="216"/>
      <w:jc w:val="right"/>
    </w:pPr>
    <w:rPr>
      <w:rFonts w:ascii="Trebuchet MS" w:eastAsia="SimSun" w:hAnsi="Trebuchet MS"/>
      <w:iCs/>
      <w:color w:val="FFFFFF"/>
      <w:spacing w:val="15"/>
      <w:sz w:val="52"/>
      <w:szCs w:val="24"/>
    </w:rPr>
  </w:style>
  <w:style w:type="paragraph" w:customStyle="1" w:styleId="Name">
    <w:name w:val="Name"/>
    <w:basedOn w:val="Normal"/>
    <w:qFormat/>
    <w:rsid w:val="007B577F"/>
    <w:rPr>
      <w:color w:val="404040"/>
      <w:sz w:val="22"/>
    </w:rPr>
  </w:style>
  <w:style w:type="paragraph" w:customStyle="1" w:styleId="SidebarTableText">
    <w:name w:val="Sidebar Table Text"/>
    <w:basedOn w:val="Normal"/>
    <w:qFormat/>
    <w:rsid w:val="007B577F"/>
    <w:rPr>
      <w:sz w:val="16"/>
    </w:rPr>
  </w:style>
  <w:style w:type="paragraph" w:customStyle="1" w:styleId="ContactInfo">
    <w:name w:val="Contact Info"/>
    <w:basedOn w:val="Normal"/>
    <w:qFormat/>
    <w:rsid w:val="007B577F"/>
    <w:pPr>
      <w:spacing w:after="120"/>
    </w:pPr>
    <w:rPr>
      <w:color w:val="808080"/>
      <w:sz w:val="16"/>
      <w:lang w:val="fr-FR"/>
    </w:rPr>
  </w:style>
  <w:style w:type="paragraph" w:customStyle="1" w:styleId="Caption2">
    <w:name w:val="Caption 2"/>
    <w:basedOn w:val="Normal"/>
    <w:qFormat/>
    <w:rsid w:val="007B577F"/>
    <w:pPr>
      <w:spacing w:after="0"/>
    </w:pPr>
    <w:rPr>
      <w:i/>
      <w:color w:val="7F7F7F"/>
      <w:sz w:val="16"/>
    </w:rPr>
  </w:style>
  <w:style w:type="paragraph" w:customStyle="1" w:styleId="Callout">
    <w:name w:val="Callout"/>
    <w:basedOn w:val="Normal"/>
    <w:qFormat/>
    <w:rsid w:val="007B577F"/>
    <w:pPr>
      <w:spacing w:before="40" w:after="0"/>
      <w:ind w:left="-216"/>
    </w:pPr>
    <w:rPr>
      <w:rFonts w:ascii="Trebuchet MS" w:hAnsi="Trebuchet MS"/>
      <w:color w:val="D9D9D9"/>
      <w:sz w:val="72"/>
    </w:rPr>
  </w:style>
  <w:style w:type="paragraph" w:customStyle="1" w:styleId="SidebarText">
    <w:name w:val="Sidebar Text"/>
    <w:basedOn w:val="Normal"/>
    <w:uiPriority w:val="99"/>
    <w:qFormat/>
    <w:rsid w:val="007B577F"/>
    <w:pPr>
      <w:ind w:left="-216" w:right="-144"/>
    </w:pPr>
    <w:rPr>
      <w:sz w:val="16"/>
    </w:rPr>
  </w:style>
  <w:style w:type="paragraph" w:customStyle="1" w:styleId="Title-Back">
    <w:name w:val="Title-Back"/>
    <w:basedOn w:val="Normal"/>
    <w:qFormat/>
    <w:rsid w:val="007B577F"/>
    <w:pPr>
      <w:spacing w:before="120" w:after="0"/>
      <w:jc w:val="right"/>
    </w:pPr>
    <w:rPr>
      <w:rFonts w:ascii="Trebuchet MS" w:hAnsi="Trebuchet MS"/>
      <w:color w:val="FFFFFF"/>
      <w:sz w:val="56"/>
    </w:rPr>
  </w:style>
  <w:style w:type="paragraph" w:customStyle="1" w:styleId="Subtitle-Back">
    <w:name w:val="Subtitle-Back"/>
    <w:basedOn w:val="Normal"/>
    <w:qFormat/>
    <w:rsid w:val="007B577F"/>
    <w:pPr>
      <w:spacing w:after="1200"/>
      <w:jc w:val="right"/>
    </w:pPr>
    <w:rPr>
      <w:rFonts w:ascii="Trebuchet MS" w:hAnsi="Trebuchet MS"/>
      <w:color w:val="FFFFFF"/>
      <w:sz w:val="44"/>
    </w:rPr>
  </w:style>
  <w:style w:type="paragraph" w:customStyle="1" w:styleId="ReturnAddress">
    <w:name w:val="Return Address"/>
    <w:basedOn w:val="Normal"/>
    <w:qFormat/>
    <w:rsid w:val="007B577F"/>
    <w:pPr>
      <w:spacing w:after="240"/>
      <w:jc w:val="right"/>
    </w:pPr>
    <w:rPr>
      <w:color w:val="FFFFFF"/>
      <w:sz w:val="22"/>
    </w:rPr>
  </w:style>
  <w:style w:type="paragraph" w:customStyle="1" w:styleId="Address">
    <w:name w:val="Address"/>
    <w:basedOn w:val="Normal"/>
    <w:qFormat/>
    <w:rsid w:val="007B577F"/>
    <w:pPr>
      <w:spacing w:after="0"/>
    </w:pPr>
    <w:rPr>
      <w:sz w:val="20"/>
    </w:rPr>
  </w:style>
  <w:style w:type="paragraph" w:customStyle="1" w:styleId="Cuadrculamedia21">
    <w:name w:val="Cuadrícula media 21"/>
    <w:qFormat/>
    <w:rsid w:val="007B577F"/>
    <w:pPr>
      <w:spacing w:after="60"/>
    </w:pPr>
    <w:rPr>
      <w:color w:val="262626"/>
      <w:sz w:val="2"/>
      <w:szCs w:val="22"/>
      <w:lang w:val="en-US" w:eastAsia="en-US"/>
    </w:rPr>
  </w:style>
  <w:style w:type="paragraph" w:styleId="Textodeglobo">
    <w:name w:val="Balloon Text"/>
    <w:basedOn w:val="Normal"/>
    <w:link w:val="TextodegloboCar"/>
    <w:uiPriority w:val="99"/>
    <w:semiHidden/>
    <w:unhideWhenUsed/>
    <w:qFormat/>
    <w:rsid w:val="007B577F"/>
    <w:pPr>
      <w:spacing w:after="0"/>
    </w:pPr>
    <w:rPr>
      <w:rFonts w:ascii="Tahoma" w:hAnsi="Tahoma"/>
      <w:sz w:val="16"/>
      <w:szCs w:val="16"/>
    </w:rPr>
  </w:style>
  <w:style w:type="paragraph" w:customStyle="1" w:styleId="IssueNumber">
    <w:name w:val="Issue Number"/>
    <w:basedOn w:val="Encabezado"/>
    <w:link w:val="IssueNumberChar"/>
    <w:qFormat/>
    <w:rsid w:val="007B577F"/>
    <w:pPr>
      <w:jc w:val="right"/>
    </w:pPr>
    <w:rPr>
      <w:caps w:val="0"/>
      <w:color w:val="808080"/>
    </w:rPr>
  </w:style>
  <w:style w:type="paragraph" w:styleId="NormalWeb">
    <w:name w:val="Normal (Web)"/>
    <w:basedOn w:val="Normal"/>
    <w:uiPriority w:val="99"/>
    <w:unhideWhenUsed/>
    <w:qFormat/>
    <w:rsid w:val="007B577F"/>
    <w:pPr>
      <w:spacing w:after="210" w:line="210" w:lineRule="atLeast"/>
      <w:jc w:val="both"/>
    </w:pPr>
    <w:rPr>
      <w:rFonts w:ascii="Times New Roman" w:eastAsia="Times New Roman" w:hAnsi="Times New Roman"/>
      <w:color w:val="00000A"/>
      <w:sz w:val="17"/>
      <w:szCs w:val="17"/>
    </w:rPr>
  </w:style>
  <w:style w:type="paragraph" w:customStyle="1" w:styleId="Sidebarphoto">
    <w:name w:val="Sidebar photo"/>
    <w:basedOn w:val="Normal"/>
    <w:qFormat/>
    <w:rsid w:val="007B577F"/>
    <w:pPr>
      <w:spacing w:after="0"/>
      <w:ind w:left="-317"/>
    </w:pPr>
    <w:rPr>
      <w:sz w:val="12"/>
    </w:rPr>
  </w:style>
  <w:style w:type="paragraph" w:styleId="Piedepgina">
    <w:name w:val="footer"/>
    <w:basedOn w:val="Normal"/>
    <w:link w:val="PiedepginaCar"/>
    <w:uiPriority w:val="99"/>
    <w:unhideWhenUsed/>
    <w:rsid w:val="007B577F"/>
    <w:pPr>
      <w:tabs>
        <w:tab w:val="center" w:pos="4680"/>
        <w:tab w:val="right" w:pos="9360"/>
      </w:tabs>
      <w:spacing w:after="0"/>
    </w:pPr>
    <w:rPr>
      <w:szCs w:val="20"/>
    </w:rPr>
  </w:style>
  <w:style w:type="paragraph" w:styleId="Textocomentario">
    <w:name w:val="annotation text"/>
    <w:basedOn w:val="Normal"/>
    <w:link w:val="TextocomentarioCar"/>
    <w:uiPriority w:val="99"/>
    <w:unhideWhenUsed/>
    <w:qFormat/>
    <w:rsid w:val="007B577F"/>
    <w:rPr>
      <w:sz w:val="20"/>
      <w:szCs w:val="20"/>
    </w:rPr>
  </w:style>
  <w:style w:type="paragraph" w:styleId="Asuntodelcomentario">
    <w:name w:val="annotation subject"/>
    <w:basedOn w:val="Textocomentario"/>
    <w:link w:val="AsuntodelcomentarioCar"/>
    <w:uiPriority w:val="99"/>
    <w:semiHidden/>
    <w:unhideWhenUsed/>
    <w:qFormat/>
    <w:rsid w:val="007B577F"/>
    <w:rPr>
      <w:b/>
      <w:bCs/>
    </w:rPr>
  </w:style>
  <w:style w:type="paragraph" w:styleId="Listaconvietas">
    <w:name w:val="List Bullet"/>
    <w:basedOn w:val="Normal"/>
    <w:unhideWhenUsed/>
    <w:qFormat/>
    <w:rsid w:val="007B577F"/>
    <w:pPr>
      <w:contextualSpacing/>
    </w:pPr>
    <w:rPr>
      <w:b/>
    </w:rPr>
  </w:style>
  <w:style w:type="paragraph" w:styleId="Continuarlista">
    <w:name w:val="List Continue"/>
    <w:basedOn w:val="Normal"/>
    <w:unhideWhenUsed/>
    <w:qFormat/>
    <w:rsid w:val="007B577F"/>
    <w:pPr>
      <w:spacing w:after="120"/>
      <w:ind w:left="360"/>
    </w:pPr>
  </w:style>
  <w:style w:type="paragraph" w:customStyle="1" w:styleId="PageReference">
    <w:name w:val="Page Reference"/>
    <w:basedOn w:val="Normal"/>
    <w:qFormat/>
    <w:rsid w:val="007B577F"/>
    <w:pPr>
      <w:jc w:val="right"/>
    </w:pPr>
    <w:rPr>
      <w:color w:val="000000"/>
      <w:sz w:val="20"/>
    </w:rPr>
  </w:style>
  <w:style w:type="paragraph" w:customStyle="1" w:styleId="SidebarHighlightText">
    <w:name w:val="Sidebar Highlight Text"/>
    <w:basedOn w:val="Normal"/>
    <w:qFormat/>
    <w:rsid w:val="007B577F"/>
    <w:pPr>
      <w:spacing w:after="80"/>
      <w:ind w:left="-216"/>
    </w:pPr>
    <w:rPr>
      <w:rFonts w:ascii="Trebuchet MS" w:hAnsi="Trebuchet MS"/>
      <w:color w:val="595959"/>
      <w:sz w:val="24"/>
    </w:rPr>
  </w:style>
  <w:style w:type="paragraph" w:customStyle="1" w:styleId="HeaderSpace">
    <w:name w:val="Header Space"/>
    <w:basedOn w:val="Normal"/>
    <w:qFormat/>
    <w:rsid w:val="007B577F"/>
    <w:pPr>
      <w:spacing w:after="60"/>
      <w:ind w:left="-230"/>
    </w:pPr>
  </w:style>
  <w:style w:type="paragraph" w:styleId="Listaconnmeros">
    <w:name w:val="List Number"/>
    <w:basedOn w:val="Normal"/>
    <w:uiPriority w:val="99"/>
    <w:unhideWhenUsed/>
    <w:qFormat/>
    <w:rsid w:val="007B577F"/>
    <w:pPr>
      <w:contextualSpacing/>
    </w:pPr>
  </w:style>
  <w:style w:type="paragraph" w:styleId="Listaconvietas2">
    <w:name w:val="List Bullet 2"/>
    <w:basedOn w:val="Normal"/>
    <w:uiPriority w:val="99"/>
    <w:unhideWhenUsed/>
    <w:qFormat/>
    <w:rsid w:val="007B577F"/>
    <w:pPr>
      <w:spacing w:after="60"/>
    </w:pPr>
  </w:style>
  <w:style w:type="paragraph" w:customStyle="1" w:styleId="SidebarHeading">
    <w:name w:val="Sidebar Heading"/>
    <w:basedOn w:val="Normal"/>
    <w:uiPriority w:val="99"/>
    <w:qFormat/>
    <w:rsid w:val="007B577F"/>
    <w:pPr>
      <w:spacing w:before="120" w:after="0"/>
      <w:ind w:left="-216" w:right="-144"/>
    </w:pPr>
    <w:rPr>
      <w:rFonts w:ascii="Trebuchet MS" w:hAnsi="Trebuchet MS"/>
      <w:color w:val="FF5C0B"/>
      <w:sz w:val="24"/>
      <w:szCs w:val="24"/>
    </w:rPr>
  </w:style>
  <w:style w:type="paragraph" w:customStyle="1" w:styleId="SidebarPhoto0">
    <w:name w:val="Sidebar Photo"/>
    <w:basedOn w:val="Normal"/>
    <w:qFormat/>
    <w:rsid w:val="007B577F"/>
    <w:pPr>
      <w:spacing w:after="0"/>
      <w:ind w:left="-317"/>
    </w:pPr>
    <w:rPr>
      <w:sz w:val="12"/>
    </w:rPr>
  </w:style>
  <w:style w:type="paragraph" w:customStyle="1" w:styleId="TtuloTablas">
    <w:name w:val="Título Tablas"/>
    <w:basedOn w:val="Normal"/>
    <w:qFormat/>
    <w:rsid w:val="00792A34"/>
    <w:pPr>
      <w:spacing w:after="0"/>
      <w:ind w:left="369" w:hanging="369"/>
      <w:jc w:val="both"/>
    </w:pPr>
    <w:rPr>
      <w:rFonts w:ascii="Verdana" w:eastAsia="Times New Roman" w:hAnsi="Verdana"/>
      <w:color w:val="00000A"/>
      <w:szCs w:val="24"/>
      <w:lang w:val="es-ES" w:eastAsia="es-ES"/>
    </w:rPr>
  </w:style>
  <w:style w:type="paragraph" w:styleId="Textonotapie">
    <w:name w:val="footnote text"/>
    <w:aliases w:val="Footnote Text Char Char Char Char,Footnote Text Char Char Char,Footnote Text.SES,Footnote Text Char Char Char Char Char,Footnote reference,FA Fu"/>
    <w:basedOn w:val="Normal"/>
    <w:link w:val="TextonotapieCar"/>
    <w:uiPriority w:val="99"/>
    <w:unhideWhenUsed/>
    <w:qFormat/>
    <w:rsid w:val="00C21FEF"/>
    <w:pPr>
      <w:spacing w:after="0"/>
    </w:pPr>
    <w:rPr>
      <w:sz w:val="20"/>
      <w:szCs w:val="20"/>
    </w:rPr>
  </w:style>
  <w:style w:type="paragraph" w:styleId="Textonotaalfinal">
    <w:name w:val="endnote text"/>
    <w:basedOn w:val="Normal"/>
    <w:link w:val="TextonotaalfinalCar"/>
    <w:uiPriority w:val="99"/>
    <w:semiHidden/>
    <w:unhideWhenUsed/>
    <w:qFormat/>
    <w:rsid w:val="000D5589"/>
    <w:pPr>
      <w:spacing w:after="0"/>
    </w:pPr>
    <w:rPr>
      <w:sz w:val="20"/>
      <w:szCs w:val="20"/>
    </w:rPr>
  </w:style>
  <w:style w:type="paragraph" w:styleId="HTMLconformatoprevio">
    <w:name w:val="HTML Preformatted"/>
    <w:basedOn w:val="Normal"/>
    <w:link w:val="HTMLconformatoprevioCar"/>
    <w:uiPriority w:val="99"/>
    <w:qFormat/>
    <w:rsid w:val="00B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olor w:val="00000A"/>
      <w:sz w:val="20"/>
      <w:szCs w:val="20"/>
      <w:lang w:val="es-ES" w:eastAsia="es-ES"/>
    </w:rPr>
  </w:style>
  <w:style w:type="paragraph" w:customStyle="1" w:styleId="Prrafodelista1">
    <w:name w:val="Párrafo de lista1"/>
    <w:basedOn w:val="Normal"/>
    <w:qFormat/>
    <w:rsid w:val="00BD449D"/>
    <w:pPr>
      <w:spacing w:after="0"/>
      <w:ind w:left="720"/>
      <w:contextualSpacing/>
      <w:jc w:val="both"/>
    </w:pPr>
    <w:rPr>
      <w:rFonts w:ascii="Verdana" w:eastAsia="MS Mincho" w:hAnsi="Verdana"/>
      <w:color w:val="00000A"/>
      <w:sz w:val="20"/>
      <w:szCs w:val="20"/>
      <w:lang w:val="en-US"/>
    </w:rPr>
  </w:style>
  <w:style w:type="paragraph" w:customStyle="1" w:styleId="Listavistosa-nfasis11">
    <w:name w:val="Lista vistosa - Énfasis 11"/>
    <w:basedOn w:val="Normal"/>
    <w:uiPriority w:val="34"/>
    <w:qFormat/>
    <w:rsid w:val="00BD449D"/>
    <w:pPr>
      <w:ind w:left="720"/>
      <w:contextualSpacing/>
    </w:pPr>
  </w:style>
  <w:style w:type="paragraph" w:styleId="TDC2">
    <w:name w:val="toc 2"/>
    <w:basedOn w:val="Normal"/>
    <w:next w:val="Normal"/>
    <w:autoRedefine/>
    <w:uiPriority w:val="39"/>
    <w:unhideWhenUsed/>
    <w:rsid w:val="000D1607"/>
    <w:pPr>
      <w:spacing w:after="0"/>
      <w:ind w:left="181"/>
    </w:pPr>
    <w:rPr>
      <w:rFonts w:ascii="EB Garamond 08" w:hAnsi="EB Garamond 08"/>
      <w:sz w:val="20"/>
    </w:rPr>
  </w:style>
  <w:style w:type="paragraph" w:styleId="TDC3">
    <w:name w:val="toc 3"/>
    <w:basedOn w:val="Normal"/>
    <w:next w:val="Normal"/>
    <w:autoRedefine/>
    <w:uiPriority w:val="39"/>
    <w:unhideWhenUsed/>
    <w:rsid w:val="000D1607"/>
    <w:pPr>
      <w:spacing w:after="0"/>
      <w:ind w:left="357"/>
    </w:pPr>
    <w:rPr>
      <w:rFonts w:ascii="EB Garamond 08" w:hAnsi="EB Garamond 08"/>
      <w:sz w:val="20"/>
    </w:rPr>
  </w:style>
  <w:style w:type="paragraph" w:styleId="TDC1">
    <w:name w:val="toc 1"/>
    <w:basedOn w:val="Normal"/>
    <w:next w:val="Normal"/>
    <w:autoRedefine/>
    <w:uiPriority w:val="39"/>
    <w:unhideWhenUsed/>
    <w:rsid w:val="00EA0E3A"/>
    <w:pPr>
      <w:tabs>
        <w:tab w:val="right" w:leader="dot" w:pos="10490"/>
      </w:tabs>
      <w:spacing w:after="0"/>
    </w:pPr>
    <w:rPr>
      <w:rFonts w:ascii="Times New Roman" w:hAnsi="Times New Roman"/>
      <w:b/>
      <w:sz w:val="22"/>
    </w:rPr>
  </w:style>
  <w:style w:type="paragraph" w:customStyle="1" w:styleId="Textonotapie1">
    <w:name w:val="Texto nota pie1"/>
    <w:basedOn w:val="Normal"/>
    <w:uiPriority w:val="99"/>
    <w:rsid w:val="002F4687"/>
    <w:pPr>
      <w:suppressLineNumbers/>
      <w:spacing w:after="0"/>
      <w:ind w:left="339" w:hanging="339"/>
    </w:pPr>
    <w:rPr>
      <w:rFonts w:ascii="DejaVu Sans" w:hAnsi="DejaVu Sans" w:cs="DejaVu Sans"/>
      <w:sz w:val="16"/>
      <w:szCs w:val="16"/>
    </w:rPr>
  </w:style>
  <w:style w:type="paragraph" w:styleId="TDC4">
    <w:name w:val="toc 4"/>
    <w:basedOn w:val="Normal"/>
    <w:next w:val="Normal"/>
    <w:autoRedefine/>
    <w:uiPriority w:val="39"/>
    <w:unhideWhenUsed/>
    <w:rsid w:val="000D1607"/>
    <w:pPr>
      <w:spacing w:after="0"/>
      <w:ind w:left="539"/>
    </w:pPr>
    <w:rPr>
      <w:rFonts w:ascii="EB Garamond 08" w:hAnsi="EB Garamond 08"/>
      <w:sz w:val="20"/>
    </w:rPr>
  </w:style>
  <w:style w:type="paragraph" w:customStyle="1" w:styleId="Resumen">
    <w:name w:val="Resumen"/>
    <w:basedOn w:val="Normal"/>
    <w:qFormat/>
    <w:rsid w:val="002B4DE6"/>
    <w:pPr>
      <w:spacing w:after="60"/>
      <w:jc w:val="both"/>
    </w:pPr>
    <w:rPr>
      <w:rFonts w:ascii="DejaVu Serif" w:hAnsi="DejaVu Serif" w:cs="DejaVu Sans Condensed"/>
      <w:color w:val="00000A"/>
      <w:szCs w:val="18"/>
      <w:lang w:eastAsia="es-CL"/>
    </w:rPr>
  </w:style>
  <w:style w:type="paragraph" w:customStyle="1" w:styleId="Textodeldocumento">
    <w:name w:val="Texto del documento"/>
    <w:basedOn w:val="Normal"/>
    <w:qFormat/>
    <w:rsid w:val="002B4DE6"/>
    <w:pPr>
      <w:spacing w:after="0"/>
      <w:jc w:val="both"/>
    </w:pPr>
    <w:rPr>
      <w:rFonts w:ascii="DejaVu Serif" w:hAnsi="DejaVu Serif"/>
      <w:color w:val="000000"/>
      <w:sz w:val="20"/>
      <w:szCs w:val="24"/>
    </w:rPr>
  </w:style>
  <w:style w:type="paragraph" w:customStyle="1" w:styleId="Textocitaextensa">
    <w:name w:val="Texto cita extensa"/>
    <w:basedOn w:val="Normal"/>
    <w:qFormat/>
    <w:rsid w:val="00BB6968"/>
    <w:pPr>
      <w:spacing w:after="0"/>
      <w:ind w:left="567"/>
      <w:jc w:val="both"/>
    </w:pPr>
    <w:rPr>
      <w:rFonts w:ascii="DejaVu Serif" w:hAnsi="DejaVu Serif"/>
      <w:color w:val="000000"/>
      <w:szCs w:val="18"/>
    </w:rPr>
  </w:style>
  <w:style w:type="paragraph" w:customStyle="1" w:styleId="Textointeriortablas">
    <w:name w:val="Texto interior tablas"/>
    <w:basedOn w:val="Normal"/>
    <w:qFormat/>
    <w:rsid w:val="00BB6968"/>
    <w:pPr>
      <w:suppressLineNumbers/>
      <w:spacing w:after="0"/>
    </w:pPr>
    <w:rPr>
      <w:rFonts w:ascii="DejaVu Serif" w:hAnsi="DejaVu Serif"/>
      <w:szCs w:val="18"/>
    </w:rPr>
  </w:style>
  <w:style w:type="paragraph" w:customStyle="1" w:styleId="TtuloInforme">
    <w:name w:val="Título Informe"/>
    <w:basedOn w:val="Name"/>
    <w:qFormat/>
    <w:rsid w:val="00BB6968"/>
    <w:rPr>
      <w:rFonts w:ascii="DejaVu Serif" w:eastAsia="SimSun" w:hAnsi="DejaVu Serif" w:cs="DejaVu Sans"/>
      <w:bCs/>
      <w:color w:val="000000"/>
      <w:sz w:val="56"/>
      <w:szCs w:val="56"/>
    </w:rPr>
  </w:style>
  <w:style w:type="paragraph" w:customStyle="1" w:styleId="western">
    <w:name w:val="western"/>
    <w:basedOn w:val="Normal"/>
    <w:qFormat/>
    <w:rsid w:val="006B320E"/>
    <w:pPr>
      <w:spacing w:beforeAutospacing="1" w:after="0"/>
      <w:jc w:val="both"/>
    </w:pPr>
    <w:rPr>
      <w:rFonts w:ascii="DejaVu Serif" w:eastAsia="Times New Roman" w:hAnsi="DejaVu Serif"/>
      <w:color w:val="000000"/>
      <w:sz w:val="20"/>
      <w:szCs w:val="20"/>
      <w:lang w:val="es-ES" w:eastAsia="es-ES"/>
    </w:rPr>
  </w:style>
  <w:style w:type="paragraph" w:styleId="z-Principiodelformulario">
    <w:name w:val="HTML Top of Form"/>
    <w:basedOn w:val="Normal"/>
    <w:next w:val="Normal"/>
    <w:unhideWhenUsed/>
    <w:qFormat/>
    <w:rsid w:val="00FA0486"/>
    <w:pPr>
      <w:pBdr>
        <w:bottom w:val="single" w:sz="6" w:space="1" w:color="00000A"/>
      </w:pBdr>
      <w:spacing w:after="0"/>
      <w:jc w:val="center"/>
    </w:pPr>
    <w:rPr>
      <w:rFonts w:ascii="Arial" w:eastAsia="Times New Roman" w:hAnsi="Arial" w:cs="Arial"/>
      <w:vanish/>
      <w:color w:val="00000A"/>
      <w:sz w:val="16"/>
      <w:szCs w:val="16"/>
      <w:lang w:eastAsia="es-CL"/>
    </w:rPr>
  </w:style>
  <w:style w:type="paragraph" w:styleId="Prrafodelista">
    <w:name w:val="List Paragraph"/>
    <w:basedOn w:val="Normal"/>
    <w:uiPriority w:val="34"/>
    <w:qFormat/>
    <w:rsid w:val="006E62B1"/>
    <w:pPr>
      <w:ind w:left="708"/>
    </w:pPr>
  </w:style>
  <w:style w:type="paragraph" w:styleId="Revisin">
    <w:name w:val="Revision"/>
    <w:uiPriority w:val="99"/>
    <w:semiHidden/>
    <w:qFormat/>
    <w:rsid w:val="00BB44F0"/>
    <w:rPr>
      <w:color w:val="262626"/>
      <w:sz w:val="18"/>
      <w:szCs w:val="22"/>
      <w:lang w:eastAsia="en-US"/>
    </w:rPr>
  </w:style>
  <w:style w:type="paragraph" w:styleId="Sinespaciado">
    <w:name w:val="No Spacing"/>
    <w:uiPriority w:val="99"/>
    <w:qFormat/>
    <w:rsid w:val="00582C81"/>
    <w:rPr>
      <w:rFonts w:ascii="Calibri" w:eastAsia="Calibri" w:hAnsi="Calibri"/>
      <w:sz w:val="22"/>
      <w:szCs w:val="22"/>
      <w:lang w:eastAsia="en-US"/>
    </w:rPr>
  </w:style>
  <w:style w:type="paragraph" w:customStyle="1" w:styleId="TtuloFiguras">
    <w:name w:val="Título Figuras"/>
    <w:basedOn w:val="TtuloTablas"/>
    <w:uiPriority w:val="99"/>
    <w:qFormat/>
    <w:rsid w:val="00990157"/>
  </w:style>
  <w:style w:type="paragraph" w:customStyle="1" w:styleId="Contenidodelmarco">
    <w:name w:val="Contenido del marco"/>
    <w:basedOn w:val="Normal"/>
    <w:qFormat/>
  </w:style>
  <w:style w:type="table" w:styleId="Tablaconcuadrcula">
    <w:name w:val="Table Grid"/>
    <w:basedOn w:val="Tablanormal"/>
    <w:rsid w:val="007B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link w:val="Ttulo1"/>
    <w:rsid w:val="002812E4"/>
    <w:rPr>
      <w:rFonts w:asciiTheme="majorHAnsi" w:eastAsiaTheme="majorEastAsia" w:hAnsiTheme="majorHAnsi" w:cstheme="majorBidi"/>
      <w:color w:val="365F91" w:themeColor="accent1" w:themeShade="BF"/>
      <w:sz w:val="32"/>
      <w:szCs w:val="32"/>
      <w:lang w:eastAsia="en-US"/>
    </w:rPr>
  </w:style>
  <w:style w:type="character" w:styleId="Hipervnculo">
    <w:name w:val="Hyperlink"/>
    <w:basedOn w:val="Fuentedeprrafopredeter"/>
    <w:uiPriority w:val="99"/>
    <w:rsid w:val="00980845"/>
    <w:rPr>
      <w:rFonts w:cs="Times New Roman"/>
      <w:color w:val="0000FF"/>
      <w:u w:val="single"/>
    </w:rPr>
  </w:style>
  <w:style w:type="character" w:customStyle="1" w:styleId="Ttulo2Car1">
    <w:name w:val="Título 2 Car1"/>
    <w:basedOn w:val="Fuentedeprrafopredeter"/>
    <w:link w:val="Ttulo2"/>
    <w:rsid w:val="005F5701"/>
    <w:rPr>
      <w:rFonts w:asciiTheme="majorHAnsi" w:eastAsiaTheme="majorEastAsia" w:hAnsiTheme="majorHAnsi" w:cstheme="majorBidi"/>
      <w:color w:val="365F91" w:themeColor="accent1" w:themeShade="BF"/>
      <w:sz w:val="26"/>
      <w:szCs w:val="26"/>
      <w:lang w:eastAsia="en-US"/>
    </w:rPr>
  </w:style>
  <w:style w:type="character" w:customStyle="1" w:styleId="Ttulo7Car">
    <w:name w:val="Título 7 Car"/>
    <w:basedOn w:val="Fuentedeprrafopredeter"/>
    <w:link w:val="Ttulo7"/>
    <w:uiPriority w:val="9"/>
    <w:rsid w:val="00877982"/>
    <w:rPr>
      <w:rFonts w:asciiTheme="majorHAnsi" w:eastAsiaTheme="majorEastAsia" w:hAnsiTheme="majorHAnsi" w:cstheme="majorBidi"/>
      <w:i/>
      <w:iCs/>
      <w:color w:val="243F60" w:themeColor="accent1" w:themeShade="7F"/>
      <w:sz w:val="18"/>
      <w:szCs w:val="22"/>
      <w:lang w:eastAsia="en-US"/>
    </w:rPr>
  </w:style>
  <w:style w:type="paragraph" w:styleId="Textoindependiente">
    <w:name w:val="Body Text"/>
    <w:basedOn w:val="Normal"/>
    <w:link w:val="TextoindependienteCar"/>
    <w:uiPriority w:val="99"/>
    <w:unhideWhenUsed/>
    <w:rsid w:val="00877982"/>
    <w:pPr>
      <w:spacing w:after="120"/>
    </w:pPr>
  </w:style>
  <w:style w:type="character" w:customStyle="1" w:styleId="TextoindependienteCar">
    <w:name w:val="Texto independiente Car"/>
    <w:basedOn w:val="Fuentedeprrafopredeter"/>
    <w:link w:val="Textoindependiente"/>
    <w:uiPriority w:val="99"/>
    <w:rsid w:val="00877982"/>
    <w:rPr>
      <w:color w:val="262626"/>
      <w:sz w:val="18"/>
      <w:szCs w:val="22"/>
      <w:lang w:eastAsia="en-US"/>
    </w:rPr>
  </w:style>
  <w:style w:type="paragraph" w:styleId="Sangradetextonormal">
    <w:name w:val="Body Text Indent"/>
    <w:basedOn w:val="Normal"/>
    <w:link w:val="SangradetextonormalCar"/>
    <w:uiPriority w:val="99"/>
    <w:unhideWhenUsed/>
    <w:rsid w:val="00877982"/>
    <w:pPr>
      <w:spacing w:after="120"/>
      <w:ind w:left="283"/>
    </w:pPr>
  </w:style>
  <w:style w:type="character" w:customStyle="1" w:styleId="SangradetextonormalCar">
    <w:name w:val="Sangría de texto normal Car"/>
    <w:basedOn w:val="Fuentedeprrafopredeter"/>
    <w:link w:val="Sangradetextonormal"/>
    <w:uiPriority w:val="99"/>
    <w:rsid w:val="00877982"/>
    <w:rPr>
      <w:color w:val="262626"/>
      <w:sz w:val="18"/>
      <w:szCs w:val="22"/>
      <w:lang w:eastAsia="en-US"/>
    </w:rPr>
  </w:style>
  <w:style w:type="paragraph" w:styleId="Textoindependienteprimerasangra2">
    <w:name w:val="Body Text First Indent 2"/>
    <w:basedOn w:val="Sangradetextonormal"/>
    <w:link w:val="Textoindependienteprimerasangra2Car"/>
    <w:uiPriority w:val="99"/>
    <w:unhideWhenUsed/>
    <w:rsid w:val="00877982"/>
    <w:pPr>
      <w:spacing w:after="18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77982"/>
    <w:rPr>
      <w:color w:val="262626"/>
      <w:sz w:val="18"/>
      <w:szCs w:val="22"/>
      <w:lang w:eastAsia="en-US"/>
    </w:rPr>
  </w:style>
  <w:style w:type="character" w:customStyle="1" w:styleId="Ttulo3Car1">
    <w:name w:val="Título 3 Car1"/>
    <w:basedOn w:val="Fuentedeprrafopredeter"/>
    <w:link w:val="Ttulo3"/>
    <w:rsid w:val="002C2FB6"/>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Batang" w:hAnsi="Corbel"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7F"/>
    <w:pPr>
      <w:spacing w:after="180"/>
    </w:pPr>
    <w:rPr>
      <w:color w:val="262626"/>
      <w:sz w:val="18"/>
      <w:szCs w:val="22"/>
      <w:lang w:eastAsia="en-US"/>
    </w:rPr>
  </w:style>
  <w:style w:type="paragraph" w:styleId="Ttulo1">
    <w:name w:val="heading 1"/>
    <w:basedOn w:val="Normal"/>
    <w:next w:val="Normal"/>
    <w:link w:val="Ttulo1Car1"/>
    <w:qFormat/>
    <w:rsid w:val="002812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1"/>
    <w:qFormat/>
    <w:rsid w:val="005F57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1"/>
    <w:qFormat/>
    <w:rsid w:val="002C2F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2B4DE6"/>
    <w:pPr>
      <w:keepNext/>
      <w:keepLines/>
      <w:spacing w:after="170"/>
      <w:outlineLvl w:val="3"/>
    </w:pPr>
    <w:rPr>
      <w:rFonts w:ascii="DejaVu Serif" w:eastAsia="SimSun" w:hAnsi="DejaVu Serif"/>
      <w:b/>
      <w:bCs/>
      <w:iCs/>
      <w:color w:val="00000A"/>
      <w:sz w:val="20"/>
      <w:szCs w:val="20"/>
      <w:lang w:val="pt-BR"/>
    </w:rPr>
  </w:style>
  <w:style w:type="paragraph" w:styleId="Ttulo5">
    <w:name w:val="heading 5"/>
    <w:basedOn w:val="Normal"/>
    <w:next w:val="Normal"/>
    <w:link w:val="Ttulo5Car"/>
    <w:qFormat/>
    <w:rsid w:val="007B577F"/>
    <w:pPr>
      <w:keepNext/>
      <w:keepLines/>
      <w:spacing w:before="120" w:after="0"/>
      <w:outlineLvl w:val="4"/>
    </w:pPr>
    <w:rPr>
      <w:rFonts w:eastAsia="SimSun"/>
      <w:caps/>
      <w:sz w:val="14"/>
      <w:szCs w:val="20"/>
    </w:rPr>
  </w:style>
  <w:style w:type="paragraph" w:styleId="Ttulo6">
    <w:name w:val="heading 6"/>
    <w:basedOn w:val="Normal"/>
    <w:next w:val="Normal"/>
    <w:link w:val="Ttulo6Car"/>
    <w:uiPriority w:val="1"/>
    <w:qFormat/>
    <w:rsid w:val="007B577F"/>
    <w:pPr>
      <w:keepNext/>
      <w:keepLines/>
      <w:spacing w:before="200" w:after="0"/>
      <w:outlineLvl w:val="5"/>
    </w:pPr>
    <w:rPr>
      <w:rFonts w:ascii="Trebuchet MS" w:eastAsia="SimSun" w:hAnsi="Trebuchet MS"/>
      <w:iCs/>
      <w:sz w:val="20"/>
      <w:szCs w:val="20"/>
    </w:rPr>
  </w:style>
  <w:style w:type="paragraph" w:styleId="Ttulo7">
    <w:name w:val="heading 7"/>
    <w:basedOn w:val="Normal"/>
    <w:next w:val="Normal"/>
    <w:link w:val="Ttulo7Car"/>
    <w:uiPriority w:val="9"/>
    <w:unhideWhenUsed/>
    <w:qFormat/>
    <w:rsid w:val="0087798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9"/>
    <w:qFormat/>
    <w:rsid w:val="000C1E1B"/>
    <w:pPr>
      <w:keepNext/>
      <w:keepLines/>
      <w:spacing w:after="283"/>
    </w:pPr>
    <w:rPr>
      <w:rFonts w:ascii="DejaVu Sans" w:hAnsi="DejaVu Sans" w:cs="DejaVu Sans"/>
      <w:b/>
      <w:bCs/>
      <w:color w:val="000000"/>
      <w:sz w:val="24"/>
      <w:szCs w:val="24"/>
    </w:rPr>
  </w:style>
  <w:style w:type="paragraph" w:customStyle="1" w:styleId="Ttulo21">
    <w:name w:val="Título 21"/>
    <w:basedOn w:val="Normal"/>
    <w:next w:val="Normal"/>
    <w:uiPriority w:val="99"/>
    <w:qFormat/>
    <w:rsid w:val="000C1E1B"/>
    <w:pPr>
      <w:keepNext/>
      <w:keepLines/>
      <w:spacing w:after="227"/>
      <w:outlineLvl w:val="1"/>
    </w:pPr>
    <w:rPr>
      <w:rFonts w:ascii="DejaVu Sans" w:hAnsi="DejaVu Sans" w:cs="DejaVu Sans"/>
      <w:b/>
      <w:bCs/>
      <w:color w:val="000000"/>
      <w:sz w:val="22"/>
    </w:rPr>
  </w:style>
  <w:style w:type="paragraph" w:customStyle="1" w:styleId="Ttulo31">
    <w:name w:val="Título 31"/>
    <w:basedOn w:val="Normal"/>
    <w:next w:val="Normal"/>
    <w:uiPriority w:val="99"/>
    <w:qFormat/>
    <w:rsid w:val="000C1E1B"/>
    <w:pPr>
      <w:keepNext/>
      <w:keepLines/>
      <w:spacing w:after="170"/>
      <w:outlineLvl w:val="2"/>
    </w:pPr>
    <w:rPr>
      <w:rFonts w:ascii="DejaVu Sans" w:hAnsi="DejaVu Sans" w:cs="DejaVu Sans"/>
      <w:b/>
      <w:bCs/>
      <w:color w:val="000000"/>
      <w:sz w:val="20"/>
      <w:szCs w:val="20"/>
    </w:rPr>
  </w:style>
  <w:style w:type="character" w:customStyle="1" w:styleId="TtuloCar">
    <w:name w:val="Título Car"/>
    <w:link w:val="Ttulo"/>
    <w:qFormat/>
    <w:rsid w:val="007B577F"/>
    <w:rPr>
      <w:rFonts w:ascii="Trebuchet MS" w:eastAsia="SimSun" w:hAnsi="Trebuchet MS" w:cs="Times New Roman"/>
      <w:color w:val="FFFFFF"/>
      <w:spacing w:val="5"/>
      <w:sz w:val="72"/>
      <w:szCs w:val="52"/>
    </w:rPr>
  </w:style>
  <w:style w:type="character" w:customStyle="1" w:styleId="SubttuloCar">
    <w:name w:val="Subtítulo Car"/>
    <w:link w:val="Subttulo"/>
    <w:qFormat/>
    <w:rsid w:val="007B577F"/>
    <w:rPr>
      <w:rFonts w:ascii="Trebuchet MS" w:eastAsia="SimSun" w:hAnsi="Trebuchet MS" w:cs="Times New Roman"/>
      <w:iCs/>
      <w:color w:val="FFFFFF"/>
      <w:spacing w:val="15"/>
      <w:sz w:val="52"/>
      <w:szCs w:val="24"/>
    </w:rPr>
  </w:style>
  <w:style w:type="character" w:customStyle="1" w:styleId="Ttulo1Car">
    <w:name w:val="Título 1 Car"/>
    <w:qFormat/>
    <w:rsid w:val="002B4DE6"/>
    <w:rPr>
      <w:rFonts w:ascii="DejaVu Serif" w:eastAsia="SimSun" w:hAnsi="DejaVu Serif" w:cs="Times New Roman"/>
      <w:b/>
      <w:bCs/>
      <w:color w:val="000000"/>
      <w:sz w:val="24"/>
      <w:szCs w:val="28"/>
      <w:lang w:val="es-CL"/>
    </w:rPr>
  </w:style>
  <w:style w:type="character" w:customStyle="1" w:styleId="Ttulo2Car">
    <w:name w:val="Título 2 Car"/>
    <w:qFormat/>
    <w:rsid w:val="002B4DE6"/>
    <w:rPr>
      <w:rFonts w:ascii="DejaVu Serif" w:eastAsia="SimSun" w:hAnsi="DejaVu Serif" w:cs="Times New Roman"/>
      <w:b/>
      <w:bCs/>
      <w:szCs w:val="26"/>
      <w:lang w:val="es-CL"/>
    </w:rPr>
  </w:style>
  <w:style w:type="character" w:customStyle="1" w:styleId="Destacado">
    <w:name w:val="Destacado"/>
    <w:uiPriority w:val="99"/>
    <w:qFormat/>
    <w:rsid w:val="000C1E1B"/>
    <w:rPr>
      <w:rFonts w:ascii="Trebuchet MS" w:hAnsi="Trebuchet MS" w:cs="Trebuchet MS"/>
      <w:i/>
      <w:iCs/>
      <w:color w:val="FF5C0B"/>
      <w:sz w:val="16"/>
      <w:szCs w:val="16"/>
    </w:rPr>
  </w:style>
  <w:style w:type="character" w:customStyle="1" w:styleId="Ttulo3Car">
    <w:name w:val="Título 3 Car"/>
    <w:qFormat/>
    <w:rsid w:val="002B4DE6"/>
    <w:rPr>
      <w:rFonts w:ascii="DejaVu Serif" w:eastAsia="SimSun" w:hAnsi="DejaVu Serif" w:cs="Times New Roman"/>
      <w:b/>
      <w:bCs/>
      <w:color w:val="000000"/>
      <w:sz w:val="20"/>
      <w:lang w:val="pt-BR"/>
    </w:rPr>
  </w:style>
  <w:style w:type="character" w:styleId="Nmerodepgina">
    <w:name w:val="page number"/>
    <w:uiPriority w:val="99"/>
    <w:qFormat/>
    <w:rsid w:val="007B577F"/>
    <w:rPr>
      <w:rFonts w:ascii="Corbel" w:hAnsi="Corbel"/>
      <w:color w:val="FF5C0B"/>
      <w:sz w:val="20"/>
    </w:rPr>
  </w:style>
  <w:style w:type="character" w:customStyle="1" w:styleId="EncabezadoCar">
    <w:name w:val="Encabezado Car"/>
    <w:link w:val="Encabezado"/>
    <w:uiPriority w:val="99"/>
    <w:qFormat/>
    <w:rsid w:val="007B577F"/>
    <w:rPr>
      <w:caps/>
      <w:color w:val="FF5C0B"/>
      <w:sz w:val="20"/>
    </w:rPr>
  </w:style>
  <w:style w:type="character" w:customStyle="1" w:styleId="Ttulo4Car">
    <w:name w:val="Título 4 Car"/>
    <w:link w:val="Ttulo4"/>
    <w:qFormat/>
    <w:rsid w:val="002B4DE6"/>
    <w:rPr>
      <w:rFonts w:ascii="DejaVu Serif" w:eastAsia="SimSun" w:hAnsi="DejaVu Serif" w:cs="Times New Roman"/>
      <w:b/>
      <w:bCs/>
      <w:iCs/>
      <w:sz w:val="20"/>
      <w:lang w:val="pt-BR"/>
    </w:rPr>
  </w:style>
  <w:style w:type="character" w:customStyle="1" w:styleId="Ttulo5Car">
    <w:name w:val="Título 5 Car"/>
    <w:link w:val="Ttulo5"/>
    <w:qFormat/>
    <w:rsid w:val="007B577F"/>
    <w:rPr>
      <w:rFonts w:eastAsia="SimSun" w:cs="Times New Roman"/>
      <w:caps/>
      <w:color w:val="262626"/>
      <w:sz w:val="14"/>
    </w:rPr>
  </w:style>
  <w:style w:type="character" w:customStyle="1" w:styleId="Ttulo6Car">
    <w:name w:val="Título 6 Car"/>
    <w:link w:val="Ttulo6"/>
    <w:uiPriority w:val="1"/>
    <w:qFormat/>
    <w:rsid w:val="007B577F"/>
    <w:rPr>
      <w:rFonts w:ascii="Trebuchet MS" w:eastAsia="SimSun" w:hAnsi="Trebuchet MS" w:cs="Times New Roman"/>
      <w:iCs/>
      <w:color w:val="262626"/>
      <w:sz w:val="20"/>
    </w:rPr>
  </w:style>
  <w:style w:type="character" w:customStyle="1" w:styleId="TextodegloboCar">
    <w:name w:val="Texto de globo Car"/>
    <w:link w:val="Textodeglobo"/>
    <w:uiPriority w:val="99"/>
    <w:semiHidden/>
    <w:qFormat/>
    <w:rsid w:val="007B577F"/>
    <w:rPr>
      <w:rFonts w:ascii="Tahoma" w:hAnsi="Tahoma" w:cs="Tahoma"/>
      <w:color w:val="262626"/>
      <w:sz w:val="16"/>
      <w:szCs w:val="16"/>
    </w:rPr>
  </w:style>
  <w:style w:type="character" w:customStyle="1" w:styleId="Cuadrculamedia11">
    <w:name w:val="Cuadrícula media 11"/>
    <w:uiPriority w:val="99"/>
    <w:semiHidden/>
    <w:qFormat/>
    <w:rsid w:val="007B577F"/>
    <w:rPr>
      <w:color w:val="808080"/>
    </w:rPr>
  </w:style>
  <w:style w:type="character" w:customStyle="1" w:styleId="IssueNumberChar">
    <w:name w:val="Issue Number Char"/>
    <w:link w:val="IssueNumber"/>
    <w:qFormat/>
    <w:rsid w:val="007B577F"/>
    <w:rPr>
      <w:color w:val="808080"/>
      <w:sz w:val="20"/>
    </w:rPr>
  </w:style>
  <w:style w:type="character" w:customStyle="1" w:styleId="PiedepginaCar">
    <w:name w:val="Pie de página Car"/>
    <w:link w:val="Piedepgina"/>
    <w:uiPriority w:val="99"/>
    <w:qFormat/>
    <w:rsid w:val="007B577F"/>
    <w:rPr>
      <w:color w:val="262626"/>
      <w:sz w:val="18"/>
    </w:rPr>
  </w:style>
  <w:style w:type="character" w:styleId="Refdecomentario">
    <w:name w:val="annotation reference"/>
    <w:uiPriority w:val="99"/>
    <w:unhideWhenUsed/>
    <w:qFormat/>
    <w:rsid w:val="007B577F"/>
    <w:rPr>
      <w:sz w:val="16"/>
      <w:szCs w:val="16"/>
    </w:rPr>
  </w:style>
  <w:style w:type="character" w:customStyle="1" w:styleId="TextocomentarioCar">
    <w:name w:val="Texto comentario Car"/>
    <w:link w:val="Textocomentario"/>
    <w:uiPriority w:val="99"/>
    <w:qFormat/>
    <w:rsid w:val="007B577F"/>
    <w:rPr>
      <w:color w:val="262626"/>
      <w:sz w:val="20"/>
      <w:szCs w:val="20"/>
    </w:rPr>
  </w:style>
  <w:style w:type="character" w:customStyle="1" w:styleId="AsuntodelcomentarioCar">
    <w:name w:val="Asunto del comentario Car"/>
    <w:link w:val="Asuntodelcomentario"/>
    <w:uiPriority w:val="99"/>
    <w:semiHidden/>
    <w:qFormat/>
    <w:rsid w:val="007B577F"/>
    <w:rPr>
      <w:b/>
      <w:bCs/>
      <w:color w:val="262626"/>
      <w:sz w:val="20"/>
      <w:szCs w:val="20"/>
    </w:rPr>
  </w:style>
  <w:style w:type="character" w:styleId="Hipervnculovisitado">
    <w:name w:val="FollowedHyperlink"/>
    <w:uiPriority w:val="99"/>
    <w:semiHidden/>
    <w:unhideWhenUsed/>
    <w:qFormat/>
    <w:rsid w:val="007B577F"/>
    <w:rPr>
      <w:color w:val="E3791C"/>
      <w:u w:val="single"/>
    </w:rPr>
  </w:style>
  <w:style w:type="character" w:customStyle="1" w:styleId="EnlacedeInternet">
    <w:name w:val="Enlace de Internet"/>
    <w:uiPriority w:val="99"/>
    <w:unhideWhenUsed/>
    <w:rsid w:val="007B577F"/>
    <w:rPr>
      <w:color w:val="BC2700"/>
      <w:u w:val="single"/>
    </w:rPr>
  </w:style>
  <w:style w:type="character" w:styleId="Textoennegrita">
    <w:name w:val="Strong"/>
    <w:uiPriority w:val="22"/>
    <w:qFormat/>
    <w:rsid w:val="007B577F"/>
    <w:rPr>
      <w:b/>
      <w:bCs/>
    </w:rPr>
  </w:style>
  <w:style w:type="character" w:customStyle="1" w:styleId="shorttext">
    <w:name w:val="short_text"/>
    <w:basedOn w:val="Fuentedeprrafopredeter"/>
    <w:qFormat/>
    <w:rsid w:val="00A05F31"/>
  </w:style>
  <w:style w:type="character" w:customStyle="1" w:styleId="hps">
    <w:name w:val="hps"/>
    <w:basedOn w:val="Fuentedeprrafopredeter"/>
    <w:uiPriority w:val="99"/>
    <w:qFormat/>
    <w:rsid w:val="00A05F31"/>
  </w:style>
  <w:style w:type="character" w:customStyle="1" w:styleId="TextonotapieCar">
    <w:name w:val="Texto nota pie Car"/>
    <w:aliases w:val="Footnote Text Char Char Char Char Car,Footnote Text Char Char Char Car,Footnote Text.SES Car,Footnote Text Char Char Char Char Char Car,Footnote reference Car,FA Fu Car1"/>
    <w:link w:val="Textonotapie"/>
    <w:uiPriority w:val="99"/>
    <w:qFormat/>
    <w:rsid w:val="00C21FEF"/>
    <w:rPr>
      <w:color w:val="262626"/>
      <w:sz w:val="20"/>
      <w:szCs w:val="20"/>
    </w:rPr>
  </w:style>
  <w:style w:type="character" w:styleId="Refdenotaalpie">
    <w:name w:val="footnote reference"/>
    <w:aliases w:val="Footnote Reference.SES,16 Point,Superscript 6 Point,Superscript 6 Point + 11 ...,Ref,de nota al pie"/>
    <w:uiPriority w:val="99"/>
    <w:qFormat/>
    <w:rsid w:val="00C21FEF"/>
    <w:rPr>
      <w:rFonts w:ascii="Verdana" w:hAnsi="Verdana"/>
      <w:sz w:val="16"/>
      <w:vertAlign w:val="superscript"/>
    </w:rPr>
  </w:style>
  <w:style w:type="character" w:customStyle="1" w:styleId="TextonotaalfinalCar">
    <w:name w:val="Texto nota al final Car"/>
    <w:link w:val="Textonotaalfinal"/>
    <w:uiPriority w:val="99"/>
    <w:semiHidden/>
    <w:qFormat/>
    <w:rsid w:val="000D5589"/>
    <w:rPr>
      <w:color w:val="262626"/>
      <w:sz w:val="20"/>
      <w:szCs w:val="20"/>
    </w:rPr>
  </w:style>
  <w:style w:type="character" w:styleId="Refdenotaalfinal">
    <w:name w:val="endnote reference"/>
    <w:uiPriority w:val="99"/>
    <w:semiHidden/>
    <w:unhideWhenUsed/>
    <w:qFormat/>
    <w:rsid w:val="000D5589"/>
    <w:rPr>
      <w:vertAlign w:val="superscript"/>
    </w:rPr>
  </w:style>
  <w:style w:type="character" w:customStyle="1" w:styleId="TextonotapieCar1">
    <w:name w:val="Texto nota pie Car1"/>
    <w:aliases w:val="Footnote Text Char Char Char Char Car1,Footnote Text Char Char Char Car1,Footnote Text.SES Car1,Footnote Text Char Char Char Char Char Car1,Footnote reference Car1,FA Fu Car"/>
    <w:uiPriority w:val="99"/>
    <w:semiHidden/>
    <w:qFormat/>
    <w:rsid w:val="00BD449D"/>
    <w:rPr>
      <w:rFonts w:ascii="Verdana" w:hAnsi="Verdana"/>
      <w:sz w:val="16"/>
      <w:lang w:val="es-ES" w:eastAsia="es-ES"/>
    </w:rPr>
  </w:style>
  <w:style w:type="character" w:customStyle="1" w:styleId="A01">
    <w:name w:val="A0+1"/>
    <w:qFormat/>
    <w:rsid w:val="00BD449D"/>
    <w:rPr>
      <w:rFonts w:cs="Helvetica 45 Light"/>
      <w:color w:val="000000"/>
      <w:sz w:val="20"/>
      <w:szCs w:val="20"/>
    </w:rPr>
  </w:style>
  <w:style w:type="character" w:customStyle="1" w:styleId="HTMLconformatoprevioCar">
    <w:name w:val="HTML con formato previo Car"/>
    <w:link w:val="HTMLconformatoprevio"/>
    <w:uiPriority w:val="99"/>
    <w:qFormat/>
    <w:rsid w:val="00BD449D"/>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qFormat/>
    <w:rsid w:val="00CD1556"/>
  </w:style>
  <w:style w:type="character" w:customStyle="1" w:styleId="notranslate">
    <w:name w:val="notranslate"/>
    <w:qFormat/>
    <w:rsid w:val="00264739"/>
  </w:style>
  <w:style w:type="character" w:customStyle="1" w:styleId="Title1">
    <w:name w:val="Title1"/>
    <w:basedOn w:val="Fuentedeprrafopredeter"/>
    <w:uiPriority w:val="99"/>
    <w:qFormat/>
    <w:rsid w:val="00C25267"/>
  </w:style>
  <w:style w:type="character" w:customStyle="1" w:styleId="ListLabel1">
    <w:name w:val="ListLabel 1"/>
    <w:qFormat/>
    <w:rPr>
      <w:color w:val="FF5C0B"/>
    </w:rPr>
  </w:style>
  <w:style w:type="character" w:customStyle="1" w:styleId="ListLabel2">
    <w:name w:val="ListLabel 2"/>
    <w:qFormat/>
    <w:rPr>
      <w:color w:val="FFA83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i w:val="0"/>
      <w:strike w:val="0"/>
      <w:dstrike w:val="0"/>
      <w:position w:val="0"/>
      <w:sz w:val="18"/>
      <w:vertAlign w:val="baseline"/>
    </w:rPr>
  </w:style>
  <w:style w:type="character" w:customStyle="1" w:styleId="ListLabel7">
    <w:name w:val="ListLabel 7"/>
    <w:qFormat/>
    <w:rPr>
      <w:b/>
      <w:i w:val="0"/>
      <w:sz w:val="20"/>
    </w:rPr>
  </w:style>
  <w:style w:type="character" w:customStyle="1" w:styleId="ListLabel8">
    <w:name w:val="ListLabel 8"/>
    <w:qFormat/>
    <w:rPr>
      <w:rFonts w:ascii="Times" w:hAnsi="Times" w:cs="Times New Roman"/>
      <w:b/>
      <w:sz w:val="24"/>
      <w:szCs w:val="24"/>
    </w:rPr>
  </w:style>
  <w:style w:type="character" w:customStyle="1" w:styleId="ListLabel9">
    <w:name w:val="ListLabel 9"/>
    <w:qFormat/>
    <w:rPr>
      <w:rFonts w:cs="Times New Roman"/>
      <w:b w:val="0"/>
      <w:i w:val="0"/>
      <w:strike w:val="0"/>
      <w:dstrike w:val="0"/>
      <w:position w:val="0"/>
      <w:sz w:val="18"/>
      <w:vertAlign w:val="baseline"/>
    </w:rPr>
  </w:style>
  <w:style w:type="character" w:customStyle="1" w:styleId="ListLabel10">
    <w:name w:val="ListLabel 10"/>
    <w:qFormat/>
    <w:rPr>
      <w:rFonts w:cs="Times New Roman"/>
      <w:b/>
      <w:i w:val="0"/>
      <w:sz w:val="2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ascii="Times" w:hAnsi="Times"/>
      <w:sz w:val="24"/>
      <w:szCs w:val="18"/>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hAnsi="Times New Roman"/>
      <w:b w:val="0"/>
      <w:sz w:val="24"/>
      <w:szCs w:val="18"/>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Times" w:hAnsi="Times"/>
      <w:sz w:val="24"/>
      <w:szCs w:val="18"/>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imes New Roman" w:hAnsi="Times New Roman"/>
      <w:b/>
      <w:sz w:val="24"/>
      <w:szCs w:val="18"/>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Times New Roman" w:hAnsi="Times New Roman"/>
      <w:b/>
      <w:sz w:val="24"/>
      <w:szCs w:val="1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Caracteresdenotafinal">
    <w:name w:val="Caracteres de nota final"/>
    <w:qFormat/>
  </w:style>
  <w:style w:type="character" w:customStyle="1" w:styleId="Ancladenotaalpie">
    <w:name w:val="Ancla de nota al pie"/>
    <w:rPr>
      <w:vertAlign w:val="superscript"/>
    </w:rPr>
  </w:style>
  <w:style w:type="character" w:customStyle="1" w:styleId="Caracteresdenotaalpie">
    <w:name w:val="Caracteres de nota al pie"/>
    <w:qFormat/>
  </w:style>
  <w:style w:type="character" w:customStyle="1" w:styleId="Ancladenotafinal">
    <w:name w:val="Ancla de nota final"/>
    <w:rPr>
      <w:vertAlign w:val="superscript"/>
    </w:rPr>
  </w:style>
  <w:style w:type="paragraph" w:styleId="Encabezado">
    <w:name w:val="header"/>
    <w:basedOn w:val="Normal"/>
    <w:next w:val="Textoindependiente1"/>
    <w:link w:val="EncabezadoCar"/>
    <w:uiPriority w:val="99"/>
    <w:rsid w:val="007B577F"/>
    <w:pPr>
      <w:spacing w:after="60"/>
    </w:pPr>
    <w:rPr>
      <w:caps/>
      <w:color w:val="FF5C0B"/>
      <w:sz w:val="20"/>
      <w:szCs w:val="20"/>
    </w:rPr>
  </w:style>
  <w:style w:type="paragraph" w:customStyle="1" w:styleId="Textoindependiente1">
    <w:name w:val="Texto independiente1"/>
    <w:basedOn w:val="Normal"/>
    <w:uiPriority w:val="99"/>
    <w:rsid w:val="00FE7482"/>
    <w:pPr>
      <w:spacing w:after="0"/>
      <w:jc w:val="both"/>
    </w:pPr>
    <w:rPr>
      <w:rFonts w:ascii="DejaVu Sans" w:hAnsi="DejaVu Sans" w:cs="DejaVu Sans"/>
      <w:color w:val="000000"/>
      <w:sz w:val="20"/>
      <w:szCs w:val="20"/>
    </w:rPr>
  </w:style>
  <w:style w:type="paragraph" w:styleId="Lista">
    <w:name w:val="List"/>
    <w:basedOn w:val="Textoindependiente1"/>
    <w:rPr>
      <w:rFonts w:cs="FreeSans"/>
    </w:rPr>
  </w:style>
  <w:style w:type="paragraph" w:styleId="Epgrafe">
    <w:name w:val="caption"/>
    <w:basedOn w:val="Normal"/>
    <w:next w:val="Normal"/>
    <w:qFormat/>
    <w:rsid w:val="007B577F"/>
    <w:pPr>
      <w:spacing w:after="200"/>
    </w:pPr>
    <w:rPr>
      <w:b/>
      <w:bCs/>
      <w:i/>
      <w:color w:val="FFFFFF"/>
      <w:sz w:val="16"/>
      <w:szCs w:val="18"/>
    </w:rPr>
  </w:style>
  <w:style w:type="paragraph" w:customStyle="1" w:styleId="ndice">
    <w:name w:val="Índice"/>
    <w:basedOn w:val="Normal"/>
    <w:qFormat/>
    <w:pPr>
      <w:suppressLineNumbers/>
    </w:pPr>
    <w:rPr>
      <w:rFonts w:cs="FreeSans"/>
    </w:rPr>
  </w:style>
  <w:style w:type="paragraph" w:styleId="Ttulo">
    <w:name w:val="Title"/>
    <w:basedOn w:val="Normal"/>
    <w:next w:val="Normal"/>
    <w:link w:val="TtuloCar"/>
    <w:qFormat/>
    <w:rsid w:val="007B577F"/>
    <w:pPr>
      <w:spacing w:before="300" w:after="0"/>
      <w:ind w:right="216"/>
      <w:contextualSpacing/>
      <w:jc w:val="right"/>
    </w:pPr>
    <w:rPr>
      <w:rFonts w:ascii="Trebuchet MS" w:eastAsia="SimSun" w:hAnsi="Trebuchet MS"/>
      <w:color w:val="FFFFFF"/>
      <w:spacing w:val="5"/>
      <w:sz w:val="72"/>
      <w:szCs w:val="52"/>
    </w:rPr>
  </w:style>
  <w:style w:type="paragraph" w:styleId="Subttulo">
    <w:name w:val="Subtitle"/>
    <w:basedOn w:val="Normal"/>
    <w:next w:val="Normal"/>
    <w:link w:val="SubttuloCar"/>
    <w:qFormat/>
    <w:rsid w:val="007B577F"/>
    <w:pPr>
      <w:ind w:right="216"/>
      <w:jc w:val="right"/>
    </w:pPr>
    <w:rPr>
      <w:rFonts w:ascii="Trebuchet MS" w:eastAsia="SimSun" w:hAnsi="Trebuchet MS"/>
      <w:iCs/>
      <w:color w:val="FFFFFF"/>
      <w:spacing w:val="15"/>
      <w:sz w:val="52"/>
      <w:szCs w:val="24"/>
    </w:rPr>
  </w:style>
  <w:style w:type="paragraph" w:customStyle="1" w:styleId="Name">
    <w:name w:val="Name"/>
    <w:basedOn w:val="Normal"/>
    <w:qFormat/>
    <w:rsid w:val="007B577F"/>
    <w:rPr>
      <w:color w:val="404040"/>
      <w:sz w:val="22"/>
    </w:rPr>
  </w:style>
  <w:style w:type="paragraph" w:customStyle="1" w:styleId="SidebarTableText">
    <w:name w:val="Sidebar Table Text"/>
    <w:basedOn w:val="Normal"/>
    <w:qFormat/>
    <w:rsid w:val="007B577F"/>
    <w:rPr>
      <w:sz w:val="16"/>
    </w:rPr>
  </w:style>
  <w:style w:type="paragraph" w:customStyle="1" w:styleId="ContactInfo">
    <w:name w:val="Contact Info"/>
    <w:basedOn w:val="Normal"/>
    <w:qFormat/>
    <w:rsid w:val="007B577F"/>
    <w:pPr>
      <w:spacing w:after="120"/>
    </w:pPr>
    <w:rPr>
      <w:color w:val="808080"/>
      <w:sz w:val="16"/>
      <w:lang w:val="fr-FR"/>
    </w:rPr>
  </w:style>
  <w:style w:type="paragraph" w:customStyle="1" w:styleId="Caption2">
    <w:name w:val="Caption 2"/>
    <w:basedOn w:val="Normal"/>
    <w:qFormat/>
    <w:rsid w:val="007B577F"/>
    <w:pPr>
      <w:spacing w:after="0"/>
    </w:pPr>
    <w:rPr>
      <w:i/>
      <w:color w:val="7F7F7F"/>
      <w:sz w:val="16"/>
    </w:rPr>
  </w:style>
  <w:style w:type="paragraph" w:customStyle="1" w:styleId="Callout">
    <w:name w:val="Callout"/>
    <w:basedOn w:val="Normal"/>
    <w:qFormat/>
    <w:rsid w:val="007B577F"/>
    <w:pPr>
      <w:spacing w:before="40" w:after="0"/>
      <w:ind w:left="-216"/>
    </w:pPr>
    <w:rPr>
      <w:rFonts w:ascii="Trebuchet MS" w:hAnsi="Trebuchet MS"/>
      <w:color w:val="D9D9D9"/>
      <w:sz w:val="72"/>
    </w:rPr>
  </w:style>
  <w:style w:type="paragraph" w:customStyle="1" w:styleId="SidebarText">
    <w:name w:val="Sidebar Text"/>
    <w:basedOn w:val="Normal"/>
    <w:uiPriority w:val="99"/>
    <w:qFormat/>
    <w:rsid w:val="007B577F"/>
    <w:pPr>
      <w:ind w:left="-216" w:right="-144"/>
    </w:pPr>
    <w:rPr>
      <w:sz w:val="16"/>
    </w:rPr>
  </w:style>
  <w:style w:type="paragraph" w:customStyle="1" w:styleId="Title-Back">
    <w:name w:val="Title-Back"/>
    <w:basedOn w:val="Normal"/>
    <w:qFormat/>
    <w:rsid w:val="007B577F"/>
    <w:pPr>
      <w:spacing w:before="120" w:after="0"/>
      <w:jc w:val="right"/>
    </w:pPr>
    <w:rPr>
      <w:rFonts w:ascii="Trebuchet MS" w:hAnsi="Trebuchet MS"/>
      <w:color w:val="FFFFFF"/>
      <w:sz w:val="56"/>
    </w:rPr>
  </w:style>
  <w:style w:type="paragraph" w:customStyle="1" w:styleId="Subtitle-Back">
    <w:name w:val="Subtitle-Back"/>
    <w:basedOn w:val="Normal"/>
    <w:qFormat/>
    <w:rsid w:val="007B577F"/>
    <w:pPr>
      <w:spacing w:after="1200"/>
      <w:jc w:val="right"/>
    </w:pPr>
    <w:rPr>
      <w:rFonts w:ascii="Trebuchet MS" w:hAnsi="Trebuchet MS"/>
      <w:color w:val="FFFFFF"/>
      <w:sz w:val="44"/>
    </w:rPr>
  </w:style>
  <w:style w:type="paragraph" w:customStyle="1" w:styleId="ReturnAddress">
    <w:name w:val="Return Address"/>
    <w:basedOn w:val="Normal"/>
    <w:qFormat/>
    <w:rsid w:val="007B577F"/>
    <w:pPr>
      <w:spacing w:after="240"/>
      <w:jc w:val="right"/>
    </w:pPr>
    <w:rPr>
      <w:color w:val="FFFFFF"/>
      <w:sz w:val="22"/>
    </w:rPr>
  </w:style>
  <w:style w:type="paragraph" w:customStyle="1" w:styleId="Address">
    <w:name w:val="Address"/>
    <w:basedOn w:val="Normal"/>
    <w:qFormat/>
    <w:rsid w:val="007B577F"/>
    <w:pPr>
      <w:spacing w:after="0"/>
    </w:pPr>
    <w:rPr>
      <w:sz w:val="20"/>
    </w:rPr>
  </w:style>
  <w:style w:type="paragraph" w:customStyle="1" w:styleId="Cuadrculamedia21">
    <w:name w:val="Cuadrícula media 21"/>
    <w:qFormat/>
    <w:rsid w:val="007B577F"/>
    <w:pPr>
      <w:spacing w:after="60"/>
    </w:pPr>
    <w:rPr>
      <w:color w:val="262626"/>
      <w:sz w:val="2"/>
      <w:szCs w:val="22"/>
      <w:lang w:val="en-US" w:eastAsia="en-US"/>
    </w:rPr>
  </w:style>
  <w:style w:type="paragraph" w:styleId="Textodeglobo">
    <w:name w:val="Balloon Text"/>
    <w:basedOn w:val="Normal"/>
    <w:link w:val="TextodegloboCar"/>
    <w:uiPriority w:val="99"/>
    <w:semiHidden/>
    <w:unhideWhenUsed/>
    <w:qFormat/>
    <w:rsid w:val="007B577F"/>
    <w:pPr>
      <w:spacing w:after="0"/>
    </w:pPr>
    <w:rPr>
      <w:rFonts w:ascii="Tahoma" w:hAnsi="Tahoma"/>
      <w:sz w:val="16"/>
      <w:szCs w:val="16"/>
    </w:rPr>
  </w:style>
  <w:style w:type="paragraph" w:customStyle="1" w:styleId="IssueNumber">
    <w:name w:val="Issue Number"/>
    <w:basedOn w:val="Encabezado"/>
    <w:link w:val="IssueNumberChar"/>
    <w:qFormat/>
    <w:rsid w:val="007B577F"/>
    <w:pPr>
      <w:jc w:val="right"/>
    </w:pPr>
    <w:rPr>
      <w:caps w:val="0"/>
      <w:color w:val="808080"/>
    </w:rPr>
  </w:style>
  <w:style w:type="paragraph" w:styleId="NormalWeb">
    <w:name w:val="Normal (Web)"/>
    <w:basedOn w:val="Normal"/>
    <w:uiPriority w:val="99"/>
    <w:unhideWhenUsed/>
    <w:qFormat/>
    <w:rsid w:val="007B577F"/>
    <w:pPr>
      <w:spacing w:after="210" w:line="210" w:lineRule="atLeast"/>
      <w:jc w:val="both"/>
    </w:pPr>
    <w:rPr>
      <w:rFonts w:ascii="Times New Roman" w:eastAsia="Times New Roman" w:hAnsi="Times New Roman"/>
      <w:color w:val="00000A"/>
      <w:sz w:val="17"/>
      <w:szCs w:val="17"/>
    </w:rPr>
  </w:style>
  <w:style w:type="paragraph" w:customStyle="1" w:styleId="Sidebarphoto">
    <w:name w:val="Sidebar photo"/>
    <w:basedOn w:val="Normal"/>
    <w:qFormat/>
    <w:rsid w:val="007B577F"/>
    <w:pPr>
      <w:spacing w:after="0"/>
      <w:ind w:left="-317"/>
    </w:pPr>
    <w:rPr>
      <w:sz w:val="12"/>
    </w:rPr>
  </w:style>
  <w:style w:type="paragraph" w:styleId="Piedepgina">
    <w:name w:val="footer"/>
    <w:basedOn w:val="Normal"/>
    <w:link w:val="PiedepginaCar"/>
    <w:uiPriority w:val="99"/>
    <w:unhideWhenUsed/>
    <w:rsid w:val="007B577F"/>
    <w:pPr>
      <w:tabs>
        <w:tab w:val="center" w:pos="4680"/>
        <w:tab w:val="right" w:pos="9360"/>
      </w:tabs>
      <w:spacing w:after="0"/>
    </w:pPr>
    <w:rPr>
      <w:szCs w:val="20"/>
    </w:rPr>
  </w:style>
  <w:style w:type="paragraph" w:styleId="Textocomentario">
    <w:name w:val="annotation text"/>
    <w:basedOn w:val="Normal"/>
    <w:link w:val="TextocomentarioCar"/>
    <w:uiPriority w:val="99"/>
    <w:unhideWhenUsed/>
    <w:qFormat/>
    <w:rsid w:val="007B577F"/>
    <w:rPr>
      <w:sz w:val="20"/>
      <w:szCs w:val="20"/>
    </w:rPr>
  </w:style>
  <w:style w:type="paragraph" w:styleId="Asuntodelcomentario">
    <w:name w:val="annotation subject"/>
    <w:basedOn w:val="Textocomentario"/>
    <w:link w:val="AsuntodelcomentarioCar"/>
    <w:uiPriority w:val="99"/>
    <w:semiHidden/>
    <w:unhideWhenUsed/>
    <w:qFormat/>
    <w:rsid w:val="007B577F"/>
    <w:rPr>
      <w:b/>
      <w:bCs/>
    </w:rPr>
  </w:style>
  <w:style w:type="paragraph" w:styleId="Listaconvietas">
    <w:name w:val="List Bullet"/>
    <w:basedOn w:val="Normal"/>
    <w:unhideWhenUsed/>
    <w:qFormat/>
    <w:rsid w:val="007B577F"/>
    <w:pPr>
      <w:contextualSpacing/>
    </w:pPr>
    <w:rPr>
      <w:b/>
    </w:rPr>
  </w:style>
  <w:style w:type="paragraph" w:styleId="Continuarlista">
    <w:name w:val="List Continue"/>
    <w:basedOn w:val="Normal"/>
    <w:unhideWhenUsed/>
    <w:qFormat/>
    <w:rsid w:val="007B577F"/>
    <w:pPr>
      <w:spacing w:after="120"/>
      <w:ind w:left="360"/>
    </w:pPr>
  </w:style>
  <w:style w:type="paragraph" w:customStyle="1" w:styleId="PageReference">
    <w:name w:val="Page Reference"/>
    <w:basedOn w:val="Normal"/>
    <w:qFormat/>
    <w:rsid w:val="007B577F"/>
    <w:pPr>
      <w:jc w:val="right"/>
    </w:pPr>
    <w:rPr>
      <w:color w:val="000000"/>
      <w:sz w:val="20"/>
    </w:rPr>
  </w:style>
  <w:style w:type="paragraph" w:customStyle="1" w:styleId="SidebarHighlightText">
    <w:name w:val="Sidebar Highlight Text"/>
    <w:basedOn w:val="Normal"/>
    <w:qFormat/>
    <w:rsid w:val="007B577F"/>
    <w:pPr>
      <w:spacing w:after="80"/>
      <w:ind w:left="-216"/>
    </w:pPr>
    <w:rPr>
      <w:rFonts w:ascii="Trebuchet MS" w:hAnsi="Trebuchet MS"/>
      <w:color w:val="595959"/>
      <w:sz w:val="24"/>
    </w:rPr>
  </w:style>
  <w:style w:type="paragraph" w:customStyle="1" w:styleId="HeaderSpace">
    <w:name w:val="Header Space"/>
    <w:basedOn w:val="Normal"/>
    <w:qFormat/>
    <w:rsid w:val="007B577F"/>
    <w:pPr>
      <w:spacing w:after="60"/>
      <w:ind w:left="-230"/>
    </w:pPr>
  </w:style>
  <w:style w:type="paragraph" w:styleId="Listaconnmeros">
    <w:name w:val="List Number"/>
    <w:basedOn w:val="Normal"/>
    <w:uiPriority w:val="99"/>
    <w:unhideWhenUsed/>
    <w:qFormat/>
    <w:rsid w:val="007B577F"/>
    <w:pPr>
      <w:contextualSpacing/>
    </w:pPr>
  </w:style>
  <w:style w:type="paragraph" w:styleId="Listaconvietas2">
    <w:name w:val="List Bullet 2"/>
    <w:basedOn w:val="Normal"/>
    <w:uiPriority w:val="99"/>
    <w:unhideWhenUsed/>
    <w:qFormat/>
    <w:rsid w:val="007B577F"/>
    <w:pPr>
      <w:spacing w:after="60"/>
    </w:pPr>
  </w:style>
  <w:style w:type="paragraph" w:customStyle="1" w:styleId="SidebarHeading">
    <w:name w:val="Sidebar Heading"/>
    <w:basedOn w:val="Normal"/>
    <w:uiPriority w:val="99"/>
    <w:qFormat/>
    <w:rsid w:val="007B577F"/>
    <w:pPr>
      <w:spacing w:before="120" w:after="0"/>
      <w:ind w:left="-216" w:right="-144"/>
    </w:pPr>
    <w:rPr>
      <w:rFonts w:ascii="Trebuchet MS" w:hAnsi="Trebuchet MS"/>
      <w:color w:val="FF5C0B"/>
      <w:sz w:val="24"/>
      <w:szCs w:val="24"/>
    </w:rPr>
  </w:style>
  <w:style w:type="paragraph" w:customStyle="1" w:styleId="SidebarPhoto0">
    <w:name w:val="Sidebar Photo"/>
    <w:basedOn w:val="Normal"/>
    <w:qFormat/>
    <w:rsid w:val="007B577F"/>
    <w:pPr>
      <w:spacing w:after="0"/>
      <w:ind w:left="-317"/>
    </w:pPr>
    <w:rPr>
      <w:sz w:val="12"/>
    </w:rPr>
  </w:style>
  <w:style w:type="paragraph" w:customStyle="1" w:styleId="TtuloTablas">
    <w:name w:val="Título Tablas"/>
    <w:basedOn w:val="Normal"/>
    <w:qFormat/>
    <w:rsid w:val="00792A34"/>
    <w:pPr>
      <w:spacing w:after="0"/>
      <w:ind w:left="369" w:hanging="369"/>
      <w:jc w:val="both"/>
    </w:pPr>
    <w:rPr>
      <w:rFonts w:ascii="Verdana" w:eastAsia="Times New Roman" w:hAnsi="Verdana"/>
      <w:color w:val="00000A"/>
      <w:szCs w:val="24"/>
      <w:lang w:val="es-ES" w:eastAsia="es-ES"/>
    </w:rPr>
  </w:style>
  <w:style w:type="paragraph" w:styleId="Textonotapie">
    <w:name w:val="footnote text"/>
    <w:aliases w:val="Footnote Text Char Char Char Char,Footnote Text Char Char Char,Footnote Text.SES,Footnote Text Char Char Char Char Char,Footnote reference,FA Fu"/>
    <w:basedOn w:val="Normal"/>
    <w:link w:val="TextonotapieCar"/>
    <w:uiPriority w:val="99"/>
    <w:unhideWhenUsed/>
    <w:qFormat/>
    <w:rsid w:val="00C21FEF"/>
    <w:pPr>
      <w:spacing w:after="0"/>
    </w:pPr>
    <w:rPr>
      <w:sz w:val="20"/>
      <w:szCs w:val="20"/>
    </w:rPr>
  </w:style>
  <w:style w:type="paragraph" w:styleId="Textonotaalfinal">
    <w:name w:val="endnote text"/>
    <w:basedOn w:val="Normal"/>
    <w:link w:val="TextonotaalfinalCar"/>
    <w:uiPriority w:val="99"/>
    <w:semiHidden/>
    <w:unhideWhenUsed/>
    <w:qFormat/>
    <w:rsid w:val="000D5589"/>
    <w:pPr>
      <w:spacing w:after="0"/>
    </w:pPr>
    <w:rPr>
      <w:sz w:val="20"/>
      <w:szCs w:val="20"/>
    </w:rPr>
  </w:style>
  <w:style w:type="paragraph" w:styleId="HTMLconformatoprevio">
    <w:name w:val="HTML Preformatted"/>
    <w:basedOn w:val="Normal"/>
    <w:link w:val="HTMLconformatoprevioCar"/>
    <w:uiPriority w:val="99"/>
    <w:qFormat/>
    <w:rsid w:val="00B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olor w:val="00000A"/>
      <w:sz w:val="20"/>
      <w:szCs w:val="20"/>
      <w:lang w:val="es-ES" w:eastAsia="es-ES"/>
    </w:rPr>
  </w:style>
  <w:style w:type="paragraph" w:customStyle="1" w:styleId="Prrafodelista1">
    <w:name w:val="Párrafo de lista1"/>
    <w:basedOn w:val="Normal"/>
    <w:qFormat/>
    <w:rsid w:val="00BD449D"/>
    <w:pPr>
      <w:spacing w:after="0"/>
      <w:ind w:left="720"/>
      <w:contextualSpacing/>
      <w:jc w:val="both"/>
    </w:pPr>
    <w:rPr>
      <w:rFonts w:ascii="Verdana" w:eastAsia="MS Mincho" w:hAnsi="Verdana"/>
      <w:color w:val="00000A"/>
      <w:sz w:val="20"/>
      <w:szCs w:val="20"/>
      <w:lang w:val="en-US"/>
    </w:rPr>
  </w:style>
  <w:style w:type="paragraph" w:customStyle="1" w:styleId="Listavistosa-nfasis11">
    <w:name w:val="Lista vistosa - Énfasis 11"/>
    <w:basedOn w:val="Normal"/>
    <w:uiPriority w:val="34"/>
    <w:qFormat/>
    <w:rsid w:val="00BD449D"/>
    <w:pPr>
      <w:ind w:left="720"/>
      <w:contextualSpacing/>
    </w:pPr>
  </w:style>
  <w:style w:type="paragraph" w:styleId="TDC2">
    <w:name w:val="toc 2"/>
    <w:basedOn w:val="Normal"/>
    <w:next w:val="Normal"/>
    <w:autoRedefine/>
    <w:uiPriority w:val="39"/>
    <w:unhideWhenUsed/>
    <w:rsid w:val="000D1607"/>
    <w:pPr>
      <w:spacing w:after="0"/>
      <w:ind w:left="181"/>
    </w:pPr>
    <w:rPr>
      <w:rFonts w:ascii="EB Garamond 08" w:hAnsi="EB Garamond 08"/>
      <w:sz w:val="20"/>
    </w:rPr>
  </w:style>
  <w:style w:type="paragraph" w:styleId="TDC3">
    <w:name w:val="toc 3"/>
    <w:basedOn w:val="Normal"/>
    <w:next w:val="Normal"/>
    <w:autoRedefine/>
    <w:uiPriority w:val="39"/>
    <w:unhideWhenUsed/>
    <w:rsid w:val="000D1607"/>
    <w:pPr>
      <w:spacing w:after="0"/>
      <w:ind w:left="357"/>
    </w:pPr>
    <w:rPr>
      <w:rFonts w:ascii="EB Garamond 08" w:hAnsi="EB Garamond 08"/>
      <w:sz w:val="20"/>
    </w:rPr>
  </w:style>
  <w:style w:type="paragraph" w:styleId="TDC1">
    <w:name w:val="toc 1"/>
    <w:basedOn w:val="Normal"/>
    <w:next w:val="Normal"/>
    <w:autoRedefine/>
    <w:uiPriority w:val="39"/>
    <w:unhideWhenUsed/>
    <w:rsid w:val="00EA0E3A"/>
    <w:pPr>
      <w:tabs>
        <w:tab w:val="right" w:leader="dot" w:pos="10490"/>
      </w:tabs>
      <w:spacing w:after="0"/>
    </w:pPr>
    <w:rPr>
      <w:rFonts w:ascii="Times New Roman" w:hAnsi="Times New Roman"/>
      <w:b/>
      <w:sz w:val="22"/>
    </w:rPr>
  </w:style>
  <w:style w:type="paragraph" w:customStyle="1" w:styleId="Textonotapie1">
    <w:name w:val="Texto nota pie1"/>
    <w:basedOn w:val="Normal"/>
    <w:uiPriority w:val="99"/>
    <w:rsid w:val="002F4687"/>
    <w:pPr>
      <w:suppressLineNumbers/>
      <w:spacing w:after="0"/>
      <w:ind w:left="339" w:hanging="339"/>
    </w:pPr>
    <w:rPr>
      <w:rFonts w:ascii="DejaVu Sans" w:hAnsi="DejaVu Sans" w:cs="DejaVu Sans"/>
      <w:sz w:val="16"/>
      <w:szCs w:val="16"/>
    </w:rPr>
  </w:style>
  <w:style w:type="paragraph" w:styleId="TDC4">
    <w:name w:val="toc 4"/>
    <w:basedOn w:val="Normal"/>
    <w:next w:val="Normal"/>
    <w:autoRedefine/>
    <w:uiPriority w:val="39"/>
    <w:unhideWhenUsed/>
    <w:rsid w:val="000D1607"/>
    <w:pPr>
      <w:spacing w:after="0"/>
      <w:ind w:left="539"/>
    </w:pPr>
    <w:rPr>
      <w:rFonts w:ascii="EB Garamond 08" w:hAnsi="EB Garamond 08"/>
      <w:sz w:val="20"/>
    </w:rPr>
  </w:style>
  <w:style w:type="paragraph" w:customStyle="1" w:styleId="Resumen">
    <w:name w:val="Resumen"/>
    <w:basedOn w:val="Normal"/>
    <w:qFormat/>
    <w:rsid w:val="002B4DE6"/>
    <w:pPr>
      <w:spacing w:after="60"/>
      <w:jc w:val="both"/>
    </w:pPr>
    <w:rPr>
      <w:rFonts w:ascii="DejaVu Serif" w:hAnsi="DejaVu Serif" w:cs="DejaVu Sans Condensed"/>
      <w:color w:val="00000A"/>
      <w:szCs w:val="18"/>
      <w:lang w:eastAsia="es-CL"/>
    </w:rPr>
  </w:style>
  <w:style w:type="paragraph" w:customStyle="1" w:styleId="Textodeldocumento">
    <w:name w:val="Texto del documento"/>
    <w:basedOn w:val="Normal"/>
    <w:qFormat/>
    <w:rsid w:val="002B4DE6"/>
    <w:pPr>
      <w:spacing w:after="0"/>
      <w:jc w:val="both"/>
    </w:pPr>
    <w:rPr>
      <w:rFonts w:ascii="DejaVu Serif" w:hAnsi="DejaVu Serif"/>
      <w:color w:val="000000"/>
      <w:sz w:val="20"/>
      <w:szCs w:val="24"/>
    </w:rPr>
  </w:style>
  <w:style w:type="paragraph" w:customStyle="1" w:styleId="Textocitaextensa">
    <w:name w:val="Texto cita extensa"/>
    <w:basedOn w:val="Normal"/>
    <w:qFormat/>
    <w:rsid w:val="00BB6968"/>
    <w:pPr>
      <w:spacing w:after="0"/>
      <w:ind w:left="567"/>
      <w:jc w:val="both"/>
    </w:pPr>
    <w:rPr>
      <w:rFonts w:ascii="DejaVu Serif" w:hAnsi="DejaVu Serif"/>
      <w:color w:val="000000"/>
      <w:szCs w:val="18"/>
    </w:rPr>
  </w:style>
  <w:style w:type="paragraph" w:customStyle="1" w:styleId="Textointeriortablas">
    <w:name w:val="Texto interior tablas"/>
    <w:basedOn w:val="Normal"/>
    <w:qFormat/>
    <w:rsid w:val="00BB6968"/>
    <w:pPr>
      <w:suppressLineNumbers/>
      <w:spacing w:after="0"/>
    </w:pPr>
    <w:rPr>
      <w:rFonts w:ascii="DejaVu Serif" w:hAnsi="DejaVu Serif"/>
      <w:szCs w:val="18"/>
    </w:rPr>
  </w:style>
  <w:style w:type="paragraph" w:customStyle="1" w:styleId="TtuloInforme">
    <w:name w:val="Título Informe"/>
    <w:basedOn w:val="Name"/>
    <w:qFormat/>
    <w:rsid w:val="00BB6968"/>
    <w:rPr>
      <w:rFonts w:ascii="DejaVu Serif" w:eastAsia="SimSun" w:hAnsi="DejaVu Serif" w:cs="DejaVu Sans"/>
      <w:bCs/>
      <w:color w:val="000000"/>
      <w:sz w:val="56"/>
      <w:szCs w:val="56"/>
    </w:rPr>
  </w:style>
  <w:style w:type="paragraph" w:customStyle="1" w:styleId="western">
    <w:name w:val="western"/>
    <w:basedOn w:val="Normal"/>
    <w:qFormat/>
    <w:rsid w:val="006B320E"/>
    <w:pPr>
      <w:spacing w:beforeAutospacing="1" w:after="0"/>
      <w:jc w:val="both"/>
    </w:pPr>
    <w:rPr>
      <w:rFonts w:ascii="DejaVu Serif" w:eastAsia="Times New Roman" w:hAnsi="DejaVu Serif"/>
      <w:color w:val="000000"/>
      <w:sz w:val="20"/>
      <w:szCs w:val="20"/>
      <w:lang w:val="es-ES" w:eastAsia="es-ES"/>
    </w:rPr>
  </w:style>
  <w:style w:type="paragraph" w:styleId="z-Principiodelformulario">
    <w:name w:val="HTML Top of Form"/>
    <w:basedOn w:val="Normal"/>
    <w:next w:val="Normal"/>
    <w:unhideWhenUsed/>
    <w:qFormat/>
    <w:rsid w:val="00FA0486"/>
    <w:pPr>
      <w:pBdr>
        <w:bottom w:val="single" w:sz="6" w:space="1" w:color="00000A"/>
      </w:pBdr>
      <w:spacing w:after="0"/>
      <w:jc w:val="center"/>
    </w:pPr>
    <w:rPr>
      <w:rFonts w:ascii="Arial" w:eastAsia="Times New Roman" w:hAnsi="Arial" w:cs="Arial"/>
      <w:vanish/>
      <w:color w:val="00000A"/>
      <w:sz w:val="16"/>
      <w:szCs w:val="16"/>
      <w:lang w:eastAsia="es-CL"/>
    </w:rPr>
  </w:style>
  <w:style w:type="paragraph" w:styleId="Prrafodelista">
    <w:name w:val="List Paragraph"/>
    <w:basedOn w:val="Normal"/>
    <w:uiPriority w:val="34"/>
    <w:qFormat/>
    <w:rsid w:val="006E62B1"/>
    <w:pPr>
      <w:ind w:left="708"/>
    </w:pPr>
  </w:style>
  <w:style w:type="paragraph" w:styleId="Revisin">
    <w:name w:val="Revision"/>
    <w:uiPriority w:val="99"/>
    <w:semiHidden/>
    <w:qFormat/>
    <w:rsid w:val="00BB44F0"/>
    <w:rPr>
      <w:color w:val="262626"/>
      <w:sz w:val="18"/>
      <w:szCs w:val="22"/>
      <w:lang w:eastAsia="en-US"/>
    </w:rPr>
  </w:style>
  <w:style w:type="paragraph" w:styleId="Sinespaciado">
    <w:name w:val="No Spacing"/>
    <w:uiPriority w:val="99"/>
    <w:qFormat/>
    <w:rsid w:val="00582C81"/>
    <w:rPr>
      <w:rFonts w:ascii="Calibri" w:eastAsia="Calibri" w:hAnsi="Calibri"/>
      <w:sz w:val="22"/>
      <w:szCs w:val="22"/>
      <w:lang w:eastAsia="en-US"/>
    </w:rPr>
  </w:style>
  <w:style w:type="paragraph" w:customStyle="1" w:styleId="TtuloFiguras">
    <w:name w:val="Título Figuras"/>
    <w:basedOn w:val="TtuloTablas"/>
    <w:uiPriority w:val="99"/>
    <w:qFormat/>
    <w:rsid w:val="00990157"/>
  </w:style>
  <w:style w:type="paragraph" w:customStyle="1" w:styleId="Contenidodelmarco">
    <w:name w:val="Contenido del marco"/>
    <w:basedOn w:val="Normal"/>
    <w:qFormat/>
  </w:style>
  <w:style w:type="table" w:styleId="Tablaconcuadrcula">
    <w:name w:val="Table Grid"/>
    <w:basedOn w:val="Tablanormal"/>
    <w:rsid w:val="007B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link w:val="Ttulo1"/>
    <w:rsid w:val="002812E4"/>
    <w:rPr>
      <w:rFonts w:asciiTheme="majorHAnsi" w:eastAsiaTheme="majorEastAsia" w:hAnsiTheme="majorHAnsi" w:cstheme="majorBidi"/>
      <w:color w:val="365F91" w:themeColor="accent1" w:themeShade="BF"/>
      <w:sz w:val="32"/>
      <w:szCs w:val="32"/>
      <w:lang w:eastAsia="en-US"/>
    </w:rPr>
  </w:style>
  <w:style w:type="character" w:styleId="Hipervnculo">
    <w:name w:val="Hyperlink"/>
    <w:basedOn w:val="Fuentedeprrafopredeter"/>
    <w:uiPriority w:val="99"/>
    <w:rsid w:val="00980845"/>
    <w:rPr>
      <w:rFonts w:cs="Times New Roman"/>
      <w:color w:val="0000FF"/>
      <w:u w:val="single"/>
    </w:rPr>
  </w:style>
  <w:style w:type="character" w:customStyle="1" w:styleId="Ttulo2Car1">
    <w:name w:val="Título 2 Car1"/>
    <w:basedOn w:val="Fuentedeprrafopredeter"/>
    <w:link w:val="Ttulo2"/>
    <w:rsid w:val="005F5701"/>
    <w:rPr>
      <w:rFonts w:asciiTheme="majorHAnsi" w:eastAsiaTheme="majorEastAsia" w:hAnsiTheme="majorHAnsi" w:cstheme="majorBidi"/>
      <w:color w:val="365F91" w:themeColor="accent1" w:themeShade="BF"/>
      <w:sz w:val="26"/>
      <w:szCs w:val="26"/>
      <w:lang w:eastAsia="en-US"/>
    </w:rPr>
  </w:style>
  <w:style w:type="character" w:customStyle="1" w:styleId="Ttulo7Car">
    <w:name w:val="Título 7 Car"/>
    <w:basedOn w:val="Fuentedeprrafopredeter"/>
    <w:link w:val="Ttulo7"/>
    <w:uiPriority w:val="9"/>
    <w:rsid w:val="00877982"/>
    <w:rPr>
      <w:rFonts w:asciiTheme="majorHAnsi" w:eastAsiaTheme="majorEastAsia" w:hAnsiTheme="majorHAnsi" w:cstheme="majorBidi"/>
      <w:i/>
      <w:iCs/>
      <w:color w:val="243F60" w:themeColor="accent1" w:themeShade="7F"/>
      <w:sz w:val="18"/>
      <w:szCs w:val="22"/>
      <w:lang w:eastAsia="en-US"/>
    </w:rPr>
  </w:style>
  <w:style w:type="paragraph" w:styleId="Textoindependiente">
    <w:name w:val="Body Text"/>
    <w:basedOn w:val="Normal"/>
    <w:link w:val="TextoindependienteCar"/>
    <w:uiPriority w:val="99"/>
    <w:unhideWhenUsed/>
    <w:rsid w:val="00877982"/>
    <w:pPr>
      <w:spacing w:after="120"/>
    </w:pPr>
  </w:style>
  <w:style w:type="character" w:customStyle="1" w:styleId="TextoindependienteCar">
    <w:name w:val="Texto independiente Car"/>
    <w:basedOn w:val="Fuentedeprrafopredeter"/>
    <w:link w:val="Textoindependiente"/>
    <w:uiPriority w:val="99"/>
    <w:rsid w:val="00877982"/>
    <w:rPr>
      <w:color w:val="262626"/>
      <w:sz w:val="18"/>
      <w:szCs w:val="22"/>
      <w:lang w:eastAsia="en-US"/>
    </w:rPr>
  </w:style>
  <w:style w:type="paragraph" w:styleId="Sangradetextonormal">
    <w:name w:val="Body Text Indent"/>
    <w:basedOn w:val="Normal"/>
    <w:link w:val="SangradetextonormalCar"/>
    <w:uiPriority w:val="99"/>
    <w:unhideWhenUsed/>
    <w:rsid w:val="00877982"/>
    <w:pPr>
      <w:spacing w:after="120"/>
      <w:ind w:left="283"/>
    </w:pPr>
  </w:style>
  <w:style w:type="character" w:customStyle="1" w:styleId="SangradetextonormalCar">
    <w:name w:val="Sangría de texto normal Car"/>
    <w:basedOn w:val="Fuentedeprrafopredeter"/>
    <w:link w:val="Sangradetextonormal"/>
    <w:uiPriority w:val="99"/>
    <w:rsid w:val="00877982"/>
    <w:rPr>
      <w:color w:val="262626"/>
      <w:sz w:val="18"/>
      <w:szCs w:val="22"/>
      <w:lang w:eastAsia="en-US"/>
    </w:rPr>
  </w:style>
  <w:style w:type="paragraph" w:styleId="Textoindependienteprimerasangra2">
    <w:name w:val="Body Text First Indent 2"/>
    <w:basedOn w:val="Sangradetextonormal"/>
    <w:link w:val="Textoindependienteprimerasangra2Car"/>
    <w:uiPriority w:val="99"/>
    <w:unhideWhenUsed/>
    <w:rsid w:val="00877982"/>
    <w:pPr>
      <w:spacing w:after="18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77982"/>
    <w:rPr>
      <w:color w:val="262626"/>
      <w:sz w:val="18"/>
      <w:szCs w:val="22"/>
      <w:lang w:eastAsia="en-US"/>
    </w:rPr>
  </w:style>
  <w:style w:type="character" w:customStyle="1" w:styleId="Ttulo3Car1">
    <w:name w:val="Título 3 Car1"/>
    <w:basedOn w:val="Fuentedeprrafopredeter"/>
    <w:link w:val="Ttulo3"/>
    <w:rsid w:val="002C2FB6"/>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4014">
      <w:bodyDiv w:val="1"/>
      <w:marLeft w:val="0"/>
      <w:marRight w:val="0"/>
      <w:marTop w:val="0"/>
      <w:marBottom w:val="0"/>
      <w:divBdr>
        <w:top w:val="none" w:sz="0" w:space="0" w:color="auto"/>
        <w:left w:val="none" w:sz="0" w:space="0" w:color="auto"/>
        <w:bottom w:val="none" w:sz="0" w:space="0" w:color="auto"/>
        <w:right w:val="none" w:sz="0" w:space="0" w:color="auto"/>
      </w:divBdr>
    </w:div>
    <w:div w:id="697701943">
      <w:bodyDiv w:val="1"/>
      <w:marLeft w:val="0"/>
      <w:marRight w:val="0"/>
      <w:marTop w:val="0"/>
      <w:marBottom w:val="0"/>
      <w:divBdr>
        <w:top w:val="none" w:sz="0" w:space="0" w:color="auto"/>
        <w:left w:val="none" w:sz="0" w:space="0" w:color="auto"/>
        <w:bottom w:val="none" w:sz="0" w:space="0" w:color="auto"/>
        <w:right w:val="none" w:sz="0" w:space="0" w:color="auto"/>
      </w:divBdr>
    </w:div>
    <w:div w:id="837230321">
      <w:bodyDiv w:val="1"/>
      <w:marLeft w:val="0"/>
      <w:marRight w:val="0"/>
      <w:marTop w:val="0"/>
      <w:marBottom w:val="0"/>
      <w:divBdr>
        <w:top w:val="none" w:sz="0" w:space="0" w:color="auto"/>
        <w:left w:val="none" w:sz="0" w:space="0" w:color="auto"/>
        <w:bottom w:val="none" w:sz="0" w:space="0" w:color="auto"/>
        <w:right w:val="none" w:sz="0" w:space="0" w:color="auto"/>
      </w:divBdr>
    </w:div>
    <w:div w:id="1330207573">
      <w:bodyDiv w:val="1"/>
      <w:marLeft w:val="0"/>
      <w:marRight w:val="0"/>
      <w:marTop w:val="0"/>
      <w:marBottom w:val="0"/>
      <w:divBdr>
        <w:top w:val="none" w:sz="0" w:space="0" w:color="auto"/>
        <w:left w:val="none" w:sz="0" w:space="0" w:color="auto"/>
        <w:bottom w:val="none" w:sz="0" w:space="0" w:color="auto"/>
        <w:right w:val="none" w:sz="0" w:space="0" w:color="auto"/>
      </w:divBdr>
    </w:div>
    <w:div w:id="1336305462">
      <w:bodyDiv w:val="1"/>
      <w:marLeft w:val="0"/>
      <w:marRight w:val="0"/>
      <w:marTop w:val="0"/>
      <w:marBottom w:val="0"/>
      <w:divBdr>
        <w:top w:val="none" w:sz="0" w:space="0" w:color="auto"/>
        <w:left w:val="none" w:sz="0" w:space="0" w:color="auto"/>
        <w:bottom w:val="none" w:sz="0" w:space="0" w:color="auto"/>
        <w:right w:val="none" w:sz="0" w:space="0" w:color="auto"/>
      </w:divBdr>
    </w:div>
    <w:div w:id="166115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rreo@bcn.cl" TargetMode="External"/><Relationship Id="rId18" Type="http://schemas.openxmlformats.org/officeDocument/2006/relationships/hyperlink" Target="http://eur-lex.europa.eu/LexUriServ/LexUriServ.do?uri=OJ:L:1999:175:0043:0048:es:PDF" TargetMode="External"/><Relationship Id="rId26" Type="http://schemas.openxmlformats.org/officeDocument/2006/relationships/hyperlink" Target="http://www.alcaldiabogota.gov.co/sisjur/normas/Norma1.jsp?i=33104" TargetMode="External"/><Relationship Id="rId3" Type="http://schemas.openxmlformats.org/officeDocument/2006/relationships/styles" Target="styles.xml"/><Relationship Id="rId21" Type="http://schemas.openxmlformats.org/officeDocument/2006/relationships/hyperlink" Target="https://www.leychile.cl/Navegar?idNorma=207436" TargetMode="External"/><Relationship Id="rId7" Type="http://schemas.openxmlformats.org/officeDocument/2006/relationships/footnotes" Target="footnotes.xml"/><Relationship Id="rId12" Type="http://schemas.openxmlformats.org/officeDocument/2006/relationships/hyperlink" Target="mailto:atencionparlamentarios" TargetMode="External"/><Relationship Id="rId17" Type="http://schemas.openxmlformats.org/officeDocument/2006/relationships/hyperlink" Target="http://bcn.cl/24e0f" TargetMode="External"/><Relationship Id="rId25" Type="http://schemas.openxmlformats.org/officeDocument/2006/relationships/hyperlink" Target="http://servicios.infoleg.gob.ar/infolegInternet/anexos/15000-19999/15931/norma.htm" TargetMode="External"/><Relationship Id="rId2" Type="http://schemas.openxmlformats.org/officeDocument/2006/relationships/numbering" Target="numbering.xml"/><Relationship Id="rId16" Type="http://schemas.openxmlformats.org/officeDocument/2006/relationships/hyperlink" Target="https://www.mtss.gub.uy/web/mtss/derecho-laboral-uruguayo" TargetMode="External"/><Relationship Id="rId20" Type="http://schemas.openxmlformats.org/officeDocument/2006/relationships/hyperlink" Target="http://www.ilo.org/dyn/normlex/es/f?p=NORMLEXPUB:12100:0::NO::P12100_ILO_CODE:R166" TargetMode="External"/><Relationship Id="rId29" Type="http://schemas.openxmlformats.org/officeDocument/2006/relationships/hyperlink" Target="http://curia.europa.eu/juris/document/document.jsf?text=&amp;docid=183300&amp;doclang=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rvicios.infoleg.gob.ar/infolegInternet/anexos/0-4999/412/texact.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cn.cl/24e0q" TargetMode="External"/><Relationship Id="rId23" Type="http://schemas.openxmlformats.org/officeDocument/2006/relationships/hyperlink" Target="http://servicios.infoleg.gob.ar/infolegInternet/anexos/25000-29999/25552/texact.htm" TargetMode="External"/><Relationship Id="rId28" Type="http://schemas.openxmlformats.org/officeDocument/2006/relationships/hyperlink" Target="http://noticias.juridicas.com/base_datos/Laboral/561075-et-2015.html" TargetMode="External"/><Relationship Id="rId10" Type="http://schemas.openxmlformats.org/officeDocument/2006/relationships/header" Target="header1.xml"/><Relationship Id="rId19" Type="http://schemas.openxmlformats.org/officeDocument/2006/relationships/hyperlink" Target="http://www.ilo.org/dyn/normlex/es/f?p=NORMLEXPUB:12100:0::NO::P12100_ILO_CODE:C15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jausaslegal.com/analisis-del-2017-tendencias-2018-derecho-laboral/" TargetMode="External"/><Relationship Id="rId22" Type="http://schemas.openxmlformats.org/officeDocument/2006/relationships/hyperlink" Target="http://www.dt.gob.cl/legislacion/1611/w3-article-103880.html" TargetMode="External"/><Relationship Id="rId27" Type="http://schemas.openxmlformats.org/officeDocument/2006/relationships/hyperlink" Target="http://www.pgrweb.go.cr/scij/Busqueda/Normativa/Normas/nrm_texto_completo.aspx?nValor1=1&amp;nValor2=8045" TargetMode="External"/><Relationship Id="rId30" Type="http://schemas.openxmlformats.org/officeDocument/2006/relationships/hyperlink" Target="http://curia.europa.eu/juris/document/document.jsf?text=&amp;docid=183301&amp;pageIndex=0&amp;doclang=es&amp;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3214A-D851-44D9-80FB-8838EC95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4011</Words>
  <Characters>22061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Newsletter</vt:lpstr>
    </vt:vector>
  </TitlesOfParts>
  <Company>HP</Company>
  <LinksUpToDate>false</LinksUpToDate>
  <CharactersWithSpaces>26020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BIBLIOTECA DEL CONGRESO NACIONAL DE CHILE</dc:subject>
  <dc:creator>Suzy Sanchez</dc:creator>
  <cp:lastModifiedBy>Comisiones</cp:lastModifiedBy>
  <cp:revision>2</cp:revision>
  <cp:lastPrinted>2018-04-06T12:38:00Z</cp:lastPrinted>
  <dcterms:created xsi:type="dcterms:W3CDTF">2018-04-06T12:39:00Z</dcterms:created>
  <dcterms:modified xsi:type="dcterms:W3CDTF">2018-04-06T12:39:00Z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TC026866159991</vt:lpwstr>
  </property>
  <property fmtid="{D5CDD505-2E9C-101B-9397-08002B2CF9AE}" pid="10" name="category">
    <vt:lpwstr>SSP4XX…</vt:lpwstr>
  </property>
</Properties>
</file>