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5E21" w14:textId="77777777" w:rsidR="006B51D5" w:rsidRDefault="004A61BA">
      <w:pPr>
        <w:pStyle w:val="Cuadrculamedia21"/>
        <w:rPr>
          <w:rFonts w:ascii="Times" w:hAnsi="Times"/>
          <w:color w:val="00000A"/>
        </w:rPr>
      </w:pPr>
      <w:bookmarkStart w:id="0" w:name="_GoBack"/>
      <w:bookmarkEnd w:id="0"/>
      <w:r>
        <w:rPr>
          <w:rFonts w:ascii="Times" w:hAnsi="Times"/>
          <w:noProof/>
          <w:color w:val="00000A"/>
          <w:lang w:val="es-CL" w:eastAsia="es-CL"/>
        </w:rPr>
        <w:drawing>
          <wp:anchor distT="0" distB="0" distL="133350" distR="123190" simplePos="0" relativeHeight="3" behindDoc="0" locked="0" layoutInCell="1" allowOverlap="1" wp14:anchorId="2766AD0D" wp14:editId="2909845F">
            <wp:simplePos x="0" y="0"/>
            <wp:positionH relativeFrom="column">
              <wp:posOffset>-118110</wp:posOffset>
            </wp:positionH>
            <wp:positionV relativeFrom="paragraph">
              <wp:posOffset>-871855</wp:posOffset>
            </wp:positionV>
            <wp:extent cx="2905125" cy="709295"/>
            <wp:effectExtent l="0" t="0" r="0" b="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23" w:type="dxa"/>
        <w:jc w:val="center"/>
        <w:tblBorders>
          <w:top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392"/>
      </w:tblGrid>
      <w:tr w:rsidR="006B51D5" w14:paraId="1A35B9D0" w14:textId="77777777">
        <w:trPr>
          <w:cantSplit/>
          <w:trHeight w:hRule="exact" w:val="83"/>
          <w:jc w:val="center"/>
        </w:trPr>
        <w:tc>
          <w:tcPr>
            <w:tcW w:w="7660" w:type="dxa"/>
            <w:tcBorders>
              <w:top w:val="single" w:sz="4" w:space="0" w:color="FFFFFF"/>
            </w:tcBorders>
            <w:shd w:val="clear" w:color="auto" w:fill="auto"/>
          </w:tcPr>
          <w:p w14:paraId="35B2C146" w14:textId="77777777" w:rsidR="006B51D5" w:rsidRDefault="006B51D5">
            <w:pPr>
              <w:pStyle w:val="Cuadrculamedia21"/>
              <w:rPr>
                <w:rFonts w:ascii="Times" w:hAnsi="Times"/>
                <w:color w:val="00000A"/>
                <w:sz w:val="16"/>
                <w:szCs w:val="16"/>
              </w:rPr>
            </w:pPr>
          </w:p>
        </w:tc>
        <w:tc>
          <w:tcPr>
            <w:tcW w:w="71" w:type="dxa"/>
            <w:shd w:val="clear" w:color="auto" w:fill="auto"/>
          </w:tcPr>
          <w:p w14:paraId="25AD777E" w14:textId="77777777" w:rsidR="006B51D5" w:rsidRDefault="006B51D5">
            <w:pPr>
              <w:pStyle w:val="Cuadrculamedia21"/>
              <w:rPr>
                <w:rFonts w:ascii="Times" w:hAnsi="Times"/>
                <w:color w:val="00000A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FFFFFF"/>
            </w:tcBorders>
            <w:shd w:val="clear" w:color="auto" w:fill="auto"/>
          </w:tcPr>
          <w:p w14:paraId="0ACDF4D1" w14:textId="77777777" w:rsidR="006B51D5" w:rsidRDefault="006B51D5">
            <w:pPr>
              <w:pStyle w:val="Cuadrculamedia21"/>
              <w:rPr>
                <w:rFonts w:ascii="Times" w:hAnsi="Times"/>
                <w:color w:val="00000A"/>
                <w:sz w:val="24"/>
                <w:szCs w:val="24"/>
              </w:rPr>
            </w:pPr>
          </w:p>
        </w:tc>
      </w:tr>
      <w:tr w:rsidR="006B51D5" w14:paraId="51444A99" w14:textId="77777777">
        <w:trPr>
          <w:cantSplit/>
          <w:trHeight w:val="360"/>
          <w:jc w:val="center"/>
        </w:trPr>
        <w:tc>
          <w:tcPr>
            <w:tcW w:w="7660" w:type="dxa"/>
            <w:shd w:val="clear" w:color="auto" w:fill="FF0000"/>
            <w:tcMar>
              <w:right w:w="115" w:type="dxa"/>
            </w:tcMar>
            <w:vAlign w:val="center"/>
          </w:tcPr>
          <w:p w14:paraId="1A2629C5" w14:textId="19E4A33A" w:rsidR="006B51D5" w:rsidRDefault="004A61BA" w:rsidP="00236D15">
            <w:pPr>
              <w:spacing w:after="0"/>
              <w:ind w:left="284"/>
              <w:rPr>
                <w:rFonts w:ascii="Times" w:hAnsi="Times" w:cs="DejaVu Sans Condensed"/>
                <w:color w:val="FFFFFF" w:themeColor="background1"/>
              </w:rPr>
            </w:pPr>
            <w:r>
              <w:rPr>
                <w:rFonts w:ascii="Times" w:hAnsi="Times" w:cs="DejaVu Sans Condensed"/>
                <w:color w:val="FFFFFF" w:themeColor="background1"/>
              </w:rPr>
              <w:t xml:space="preserve">DEPARTAMENTO DE ESTUDIOS, EXTENSIÓN Y PUBLICACIONES / </w:t>
            </w:r>
            <w:r w:rsidR="007938FA">
              <w:rPr>
                <w:rFonts w:ascii="Times" w:hAnsi="Times" w:cs="DejaVu Sans Condensed"/>
                <w:color w:val="FFFFFF" w:themeColor="background1"/>
              </w:rPr>
              <w:t xml:space="preserve">ABRIL </w:t>
            </w:r>
            <w:r>
              <w:rPr>
                <w:rFonts w:ascii="Times" w:hAnsi="Times" w:cs="DejaVu Sans Condensed"/>
                <w:color w:val="FFFFFF" w:themeColor="background1"/>
              </w:rPr>
              <w:t>DE 2018</w:t>
            </w:r>
          </w:p>
        </w:tc>
        <w:tc>
          <w:tcPr>
            <w:tcW w:w="71" w:type="dxa"/>
            <w:shd w:val="clear" w:color="auto" w:fill="auto"/>
            <w:vAlign w:val="center"/>
          </w:tcPr>
          <w:p w14:paraId="451D2FCD" w14:textId="77777777" w:rsidR="006B51D5" w:rsidRPr="00AB0817" w:rsidRDefault="006B51D5">
            <w:pPr>
              <w:pStyle w:val="Cuadrculamedia21"/>
              <w:rPr>
                <w:rFonts w:ascii="Times" w:hAnsi="Times" w:cs="DejaVu Sans"/>
                <w:color w:val="FFFFFF" w:themeColor="background1"/>
                <w:lang w:val="es-CL"/>
              </w:rPr>
            </w:pPr>
          </w:p>
        </w:tc>
        <w:tc>
          <w:tcPr>
            <w:tcW w:w="3392" w:type="dxa"/>
            <w:shd w:val="clear" w:color="auto" w:fill="404040"/>
            <w:tcMar>
              <w:right w:w="115" w:type="dxa"/>
            </w:tcMar>
            <w:vAlign w:val="center"/>
          </w:tcPr>
          <w:p w14:paraId="0BBF9F05" w14:textId="77777777" w:rsidR="006B51D5" w:rsidRDefault="004A61BA">
            <w:pPr>
              <w:spacing w:after="0"/>
              <w:jc w:val="right"/>
              <w:rPr>
                <w:rFonts w:ascii="Times" w:hAnsi="Times" w:cs="DejaVu Sans Condensed"/>
                <w:color w:val="FFFFFF" w:themeColor="background1"/>
              </w:rPr>
            </w:pPr>
            <w:r>
              <w:rPr>
                <w:rFonts w:ascii="Times" w:hAnsi="Times" w:cs="DejaVu Sans Condensed"/>
                <w:color w:val="FFFFFF" w:themeColor="background1"/>
              </w:rPr>
              <w:t>ASESORÍA TÉCNICA PARLAMENTARIA</w:t>
            </w:r>
          </w:p>
        </w:tc>
      </w:tr>
    </w:tbl>
    <w:p w14:paraId="35F7A522" w14:textId="00F28D59" w:rsidR="006B51D5" w:rsidRPr="007938FA" w:rsidRDefault="004A61BA">
      <w:pPr>
        <w:rPr>
          <w:rFonts w:ascii="Times" w:hAnsi="Times"/>
          <w:color w:val="00000A"/>
          <w:lang w:val="en-US"/>
        </w:rPr>
        <w:sectPr w:rsidR="006B51D5" w:rsidRPr="007938FA">
          <w:headerReference w:type="default" r:id="rId10"/>
          <w:headerReference w:type="first" r:id="rId11"/>
          <w:pgSz w:w="12240" w:h="15840"/>
          <w:pgMar w:top="851" w:right="851" w:bottom="851" w:left="851" w:header="360" w:footer="0" w:gutter="0"/>
          <w:cols w:space="720"/>
          <w:formProt w:val="0"/>
          <w:titlePg/>
          <w:docGrid w:linePitch="360" w:charSpace="6143"/>
        </w:sectPr>
      </w:pPr>
      <w:r>
        <w:rPr>
          <w:rFonts w:ascii="Times" w:hAnsi="Times"/>
          <w:noProof/>
          <w:color w:val="00000A"/>
          <w:lang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D27F046" wp14:editId="4AB163D0">
                <wp:simplePos x="0" y="0"/>
                <wp:positionH relativeFrom="margin">
                  <wp:posOffset>635</wp:posOffset>
                </wp:positionH>
                <wp:positionV relativeFrom="page">
                  <wp:posOffset>1653540</wp:posOffset>
                </wp:positionV>
                <wp:extent cx="4396740" cy="792480"/>
                <wp:effectExtent l="0" t="0" r="3810" b="762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725678" w14:textId="77402131" w:rsidR="000811D4" w:rsidRPr="00FD0085" w:rsidRDefault="000811D4">
                            <w:pPr>
                              <w:pStyle w:val="TtuloInforme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FD0085">
                              <w:rPr>
                                <w:rStyle w:val="Title1"/>
                                <w:rFonts w:ascii="Times" w:hAnsi="Times"/>
                                <w:color w:val="00000A"/>
                                <w:sz w:val="44"/>
                                <w:szCs w:val="44"/>
                              </w:rPr>
                              <w:t xml:space="preserve">Estatuto del personal de nuevo Servicio Nacional Forestal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27F046" id="Text Box 5" o:spid="_x0000_s1026" style="position:absolute;margin-left:.05pt;margin-top:130.2pt;width:346.2pt;height:62.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" filled="f" stroked="f">
                <v:textbox inset="0,0,0,0">
                  <w:txbxContent>
                    <w:p w14:paraId="5E725678" w14:textId="77402131" w:rsidR="000811D4" w:rsidRPr="00FD0085" w:rsidRDefault="000811D4">
                      <w:pPr>
                        <w:pStyle w:val="TtuloInforme"/>
                        <w:jc w:val="both"/>
                        <w:rPr>
                          <w:sz w:val="44"/>
                          <w:szCs w:val="44"/>
                        </w:rPr>
                      </w:pPr>
                      <w:r w:rsidRPr="00FD0085">
                        <w:rPr>
                          <w:rStyle w:val="Title1"/>
                          <w:rFonts w:ascii="Times" w:hAnsi="Times"/>
                          <w:color w:val="00000A"/>
                          <w:sz w:val="44"/>
                          <w:szCs w:val="44"/>
                        </w:rPr>
                        <w:t xml:space="preserve">Estatuto del personal de nuevo Servicio Nacional Forestal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495CC080" w14:textId="2C07487A" w:rsidR="00FD4056" w:rsidRPr="000811D4" w:rsidRDefault="00FD4056" w:rsidP="00FD4056">
      <w:pPr>
        <w:jc w:val="both"/>
        <w:rPr>
          <w:rStyle w:val="Title1"/>
          <w:rFonts w:ascii="Times New Roman" w:hAnsi="Times New Roman"/>
          <w:color w:val="00000A"/>
          <w:sz w:val="22"/>
        </w:rPr>
      </w:pPr>
      <w:r w:rsidRPr="000811D4">
        <w:rPr>
          <w:rFonts w:ascii="Times New Roman" w:hAnsi="Times New Roman"/>
          <w:sz w:val="22"/>
        </w:rPr>
        <w:t xml:space="preserve">El personal de la Corporación Nacional Forestal (CONAF), entidad de derecho </w:t>
      </w:r>
      <w:r w:rsidR="00A45440" w:rsidRPr="000811D4">
        <w:rPr>
          <w:rFonts w:ascii="Times New Roman" w:hAnsi="Times New Roman"/>
          <w:sz w:val="22"/>
        </w:rPr>
        <w:t>privado, está regido, entre otras leyes,</w:t>
      </w:r>
      <w:r w:rsidRPr="000811D4">
        <w:rPr>
          <w:rFonts w:ascii="Times New Roman" w:hAnsi="Times New Roman"/>
          <w:sz w:val="22"/>
        </w:rPr>
        <w:t xml:space="preserve"> por el</w:t>
      </w:r>
      <w:r w:rsidRPr="000811D4">
        <w:rPr>
          <w:rFonts w:ascii="Times New Roman" w:hAnsi="Times New Roman"/>
          <w:b/>
          <w:sz w:val="22"/>
        </w:rPr>
        <w:t xml:space="preserve"> </w:t>
      </w:r>
      <w:r w:rsidRPr="000811D4">
        <w:rPr>
          <w:rStyle w:val="Title1"/>
          <w:rFonts w:ascii="Times New Roman" w:hAnsi="Times New Roman"/>
          <w:color w:val="00000A"/>
          <w:sz w:val="22"/>
        </w:rPr>
        <w:t>Código del Trabajo,  el Decreto Ley N° 249 de 1974 Escala Única de Sueldos y el Decreto Nº 1</w:t>
      </w:r>
      <w:r w:rsidR="00A45440" w:rsidRPr="000811D4">
        <w:rPr>
          <w:rStyle w:val="Title1"/>
          <w:rFonts w:ascii="Times New Roman" w:hAnsi="Times New Roman"/>
          <w:color w:val="00000A"/>
          <w:sz w:val="22"/>
        </w:rPr>
        <w:t>.</w:t>
      </w:r>
      <w:r w:rsidRPr="000811D4">
        <w:rPr>
          <w:rStyle w:val="Title1"/>
          <w:rFonts w:ascii="Times New Roman" w:hAnsi="Times New Roman"/>
          <w:color w:val="00000A"/>
          <w:sz w:val="22"/>
        </w:rPr>
        <w:t>046</w:t>
      </w:r>
      <w:r w:rsidR="00A45440" w:rsidRPr="000811D4">
        <w:rPr>
          <w:rStyle w:val="Title1"/>
          <w:rFonts w:ascii="Times New Roman" w:hAnsi="Times New Roman"/>
          <w:color w:val="00000A"/>
          <w:sz w:val="22"/>
        </w:rPr>
        <w:t>, de Hacienda</w:t>
      </w:r>
      <w:r w:rsidRPr="000811D4">
        <w:rPr>
          <w:rStyle w:val="Title1"/>
          <w:rFonts w:ascii="Times New Roman" w:hAnsi="Times New Roman"/>
          <w:color w:val="00000A"/>
          <w:sz w:val="22"/>
        </w:rPr>
        <w:t xml:space="preserve">. </w:t>
      </w:r>
    </w:p>
    <w:p w14:paraId="0651B84F" w14:textId="3BA1B759" w:rsidR="00FD4056" w:rsidRPr="000811D4" w:rsidRDefault="00FD4056" w:rsidP="00FD4056">
      <w:pPr>
        <w:jc w:val="both"/>
        <w:rPr>
          <w:rStyle w:val="Title1"/>
          <w:rFonts w:ascii="Times New Roman" w:hAnsi="Times New Roman"/>
          <w:color w:val="00000A"/>
          <w:sz w:val="22"/>
        </w:rPr>
      </w:pPr>
      <w:r w:rsidRPr="000811D4">
        <w:rPr>
          <w:rStyle w:val="Title1"/>
          <w:rFonts w:ascii="Times New Roman" w:hAnsi="Times New Roman"/>
          <w:color w:val="00000A"/>
          <w:sz w:val="22"/>
        </w:rPr>
        <w:t xml:space="preserve">El Proyecto de Ley que crea el Servicio Nacional Forestal, boletín N° 11.175-07, propone </w:t>
      </w:r>
      <w:r w:rsidR="00A45440" w:rsidRPr="000811D4">
        <w:rPr>
          <w:rStyle w:val="Title1"/>
          <w:rFonts w:ascii="Times New Roman" w:hAnsi="Times New Roman"/>
          <w:color w:val="00000A"/>
          <w:sz w:val="22"/>
        </w:rPr>
        <w:t xml:space="preserve">transformar la CONAF </w:t>
      </w:r>
      <w:r w:rsidRPr="000811D4">
        <w:rPr>
          <w:rStyle w:val="Title1"/>
          <w:rFonts w:ascii="Times New Roman" w:hAnsi="Times New Roman"/>
          <w:color w:val="00000A"/>
          <w:sz w:val="22"/>
        </w:rPr>
        <w:t xml:space="preserve">en una entidad de derecho público, cuyo estatuto orgánico </w:t>
      </w:r>
      <w:r w:rsidR="00A45440" w:rsidRPr="000811D4">
        <w:rPr>
          <w:rStyle w:val="Title1"/>
          <w:rFonts w:ascii="Times New Roman" w:hAnsi="Times New Roman"/>
          <w:color w:val="00000A"/>
          <w:sz w:val="22"/>
        </w:rPr>
        <w:t xml:space="preserve">será </w:t>
      </w:r>
      <w:r w:rsidRPr="000811D4">
        <w:rPr>
          <w:rStyle w:val="Title1"/>
          <w:rFonts w:ascii="Times New Roman" w:hAnsi="Times New Roman"/>
          <w:color w:val="00000A"/>
          <w:sz w:val="22"/>
        </w:rPr>
        <w:t xml:space="preserve">fijado por ley. </w:t>
      </w:r>
    </w:p>
    <w:p w14:paraId="29FF8F95" w14:textId="2483852D" w:rsidR="00FD4056" w:rsidRPr="000811D4" w:rsidRDefault="00FD4056" w:rsidP="00FD4056">
      <w:pPr>
        <w:jc w:val="both"/>
        <w:rPr>
          <w:rFonts w:ascii="Times New Roman" w:hAnsi="Times New Roman"/>
          <w:color w:val="00000A"/>
          <w:sz w:val="22"/>
        </w:rPr>
      </w:pPr>
      <w:r w:rsidRPr="000811D4">
        <w:rPr>
          <w:rFonts w:ascii="Times New Roman" w:hAnsi="Times New Roman"/>
          <w:sz w:val="22"/>
        </w:rPr>
        <w:t xml:space="preserve">El </w:t>
      </w:r>
      <w:r w:rsidRPr="000811D4">
        <w:rPr>
          <w:rStyle w:val="Title1"/>
          <w:rFonts w:ascii="Times New Roman" w:hAnsi="Times New Roman"/>
          <w:color w:val="00000A"/>
          <w:sz w:val="22"/>
        </w:rPr>
        <w:t xml:space="preserve">título IV del proyecto establece que el personal de la nueva institución seguirá regido por el Código del Trabajo y con ciertas particularidades propias de </w:t>
      </w:r>
      <w:r w:rsidR="00A45440" w:rsidRPr="000811D4">
        <w:rPr>
          <w:rStyle w:val="Title1"/>
          <w:rFonts w:ascii="Times New Roman" w:hAnsi="Times New Roman"/>
          <w:color w:val="00000A"/>
          <w:sz w:val="22"/>
        </w:rPr>
        <w:t xml:space="preserve">su </w:t>
      </w:r>
      <w:r w:rsidRPr="000811D4">
        <w:rPr>
          <w:rStyle w:val="Title1"/>
          <w:rFonts w:ascii="Times New Roman" w:hAnsi="Times New Roman"/>
          <w:color w:val="00000A"/>
          <w:sz w:val="22"/>
        </w:rPr>
        <w:t>condición de funcionarios públicos</w:t>
      </w:r>
      <w:r w:rsidR="007938FA" w:rsidRPr="000811D4">
        <w:rPr>
          <w:rStyle w:val="Title1"/>
          <w:rFonts w:ascii="Times New Roman" w:hAnsi="Times New Roman"/>
          <w:color w:val="00000A"/>
          <w:sz w:val="22"/>
        </w:rPr>
        <w:t xml:space="preserve">. </w:t>
      </w:r>
      <w:r w:rsidRPr="000811D4">
        <w:rPr>
          <w:rStyle w:val="Title1"/>
          <w:rFonts w:ascii="Times New Roman" w:hAnsi="Times New Roman"/>
          <w:color w:val="00000A"/>
          <w:sz w:val="22"/>
        </w:rPr>
        <w:t xml:space="preserve">A modo de ejemplo, se le someterá a las </w:t>
      </w:r>
      <w:r w:rsidRPr="000811D4">
        <w:rPr>
          <w:rFonts w:ascii="Times New Roman" w:hAnsi="Times New Roman"/>
          <w:sz w:val="22"/>
        </w:rPr>
        <w:t>normas de: i) probidad, deberes y  prohibiciones de la Ley de Base</w:t>
      </w:r>
      <w:r w:rsidR="00450DED">
        <w:rPr>
          <w:rFonts w:ascii="Times New Roman" w:hAnsi="Times New Roman"/>
          <w:sz w:val="22"/>
        </w:rPr>
        <w:t>s</w:t>
      </w:r>
      <w:r w:rsidRPr="000811D4">
        <w:rPr>
          <w:rFonts w:ascii="Times New Roman" w:hAnsi="Times New Roman"/>
          <w:sz w:val="22"/>
        </w:rPr>
        <w:t xml:space="preserve"> </w:t>
      </w:r>
      <w:r w:rsidR="00450DED">
        <w:rPr>
          <w:rFonts w:ascii="Times New Roman" w:hAnsi="Times New Roman"/>
          <w:sz w:val="22"/>
        </w:rPr>
        <w:t xml:space="preserve">Generales </w:t>
      </w:r>
      <w:r w:rsidRPr="000811D4">
        <w:rPr>
          <w:rFonts w:ascii="Times New Roman" w:hAnsi="Times New Roman"/>
          <w:sz w:val="22"/>
        </w:rPr>
        <w:t xml:space="preserve">de la Administración del Estado; ii) </w:t>
      </w:r>
      <w:r w:rsidRPr="000811D4">
        <w:rPr>
          <w:rStyle w:val="Title1"/>
          <w:rFonts w:ascii="Times New Roman" w:hAnsi="Times New Roman"/>
          <w:color w:val="00000A"/>
          <w:sz w:val="22"/>
        </w:rPr>
        <w:t xml:space="preserve">responsabilidad administrativa; iii) y a las obligaciones y derechos funcionarias del Estatuto Administrativo. </w:t>
      </w:r>
    </w:p>
    <w:p w14:paraId="4C3411E8" w14:textId="7771F17C" w:rsidR="00FD4056" w:rsidRPr="000811D4" w:rsidRDefault="00FD4056" w:rsidP="00FD4056">
      <w:pPr>
        <w:jc w:val="both"/>
        <w:rPr>
          <w:rFonts w:ascii="Times New Roman" w:hAnsi="Times New Roman"/>
          <w:sz w:val="22"/>
        </w:rPr>
      </w:pPr>
      <w:r w:rsidRPr="000811D4">
        <w:rPr>
          <w:rStyle w:val="Title1"/>
          <w:rFonts w:ascii="Times New Roman" w:hAnsi="Times New Roman"/>
          <w:color w:val="00000A"/>
          <w:sz w:val="22"/>
        </w:rPr>
        <w:t xml:space="preserve">Asimismo, se establecen </w:t>
      </w:r>
      <w:r w:rsidRPr="000811D4">
        <w:rPr>
          <w:rFonts w:ascii="Times New Roman" w:hAnsi="Times New Roman"/>
          <w:sz w:val="22"/>
        </w:rPr>
        <w:t xml:space="preserve">nuevas causales de término de </w:t>
      </w:r>
      <w:r w:rsidR="00A45440" w:rsidRPr="000811D4">
        <w:rPr>
          <w:rFonts w:ascii="Times New Roman" w:hAnsi="Times New Roman"/>
          <w:sz w:val="22"/>
        </w:rPr>
        <w:t xml:space="preserve">la relación de </w:t>
      </w:r>
      <w:r w:rsidRPr="000811D4">
        <w:rPr>
          <w:rFonts w:ascii="Times New Roman" w:hAnsi="Times New Roman"/>
          <w:sz w:val="22"/>
        </w:rPr>
        <w:t xml:space="preserve">trabajo, </w:t>
      </w:r>
      <w:r w:rsidR="00A45440" w:rsidRPr="000811D4">
        <w:rPr>
          <w:rFonts w:ascii="Times New Roman" w:hAnsi="Times New Roman"/>
          <w:sz w:val="22"/>
        </w:rPr>
        <w:t>al aplicárseles</w:t>
      </w:r>
      <w:r w:rsidRPr="000811D4">
        <w:rPr>
          <w:rFonts w:ascii="Times New Roman" w:hAnsi="Times New Roman"/>
          <w:sz w:val="22"/>
        </w:rPr>
        <w:t xml:space="preserve"> </w:t>
      </w:r>
      <w:r w:rsidRPr="000811D4">
        <w:rPr>
          <w:rFonts w:ascii="Times New Roman" w:hAnsi="Times New Roman"/>
          <w:sz w:val="22"/>
          <w:lang w:val="es-ES"/>
        </w:rPr>
        <w:t xml:space="preserve">las causales previstas en el Código del Trabajo </w:t>
      </w:r>
      <w:r w:rsidR="00A45440" w:rsidRPr="000811D4">
        <w:rPr>
          <w:rFonts w:ascii="Times New Roman" w:hAnsi="Times New Roman"/>
          <w:sz w:val="22"/>
          <w:lang w:val="es-ES"/>
        </w:rPr>
        <w:t xml:space="preserve">y </w:t>
      </w:r>
      <w:r w:rsidRPr="000811D4">
        <w:rPr>
          <w:rFonts w:ascii="Times New Roman" w:hAnsi="Times New Roman"/>
          <w:sz w:val="22"/>
          <w:lang w:val="es-ES"/>
        </w:rPr>
        <w:t>por evaluación deficiente de su desempeño.</w:t>
      </w:r>
    </w:p>
    <w:p w14:paraId="049FD5C4" w14:textId="70E3885B" w:rsidR="00FD4056" w:rsidRPr="000811D4" w:rsidRDefault="00A45440" w:rsidP="00FD4056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 w:val="22"/>
          <w:szCs w:val="22"/>
          <w:lang w:val="es-ES"/>
        </w:rPr>
      </w:pPr>
      <w:r w:rsidRPr="000811D4">
        <w:rPr>
          <w:rFonts w:ascii="Times New Roman" w:hAnsi="Times New Roman"/>
          <w:sz w:val="22"/>
          <w:szCs w:val="22"/>
          <w:lang w:val="es-ES"/>
        </w:rPr>
        <w:t>En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 artículos transitorios referidos al traspaso del personal, se faculta al Presidente de la República para dictar uno o más decretos</w:t>
      </w:r>
      <w:r w:rsidR="00450DED">
        <w:rPr>
          <w:rFonts w:ascii="Times New Roman" w:hAnsi="Times New Roman"/>
          <w:sz w:val="22"/>
          <w:szCs w:val="22"/>
          <w:lang w:val="es-ES"/>
        </w:rPr>
        <w:t>,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 dentro del plazo de un año desde la dictación de la ley, para fijar la planta de personal, ordenar el traspaso </w:t>
      </w:r>
      <w:r w:rsidRPr="000811D4">
        <w:rPr>
          <w:rFonts w:ascii="Times New Roman" w:hAnsi="Times New Roman"/>
          <w:sz w:val="22"/>
          <w:szCs w:val="22"/>
          <w:lang w:val="es-ES"/>
        </w:rPr>
        <w:t>del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 personal de la CONAF, sujetándose a determinas restricciones</w:t>
      </w:r>
      <w:r w:rsidRPr="000811D4">
        <w:rPr>
          <w:rFonts w:ascii="Times New Roman" w:hAnsi="Times New Roman"/>
          <w:sz w:val="22"/>
          <w:szCs w:val="22"/>
          <w:lang w:val="es-ES"/>
        </w:rPr>
        <w:t>.</w:t>
      </w:r>
    </w:p>
    <w:p w14:paraId="02D86393" w14:textId="77777777" w:rsidR="00FD4056" w:rsidRPr="000811D4" w:rsidRDefault="00FD4056" w:rsidP="00FD4056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 w:val="22"/>
          <w:szCs w:val="22"/>
          <w:lang w:val="es-ES"/>
        </w:rPr>
      </w:pPr>
    </w:p>
    <w:p w14:paraId="4270A7B0" w14:textId="4945C439" w:rsidR="00FD4056" w:rsidRPr="000811D4" w:rsidRDefault="00FD4056" w:rsidP="00FD4056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 w:val="22"/>
          <w:szCs w:val="22"/>
          <w:lang w:val="es-ES"/>
        </w:rPr>
      </w:pPr>
      <w:r w:rsidRPr="000811D4">
        <w:rPr>
          <w:rFonts w:ascii="Times New Roman" w:hAnsi="Times New Roman"/>
          <w:sz w:val="22"/>
          <w:szCs w:val="22"/>
          <w:lang w:val="es-ES"/>
        </w:rPr>
        <w:t xml:space="preserve">En </w:t>
      </w:r>
      <w:r w:rsidR="00A45440" w:rsidRPr="000811D4">
        <w:rPr>
          <w:rFonts w:ascii="Times New Roman" w:hAnsi="Times New Roman"/>
          <w:sz w:val="22"/>
          <w:szCs w:val="22"/>
          <w:lang w:val="es-ES"/>
        </w:rPr>
        <w:t xml:space="preserve">el </w:t>
      </w:r>
      <w:r w:rsidRPr="000811D4">
        <w:rPr>
          <w:rFonts w:ascii="Times New Roman" w:hAnsi="Times New Roman"/>
          <w:sz w:val="22"/>
          <w:szCs w:val="22"/>
          <w:lang w:val="es-ES"/>
        </w:rPr>
        <w:t>primer trámite legislativo,</w:t>
      </w:r>
      <w:r w:rsidR="007938FA" w:rsidRPr="000811D4">
        <w:rPr>
          <w:rFonts w:ascii="Times New Roman" w:hAnsi="Times New Roman"/>
          <w:sz w:val="22"/>
          <w:szCs w:val="22"/>
          <w:lang w:val="es-ES"/>
        </w:rPr>
        <w:t xml:space="preserve"> Cámara de Diputados,</w:t>
      </w:r>
      <w:r w:rsidR="00A45440" w:rsidRPr="000811D4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0811D4">
        <w:rPr>
          <w:rFonts w:ascii="Times New Roman" w:hAnsi="Times New Roman"/>
          <w:sz w:val="22"/>
          <w:szCs w:val="22"/>
          <w:lang w:val="es-ES"/>
        </w:rPr>
        <w:t>las organizaciones sindicales hicieron observaciones al estatuto laboral propuesto</w:t>
      </w:r>
      <w:r w:rsidR="00A45440" w:rsidRPr="000811D4">
        <w:rPr>
          <w:rFonts w:ascii="Times New Roman" w:hAnsi="Times New Roman"/>
          <w:sz w:val="22"/>
          <w:szCs w:val="22"/>
          <w:lang w:val="es-ES"/>
        </w:rPr>
        <w:t xml:space="preserve">. Ello, </w:t>
      </w:r>
      <w:r w:rsidRPr="000811D4">
        <w:rPr>
          <w:rFonts w:ascii="Times New Roman" w:hAnsi="Times New Roman"/>
          <w:sz w:val="22"/>
          <w:szCs w:val="22"/>
          <w:lang w:val="es-ES"/>
        </w:rPr>
        <w:t xml:space="preserve">derivó en un Protocolo de Acuerdo entre el Gobierno y los representantes de los trabajadores de FENASIC y SINAPROF. </w:t>
      </w:r>
    </w:p>
    <w:p w14:paraId="76DDE7FF" w14:textId="77777777" w:rsidR="00FD4056" w:rsidRPr="000811D4" w:rsidRDefault="00FD4056" w:rsidP="00FD4056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 w:val="22"/>
          <w:szCs w:val="22"/>
          <w:lang w:val="es-ES"/>
        </w:rPr>
      </w:pPr>
    </w:p>
    <w:p w14:paraId="3A1A2968" w14:textId="2B95AAF4" w:rsidR="00FD4056" w:rsidRPr="000811D4" w:rsidRDefault="00A45440" w:rsidP="00FD4056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 w:val="22"/>
          <w:szCs w:val="22"/>
          <w:lang w:val="es-ES"/>
        </w:rPr>
      </w:pPr>
      <w:r w:rsidRPr="000811D4">
        <w:rPr>
          <w:rFonts w:ascii="Times New Roman" w:hAnsi="Times New Roman"/>
          <w:sz w:val="22"/>
          <w:szCs w:val="22"/>
          <w:lang w:val="es-ES"/>
        </w:rPr>
        <w:t>Luego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, en </w:t>
      </w:r>
      <w:r w:rsidRPr="000811D4">
        <w:rPr>
          <w:rFonts w:ascii="Times New Roman" w:hAnsi="Times New Roman"/>
          <w:sz w:val="22"/>
          <w:szCs w:val="22"/>
          <w:lang w:val="es-ES"/>
        </w:rPr>
        <w:t xml:space="preserve">el 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segundo trámite legislativo en la Comisión de Agricultura del Senado, las </w:t>
      </w:r>
      <w:r w:rsidRPr="000811D4">
        <w:rPr>
          <w:rFonts w:ascii="Times New Roman" w:hAnsi="Times New Roman"/>
          <w:sz w:val="22"/>
          <w:szCs w:val="22"/>
          <w:lang w:val="es-ES"/>
        </w:rPr>
        <w:t xml:space="preserve">mismas 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>org</w:t>
      </w:r>
      <w:r w:rsidR="007938FA" w:rsidRPr="000811D4">
        <w:rPr>
          <w:rFonts w:ascii="Times New Roman" w:hAnsi="Times New Roman"/>
          <w:sz w:val="22"/>
          <w:szCs w:val="22"/>
          <w:lang w:val="es-ES"/>
        </w:rPr>
        <w:t xml:space="preserve">anizaciones sindicales </w:t>
      </w:r>
      <w:r w:rsidRPr="000811D4">
        <w:rPr>
          <w:rFonts w:ascii="Times New Roman" w:hAnsi="Times New Roman"/>
          <w:sz w:val="22"/>
          <w:szCs w:val="22"/>
          <w:lang w:val="es-ES"/>
        </w:rPr>
        <w:t>observaron e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l articulado aprobado en </w:t>
      </w:r>
      <w:r w:rsidRPr="000811D4">
        <w:rPr>
          <w:rFonts w:ascii="Times New Roman" w:hAnsi="Times New Roman"/>
          <w:sz w:val="22"/>
          <w:szCs w:val="22"/>
          <w:lang w:val="es-ES"/>
        </w:rPr>
        <w:t xml:space="preserve">el 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primer trámite, solicitando </w:t>
      </w:r>
      <w:r w:rsidR="007938FA" w:rsidRPr="000811D4">
        <w:rPr>
          <w:rFonts w:ascii="Times New Roman" w:hAnsi="Times New Roman"/>
          <w:sz w:val="22"/>
          <w:szCs w:val="22"/>
          <w:lang w:val="es-ES"/>
        </w:rPr>
        <w:t>entre otras materias:</w:t>
      </w:r>
      <w:r w:rsidR="00FD4056" w:rsidRPr="000811D4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7938FA" w:rsidRPr="000811D4">
        <w:rPr>
          <w:rFonts w:ascii="Times New Roman" w:hAnsi="Times New Roman"/>
          <w:sz w:val="22"/>
          <w:szCs w:val="22"/>
          <w:lang w:val="es-ES"/>
        </w:rPr>
        <w:t xml:space="preserve">respeto al Protocolo de Acuerdo, </w:t>
      </w:r>
      <w:r w:rsidR="00FD4056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a los derechos adquiridos </w:t>
      </w:r>
      <w:r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en el </w:t>
      </w:r>
      <w:r w:rsidR="00FD4056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>actual Reglamento Interno de Orden Higiene y Seguridad</w:t>
      </w:r>
      <w:r w:rsidR="007938FA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>,</w:t>
      </w:r>
      <w:r w:rsidR="00FD4056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 traspaso de todo</w:t>
      </w:r>
      <w:r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 el</w:t>
      </w:r>
      <w:r w:rsidR="00FD4056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 personal, eliminación de las nuevas causales de término de contrato </w:t>
      </w:r>
      <w:r w:rsidR="007938FA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y </w:t>
      </w:r>
      <w:r w:rsidR="00FD4056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resguardo </w:t>
      </w:r>
      <w:r w:rsidR="007938FA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 xml:space="preserve">integro </w:t>
      </w:r>
      <w:r w:rsidR="00FD4056" w:rsidRPr="000811D4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>de los beneficios que se otorgan en el actual Servicio de Bienestar, entre otras</w:t>
      </w:r>
      <w:r w:rsidR="00450DED">
        <w:rPr>
          <w:rStyle w:val="Ttulo3Car"/>
          <w:rFonts w:ascii="Times New Roman" w:hAnsi="Times New Roman"/>
          <w:b w:val="0"/>
          <w:sz w:val="22"/>
          <w:szCs w:val="22"/>
          <w:lang w:val="es-CL"/>
        </w:rPr>
        <w:t>.</w:t>
      </w:r>
    </w:p>
    <w:p w14:paraId="40F7B931" w14:textId="77777777" w:rsidR="007938FA" w:rsidRPr="000811D4" w:rsidRDefault="007938FA" w:rsidP="00FD4056">
      <w:pPr>
        <w:spacing w:after="0"/>
        <w:jc w:val="both"/>
        <w:rPr>
          <w:rFonts w:ascii="Times New Roman" w:hAnsi="Times New Roman"/>
          <w:sz w:val="22"/>
          <w:lang w:val="es-ES"/>
        </w:rPr>
      </w:pPr>
    </w:p>
    <w:p w14:paraId="3385A0A4" w14:textId="163A1F0E" w:rsidR="00FD4056" w:rsidRPr="007938FA" w:rsidRDefault="00FD4056" w:rsidP="00FD4056">
      <w:pPr>
        <w:spacing w:after="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811D4">
        <w:rPr>
          <w:rFonts w:ascii="Times New Roman" w:hAnsi="Times New Roman"/>
          <w:sz w:val="22"/>
          <w:lang w:val="es-ES"/>
        </w:rPr>
        <w:t xml:space="preserve">Finalmente, la Dirección de Trabajo </w:t>
      </w:r>
      <w:r w:rsidR="007938FA" w:rsidRPr="000811D4">
        <w:rPr>
          <w:rFonts w:ascii="Times New Roman" w:hAnsi="Times New Roman"/>
          <w:sz w:val="22"/>
          <w:lang w:val="es-ES"/>
        </w:rPr>
        <w:t xml:space="preserve">señaló </w:t>
      </w:r>
      <w:r w:rsidR="00A45440" w:rsidRPr="000811D4">
        <w:rPr>
          <w:rFonts w:ascii="Times New Roman" w:hAnsi="Times New Roman"/>
          <w:sz w:val="22"/>
          <w:lang w:val="es-ES"/>
        </w:rPr>
        <w:t xml:space="preserve">que, </w:t>
      </w:r>
      <w:r w:rsidRPr="000811D4">
        <w:rPr>
          <w:rFonts w:ascii="Times New Roman" w:hAnsi="Times New Roman"/>
          <w:sz w:val="22"/>
          <w:lang w:val="es-ES"/>
        </w:rPr>
        <w:t>en materia</w:t>
      </w:r>
      <w:r w:rsidR="00A45440" w:rsidRPr="000811D4">
        <w:rPr>
          <w:rFonts w:ascii="Times New Roman" w:hAnsi="Times New Roman"/>
          <w:sz w:val="22"/>
          <w:lang w:val="es-ES"/>
        </w:rPr>
        <w:t xml:space="preserve"> de</w:t>
      </w:r>
      <w:r w:rsidRPr="000811D4">
        <w:rPr>
          <w:rFonts w:ascii="Times New Roman" w:hAnsi="Times New Roman"/>
          <w:sz w:val="22"/>
          <w:lang w:val="es-ES"/>
        </w:rPr>
        <w:t xml:space="preserve"> derechos colectivos</w:t>
      </w:r>
      <w:r w:rsidR="00A45440" w:rsidRPr="000811D4">
        <w:rPr>
          <w:rFonts w:ascii="Times New Roman" w:hAnsi="Times New Roman"/>
          <w:sz w:val="22"/>
          <w:lang w:val="es-ES"/>
        </w:rPr>
        <w:t>,</w:t>
      </w:r>
      <w:r w:rsidRPr="000811D4">
        <w:rPr>
          <w:rFonts w:ascii="Times New Roman" w:hAnsi="Times New Roman"/>
          <w:sz w:val="22"/>
          <w:lang w:val="es-ES"/>
        </w:rPr>
        <w:t xml:space="preserve"> los sindicatos </w:t>
      </w:r>
      <w:r w:rsidRPr="000811D4">
        <w:rPr>
          <w:rFonts w:ascii="Times New Roman" w:hAnsi="Times New Roman"/>
          <w:color w:val="00000A"/>
          <w:sz w:val="22"/>
        </w:rPr>
        <w:t>existentes deberán disolverse, y conformar asociaciones de funcionarios</w:t>
      </w:r>
      <w:r w:rsidRPr="000811D4">
        <w:rPr>
          <w:rFonts w:ascii="Times New Roman" w:hAnsi="Times New Roman"/>
          <w:color w:val="333333"/>
          <w:sz w:val="22"/>
          <w:shd w:val="clear" w:color="auto" w:fill="FFFFFF"/>
        </w:rPr>
        <w:t xml:space="preserve"> de la Administración del Estado, salvo que el proyecto contemple un</w:t>
      </w:r>
      <w:r w:rsidR="007938FA" w:rsidRPr="000811D4">
        <w:rPr>
          <w:rFonts w:ascii="Times New Roman" w:hAnsi="Times New Roman"/>
          <w:color w:val="333333"/>
          <w:sz w:val="22"/>
          <w:shd w:val="clear" w:color="auto" w:fill="FFFFFF"/>
        </w:rPr>
        <w:t>a norma transitoria.</w:t>
      </w:r>
    </w:p>
    <w:p w14:paraId="65ECD2B8" w14:textId="77777777" w:rsidR="00FD4056" w:rsidRDefault="00FD4056" w:rsidP="00FD4056">
      <w:pPr>
        <w:rPr>
          <w:rFonts w:ascii="Times" w:hAnsi="Times" w:cs="DejaVu Sans"/>
          <w:color w:val="00000A"/>
          <w:sz w:val="16"/>
          <w:szCs w:val="16"/>
        </w:rPr>
      </w:pPr>
    </w:p>
    <w:p w14:paraId="124EF01E" w14:textId="59426113" w:rsidR="00A45440" w:rsidRPr="000811D4" w:rsidRDefault="00A45440" w:rsidP="00FD4056">
      <w:pPr>
        <w:rPr>
          <w:rFonts w:ascii="Times New Roman" w:hAnsi="Times New Roman"/>
          <w:color w:val="00000A"/>
          <w:szCs w:val="18"/>
        </w:rPr>
      </w:pPr>
      <w:r w:rsidRPr="000811D4">
        <w:rPr>
          <w:rFonts w:ascii="Times New Roman" w:hAnsi="Times New Roman"/>
          <w:color w:val="00000A"/>
          <w:szCs w:val="18"/>
        </w:rPr>
        <w:lastRenderedPageBreak/>
        <w:t xml:space="preserve">Elaborado para la Comisión de Agricultura del Senado </w:t>
      </w:r>
      <w:r w:rsidRPr="000811D4">
        <w:rPr>
          <w:rStyle w:val="Title1"/>
          <w:rFonts w:ascii="Times New Roman" w:hAnsi="Times New Roman"/>
          <w:color w:val="00000A"/>
          <w:szCs w:val="18"/>
        </w:rPr>
        <w:t>Boletín N° 11.175-07</w:t>
      </w:r>
      <w:r>
        <w:rPr>
          <w:rStyle w:val="Title1"/>
          <w:rFonts w:ascii="Times New Roman" w:hAnsi="Times New Roman"/>
          <w:color w:val="00000A"/>
          <w:szCs w:val="18"/>
        </w:rPr>
        <w:t>.</w:t>
      </w:r>
    </w:p>
    <w:p w14:paraId="07F3AEAD" w14:textId="77777777" w:rsidR="00CB226A" w:rsidRDefault="00CB226A">
      <w:pPr>
        <w:jc w:val="right"/>
        <w:rPr>
          <w:rFonts w:ascii="Times New Roman" w:hAnsi="Times New Roman"/>
          <w:color w:val="00000A"/>
          <w:szCs w:val="18"/>
        </w:rPr>
      </w:pPr>
    </w:p>
    <w:p w14:paraId="1E252CBA" w14:textId="77777777" w:rsidR="00A45440" w:rsidRDefault="00A45440">
      <w:pPr>
        <w:jc w:val="right"/>
        <w:rPr>
          <w:rFonts w:ascii="Times New Roman" w:hAnsi="Times New Roman"/>
          <w:color w:val="00000A"/>
          <w:szCs w:val="18"/>
        </w:rPr>
      </w:pPr>
    </w:p>
    <w:p w14:paraId="3BB930D8" w14:textId="4EC622E5" w:rsidR="006B51D5" w:rsidRDefault="00A45440" w:rsidP="007A7697">
      <w:pPr>
        <w:jc w:val="right"/>
        <w:rPr>
          <w:rFonts w:ascii="Times New Roman" w:hAnsi="Times New Roman"/>
          <w:color w:val="00000A"/>
          <w:szCs w:val="18"/>
        </w:rPr>
      </w:pPr>
      <w:r>
        <w:rPr>
          <w:rFonts w:ascii="Times New Roman" w:hAnsi="Times New Roman"/>
          <w:color w:val="00000A"/>
          <w:szCs w:val="18"/>
        </w:rPr>
        <w:t>Es</w:t>
      </w:r>
      <w:r w:rsidR="004A61BA">
        <w:rPr>
          <w:rFonts w:ascii="Times New Roman" w:hAnsi="Times New Roman"/>
          <w:color w:val="00000A"/>
          <w:szCs w:val="18"/>
        </w:rPr>
        <w:t>tá enfocada en apoyar preferentemente el trabajo de las Comisiones Legislativas de ambas Cámaras, con especial atención al seguimiento de los proyectos de ley, contribuyendo a la certeza legislativa y a disminuir la brecha de disponibilidad de información y análisis entre Legislativo y Ejecutivo.</w:t>
      </w:r>
    </w:p>
    <w:p w14:paraId="4A9396B3" w14:textId="77777777" w:rsidR="006B51D5" w:rsidRDefault="006B51D5" w:rsidP="007A7697">
      <w:pPr>
        <w:spacing w:after="0"/>
        <w:ind w:left="57"/>
        <w:jc w:val="right"/>
        <w:rPr>
          <w:rFonts w:ascii="Times New Roman" w:hAnsi="Times New Roman"/>
          <w:b/>
          <w:color w:val="00000A"/>
          <w:szCs w:val="18"/>
        </w:rPr>
      </w:pPr>
    </w:p>
    <w:p w14:paraId="1B092EC4" w14:textId="77777777" w:rsidR="006B51D5" w:rsidRDefault="004A61BA" w:rsidP="007A7697">
      <w:pPr>
        <w:spacing w:after="0"/>
        <w:ind w:left="57"/>
        <w:jc w:val="right"/>
        <w:rPr>
          <w:rFonts w:ascii="Times New Roman" w:hAnsi="Times New Roman"/>
          <w:color w:val="00000A"/>
          <w:szCs w:val="18"/>
          <w:lang w:val="pt-BR"/>
        </w:rPr>
      </w:pPr>
      <w:r>
        <w:rPr>
          <w:rFonts w:ascii="Times New Roman" w:hAnsi="Times New Roman"/>
          <w:b/>
          <w:color w:val="00000A"/>
          <w:szCs w:val="18"/>
          <w:lang w:val="pt-BR"/>
        </w:rPr>
        <w:t>Contacto</w:t>
      </w:r>
    </w:p>
    <w:p w14:paraId="4A53D198" w14:textId="77777777" w:rsidR="006B51D5" w:rsidRDefault="004A61BA" w:rsidP="007A7697">
      <w:pPr>
        <w:spacing w:after="0"/>
        <w:ind w:left="56" w:firstLine="7"/>
        <w:jc w:val="right"/>
      </w:pPr>
      <w:r>
        <w:rPr>
          <w:rFonts w:ascii="Times New Roman" w:hAnsi="Times New Roman"/>
          <w:color w:val="00000A"/>
          <w:szCs w:val="18"/>
          <w:lang w:val="pt-BR"/>
        </w:rPr>
        <w:t xml:space="preserve">E-mail: </w:t>
      </w:r>
      <w:hyperlink r:id="rId12">
        <w:r>
          <w:rPr>
            <w:rStyle w:val="EnlacedeInternet"/>
            <w:rFonts w:ascii="Times New Roman" w:hAnsi="Times New Roman"/>
            <w:color w:val="00000A"/>
            <w:szCs w:val="18"/>
            <w:lang w:val="pt-BR"/>
          </w:rPr>
          <w:t>atencionparlamentarios</w:t>
        </w:r>
      </w:hyperlink>
      <w:hyperlink r:id="rId13">
        <w:r>
          <w:rPr>
            <w:rStyle w:val="EnlacedeInternet"/>
            <w:rFonts w:ascii="Times New Roman" w:hAnsi="Times New Roman"/>
            <w:color w:val="00000A"/>
            <w:szCs w:val="18"/>
            <w:lang w:val="pt-BR"/>
          </w:rPr>
          <w:t>@bcn.cl</w:t>
        </w:r>
      </w:hyperlink>
    </w:p>
    <w:p w14:paraId="0C9C9D7F" w14:textId="77777777" w:rsidR="006B51D5" w:rsidRDefault="004A61BA" w:rsidP="007A7697">
      <w:pPr>
        <w:spacing w:after="0"/>
        <w:ind w:left="56" w:firstLine="7"/>
        <w:jc w:val="right"/>
        <w:rPr>
          <w:rFonts w:ascii="Times New Roman" w:hAnsi="Times New Roman"/>
          <w:color w:val="00000A"/>
          <w:szCs w:val="18"/>
          <w:lang w:val="it-IT"/>
        </w:rPr>
      </w:pPr>
      <w:r>
        <w:rPr>
          <w:rFonts w:ascii="Times New Roman" w:hAnsi="Times New Roman"/>
          <w:color w:val="00000A"/>
          <w:szCs w:val="18"/>
          <w:lang w:val="it-IT"/>
        </w:rPr>
        <w:t>Tel.: (56)32-226 3168 (Valpo.)</w:t>
      </w:r>
    </w:p>
    <w:p w14:paraId="6F52CC7A" w14:textId="77777777" w:rsidR="006B51D5" w:rsidRDefault="004A61BA" w:rsidP="007A7697">
      <w:pPr>
        <w:jc w:val="both"/>
        <w:rPr>
          <w:rFonts w:ascii="Times New Roman" w:eastAsia="Times New Roman" w:hAnsi="Times New Roman"/>
          <w:color w:val="00000A"/>
          <w:szCs w:val="18"/>
          <w:highlight w:val="white"/>
          <w:lang w:val="pt-BR"/>
        </w:rPr>
      </w:pPr>
      <w:r>
        <w:rPr>
          <w:rFonts w:ascii="Times New Roman" w:eastAsia="Times New Roman" w:hAnsi="Times New Roman"/>
          <w:color w:val="00000A"/>
          <w:szCs w:val="18"/>
          <w:shd w:val="clear" w:color="auto" w:fill="FFFFFF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7B5F20" w14:textId="77777777" w:rsidR="006B51D5" w:rsidRDefault="006B51D5" w:rsidP="007A7697">
      <w:pPr>
        <w:spacing w:before="120" w:after="0"/>
        <w:ind w:left="56" w:firstLine="7"/>
        <w:jc w:val="right"/>
        <w:rPr>
          <w:rFonts w:ascii="Times New Roman" w:hAnsi="Times New Roman"/>
          <w:color w:val="00000A"/>
          <w:szCs w:val="18"/>
          <w:lang w:val="it-IT"/>
        </w:rPr>
      </w:pPr>
    </w:p>
    <w:p w14:paraId="55FD43BD" w14:textId="61867241" w:rsidR="006B51D5" w:rsidRDefault="004A61BA" w:rsidP="007A7697">
      <w:pPr>
        <w:jc w:val="right"/>
        <w:rPr>
          <w:rFonts w:ascii="Times New Roman" w:hAnsi="Times New Roman"/>
          <w:color w:val="00000A"/>
          <w:szCs w:val="18"/>
        </w:rPr>
      </w:pPr>
      <w:r>
        <w:rPr>
          <w:rFonts w:ascii="Times New Roman" w:hAnsi="Times New Roman"/>
          <w:color w:val="00000A"/>
          <w:szCs w:val="18"/>
        </w:rPr>
        <w:t xml:space="preserve">El presente documento ha sido elaborado a solicitud de </w:t>
      </w:r>
      <w:r w:rsidR="00C4658A" w:rsidRPr="00C4658A">
        <w:rPr>
          <w:rFonts w:ascii="Times New Roman" w:hAnsi="Times New Roman"/>
          <w:color w:val="00000A"/>
          <w:szCs w:val="18"/>
        </w:rPr>
        <w:t>Comisión de Agricultura, Silvicultura y Desarrollo Rural del Senado</w:t>
      </w:r>
      <w:r>
        <w:rPr>
          <w:rFonts w:ascii="Times New Roman" w:hAnsi="Times New Roman"/>
          <w:szCs w:val="18"/>
        </w:rPr>
        <w:t>, conforme a sus orientaciones y particulares requerimientos</w:t>
      </w:r>
      <w:r>
        <w:rPr>
          <w:rFonts w:ascii="Times New Roman" w:hAnsi="Times New Roman"/>
          <w:color w:val="00000A"/>
          <w:szCs w:val="18"/>
        </w:rPr>
        <w:t xml:space="preserve">, bajo sus orientaciones y particulares requerimientos. El tema que aborda y sus contenidos están delimitados por la naturaleza de la función parlamentaria y sus particulares requerimientos y plazos. No es un documento académico y se enmarca en los criterios de validez, confiabilidad, neutralidad y oportunidad en su entrega. </w:t>
      </w:r>
    </w:p>
    <w:p w14:paraId="701C7FD3" w14:textId="77777777" w:rsidR="006B51D5" w:rsidRDefault="006B51D5" w:rsidP="007A7697">
      <w:pPr>
        <w:spacing w:before="120" w:after="0"/>
        <w:ind w:left="56" w:firstLine="7"/>
        <w:jc w:val="right"/>
        <w:rPr>
          <w:rFonts w:ascii="Times" w:hAnsi="Times"/>
          <w:color w:val="00000A"/>
          <w:szCs w:val="18"/>
          <w:lang w:val="it-IT"/>
        </w:rPr>
      </w:pPr>
    </w:p>
    <w:p w14:paraId="1060BD83" w14:textId="77777777" w:rsidR="006B51D5" w:rsidRDefault="006B51D5" w:rsidP="007A7697">
      <w:pPr>
        <w:spacing w:before="120" w:after="0"/>
        <w:ind w:left="56" w:firstLine="7"/>
        <w:jc w:val="right"/>
        <w:rPr>
          <w:rFonts w:ascii="Times" w:hAnsi="Times"/>
          <w:color w:val="00000A"/>
          <w:szCs w:val="18"/>
          <w:lang w:val="it-IT"/>
        </w:rPr>
      </w:pPr>
    </w:p>
    <w:p w14:paraId="6A5307CE" w14:textId="77777777" w:rsidR="006B51D5" w:rsidRDefault="004A61BA" w:rsidP="007A7697">
      <w:pPr>
        <w:pStyle w:val="NormalWeb"/>
        <w:spacing w:after="0"/>
        <w:ind w:firstLine="6"/>
        <w:jc w:val="right"/>
        <w:rPr>
          <w:b/>
          <w:color w:val="FF0000"/>
          <w:sz w:val="22"/>
          <w:szCs w:val="22"/>
          <w:lang w:val="it-IT"/>
        </w:rPr>
      </w:pPr>
      <w:r>
        <w:rPr>
          <w:b/>
          <w:color w:val="FF0000"/>
          <w:sz w:val="22"/>
          <w:szCs w:val="22"/>
          <w:lang w:val="it-IT"/>
        </w:rPr>
        <w:t>Paola Alvarez Droguett</w:t>
      </w:r>
    </w:p>
    <w:p w14:paraId="0E5F530A" w14:textId="77777777" w:rsidR="006B51D5" w:rsidRDefault="004A61BA" w:rsidP="007A7697">
      <w:pPr>
        <w:spacing w:after="0" w:line="210" w:lineRule="atLeast"/>
        <w:jc w:val="right"/>
        <w:rPr>
          <w:sz w:val="22"/>
        </w:rPr>
      </w:pPr>
      <w:r>
        <w:rPr>
          <w:rFonts w:ascii="Times New Roman" w:eastAsia="Times New Roman" w:hAnsi="Times New Roman"/>
          <w:color w:val="00000A"/>
          <w:sz w:val="22"/>
        </w:rPr>
        <w:t>Abogado</w:t>
      </w:r>
      <w:r>
        <w:rPr>
          <w:sz w:val="22"/>
        </w:rPr>
        <w:t xml:space="preserve">, </w:t>
      </w:r>
    </w:p>
    <w:p w14:paraId="7A015B01" w14:textId="77777777" w:rsidR="006B51D5" w:rsidRDefault="004A61BA" w:rsidP="007A7697">
      <w:pPr>
        <w:spacing w:after="0" w:line="210" w:lineRule="atLeast"/>
        <w:jc w:val="right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color w:val="00000A"/>
          <w:sz w:val="22"/>
        </w:rPr>
        <w:t>Diplomada en Derecho del Trabajo y Magister en Derecho Público (PUCV) Magister en Derecho Parlamentario</w:t>
      </w:r>
    </w:p>
    <w:p w14:paraId="210D344B" w14:textId="77777777" w:rsidR="006B51D5" w:rsidRDefault="004A61BA" w:rsidP="007A7697">
      <w:pPr>
        <w:spacing w:after="0" w:line="210" w:lineRule="atLeast"/>
        <w:jc w:val="right"/>
        <w:rPr>
          <w:rFonts w:ascii="Times New Roman" w:eastAsia="Times New Roman" w:hAnsi="Times New Roman"/>
          <w:color w:val="00000A"/>
          <w:sz w:val="22"/>
        </w:rPr>
      </w:pPr>
      <w:r>
        <w:rPr>
          <w:rFonts w:ascii="Times New Roman" w:eastAsia="Times New Roman" w:hAnsi="Times New Roman"/>
          <w:color w:val="00000A"/>
          <w:sz w:val="22"/>
        </w:rPr>
        <w:t>Universidad Complutense de Madrid</w:t>
      </w:r>
    </w:p>
    <w:p w14:paraId="129BEFB3" w14:textId="77777777" w:rsidR="006B51D5" w:rsidRDefault="004A61BA" w:rsidP="007A7697">
      <w:pPr>
        <w:pStyle w:val="NormalWeb"/>
        <w:spacing w:after="0"/>
        <w:jc w:val="right"/>
      </w:pPr>
      <w:r>
        <w:rPr>
          <w:sz w:val="22"/>
          <w:szCs w:val="22"/>
          <w:lang w:val="it-IT"/>
        </w:rPr>
        <w:t xml:space="preserve">E-mail: </w:t>
      </w:r>
      <w:r>
        <w:rPr>
          <w:color w:val="FF0000"/>
          <w:sz w:val="22"/>
          <w:szCs w:val="22"/>
          <w:lang w:val="pt-BR"/>
        </w:rPr>
        <w:t>palvarez</w:t>
      </w:r>
      <w:hyperlink r:id="rId14">
        <w:r>
          <w:rPr>
            <w:rStyle w:val="EnlacedeInternet"/>
            <w:color w:val="FF0000"/>
            <w:sz w:val="22"/>
            <w:szCs w:val="22"/>
            <w:lang w:val="it-IT"/>
          </w:rPr>
          <w:t>@bcn.cl</w:t>
        </w:r>
      </w:hyperlink>
    </w:p>
    <w:p w14:paraId="03476053" w14:textId="77777777" w:rsidR="006B51D5" w:rsidRDefault="004A61BA">
      <w:pPr>
        <w:pStyle w:val="NormalWeb"/>
        <w:spacing w:after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Tel.: (56) 32 226 3186 </w:t>
      </w:r>
    </w:p>
    <w:p w14:paraId="64470FC4" w14:textId="77777777" w:rsidR="006B51D5" w:rsidRDefault="006B51D5">
      <w:pPr>
        <w:pStyle w:val="NormalWeb"/>
        <w:spacing w:after="0"/>
        <w:ind w:firstLine="6"/>
        <w:jc w:val="right"/>
        <w:rPr>
          <w:rFonts w:ascii="Times" w:hAnsi="Times" w:cs="DejaVu Sans"/>
          <w:b/>
          <w:color w:val="FF0000"/>
          <w:sz w:val="22"/>
          <w:szCs w:val="22"/>
          <w:lang w:val="it-IT"/>
        </w:rPr>
      </w:pPr>
    </w:p>
    <w:p w14:paraId="1534B437" w14:textId="77777777" w:rsidR="006B51D5" w:rsidRDefault="006B51D5">
      <w:pPr>
        <w:pStyle w:val="NormalWeb"/>
        <w:spacing w:after="0"/>
        <w:ind w:firstLine="6"/>
        <w:jc w:val="right"/>
        <w:rPr>
          <w:rFonts w:ascii="Times" w:hAnsi="Times" w:cs="DejaVu Sans"/>
          <w:b/>
          <w:color w:val="FF0000"/>
          <w:sz w:val="22"/>
          <w:szCs w:val="22"/>
          <w:lang w:val="it-IT"/>
        </w:rPr>
      </w:pPr>
    </w:p>
    <w:p w14:paraId="67CE31C5" w14:textId="77777777" w:rsidR="00A45440" w:rsidRDefault="00A45440" w:rsidP="007938FA">
      <w:pPr>
        <w:jc w:val="right"/>
        <w:rPr>
          <w:rFonts w:ascii="Times" w:eastAsia="Times New Roman" w:hAnsi="Times" w:cs="DejaVu Sans"/>
          <w:color w:val="00000A"/>
          <w:szCs w:val="18"/>
        </w:rPr>
      </w:pPr>
    </w:p>
    <w:p w14:paraId="6C584D72" w14:textId="77777777" w:rsidR="00A45440" w:rsidRDefault="00A45440" w:rsidP="007938FA">
      <w:pPr>
        <w:jc w:val="right"/>
        <w:rPr>
          <w:rFonts w:ascii="Times" w:eastAsia="Times New Roman" w:hAnsi="Times" w:cs="DejaVu Sans"/>
          <w:color w:val="00000A"/>
          <w:szCs w:val="18"/>
        </w:rPr>
      </w:pPr>
    </w:p>
    <w:p w14:paraId="12A00A6C" w14:textId="77777777" w:rsidR="00A45440" w:rsidRDefault="00A45440" w:rsidP="007938FA">
      <w:pPr>
        <w:jc w:val="right"/>
        <w:rPr>
          <w:rFonts w:ascii="Times" w:eastAsia="Times New Roman" w:hAnsi="Times" w:cs="DejaVu Sans"/>
          <w:color w:val="00000A"/>
          <w:szCs w:val="18"/>
        </w:rPr>
      </w:pPr>
    </w:p>
    <w:p w14:paraId="5D9D5259" w14:textId="3BC253E9" w:rsidR="006B51D5" w:rsidRPr="007938FA" w:rsidRDefault="004A61BA" w:rsidP="007938FA">
      <w:pPr>
        <w:jc w:val="right"/>
        <w:rPr>
          <w:rFonts w:ascii="Times" w:eastAsia="Times New Roman" w:hAnsi="Times"/>
          <w:color w:val="00000A"/>
          <w:sz w:val="20"/>
          <w:szCs w:val="20"/>
          <w:lang w:eastAsia="es-ES"/>
        </w:rPr>
        <w:sectPr w:rsidR="006B51D5" w:rsidRPr="007938FA">
          <w:type w:val="continuous"/>
          <w:pgSz w:w="12240" w:h="15840"/>
          <w:pgMar w:top="851" w:right="851" w:bottom="851" w:left="851" w:header="360" w:footer="0" w:gutter="0"/>
          <w:cols w:num="3" w:space="720" w:equalWidth="0">
            <w:col w:w="3323" w:space="378"/>
            <w:col w:w="3134" w:space="378"/>
            <w:col w:w="3323"/>
          </w:cols>
          <w:formProt w:val="0"/>
          <w:docGrid w:linePitch="360" w:charSpace="6143"/>
        </w:sectPr>
      </w:pPr>
      <w:r>
        <w:rPr>
          <w:rFonts w:ascii="Times" w:eastAsia="Times New Roman" w:hAnsi="Times" w:cs="DejaVu Sans"/>
          <w:color w:val="00000A"/>
          <w:szCs w:val="18"/>
        </w:rPr>
        <w:t xml:space="preserve">. </w:t>
      </w:r>
    </w:p>
    <w:p w14:paraId="776D1225" w14:textId="77777777" w:rsidR="006B51D5" w:rsidRPr="000811D4" w:rsidRDefault="004A61BA">
      <w:pPr>
        <w:pStyle w:val="Ttulo11"/>
        <w:jc w:val="both"/>
        <w:rPr>
          <w:rFonts w:ascii="Times" w:hAnsi="Times"/>
          <w:color w:val="00000A"/>
          <w:sz w:val="26"/>
          <w:szCs w:val="26"/>
        </w:rPr>
      </w:pPr>
      <w:bookmarkStart w:id="1" w:name="__RefHeading__10082_1330296133"/>
      <w:bookmarkStart w:id="2" w:name="_Toc353800180"/>
      <w:bookmarkStart w:id="3" w:name="_Toc355107074"/>
      <w:bookmarkStart w:id="4" w:name="_Toc353800181"/>
      <w:bookmarkStart w:id="5" w:name="_Toc353800182"/>
      <w:bookmarkStart w:id="6" w:name="_Toc355107073"/>
      <w:bookmarkEnd w:id="1"/>
      <w:bookmarkEnd w:id="2"/>
      <w:bookmarkEnd w:id="3"/>
      <w:bookmarkEnd w:id="4"/>
      <w:bookmarkEnd w:id="5"/>
      <w:bookmarkEnd w:id="6"/>
      <w:r w:rsidRPr="000811D4">
        <w:rPr>
          <w:rFonts w:ascii="Times" w:hAnsi="Times"/>
          <w:color w:val="00000A"/>
          <w:sz w:val="26"/>
          <w:szCs w:val="26"/>
        </w:rPr>
        <w:lastRenderedPageBreak/>
        <w:t xml:space="preserve">Introducción </w:t>
      </w:r>
    </w:p>
    <w:p w14:paraId="2E5E1246" w14:textId="5452431F" w:rsidR="006B51D5" w:rsidRPr="005167AD" w:rsidRDefault="004A61BA" w:rsidP="00390A9D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 w:rsidRPr="005167AD">
        <w:rPr>
          <w:rStyle w:val="Title1"/>
          <w:rFonts w:ascii="Times" w:hAnsi="Times"/>
          <w:color w:val="00000A"/>
          <w:sz w:val="24"/>
          <w:szCs w:val="24"/>
        </w:rPr>
        <w:t xml:space="preserve">A solicitud de la Comisión de </w:t>
      </w:r>
      <w:r w:rsidR="00236D15" w:rsidRPr="005167AD">
        <w:rPr>
          <w:rStyle w:val="Title1"/>
          <w:rFonts w:ascii="Times" w:hAnsi="Times"/>
          <w:color w:val="00000A"/>
          <w:sz w:val="24"/>
          <w:szCs w:val="24"/>
        </w:rPr>
        <w:t xml:space="preserve">Agricultura, </w:t>
      </w:r>
      <w:r w:rsidR="005167AD" w:rsidRPr="005167AD">
        <w:rPr>
          <w:rStyle w:val="Title1"/>
          <w:rFonts w:ascii="Times" w:hAnsi="Times"/>
          <w:color w:val="00000A"/>
          <w:sz w:val="24"/>
          <w:szCs w:val="24"/>
        </w:rPr>
        <w:t>Silvicultura y Desarrollo R</w:t>
      </w:r>
      <w:r w:rsidR="00236D15" w:rsidRPr="005167AD">
        <w:rPr>
          <w:rStyle w:val="Title1"/>
          <w:rFonts w:ascii="Times" w:hAnsi="Times"/>
          <w:color w:val="00000A"/>
          <w:sz w:val="24"/>
          <w:szCs w:val="24"/>
        </w:rPr>
        <w:t>ural del Senado,</w:t>
      </w:r>
      <w:r w:rsidRPr="005167AD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736F27" w:rsidRPr="005167AD">
        <w:rPr>
          <w:rStyle w:val="Title1"/>
          <w:rFonts w:ascii="Times" w:hAnsi="Times"/>
          <w:color w:val="00000A"/>
          <w:sz w:val="24"/>
          <w:szCs w:val="24"/>
        </w:rPr>
        <w:t xml:space="preserve">se </w:t>
      </w:r>
      <w:r w:rsidR="00FD0085">
        <w:rPr>
          <w:rStyle w:val="Title1"/>
          <w:rFonts w:ascii="Times" w:hAnsi="Times"/>
          <w:color w:val="00000A"/>
          <w:sz w:val="24"/>
          <w:szCs w:val="24"/>
        </w:rPr>
        <w:t xml:space="preserve">analiza 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el </w:t>
      </w:r>
      <w:r w:rsidR="00390A9D">
        <w:rPr>
          <w:rStyle w:val="Title1"/>
          <w:rFonts w:ascii="Times" w:hAnsi="Times"/>
          <w:color w:val="00000A"/>
          <w:sz w:val="24"/>
          <w:szCs w:val="24"/>
        </w:rPr>
        <w:t xml:space="preserve">estatuto laboral aplicable </w:t>
      </w:r>
      <w:r w:rsidR="00FD0085">
        <w:rPr>
          <w:rStyle w:val="Title1"/>
          <w:rFonts w:ascii="Times" w:hAnsi="Times"/>
          <w:color w:val="00000A"/>
          <w:sz w:val="24"/>
          <w:szCs w:val="24"/>
        </w:rPr>
        <w:t xml:space="preserve">al 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personal de la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Corporación Nacional Forestal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 (CONAF) </w:t>
      </w:r>
      <w:r w:rsidR="00FD0085">
        <w:rPr>
          <w:rStyle w:val="Title1"/>
          <w:rFonts w:ascii="Times" w:hAnsi="Times"/>
          <w:color w:val="00000A"/>
          <w:sz w:val="24"/>
          <w:szCs w:val="24"/>
        </w:rPr>
        <w:t>con relación a l</w:t>
      </w:r>
      <w:r w:rsidR="003035E8">
        <w:rPr>
          <w:rStyle w:val="Title1"/>
          <w:rFonts w:ascii="Times" w:hAnsi="Times"/>
          <w:color w:val="00000A"/>
          <w:sz w:val="24"/>
          <w:szCs w:val="24"/>
        </w:rPr>
        <w:t>o</w:t>
      </w:r>
      <w:r w:rsidR="00FD0085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390A9D">
        <w:rPr>
          <w:rStyle w:val="Title1"/>
          <w:rFonts w:ascii="Times" w:hAnsi="Times"/>
          <w:color w:val="00000A"/>
          <w:sz w:val="24"/>
          <w:szCs w:val="24"/>
        </w:rPr>
        <w:t>propuest</w:t>
      </w:r>
      <w:r w:rsidR="003035E8">
        <w:rPr>
          <w:rStyle w:val="Title1"/>
          <w:rFonts w:ascii="Times" w:hAnsi="Times"/>
          <w:color w:val="00000A"/>
          <w:sz w:val="24"/>
          <w:szCs w:val="24"/>
        </w:rPr>
        <w:t>o</w:t>
      </w:r>
      <w:r w:rsidR="00390A9D">
        <w:rPr>
          <w:rStyle w:val="Title1"/>
          <w:rFonts w:ascii="Times" w:hAnsi="Times"/>
          <w:color w:val="00000A"/>
          <w:sz w:val="24"/>
          <w:szCs w:val="24"/>
        </w:rPr>
        <w:t xml:space="preserve"> en el </w:t>
      </w:r>
      <w:r w:rsidR="00BD3AFF" w:rsidRPr="005167AD">
        <w:rPr>
          <w:rStyle w:val="Title1"/>
          <w:rFonts w:ascii="Times" w:hAnsi="Times"/>
          <w:color w:val="00000A"/>
          <w:sz w:val="24"/>
          <w:szCs w:val="24"/>
        </w:rPr>
        <w:t xml:space="preserve">Proyecto de Ley que </w:t>
      </w:r>
      <w:r w:rsidR="005167AD" w:rsidRPr="005167AD">
        <w:rPr>
          <w:rStyle w:val="Title1"/>
          <w:rFonts w:ascii="Times" w:hAnsi="Times"/>
          <w:color w:val="00000A"/>
          <w:sz w:val="24"/>
          <w:szCs w:val="24"/>
        </w:rPr>
        <w:t>crea el Servicio Nacional Forestal y modifica la Ley General de Urbanismo y C</w:t>
      </w:r>
      <w:r w:rsidR="00236D15" w:rsidRPr="005167AD">
        <w:rPr>
          <w:rStyle w:val="Title1"/>
          <w:rFonts w:ascii="Times" w:hAnsi="Times"/>
          <w:color w:val="00000A"/>
          <w:sz w:val="24"/>
          <w:szCs w:val="24"/>
        </w:rPr>
        <w:t>onstrucciones (Boletín N° 11.175-07</w:t>
      </w:r>
      <w:r w:rsidR="00BD3AFF" w:rsidRPr="005167AD">
        <w:rPr>
          <w:rStyle w:val="Title1"/>
          <w:rFonts w:ascii="Times" w:hAnsi="Times"/>
          <w:color w:val="00000A"/>
          <w:sz w:val="24"/>
          <w:szCs w:val="24"/>
        </w:rPr>
        <w:t>)</w:t>
      </w:r>
      <w:r w:rsidR="00390A9D">
        <w:rPr>
          <w:rStyle w:val="Title1"/>
          <w:rFonts w:ascii="Times" w:hAnsi="Times"/>
          <w:color w:val="00000A"/>
          <w:sz w:val="24"/>
          <w:szCs w:val="24"/>
        </w:rPr>
        <w:t xml:space="preserve">. 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Asimismo, se entregan las observaciones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efectuada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>s</w:t>
      </w:r>
      <w:r w:rsidR="003035E8">
        <w:rPr>
          <w:rStyle w:val="Title1"/>
          <w:rFonts w:ascii="Times" w:hAnsi="Times"/>
          <w:color w:val="00000A"/>
          <w:sz w:val="24"/>
          <w:szCs w:val="24"/>
        </w:rPr>
        <w:t>, a la propuesta,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por las organizaciones sindicales 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de la CONAF </w:t>
      </w:r>
      <w:r w:rsidR="007938FA">
        <w:rPr>
          <w:rStyle w:val="Title1"/>
          <w:rFonts w:ascii="Times" w:hAnsi="Times"/>
          <w:color w:val="00000A"/>
          <w:sz w:val="24"/>
          <w:szCs w:val="24"/>
        </w:rPr>
        <w:t xml:space="preserve">en 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>la Cámara de Diputado y Senado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. </w:t>
      </w:r>
    </w:p>
    <w:p w14:paraId="1A0E4A7B" w14:textId="77777777" w:rsidR="006B51D5" w:rsidRDefault="006B51D5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314C2235" w14:textId="1648C222" w:rsidR="006B51D5" w:rsidRDefault="004A61BA">
      <w:pPr>
        <w:spacing w:after="0"/>
        <w:jc w:val="both"/>
        <w:rPr>
          <w:rStyle w:val="Title1"/>
          <w:rFonts w:ascii="Times" w:hAnsi="Times"/>
          <w:bCs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Como fuentes de información principales se han considerado las siguientes: informes de la Biblioteca del Congreso Nacional sobre la materia</w:t>
      </w:r>
      <w:r w:rsidR="00C4658A">
        <w:rPr>
          <w:rStyle w:val="Title1"/>
          <w:rFonts w:ascii="Times" w:hAnsi="Times"/>
          <w:bCs/>
          <w:color w:val="00000A"/>
          <w:sz w:val="24"/>
          <w:szCs w:val="24"/>
        </w:rPr>
        <w:t xml:space="preserve">, </w:t>
      </w:r>
      <w:r w:rsidR="008F1A00">
        <w:rPr>
          <w:rStyle w:val="Title1"/>
          <w:rFonts w:ascii="Times" w:hAnsi="Times"/>
          <w:bCs/>
          <w:color w:val="00000A"/>
          <w:sz w:val="24"/>
          <w:szCs w:val="24"/>
        </w:rPr>
        <w:t xml:space="preserve">Mensaje del proyecto de ley, </w:t>
      </w:r>
      <w:r w:rsidR="0089630A">
        <w:rPr>
          <w:rStyle w:val="Title1"/>
          <w:rFonts w:ascii="Times" w:hAnsi="Times"/>
          <w:bCs/>
          <w:color w:val="00000A"/>
          <w:sz w:val="24"/>
          <w:szCs w:val="24"/>
        </w:rPr>
        <w:t xml:space="preserve">informes, presentaciones de </w:t>
      </w:r>
      <w:r w:rsidR="008F1A00">
        <w:rPr>
          <w:rStyle w:val="Title1"/>
          <w:rFonts w:ascii="Times" w:hAnsi="Times"/>
          <w:bCs/>
          <w:color w:val="00000A"/>
          <w:sz w:val="24"/>
          <w:szCs w:val="24"/>
        </w:rPr>
        <w:t>las</w:t>
      </w:r>
      <w:r w:rsidR="0089630A">
        <w:rPr>
          <w:rStyle w:val="Title1"/>
          <w:rFonts w:ascii="Times" w:hAnsi="Times"/>
          <w:bCs/>
          <w:color w:val="00000A"/>
          <w:sz w:val="24"/>
          <w:szCs w:val="24"/>
        </w:rPr>
        <w:t xml:space="preserve"> </w:t>
      </w:r>
      <w:r w:rsidR="008F1A00">
        <w:rPr>
          <w:rStyle w:val="Title1"/>
          <w:rFonts w:ascii="Times" w:hAnsi="Times"/>
          <w:bCs/>
          <w:color w:val="00000A"/>
          <w:sz w:val="24"/>
          <w:szCs w:val="24"/>
        </w:rPr>
        <w:t xml:space="preserve">organizaciones sindicales </w:t>
      </w:r>
      <w:r w:rsidR="0089630A">
        <w:rPr>
          <w:rStyle w:val="Title1"/>
          <w:rFonts w:ascii="Times" w:hAnsi="Times"/>
          <w:bCs/>
          <w:color w:val="00000A"/>
          <w:sz w:val="24"/>
          <w:szCs w:val="24"/>
        </w:rPr>
        <w:t>y</w:t>
      </w:r>
      <w:r>
        <w:rPr>
          <w:rStyle w:val="Title1"/>
          <w:rFonts w:ascii="Times" w:hAnsi="Times"/>
          <w:bCs/>
          <w:color w:val="00000A"/>
          <w:sz w:val="24"/>
          <w:szCs w:val="24"/>
        </w:rPr>
        <w:t xml:space="preserve"> normas particulares.</w:t>
      </w:r>
    </w:p>
    <w:p w14:paraId="50C916B5" w14:textId="77777777" w:rsidR="006B51D5" w:rsidRDefault="006B51D5">
      <w:pPr>
        <w:spacing w:after="0"/>
        <w:jc w:val="both"/>
        <w:rPr>
          <w:rStyle w:val="Title1"/>
          <w:rFonts w:ascii="Times" w:hAnsi="Times"/>
          <w:bCs/>
          <w:color w:val="00000A"/>
          <w:sz w:val="24"/>
          <w:szCs w:val="24"/>
        </w:rPr>
      </w:pPr>
    </w:p>
    <w:p w14:paraId="18B26CA4" w14:textId="3A509FAA" w:rsidR="00390A9D" w:rsidRPr="000811D4" w:rsidRDefault="00390A9D" w:rsidP="0089630A">
      <w:pPr>
        <w:pStyle w:val="Textoindependiente2"/>
        <w:numPr>
          <w:ilvl w:val="0"/>
          <w:numId w:val="1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color w:val="00000A"/>
          <w:sz w:val="26"/>
          <w:szCs w:val="26"/>
          <w:lang w:val="es-CL"/>
        </w:rPr>
      </w:pPr>
      <w:r w:rsidRPr="000811D4">
        <w:rPr>
          <w:rFonts w:ascii="Times New Roman" w:eastAsia="Batang" w:hAnsi="Times New Roman"/>
          <w:b/>
          <w:sz w:val="26"/>
          <w:szCs w:val="26"/>
        </w:rPr>
        <w:t xml:space="preserve">Régimen </w:t>
      </w:r>
      <w:r w:rsidR="0089630A" w:rsidRPr="000811D4">
        <w:rPr>
          <w:rFonts w:ascii="Times New Roman" w:eastAsia="Batang" w:hAnsi="Times New Roman"/>
          <w:b/>
          <w:sz w:val="26"/>
          <w:szCs w:val="26"/>
        </w:rPr>
        <w:t xml:space="preserve">laboral </w:t>
      </w:r>
      <w:r w:rsidR="00F61DA9" w:rsidRPr="000811D4">
        <w:rPr>
          <w:rFonts w:ascii="Times New Roman" w:eastAsia="Batang" w:hAnsi="Times New Roman"/>
          <w:b/>
          <w:sz w:val="26"/>
          <w:szCs w:val="26"/>
        </w:rPr>
        <w:t xml:space="preserve">del personal de la Corporación Nacional Forestal </w:t>
      </w:r>
      <w:r w:rsidRPr="000811D4">
        <w:rPr>
          <w:rFonts w:ascii="Times New Roman" w:eastAsia="Batang" w:hAnsi="Times New Roman"/>
          <w:b/>
          <w:sz w:val="26"/>
          <w:szCs w:val="26"/>
        </w:rPr>
        <w:t xml:space="preserve"> </w:t>
      </w:r>
    </w:p>
    <w:p w14:paraId="63FCBC0B" w14:textId="77777777" w:rsidR="00390A9D" w:rsidRDefault="00390A9D" w:rsidP="00390A9D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itle1"/>
          <w:rFonts w:ascii="Times" w:eastAsia="Batang" w:hAnsi="Times"/>
          <w:color w:val="00000A"/>
          <w:szCs w:val="24"/>
          <w:lang w:val="es-CL" w:eastAsia="en-US"/>
        </w:rPr>
      </w:pPr>
    </w:p>
    <w:p w14:paraId="0FFEA0CE" w14:textId="3AAE8618" w:rsidR="00390A9D" w:rsidRDefault="00390A9D" w:rsidP="00293141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 w:rsidRPr="00293141">
        <w:rPr>
          <w:rStyle w:val="Title1"/>
          <w:rFonts w:ascii="Times" w:hAnsi="Times"/>
          <w:color w:val="00000A"/>
          <w:sz w:val="24"/>
          <w:szCs w:val="24"/>
        </w:rPr>
        <w:t xml:space="preserve">La </w:t>
      </w:r>
      <w:r w:rsidR="009F141A" w:rsidRPr="00293141">
        <w:rPr>
          <w:rStyle w:val="Title1"/>
          <w:rFonts w:ascii="Times" w:hAnsi="Times"/>
          <w:color w:val="00000A"/>
          <w:sz w:val="24"/>
          <w:szCs w:val="24"/>
        </w:rPr>
        <w:t xml:space="preserve">Corporación Nacional Forestal </w:t>
      </w:r>
      <w:r w:rsidR="003005CB">
        <w:rPr>
          <w:rStyle w:val="Title1"/>
          <w:rFonts w:ascii="Times" w:hAnsi="Times"/>
          <w:color w:val="00000A"/>
          <w:sz w:val="24"/>
          <w:szCs w:val="24"/>
        </w:rPr>
        <w:t xml:space="preserve">(CONAF) </w:t>
      </w:r>
      <w:r w:rsidR="009F141A">
        <w:rPr>
          <w:rStyle w:val="Title1"/>
          <w:rFonts w:ascii="Times" w:hAnsi="Times"/>
          <w:color w:val="00000A"/>
          <w:sz w:val="24"/>
          <w:szCs w:val="24"/>
        </w:rPr>
        <w:t xml:space="preserve">es </w:t>
      </w:r>
      <w:r w:rsidR="00B6168A">
        <w:rPr>
          <w:rStyle w:val="Title1"/>
          <w:rFonts w:ascii="Times" w:hAnsi="Times"/>
          <w:color w:val="00000A"/>
          <w:sz w:val="24"/>
          <w:szCs w:val="24"/>
        </w:rPr>
        <w:t>una persona jurídica de derecho p</w:t>
      </w:r>
      <w:r w:rsidRPr="00293141">
        <w:rPr>
          <w:rStyle w:val="Title1"/>
          <w:rFonts w:ascii="Times" w:hAnsi="Times"/>
          <w:color w:val="00000A"/>
          <w:sz w:val="24"/>
          <w:szCs w:val="24"/>
        </w:rPr>
        <w:t xml:space="preserve">rivado </w:t>
      </w:r>
      <w:r w:rsidR="003005CB">
        <w:rPr>
          <w:rStyle w:val="Title1"/>
          <w:rFonts w:ascii="Times" w:hAnsi="Times"/>
          <w:color w:val="00000A"/>
          <w:sz w:val="24"/>
          <w:szCs w:val="24"/>
        </w:rPr>
        <w:t>dependiente</w:t>
      </w:r>
      <w:r w:rsidR="00293141">
        <w:rPr>
          <w:rStyle w:val="Title1"/>
          <w:rFonts w:ascii="Times" w:hAnsi="Times"/>
          <w:color w:val="00000A"/>
          <w:sz w:val="24"/>
          <w:szCs w:val="24"/>
        </w:rPr>
        <w:t xml:space="preserve"> del Ministerio de Agricultura. </w:t>
      </w:r>
    </w:p>
    <w:p w14:paraId="359AF8CA" w14:textId="77777777" w:rsidR="00293141" w:rsidRDefault="00293141" w:rsidP="00293141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3B74DADF" w14:textId="2713DEF1" w:rsidR="00253894" w:rsidRDefault="003005CB" w:rsidP="00293141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El personal </w:t>
      </w:r>
      <w:r w:rsidR="0089630A">
        <w:rPr>
          <w:rStyle w:val="Title1"/>
          <w:rFonts w:ascii="Times" w:hAnsi="Times"/>
          <w:color w:val="00000A"/>
          <w:sz w:val="24"/>
          <w:szCs w:val="24"/>
        </w:rPr>
        <w:t xml:space="preserve">de la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CONAF </w:t>
      </w:r>
      <w:r w:rsidRPr="00293141">
        <w:rPr>
          <w:rStyle w:val="Title1"/>
          <w:rFonts w:ascii="Times" w:hAnsi="Times"/>
          <w:color w:val="00000A"/>
          <w:sz w:val="24"/>
          <w:szCs w:val="24"/>
        </w:rPr>
        <w:t xml:space="preserve">Forestal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se contrata bajo las normas del Código del Trabajo, pero en materia de remuneraciones y jornada se </w:t>
      </w:r>
      <w:r w:rsidRPr="003005CB">
        <w:rPr>
          <w:rStyle w:val="Title1"/>
          <w:rFonts w:ascii="Times" w:hAnsi="Times"/>
          <w:color w:val="00000A"/>
          <w:sz w:val="24"/>
          <w:szCs w:val="24"/>
        </w:rPr>
        <w:t xml:space="preserve">encuentran afectos a las normas del Decreto Ley Nº 249, de 1974, es </w:t>
      </w:r>
      <w:r w:rsidR="009F141A" w:rsidRPr="003005CB">
        <w:rPr>
          <w:rStyle w:val="Title1"/>
          <w:rFonts w:ascii="Times" w:hAnsi="Times"/>
          <w:color w:val="00000A"/>
          <w:sz w:val="24"/>
          <w:szCs w:val="24"/>
        </w:rPr>
        <w:t>decir</w:t>
      </w:r>
      <w:r w:rsidR="00F26FED">
        <w:rPr>
          <w:rStyle w:val="Title1"/>
          <w:rFonts w:ascii="Times" w:hAnsi="Times"/>
          <w:color w:val="00000A"/>
          <w:sz w:val="24"/>
          <w:szCs w:val="24"/>
        </w:rPr>
        <w:t xml:space="preserve"> a</w:t>
      </w:r>
      <w:r w:rsidRPr="003005CB">
        <w:rPr>
          <w:rStyle w:val="Title1"/>
          <w:rFonts w:ascii="Times" w:hAnsi="Times"/>
          <w:color w:val="00000A"/>
          <w:sz w:val="24"/>
          <w:szCs w:val="24"/>
        </w:rPr>
        <w:t xml:space="preserve"> la Escala Única de Sueldos y </w:t>
      </w:r>
      <w:r w:rsidR="00F26FED">
        <w:rPr>
          <w:rStyle w:val="Title1"/>
          <w:rFonts w:ascii="Times" w:hAnsi="Times"/>
          <w:color w:val="00000A"/>
          <w:sz w:val="24"/>
          <w:szCs w:val="24"/>
        </w:rPr>
        <w:t>a</w:t>
      </w:r>
      <w:r w:rsidR="00F26FED" w:rsidRPr="00785D96">
        <w:rPr>
          <w:rStyle w:val="Title1"/>
          <w:rFonts w:ascii="Times" w:hAnsi="Times"/>
          <w:color w:val="00000A"/>
          <w:sz w:val="24"/>
          <w:szCs w:val="24"/>
        </w:rPr>
        <w:t xml:space="preserve">l </w:t>
      </w:r>
      <w:r w:rsidR="00F20D35" w:rsidRPr="00785D96">
        <w:rPr>
          <w:rStyle w:val="Title1"/>
          <w:rFonts w:ascii="Times" w:hAnsi="Times"/>
          <w:color w:val="00000A"/>
          <w:sz w:val="24"/>
          <w:szCs w:val="24"/>
        </w:rPr>
        <w:t xml:space="preserve">Decreto Nº 1046 del Ministerio de Hacienda, publicado en el Diario Oficial </w:t>
      </w:r>
      <w:r w:rsidR="00F26FED">
        <w:rPr>
          <w:rStyle w:val="Title1"/>
          <w:rFonts w:ascii="Times" w:hAnsi="Times"/>
          <w:color w:val="00000A"/>
          <w:sz w:val="24"/>
          <w:szCs w:val="24"/>
        </w:rPr>
        <w:t>el</w:t>
      </w:r>
      <w:r w:rsidR="00F26FED" w:rsidRPr="00785D96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F20D35" w:rsidRPr="00785D96">
        <w:rPr>
          <w:rStyle w:val="Title1"/>
          <w:rFonts w:ascii="Times" w:hAnsi="Times"/>
          <w:color w:val="00000A"/>
          <w:sz w:val="24"/>
          <w:szCs w:val="24"/>
        </w:rPr>
        <w:t>20 de diciembre de 1977</w:t>
      </w:r>
      <w:r w:rsidR="009F141A">
        <w:rPr>
          <w:rStyle w:val="Title1"/>
          <w:rFonts w:ascii="Times" w:hAnsi="Times"/>
          <w:color w:val="00000A"/>
          <w:sz w:val="24"/>
          <w:szCs w:val="24"/>
        </w:rPr>
        <w:t xml:space="preserve">. </w:t>
      </w:r>
    </w:p>
    <w:p w14:paraId="0CFD83AB" w14:textId="77777777" w:rsidR="00253894" w:rsidRDefault="00253894" w:rsidP="00293141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366BAE6B" w14:textId="25028844" w:rsidR="00390A9D" w:rsidRDefault="0089630A" w:rsidP="00F20D35">
      <w:pPr>
        <w:pStyle w:val="Ttulo11"/>
        <w:jc w:val="both"/>
        <w:rPr>
          <w:rFonts w:ascii="Times" w:hAnsi="Times"/>
          <w:b w:val="0"/>
          <w:color w:val="00000A"/>
        </w:rPr>
      </w:pPr>
      <w:r>
        <w:rPr>
          <w:rFonts w:ascii="Times" w:hAnsi="Times"/>
          <w:b w:val="0"/>
          <w:color w:val="00000A"/>
        </w:rPr>
        <w:t xml:space="preserve">La </w:t>
      </w:r>
      <w:r w:rsidR="00785D96">
        <w:rPr>
          <w:rFonts w:ascii="Times" w:hAnsi="Times"/>
          <w:b w:val="0"/>
          <w:color w:val="00000A"/>
        </w:rPr>
        <w:t>Dirección</w:t>
      </w:r>
      <w:r w:rsidR="00D777FB">
        <w:rPr>
          <w:rFonts w:ascii="Times" w:hAnsi="Times"/>
          <w:b w:val="0"/>
          <w:color w:val="00000A"/>
        </w:rPr>
        <w:t xml:space="preserve"> del Trabajo ha señalado que en lo no</w:t>
      </w:r>
      <w:r w:rsidR="00785D96">
        <w:rPr>
          <w:rFonts w:ascii="Times" w:hAnsi="Times"/>
          <w:b w:val="0"/>
          <w:color w:val="00000A"/>
        </w:rPr>
        <w:t xml:space="preserve"> </w:t>
      </w:r>
      <w:r w:rsidR="00D777FB">
        <w:rPr>
          <w:rFonts w:ascii="Times" w:hAnsi="Times"/>
          <w:b w:val="0"/>
          <w:color w:val="00000A"/>
        </w:rPr>
        <w:t xml:space="preserve">previsto en </w:t>
      </w:r>
      <w:r w:rsidR="00D777FB" w:rsidRPr="00D777FB">
        <w:rPr>
          <w:rFonts w:ascii="Times" w:hAnsi="Times"/>
          <w:b w:val="0"/>
          <w:color w:val="00000A"/>
        </w:rPr>
        <w:t>D</w:t>
      </w:r>
      <w:r w:rsidR="001E20EC">
        <w:rPr>
          <w:rFonts w:ascii="Times" w:hAnsi="Times"/>
          <w:b w:val="0"/>
          <w:color w:val="00000A"/>
        </w:rPr>
        <w:t xml:space="preserve">ecreto </w:t>
      </w:r>
      <w:r w:rsidR="00D777FB" w:rsidRPr="00D777FB">
        <w:rPr>
          <w:rFonts w:ascii="Times" w:hAnsi="Times"/>
          <w:b w:val="0"/>
          <w:color w:val="00000A"/>
        </w:rPr>
        <w:t>L</w:t>
      </w:r>
      <w:r w:rsidR="001E20EC">
        <w:rPr>
          <w:rFonts w:ascii="Times" w:hAnsi="Times"/>
          <w:b w:val="0"/>
          <w:color w:val="00000A"/>
        </w:rPr>
        <w:t>ey</w:t>
      </w:r>
      <w:r w:rsidR="00D777FB" w:rsidRPr="00D777FB">
        <w:rPr>
          <w:rFonts w:ascii="Times" w:hAnsi="Times"/>
          <w:b w:val="0"/>
          <w:color w:val="00000A"/>
        </w:rPr>
        <w:t xml:space="preserve"> </w:t>
      </w:r>
      <w:r>
        <w:rPr>
          <w:rFonts w:ascii="Times" w:hAnsi="Times"/>
          <w:b w:val="0"/>
          <w:color w:val="00000A"/>
        </w:rPr>
        <w:t>N° 249</w:t>
      </w:r>
      <w:r w:rsidR="00C4658A">
        <w:rPr>
          <w:rFonts w:ascii="Times" w:hAnsi="Times"/>
          <w:b w:val="0"/>
          <w:color w:val="00000A"/>
        </w:rPr>
        <w:t xml:space="preserve"> o </w:t>
      </w:r>
      <w:r w:rsidR="001E20EC">
        <w:rPr>
          <w:rFonts w:ascii="Times" w:hAnsi="Times"/>
          <w:b w:val="0"/>
          <w:color w:val="00000A"/>
        </w:rPr>
        <w:t xml:space="preserve">en </w:t>
      </w:r>
      <w:r w:rsidR="00C4658A">
        <w:rPr>
          <w:rFonts w:ascii="Times" w:hAnsi="Times"/>
          <w:b w:val="0"/>
          <w:color w:val="00000A"/>
        </w:rPr>
        <w:t>leyes especiales, al personal que labora</w:t>
      </w:r>
      <w:r w:rsidR="00D777FB" w:rsidRPr="00D777FB">
        <w:rPr>
          <w:rFonts w:ascii="Times" w:hAnsi="Times"/>
          <w:b w:val="0"/>
          <w:color w:val="00000A"/>
        </w:rPr>
        <w:t xml:space="preserve"> </w:t>
      </w:r>
      <w:r w:rsidR="00C4658A">
        <w:rPr>
          <w:rFonts w:ascii="Times" w:hAnsi="Times"/>
          <w:b w:val="0"/>
          <w:color w:val="00000A"/>
        </w:rPr>
        <w:t xml:space="preserve">en </w:t>
      </w:r>
      <w:r w:rsidR="00D777FB" w:rsidRPr="00D777FB">
        <w:rPr>
          <w:rFonts w:ascii="Times" w:hAnsi="Times"/>
          <w:b w:val="0"/>
          <w:color w:val="00000A"/>
        </w:rPr>
        <w:t xml:space="preserve">la Corporación se les aplican en forma supletoria las normas del Código del Trabajo y </w:t>
      </w:r>
      <w:r w:rsidR="001E20EC">
        <w:rPr>
          <w:rFonts w:ascii="Times" w:hAnsi="Times"/>
          <w:b w:val="0"/>
          <w:color w:val="00000A"/>
        </w:rPr>
        <w:t xml:space="preserve">las </w:t>
      </w:r>
      <w:r w:rsidR="00D777FB" w:rsidRPr="00D777FB">
        <w:rPr>
          <w:rFonts w:ascii="Times" w:hAnsi="Times"/>
          <w:b w:val="0"/>
          <w:color w:val="00000A"/>
        </w:rPr>
        <w:t>leyes c</w:t>
      </w:r>
      <w:r w:rsidR="008F1A00">
        <w:rPr>
          <w:rFonts w:ascii="Times" w:hAnsi="Times"/>
          <w:b w:val="0"/>
          <w:color w:val="00000A"/>
        </w:rPr>
        <w:t xml:space="preserve">omplementarias, por ser </w:t>
      </w:r>
      <w:r>
        <w:rPr>
          <w:rFonts w:ascii="Times" w:hAnsi="Times"/>
          <w:b w:val="0"/>
          <w:color w:val="00000A"/>
        </w:rPr>
        <w:t>la CONAF</w:t>
      </w:r>
      <w:r w:rsidR="00D777FB">
        <w:rPr>
          <w:rFonts w:ascii="Times" w:hAnsi="Times"/>
          <w:b w:val="0"/>
          <w:color w:val="00000A"/>
        </w:rPr>
        <w:t xml:space="preserve"> una entidad de derecho privado (Dictamen N° 4348/247)</w:t>
      </w:r>
      <w:r w:rsidR="00785D96">
        <w:rPr>
          <w:rFonts w:ascii="Times" w:hAnsi="Times"/>
          <w:b w:val="0"/>
          <w:color w:val="00000A"/>
        </w:rPr>
        <w:t>.</w:t>
      </w:r>
    </w:p>
    <w:p w14:paraId="5C0EFF75" w14:textId="561E8583" w:rsidR="00390A9D" w:rsidRDefault="00C4658A" w:rsidP="00C4658A">
      <w:pPr>
        <w:spacing w:after="0"/>
        <w:jc w:val="both"/>
        <w:rPr>
          <w:rStyle w:val="Title1"/>
          <w:rFonts w:ascii="Times New Roman" w:hAnsi="Times New Roman"/>
          <w:sz w:val="24"/>
          <w:szCs w:val="24"/>
        </w:rPr>
      </w:pPr>
      <w:r w:rsidRPr="00C4658A">
        <w:rPr>
          <w:rStyle w:val="Title1"/>
          <w:rFonts w:ascii="Times New Roman" w:hAnsi="Times New Roman"/>
          <w:sz w:val="24"/>
          <w:szCs w:val="24"/>
        </w:rPr>
        <w:t>En materia de derechos colectivos, siendo aplicable el Código del Trabajo las organizaciones sindicales existentes se rigen por el L</w:t>
      </w:r>
      <w:r w:rsidR="00B6168A">
        <w:rPr>
          <w:rStyle w:val="Title1"/>
          <w:rFonts w:ascii="Times New Roman" w:hAnsi="Times New Roman"/>
          <w:sz w:val="24"/>
          <w:szCs w:val="24"/>
        </w:rPr>
        <w:t>ibro III del mismo cuerpo legal.</w:t>
      </w:r>
    </w:p>
    <w:p w14:paraId="0B466E17" w14:textId="77777777" w:rsidR="00C4658A" w:rsidRPr="00C4658A" w:rsidRDefault="00C4658A" w:rsidP="00C4658A">
      <w:pPr>
        <w:spacing w:after="0"/>
        <w:jc w:val="both"/>
        <w:rPr>
          <w:rStyle w:val="Title1"/>
          <w:rFonts w:ascii="Times New Roman" w:hAnsi="Times New Roman"/>
          <w:sz w:val="24"/>
          <w:szCs w:val="24"/>
        </w:rPr>
      </w:pPr>
    </w:p>
    <w:p w14:paraId="343DF9B6" w14:textId="6B0F9723" w:rsidR="006B51D5" w:rsidRPr="000811D4" w:rsidRDefault="00C4658A" w:rsidP="00F61DA9">
      <w:pPr>
        <w:pStyle w:val="Textoindependiente2"/>
        <w:numPr>
          <w:ilvl w:val="0"/>
          <w:numId w:val="1"/>
        </w:numPr>
        <w:tabs>
          <w:tab w:val="clear" w:pos="3119"/>
          <w:tab w:val="left" w:pos="2268"/>
        </w:tabs>
        <w:spacing w:before="0" w:after="0"/>
        <w:rPr>
          <w:rStyle w:val="Title1"/>
          <w:rFonts w:eastAsia="Batang"/>
          <w:b/>
          <w:sz w:val="26"/>
          <w:szCs w:val="26"/>
          <w:lang w:val="es-CL" w:eastAsia="en-US"/>
        </w:rPr>
      </w:pPr>
      <w:r w:rsidRPr="000811D4">
        <w:rPr>
          <w:rStyle w:val="Title1"/>
          <w:rFonts w:ascii="Times" w:eastAsia="Batang" w:hAnsi="Times"/>
          <w:b/>
          <w:sz w:val="26"/>
          <w:szCs w:val="26"/>
          <w:lang w:val="es-CL" w:eastAsia="en-US"/>
        </w:rPr>
        <w:t>P</w:t>
      </w:r>
      <w:r w:rsidR="00DC4FE8" w:rsidRPr="000811D4">
        <w:rPr>
          <w:rStyle w:val="Title1"/>
          <w:rFonts w:ascii="Times" w:eastAsia="Batang" w:hAnsi="Times"/>
          <w:b/>
          <w:sz w:val="26"/>
          <w:szCs w:val="26"/>
          <w:lang w:val="es-CL" w:eastAsia="en-US"/>
        </w:rPr>
        <w:t xml:space="preserve">rincipales </w:t>
      </w:r>
      <w:r w:rsidRPr="000811D4">
        <w:rPr>
          <w:rStyle w:val="Title1"/>
          <w:rFonts w:ascii="Times" w:eastAsia="Batang" w:hAnsi="Times"/>
          <w:b/>
          <w:sz w:val="26"/>
          <w:szCs w:val="26"/>
          <w:lang w:val="es-CL" w:eastAsia="en-US"/>
        </w:rPr>
        <w:t xml:space="preserve">aspectos </w:t>
      </w:r>
      <w:r w:rsidR="001E20EC">
        <w:rPr>
          <w:rStyle w:val="Title1"/>
          <w:rFonts w:ascii="Times" w:eastAsia="Batang" w:hAnsi="Times"/>
          <w:b/>
          <w:sz w:val="26"/>
          <w:szCs w:val="26"/>
          <w:lang w:val="es-CL" w:eastAsia="en-US"/>
        </w:rPr>
        <w:t>d</w:t>
      </w:r>
      <w:r w:rsidR="00DC4FE8" w:rsidRPr="000811D4">
        <w:rPr>
          <w:rStyle w:val="Title1"/>
          <w:rFonts w:ascii="Times" w:eastAsia="Batang" w:hAnsi="Times"/>
          <w:b/>
          <w:sz w:val="26"/>
          <w:szCs w:val="26"/>
          <w:lang w:val="es-CL" w:eastAsia="en-US"/>
        </w:rPr>
        <w:t xml:space="preserve">el proyecto </w:t>
      </w:r>
      <w:r w:rsidR="00785D96" w:rsidRPr="000811D4">
        <w:rPr>
          <w:rStyle w:val="Title1"/>
          <w:rFonts w:ascii="Times" w:eastAsia="Batang" w:hAnsi="Times"/>
          <w:b/>
          <w:sz w:val="26"/>
          <w:szCs w:val="26"/>
          <w:lang w:val="es-CL" w:eastAsia="en-US"/>
        </w:rPr>
        <w:t xml:space="preserve">de ley </w:t>
      </w:r>
    </w:p>
    <w:p w14:paraId="6BE1D4B9" w14:textId="77777777" w:rsidR="00F61DA9" w:rsidRDefault="00F61DA9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3CE85380" w14:textId="2F2FC027" w:rsidR="00A13390" w:rsidRDefault="00785D96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El </w:t>
      </w:r>
      <w:r w:rsidRPr="005167AD">
        <w:rPr>
          <w:rStyle w:val="Title1"/>
          <w:rFonts w:ascii="Times" w:hAnsi="Times"/>
          <w:color w:val="00000A"/>
          <w:sz w:val="24"/>
          <w:szCs w:val="24"/>
        </w:rPr>
        <w:t>Proyecto de Ley que crea el Servicio Nacional Forestal y modifica la Ley General de Urbanismo y Construcciones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7D0DE3">
        <w:rPr>
          <w:rStyle w:val="Title1"/>
          <w:rFonts w:ascii="Times" w:hAnsi="Times"/>
          <w:color w:val="00000A"/>
          <w:sz w:val="24"/>
          <w:szCs w:val="24"/>
        </w:rPr>
        <w:t xml:space="preserve">tiene como idea fundamental o matriz la creación del Servicio Nacional </w:t>
      </w:r>
      <w:r w:rsidR="00293141">
        <w:rPr>
          <w:rStyle w:val="Title1"/>
          <w:rFonts w:ascii="Times" w:hAnsi="Times"/>
          <w:color w:val="00000A"/>
          <w:sz w:val="24"/>
          <w:szCs w:val="24"/>
        </w:rPr>
        <w:t>Forestal,</w:t>
      </w:r>
      <w:r w:rsidR="007D0DE3">
        <w:rPr>
          <w:rStyle w:val="Title1"/>
          <w:rFonts w:ascii="Times" w:hAnsi="Times"/>
          <w:color w:val="00000A"/>
          <w:sz w:val="24"/>
          <w:szCs w:val="24"/>
        </w:rPr>
        <w:t xml:space="preserve"> modificar la Ley </w:t>
      </w:r>
      <w:r w:rsidR="00293141">
        <w:rPr>
          <w:rStyle w:val="Title1"/>
          <w:rFonts w:ascii="Times" w:hAnsi="Times"/>
          <w:color w:val="00000A"/>
          <w:sz w:val="24"/>
          <w:szCs w:val="24"/>
        </w:rPr>
        <w:t>General</w:t>
      </w:r>
      <w:r w:rsidR="007D0DE3">
        <w:rPr>
          <w:rStyle w:val="Title1"/>
          <w:rFonts w:ascii="Times" w:hAnsi="Times"/>
          <w:color w:val="00000A"/>
          <w:sz w:val="24"/>
          <w:szCs w:val="24"/>
        </w:rPr>
        <w:t xml:space="preserve"> de Urbanismo y Contracciones y efectuar adecuaciones pertinentes</w:t>
      </w:r>
      <w:r w:rsidR="00A13390">
        <w:rPr>
          <w:rStyle w:val="Title1"/>
          <w:rFonts w:ascii="Times" w:hAnsi="Times"/>
          <w:color w:val="00000A"/>
          <w:sz w:val="24"/>
          <w:szCs w:val="24"/>
        </w:rPr>
        <w:t>.</w:t>
      </w:r>
    </w:p>
    <w:p w14:paraId="0D8541E2" w14:textId="77777777" w:rsidR="00A13390" w:rsidRDefault="00A1339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6FF501F2" w14:textId="0FBAC6AC" w:rsidR="00A13390" w:rsidRDefault="00A1339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En particular respecto </w:t>
      </w:r>
      <w:r w:rsidR="008857DE">
        <w:rPr>
          <w:rStyle w:val="Title1"/>
          <w:rFonts w:ascii="Times" w:hAnsi="Times"/>
          <w:color w:val="00000A"/>
          <w:sz w:val="24"/>
          <w:szCs w:val="24"/>
        </w:rPr>
        <w:t xml:space="preserve">a la </w:t>
      </w:r>
      <w:r w:rsidR="00F75AAE">
        <w:rPr>
          <w:rStyle w:val="Title1"/>
          <w:rFonts w:ascii="Times" w:hAnsi="Times"/>
          <w:color w:val="00000A"/>
          <w:sz w:val="24"/>
          <w:szCs w:val="24"/>
        </w:rPr>
        <w:t>CONAF, propone su transformación de una Corporación de Derecho P</w:t>
      </w:r>
      <w:r w:rsidR="00D14551">
        <w:rPr>
          <w:rStyle w:val="Title1"/>
          <w:rFonts w:ascii="Times" w:hAnsi="Times"/>
          <w:color w:val="00000A"/>
          <w:sz w:val="24"/>
          <w:szCs w:val="24"/>
        </w:rPr>
        <w:t xml:space="preserve">rivado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a un Servicio Público, mediante</w:t>
      </w:r>
      <w:r w:rsidR="00F75AAE">
        <w:rPr>
          <w:rStyle w:val="Title1"/>
          <w:rFonts w:ascii="Times" w:hAnsi="Times"/>
          <w:color w:val="00000A"/>
          <w:sz w:val="24"/>
          <w:szCs w:val="24"/>
        </w:rPr>
        <w:t xml:space="preserve"> l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a creación del </w:t>
      </w:r>
      <w:r w:rsidRPr="00C4658A">
        <w:rPr>
          <w:rStyle w:val="Title1"/>
          <w:rFonts w:ascii="Times" w:hAnsi="Times"/>
          <w:color w:val="00000A"/>
          <w:sz w:val="24"/>
          <w:szCs w:val="24"/>
        </w:rPr>
        <w:t>Servicio Nacional Forestal</w:t>
      </w:r>
      <w:r w:rsidR="008857DE" w:rsidRPr="00C4658A">
        <w:rPr>
          <w:rStyle w:val="Title1"/>
          <w:rFonts w:ascii="Times" w:hAnsi="Times"/>
          <w:color w:val="00000A"/>
          <w:sz w:val="24"/>
          <w:szCs w:val="24"/>
        </w:rPr>
        <w:t xml:space="preserve"> (S</w:t>
      </w:r>
      <w:r w:rsidR="00C4658A" w:rsidRPr="00C4658A">
        <w:rPr>
          <w:rStyle w:val="Title1"/>
          <w:rFonts w:ascii="Times" w:hAnsi="Times"/>
          <w:color w:val="00000A"/>
          <w:sz w:val="24"/>
          <w:szCs w:val="24"/>
        </w:rPr>
        <w:t>ERNAFOR</w:t>
      </w:r>
      <w:r w:rsidR="008857DE" w:rsidRPr="00C4658A">
        <w:rPr>
          <w:rStyle w:val="Title1"/>
          <w:rFonts w:ascii="Times" w:hAnsi="Times"/>
          <w:color w:val="00000A"/>
          <w:sz w:val="24"/>
          <w:szCs w:val="24"/>
        </w:rPr>
        <w:t>)</w:t>
      </w:r>
      <w:r w:rsidR="00F75AAE" w:rsidRPr="00C4658A">
        <w:rPr>
          <w:rStyle w:val="Title1"/>
          <w:rFonts w:ascii="Times" w:hAnsi="Times"/>
          <w:color w:val="00000A"/>
          <w:sz w:val="24"/>
          <w:szCs w:val="24"/>
        </w:rPr>
        <w:t>.</w:t>
      </w:r>
      <w:r w:rsidR="00F75AAE">
        <w:rPr>
          <w:rStyle w:val="Title1"/>
          <w:rFonts w:ascii="Times" w:hAnsi="Times"/>
          <w:color w:val="00000A"/>
          <w:sz w:val="24"/>
          <w:szCs w:val="24"/>
        </w:rPr>
        <w:t xml:space="preserve"> Esta nueva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F75AAE">
        <w:rPr>
          <w:rStyle w:val="Title1"/>
          <w:rFonts w:ascii="Times" w:hAnsi="Times"/>
          <w:color w:val="00000A"/>
          <w:sz w:val="24"/>
          <w:szCs w:val="24"/>
        </w:rPr>
        <w:t>institucionalidad se define como u</w:t>
      </w:r>
      <w:r w:rsidRPr="00F75AAE">
        <w:rPr>
          <w:rStyle w:val="Title1"/>
          <w:rFonts w:ascii="Times" w:hAnsi="Times"/>
          <w:color w:val="00000A"/>
          <w:sz w:val="24"/>
          <w:szCs w:val="24"/>
        </w:rPr>
        <w:t xml:space="preserve">n servicio público descentralizado, con personalidad jurídica y patrimonio propio, que se relaciona con el Presidente de la República a través del Ministerio de Agricultura. Además, se establece su desconcentración territorial a través de direcciones regionales. Por otro lado, </w:t>
      </w:r>
      <w:r w:rsidR="008857DE">
        <w:rPr>
          <w:rStyle w:val="Title1"/>
          <w:rFonts w:ascii="Times" w:hAnsi="Times"/>
          <w:color w:val="00000A"/>
          <w:sz w:val="24"/>
          <w:szCs w:val="24"/>
        </w:rPr>
        <w:t xml:space="preserve">en materia de su organización la </w:t>
      </w:r>
      <w:r w:rsidR="008857DE" w:rsidRPr="00C4658A">
        <w:rPr>
          <w:rStyle w:val="Title1"/>
          <w:rFonts w:ascii="Times" w:hAnsi="Times"/>
          <w:color w:val="00000A"/>
          <w:sz w:val="24"/>
          <w:szCs w:val="24"/>
        </w:rPr>
        <w:t xml:space="preserve">dirección y </w:t>
      </w:r>
      <w:r w:rsidR="00666E1A" w:rsidRPr="00C4658A">
        <w:rPr>
          <w:rStyle w:val="Title1"/>
          <w:rFonts w:ascii="Times" w:hAnsi="Times"/>
          <w:color w:val="00000A"/>
          <w:sz w:val="24"/>
          <w:szCs w:val="24"/>
        </w:rPr>
        <w:t>administración</w:t>
      </w:r>
      <w:r w:rsidR="008857DE">
        <w:rPr>
          <w:rStyle w:val="Title1"/>
          <w:rFonts w:ascii="Times" w:hAnsi="Times"/>
          <w:color w:val="00000A"/>
          <w:sz w:val="24"/>
          <w:szCs w:val="24"/>
        </w:rPr>
        <w:t xml:space="preserve"> es entregada a un Director 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>y la planta directiva queda afecta</w:t>
      </w:r>
      <w:r w:rsidRPr="00F75AAE">
        <w:rPr>
          <w:rStyle w:val="Title1"/>
          <w:rFonts w:ascii="Times" w:hAnsi="Times"/>
          <w:color w:val="00000A"/>
          <w:sz w:val="24"/>
          <w:szCs w:val="24"/>
        </w:rPr>
        <w:t xml:space="preserve"> al Sistema de Alta Dirección Pública</w:t>
      </w:r>
      <w:r w:rsidR="00F75AAE">
        <w:rPr>
          <w:rStyle w:val="Title1"/>
          <w:rFonts w:ascii="Times" w:hAnsi="Times"/>
          <w:color w:val="00000A"/>
          <w:sz w:val="24"/>
          <w:szCs w:val="24"/>
        </w:rPr>
        <w:t xml:space="preserve"> (Mensaje</w:t>
      </w:r>
      <w:r w:rsidR="008857DE">
        <w:rPr>
          <w:rStyle w:val="Title1"/>
          <w:rFonts w:ascii="Times" w:hAnsi="Times"/>
          <w:color w:val="00000A"/>
          <w:sz w:val="24"/>
          <w:szCs w:val="24"/>
        </w:rPr>
        <w:t>, 2017:13</w:t>
      </w:r>
      <w:r w:rsidR="00F61DA9">
        <w:rPr>
          <w:rStyle w:val="Title1"/>
          <w:rFonts w:ascii="Times" w:hAnsi="Times"/>
          <w:color w:val="00000A"/>
          <w:sz w:val="24"/>
          <w:szCs w:val="24"/>
        </w:rPr>
        <w:t>).</w:t>
      </w:r>
    </w:p>
    <w:p w14:paraId="7D56EF11" w14:textId="77777777" w:rsidR="002B5058" w:rsidRPr="008F1A00" w:rsidRDefault="002B5058" w:rsidP="00F61DA9">
      <w:pPr>
        <w:spacing w:after="0"/>
        <w:jc w:val="both"/>
        <w:rPr>
          <w:rFonts w:ascii="Arial" w:hAnsi="Arial" w:cs="Arial"/>
          <w:sz w:val="22"/>
        </w:rPr>
      </w:pPr>
    </w:p>
    <w:p w14:paraId="3D236F89" w14:textId="03A9016C" w:rsidR="00F61DA9" w:rsidRDefault="001E20EC" w:rsidP="00F61DA9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 w:rsidRPr="000811D4">
        <w:rPr>
          <w:rFonts w:ascii="Times New Roman" w:hAnsi="Times New Roman"/>
          <w:sz w:val="24"/>
          <w:szCs w:val="24"/>
          <w:lang w:val="es-ES"/>
        </w:rPr>
        <w:t>E</w:t>
      </w:r>
      <w:r w:rsidR="004E2E95" w:rsidRPr="000811D4">
        <w:rPr>
          <w:rStyle w:val="Title1"/>
          <w:rFonts w:ascii="Times New Roman" w:hAnsi="Times New Roman"/>
          <w:color w:val="00000A"/>
          <w:sz w:val="24"/>
          <w:szCs w:val="24"/>
        </w:rPr>
        <w:t>l p</w:t>
      </w:r>
      <w:r w:rsidR="004E2E95" w:rsidRPr="00F61DA9">
        <w:rPr>
          <w:rStyle w:val="Title1"/>
          <w:rFonts w:ascii="Times" w:hAnsi="Times"/>
          <w:color w:val="00000A"/>
          <w:sz w:val="24"/>
          <w:szCs w:val="24"/>
        </w:rPr>
        <w:t xml:space="preserve">royecto consta de tres artículos permanentes y diez disposiciones transitorias. </w:t>
      </w:r>
    </w:p>
    <w:p w14:paraId="658F34EB" w14:textId="77777777" w:rsidR="00F61DA9" w:rsidRDefault="00F61DA9" w:rsidP="00F61DA9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0FBAE967" w14:textId="4EC25E6B" w:rsidR="00A13390" w:rsidRDefault="004E2E95" w:rsidP="001E20EC">
      <w:pPr>
        <w:pStyle w:val="Prrafodelista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Style w:val="Title1"/>
          <w:rFonts w:ascii="Times" w:hAnsi="Times"/>
          <w:color w:val="00000A"/>
          <w:sz w:val="24"/>
          <w:szCs w:val="24"/>
        </w:rPr>
      </w:pPr>
      <w:r w:rsidRPr="00666E1A">
        <w:rPr>
          <w:rStyle w:val="Title1"/>
          <w:rFonts w:ascii="Times" w:hAnsi="Times"/>
          <w:color w:val="00000A"/>
          <w:sz w:val="24"/>
          <w:szCs w:val="24"/>
        </w:rPr>
        <w:t xml:space="preserve">El artículo primero contiene un cuerpo normativo por el cual se crea </w:t>
      </w:r>
      <w:r w:rsidRPr="00C4658A">
        <w:rPr>
          <w:rStyle w:val="Title1"/>
          <w:rFonts w:ascii="Times" w:hAnsi="Times"/>
          <w:color w:val="00000A"/>
          <w:sz w:val="24"/>
          <w:szCs w:val="24"/>
        </w:rPr>
        <w:t>el Servicio Nacional Forestal</w:t>
      </w:r>
      <w:r w:rsidRPr="00666E1A">
        <w:rPr>
          <w:rStyle w:val="Title1"/>
          <w:rFonts w:ascii="Times" w:hAnsi="Times"/>
          <w:color w:val="00000A"/>
          <w:sz w:val="24"/>
          <w:szCs w:val="24"/>
        </w:rPr>
        <w:t>, el que consta de seis títulos y 25 artículos. El título primero regula la naturaleza, objeto y funciones del servicio; el segundo se refiere al Consejo Consultivo; el tercero trata la organización del servicio, el cuarto contiene normas relativas al personal, el quinto se ocupa del patrimonio y el sexto contempla disposiciones especiales para la protección contra incendios forestales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>.</w:t>
      </w:r>
    </w:p>
    <w:p w14:paraId="1FFD2D5F" w14:textId="77777777" w:rsidR="00666E1A" w:rsidRPr="00666E1A" w:rsidRDefault="00666E1A" w:rsidP="00666E1A">
      <w:pPr>
        <w:pStyle w:val="Prrafodelista"/>
        <w:spacing w:after="0"/>
        <w:ind w:left="72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0812FC1E" w14:textId="7F4F4B00" w:rsidR="00F61DA9" w:rsidRDefault="004E2E95" w:rsidP="001E20EC">
      <w:pPr>
        <w:pStyle w:val="Prrafodelista"/>
        <w:numPr>
          <w:ilvl w:val="0"/>
          <w:numId w:val="12"/>
        </w:numPr>
        <w:spacing w:after="0"/>
        <w:ind w:left="426" w:hanging="426"/>
        <w:jc w:val="both"/>
        <w:rPr>
          <w:rStyle w:val="Title1"/>
          <w:rFonts w:ascii="Times" w:hAnsi="Times"/>
          <w:color w:val="00000A"/>
          <w:sz w:val="24"/>
          <w:szCs w:val="24"/>
        </w:rPr>
      </w:pPr>
      <w:r w:rsidRPr="00F61DA9">
        <w:rPr>
          <w:rStyle w:val="Title1"/>
          <w:rFonts w:ascii="Times" w:hAnsi="Times"/>
          <w:color w:val="00000A"/>
          <w:sz w:val="24"/>
          <w:szCs w:val="24"/>
        </w:rPr>
        <w:t xml:space="preserve">El artículo segundo del proyecto de ley modifica la Ley General de Urbanismo y Construcciones para incorporar la figura de zona de interfaz urbano forestal. </w:t>
      </w:r>
    </w:p>
    <w:p w14:paraId="5A4A769C" w14:textId="77777777" w:rsidR="00F61DA9" w:rsidRDefault="00F61DA9" w:rsidP="001E20EC">
      <w:pPr>
        <w:spacing w:after="0"/>
        <w:ind w:left="426" w:hanging="426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7CE58DE8" w14:textId="4131F77A" w:rsidR="004E2E95" w:rsidRPr="00F61DA9" w:rsidRDefault="004E2E95" w:rsidP="001E20EC">
      <w:pPr>
        <w:pStyle w:val="Prrafodelista"/>
        <w:numPr>
          <w:ilvl w:val="0"/>
          <w:numId w:val="12"/>
        </w:numPr>
        <w:spacing w:after="0"/>
        <w:ind w:left="426" w:hanging="426"/>
        <w:jc w:val="both"/>
        <w:rPr>
          <w:rStyle w:val="Title1"/>
          <w:rFonts w:ascii="Times" w:hAnsi="Times"/>
          <w:color w:val="00000A"/>
          <w:sz w:val="24"/>
          <w:szCs w:val="24"/>
        </w:rPr>
      </w:pPr>
      <w:r w:rsidRPr="00F61DA9">
        <w:rPr>
          <w:rStyle w:val="Title1"/>
          <w:rFonts w:ascii="Times" w:hAnsi="Times"/>
          <w:color w:val="00000A"/>
          <w:sz w:val="24"/>
          <w:szCs w:val="24"/>
        </w:rPr>
        <w:t>El artículo tercero establece únicamente adecuaciones de denominación al nuevo servicio que se crea.</w:t>
      </w:r>
    </w:p>
    <w:p w14:paraId="1983FCCC" w14:textId="77777777" w:rsidR="00F61DA9" w:rsidRDefault="00F61DA9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48A18E23" w14:textId="3FEA4965" w:rsidR="006B51D5" w:rsidRDefault="00501575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En particular, nos </w:t>
      </w:r>
      <w:r w:rsidR="00F61DA9">
        <w:rPr>
          <w:rStyle w:val="Title1"/>
          <w:rFonts w:ascii="Times" w:hAnsi="Times"/>
          <w:color w:val="00000A"/>
          <w:sz w:val="24"/>
          <w:szCs w:val="24"/>
        </w:rPr>
        <w:t>centraremos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en las normas 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 xml:space="preserve">del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título IV de</w:t>
      </w:r>
      <w:r w:rsidR="0087707C" w:rsidRPr="0087707C">
        <w:rPr>
          <w:rStyle w:val="Title1"/>
          <w:rFonts w:ascii="Times" w:hAnsi="Times"/>
          <w:color w:val="00000A"/>
          <w:sz w:val="24"/>
          <w:szCs w:val="24"/>
        </w:rPr>
        <w:t xml:space="preserve">nominado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“Del </w:t>
      </w:r>
      <w:r w:rsidR="0087707C" w:rsidRPr="0087707C">
        <w:rPr>
          <w:rStyle w:val="Title1"/>
          <w:rFonts w:ascii="Times" w:hAnsi="Times"/>
          <w:color w:val="00000A"/>
          <w:sz w:val="24"/>
          <w:szCs w:val="24"/>
        </w:rPr>
        <w:t>Personal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”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>.</w:t>
      </w:r>
    </w:p>
    <w:p w14:paraId="358CB39A" w14:textId="77777777" w:rsidR="001B4FA4" w:rsidRPr="000E10DE" w:rsidRDefault="001B4FA4" w:rsidP="001B4FA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F07EBFB" w14:textId="3AC43629" w:rsidR="00025DE7" w:rsidRDefault="00C4658A" w:rsidP="000811D4">
      <w:pPr>
        <w:pStyle w:val="Textoindependiente2"/>
        <w:numPr>
          <w:ilvl w:val="0"/>
          <w:numId w:val="1"/>
        </w:numPr>
        <w:tabs>
          <w:tab w:val="clear" w:pos="3119"/>
          <w:tab w:val="left" w:pos="2268"/>
        </w:tabs>
        <w:spacing w:before="0" w:after="0"/>
        <w:rPr>
          <w:rStyle w:val="Title1"/>
          <w:rFonts w:ascii="Times" w:hAnsi="Times"/>
          <w:color w:val="00000A"/>
          <w:szCs w:val="24"/>
        </w:rPr>
      </w:pPr>
      <w:r w:rsidRPr="000811D4">
        <w:rPr>
          <w:rFonts w:ascii="Times New Roman" w:hAnsi="Times New Roman"/>
          <w:b/>
          <w:sz w:val="26"/>
          <w:szCs w:val="26"/>
          <w:lang w:val="es-ES"/>
        </w:rPr>
        <w:t xml:space="preserve">Estatuto </w:t>
      </w:r>
      <w:r w:rsidR="00025DE7" w:rsidRPr="00025DE7">
        <w:rPr>
          <w:rFonts w:ascii="Times New Roman" w:hAnsi="Times New Roman"/>
          <w:b/>
          <w:sz w:val="26"/>
          <w:szCs w:val="26"/>
          <w:lang w:val="es-ES"/>
        </w:rPr>
        <w:t xml:space="preserve">laboral </w:t>
      </w:r>
      <w:r w:rsidRPr="000811D4">
        <w:rPr>
          <w:rFonts w:ascii="Times New Roman" w:hAnsi="Times New Roman"/>
          <w:b/>
          <w:sz w:val="26"/>
          <w:szCs w:val="26"/>
          <w:lang w:val="es-ES"/>
        </w:rPr>
        <w:t xml:space="preserve">propuesto </w:t>
      </w:r>
    </w:p>
    <w:p w14:paraId="4AC40928" w14:textId="77777777" w:rsidR="00025DE7" w:rsidRDefault="00025DE7" w:rsidP="00B633EB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49669296" w14:textId="455E7AC0" w:rsidR="001E20EC" w:rsidRDefault="00C4658A" w:rsidP="00B633EB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Como 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 xml:space="preserve">se señaló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el 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 xml:space="preserve">título IV 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>del proyecto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>,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 xml:space="preserve"> denominado 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>“</w:t>
      </w:r>
      <w:r w:rsidR="001B4FA4" w:rsidRPr="00F809B0">
        <w:rPr>
          <w:rStyle w:val="Title1"/>
          <w:rFonts w:ascii="Times" w:hAnsi="Times"/>
          <w:color w:val="00000A"/>
          <w:sz w:val="24"/>
          <w:szCs w:val="24"/>
        </w:rPr>
        <w:t>Del Personal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>” (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>artículos 8 al 20 inclusive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>)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 xml:space="preserve">, </w:t>
      </w:r>
      <w:r w:rsidR="001B4FA4" w:rsidRPr="00F809B0">
        <w:rPr>
          <w:rStyle w:val="Title1"/>
          <w:rFonts w:ascii="Times" w:hAnsi="Times"/>
          <w:color w:val="00000A"/>
          <w:sz w:val="24"/>
          <w:szCs w:val="24"/>
        </w:rPr>
        <w:t>establece regl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>a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 xml:space="preserve">s especiales sobre el personal. </w:t>
      </w:r>
    </w:p>
    <w:p w14:paraId="7DE7DDFD" w14:textId="77777777" w:rsidR="001E20EC" w:rsidRDefault="001E20EC" w:rsidP="00B633EB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5FC76CFB" w14:textId="2D46981B" w:rsidR="00B633EB" w:rsidRDefault="001E20EC" w:rsidP="00B633EB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El título d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>ispon</w:t>
      </w:r>
      <w:r>
        <w:rPr>
          <w:rStyle w:val="Title1"/>
          <w:rFonts w:ascii="Times" w:hAnsi="Times"/>
          <w:color w:val="00000A"/>
          <w:sz w:val="24"/>
          <w:szCs w:val="24"/>
        </w:rPr>
        <w:t>e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>que el personal de la nue</w:t>
      </w:r>
      <w:r w:rsidR="008F1A00">
        <w:rPr>
          <w:rStyle w:val="Title1"/>
          <w:rFonts w:ascii="Times" w:hAnsi="Times"/>
          <w:color w:val="00000A"/>
          <w:sz w:val="24"/>
          <w:szCs w:val="24"/>
        </w:rPr>
        <w:t xml:space="preserve">va institución seguirá regido por el 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 xml:space="preserve">Código del </w:t>
      </w:r>
      <w:r w:rsidR="00B633EB">
        <w:rPr>
          <w:rStyle w:val="Title1"/>
          <w:rFonts w:ascii="Times" w:hAnsi="Times"/>
          <w:color w:val="00000A"/>
          <w:sz w:val="24"/>
          <w:szCs w:val="24"/>
        </w:rPr>
        <w:t>Trabajo</w:t>
      </w:r>
      <w:r>
        <w:rPr>
          <w:rStyle w:val="Title1"/>
          <w:rFonts w:ascii="Times" w:hAnsi="Times"/>
          <w:color w:val="00000A"/>
          <w:sz w:val="24"/>
          <w:szCs w:val="24"/>
        </w:rPr>
        <w:t>, pero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 xml:space="preserve"> con ciertas particularidades propias de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su</w:t>
      </w:r>
      <w:r w:rsidR="00666E1A">
        <w:rPr>
          <w:rStyle w:val="Title1"/>
          <w:rFonts w:ascii="Times" w:hAnsi="Times"/>
          <w:color w:val="00000A"/>
          <w:sz w:val="24"/>
          <w:szCs w:val="24"/>
        </w:rPr>
        <w:t xml:space="preserve"> condición de funcionarios públicos (</w:t>
      </w:r>
      <w:r w:rsidR="00B633EB">
        <w:rPr>
          <w:rStyle w:val="Title1"/>
          <w:rFonts w:ascii="Times" w:hAnsi="Times"/>
          <w:color w:val="00000A"/>
          <w:sz w:val="24"/>
          <w:szCs w:val="24"/>
        </w:rPr>
        <w:t>Mensaje, 2017:14).</w:t>
      </w:r>
    </w:p>
    <w:p w14:paraId="402725BD" w14:textId="2EA0897E" w:rsidR="001B4FA4" w:rsidRPr="00F809B0" w:rsidRDefault="001B4FA4" w:rsidP="00F809B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38DF934F" w14:textId="2C6A1C1A" w:rsidR="001B4FA4" w:rsidRPr="00F809B0" w:rsidRDefault="00B633EB" w:rsidP="00F809B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A continuación, se 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>resume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 xml:space="preserve">y explica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el régimen propuesto para el personal del nuevo servicio: </w:t>
      </w:r>
    </w:p>
    <w:p w14:paraId="48025721" w14:textId="77777777" w:rsidR="00B633EB" w:rsidRDefault="00B633EB" w:rsidP="00F809B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0945468D" w14:textId="060C8E8C" w:rsidR="001B4FA4" w:rsidRPr="00B633EB" w:rsidRDefault="00B633EB" w:rsidP="00B633EB">
      <w:pPr>
        <w:pStyle w:val="Prrafodelista"/>
        <w:numPr>
          <w:ilvl w:val="0"/>
          <w:numId w:val="12"/>
        </w:num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Se</w:t>
      </w:r>
      <w:r w:rsidR="001B4FA4" w:rsidRPr="00B633EB">
        <w:rPr>
          <w:rStyle w:val="Title1"/>
          <w:rFonts w:ascii="Times" w:hAnsi="Times"/>
          <w:color w:val="00000A"/>
          <w:sz w:val="24"/>
          <w:szCs w:val="24"/>
        </w:rPr>
        <w:t xml:space="preserve"> dispone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 xml:space="preserve">en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el </w:t>
      </w:r>
      <w:r w:rsidR="007331DF">
        <w:rPr>
          <w:rStyle w:val="Title1"/>
          <w:rFonts w:ascii="Times" w:hAnsi="Times"/>
          <w:color w:val="00000A"/>
          <w:sz w:val="24"/>
          <w:szCs w:val="24"/>
        </w:rPr>
        <w:t>artículo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8 </w:t>
      </w:r>
      <w:r w:rsidR="001B4FA4" w:rsidRPr="00B633EB">
        <w:rPr>
          <w:rStyle w:val="Title1"/>
          <w:rFonts w:ascii="Times" w:hAnsi="Times"/>
          <w:color w:val="00000A"/>
          <w:sz w:val="24"/>
          <w:szCs w:val="24"/>
        </w:rPr>
        <w:t xml:space="preserve">que el personal se regirá por las normas del </w:t>
      </w:r>
      <w:r w:rsidR="001B4FA4" w:rsidRPr="008F1A00">
        <w:rPr>
          <w:rStyle w:val="Title1"/>
          <w:rFonts w:ascii="Times" w:hAnsi="Times"/>
          <w:color w:val="00000A"/>
          <w:sz w:val="24"/>
          <w:szCs w:val="24"/>
        </w:rPr>
        <w:t>Código del Trabajo, por l</w:t>
      </w:r>
      <w:r w:rsidR="004A068A" w:rsidRPr="008F1A00">
        <w:rPr>
          <w:rStyle w:val="Title1"/>
          <w:rFonts w:ascii="Times" w:hAnsi="Times"/>
          <w:color w:val="00000A"/>
          <w:sz w:val="24"/>
          <w:szCs w:val="24"/>
        </w:rPr>
        <w:t>as disposiciones del Decreto L</w:t>
      </w:r>
      <w:r w:rsidR="001B4FA4" w:rsidRPr="008F1A00">
        <w:rPr>
          <w:rStyle w:val="Title1"/>
          <w:rFonts w:ascii="Times" w:hAnsi="Times"/>
          <w:color w:val="00000A"/>
          <w:sz w:val="24"/>
          <w:szCs w:val="24"/>
        </w:rPr>
        <w:t xml:space="preserve">ey N° 249 de 1974 </w:t>
      </w:r>
      <w:r w:rsidR="003A0A35" w:rsidRPr="008F1A00">
        <w:rPr>
          <w:rStyle w:val="Title1"/>
          <w:rFonts w:ascii="Times" w:hAnsi="Times"/>
          <w:color w:val="00000A"/>
          <w:sz w:val="24"/>
          <w:szCs w:val="24"/>
        </w:rPr>
        <w:t>Escala Única de Sueldos y el Decreto Nº 1046 del Ministerio de Hacienda</w:t>
      </w:r>
      <w:r w:rsidR="004A068A" w:rsidRPr="008F1A00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1B4FA4" w:rsidRPr="008F1A00">
        <w:rPr>
          <w:rStyle w:val="Title1"/>
          <w:rFonts w:ascii="Times" w:hAnsi="Times"/>
          <w:color w:val="00000A"/>
          <w:sz w:val="24"/>
          <w:szCs w:val="24"/>
        </w:rPr>
        <w:t>y las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 xml:space="preserve"> normas</w:t>
      </w:r>
      <w:r w:rsidR="001B4FA4" w:rsidRPr="008F1A00">
        <w:rPr>
          <w:rStyle w:val="Title1"/>
          <w:rFonts w:ascii="Times" w:hAnsi="Times"/>
          <w:color w:val="00000A"/>
          <w:sz w:val="24"/>
          <w:szCs w:val="24"/>
        </w:rPr>
        <w:t xml:space="preserve"> especiales d</w:t>
      </w:r>
      <w:r w:rsidR="001B4FA4" w:rsidRPr="00B633EB">
        <w:rPr>
          <w:rStyle w:val="Title1"/>
          <w:rFonts w:ascii="Times" w:hAnsi="Times"/>
          <w:color w:val="00000A"/>
          <w:sz w:val="24"/>
          <w:szCs w:val="24"/>
        </w:rPr>
        <w:t>e la presente ley.</w:t>
      </w:r>
      <w:r w:rsidR="007331DF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</w:p>
    <w:p w14:paraId="1155B367" w14:textId="77777777" w:rsidR="00DC4FE8" w:rsidRDefault="00DC4FE8" w:rsidP="00F809B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0B5861B8" w14:textId="3BD7F205" w:rsidR="00DC4FE8" w:rsidRPr="007331DF" w:rsidRDefault="007331DF" w:rsidP="007331DF">
      <w:pPr>
        <w:pStyle w:val="Prrafodelista"/>
        <w:spacing w:after="0"/>
        <w:ind w:left="72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E</w:t>
      </w:r>
      <w:r w:rsidR="00DC4FE8" w:rsidRPr="007331DF">
        <w:rPr>
          <w:rStyle w:val="Title1"/>
          <w:rFonts w:ascii="Times" w:hAnsi="Times"/>
          <w:color w:val="00000A"/>
          <w:sz w:val="24"/>
          <w:szCs w:val="24"/>
        </w:rPr>
        <w:t xml:space="preserve">n materia remuneracional el proyecto </w:t>
      </w:r>
      <w:r w:rsidR="006A1E0D" w:rsidRPr="007331DF">
        <w:rPr>
          <w:rStyle w:val="Title1"/>
          <w:rFonts w:ascii="Times" w:hAnsi="Times"/>
          <w:color w:val="00000A"/>
          <w:sz w:val="24"/>
          <w:szCs w:val="24"/>
        </w:rPr>
        <w:t xml:space="preserve">señala que 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 xml:space="preserve">los funcionarios </w:t>
      </w:r>
      <w:r w:rsidR="004A068A" w:rsidRPr="007331DF">
        <w:rPr>
          <w:rStyle w:val="Title1"/>
          <w:rFonts w:ascii="Times" w:hAnsi="Times"/>
          <w:color w:val="00000A"/>
          <w:sz w:val="24"/>
          <w:szCs w:val="24"/>
        </w:rPr>
        <w:t xml:space="preserve">se </w:t>
      </w:r>
      <w:r w:rsidR="006A1E0D" w:rsidRPr="007331DF">
        <w:rPr>
          <w:rStyle w:val="Title1"/>
          <w:rFonts w:ascii="Times" w:hAnsi="Times"/>
          <w:color w:val="00000A"/>
          <w:sz w:val="24"/>
          <w:szCs w:val="24"/>
        </w:rPr>
        <w:t>regirá</w:t>
      </w:r>
      <w:r w:rsidR="001E20EC">
        <w:rPr>
          <w:rStyle w:val="Title1"/>
          <w:rFonts w:ascii="Times" w:hAnsi="Times"/>
          <w:color w:val="00000A"/>
          <w:sz w:val="24"/>
          <w:szCs w:val="24"/>
        </w:rPr>
        <w:t>n</w:t>
      </w:r>
      <w:r w:rsidR="006A1E0D" w:rsidRPr="007331DF">
        <w:rPr>
          <w:rStyle w:val="Title1"/>
          <w:rFonts w:ascii="Times" w:hAnsi="Times"/>
          <w:color w:val="00000A"/>
          <w:sz w:val="24"/>
          <w:szCs w:val="24"/>
        </w:rPr>
        <w:t xml:space="preserve"> por el </w:t>
      </w:r>
      <w:r w:rsidR="004A068A" w:rsidRPr="007331DF">
        <w:rPr>
          <w:rStyle w:val="Title1"/>
          <w:rFonts w:ascii="Times" w:hAnsi="Times"/>
          <w:color w:val="00000A"/>
          <w:sz w:val="24"/>
          <w:szCs w:val="24"/>
        </w:rPr>
        <w:t>Decreto L</w:t>
      </w:r>
      <w:r w:rsidR="006A1E0D" w:rsidRPr="007331DF">
        <w:rPr>
          <w:rStyle w:val="Title1"/>
          <w:rFonts w:ascii="Times" w:hAnsi="Times"/>
          <w:color w:val="00000A"/>
          <w:sz w:val="24"/>
          <w:szCs w:val="24"/>
        </w:rPr>
        <w:t xml:space="preserve">ey N° 249 de 1974 </w:t>
      </w:r>
      <w:r w:rsidR="003A0A35" w:rsidRPr="007331DF">
        <w:rPr>
          <w:rStyle w:val="Title1"/>
          <w:rFonts w:ascii="Times" w:hAnsi="Times"/>
          <w:color w:val="00000A"/>
          <w:sz w:val="24"/>
          <w:szCs w:val="24"/>
        </w:rPr>
        <w:t xml:space="preserve"> y su </w:t>
      </w:r>
      <w:r w:rsidR="004A068A" w:rsidRPr="007331DF">
        <w:rPr>
          <w:rStyle w:val="Title1"/>
          <w:rFonts w:ascii="Times" w:hAnsi="Times"/>
          <w:color w:val="00000A"/>
          <w:sz w:val="24"/>
          <w:szCs w:val="24"/>
        </w:rPr>
        <w:t>legislación complementaria</w:t>
      </w:r>
      <w:r w:rsidR="003A0A35" w:rsidRPr="007331DF">
        <w:rPr>
          <w:rStyle w:val="Title1"/>
          <w:rFonts w:ascii="Times" w:hAnsi="Times"/>
          <w:color w:val="00000A"/>
          <w:sz w:val="24"/>
          <w:szCs w:val="24"/>
        </w:rPr>
        <w:t xml:space="preserve">, incluida la asignación de modernización de los artículos 1 al 8 </w:t>
      </w:r>
      <w:r>
        <w:rPr>
          <w:rStyle w:val="Title1"/>
          <w:rFonts w:ascii="Times" w:hAnsi="Times"/>
          <w:color w:val="00000A"/>
          <w:sz w:val="24"/>
          <w:szCs w:val="24"/>
        </w:rPr>
        <w:t>de la L</w:t>
      </w:r>
      <w:r w:rsidR="003A0A35" w:rsidRPr="007331DF">
        <w:rPr>
          <w:rStyle w:val="Title1"/>
          <w:rFonts w:ascii="Times" w:hAnsi="Times"/>
          <w:color w:val="00000A"/>
          <w:sz w:val="24"/>
          <w:szCs w:val="24"/>
        </w:rPr>
        <w:t>ey N° 19.553 y las asignacione</w:t>
      </w:r>
      <w:r w:rsidR="001E447B">
        <w:rPr>
          <w:rStyle w:val="Title1"/>
          <w:rFonts w:ascii="Times" w:hAnsi="Times"/>
          <w:color w:val="00000A"/>
          <w:sz w:val="24"/>
          <w:szCs w:val="24"/>
        </w:rPr>
        <w:t>s de los artículos 1 y 3 de la L</w:t>
      </w:r>
      <w:r w:rsidR="003A0A35" w:rsidRPr="007331DF">
        <w:rPr>
          <w:rStyle w:val="Title1"/>
          <w:rFonts w:ascii="Times" w:hAnsi="Times"/>
          <w:color w:val="00000A"/>
          <w:sz w:val="24"/>
          <w:szCs w:val="24"/>
        </w:rPr>
        <w:t>ey N° 20.300, que Refuerza los Estímulos al Desempeño del Personal de la Corporación Nacional Forestal</w:t>
      </w:r>
      <w:r w:rsidR="00112B6D">
        <w:rPr>
          <w:rStyle w:val="Title1"/>
          <w:rFonts w:ascii="Times" w:hAnsi="Times"/>
          <w:color w:val="00000A"/>
          <w:sz w:val="24"/>
          <w:szCs w:val="24"/>
        </w:rPr>
        <w:t>.</w:t>
      </w:r>
    </w:p>
    <w:p w14:paraId="58A98963" w14:textId="77777777" w:rsidR="00DC4FE8" w:rsidRDefault="00DC4FE8" w:rsidP="00F809B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7B0887FB" w14:textId="112700E6" w:rsidR="00DC4FE8" w:rsidRDefault="00D169DB" w:rsidP="00CB1D4D">
      <w:pPr>
        <w:spacing w:after="0"/>
        <w:ind w:left="72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En su inciso final</w:t>
      </w:r>
      <w:r w:rsidR="00112B6D">
        <w:rPr>
          <w:rStyle w:val="Title1"/>
          <w:rFonts w:ascii="Times" w:hAnsi="Times"/>
          <w:color w:val="00000A"/>
          <w:sz w:val="24"/>
          <w:szCs w:val="24"/>
        </w:rPr>
        <w:t>,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el artículo </w:t>
      </w:r>
      <w:r w:rsidR="00112B6D">
        <w:rPr>
          <w:rStyle w:val="Title1"/>
          <w:rFonts w:ascii="Times" w:hAnsi="Times"/>
          <w:color w:val="00000A"/>
          <w:sz w:val="24"/>
          <w:szCs w:val="24"/>
        </w:rPr>
        <w:t xml:space="preserve">8 establece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que </w:t>
      </w:r>
      <w:r w:rsidR="00112B6D">
        <w:rPr>
          <w:rStyle w:val="Title1"/>
          <w:rFonts w:ascii="Times" w:hAnsi="Times"/>
          <w:color w:val="00000A"/>
          <w:sz w:val="24"/>
          <w:szCs w:val="24"/>
        </w:rPr>
        <w:t xml:space="preserve">el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personal del Servicio afecto a Sistema de Alta D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>irección Pública</w:t>
      </w:r>
      <w:r w:rsidR="00112B6D">
        <w:rPr>
          <w:rStyle w:val="Title1"/>
          <w:rFonts w:ascii="Times" w:hAnsi="Times"/>
          <w:color w:val="00000A"/>
          <w:sz w:val="24"/>
          <w:szCs w:val="24"/>
        </w:rPr>
        <w:t>, por su cese</w:t>
      </w:r>
      <w:r w:rsidR="004A068A" w:rsidRPr="001E447B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CB1D4D" w:rsidRPr="001E447B">
        <w:rPr>
          <w:rStyle w:val="Title1"/>
          <w:rFonts w:ascii="Times" w:hAnsi="Times"/>
          <w:color w:val="00000A"/>
          <w:sz w:val="24"/>
          <w:szCs w:val="24"/>
        </w:rPr>
        <w:t xml:space="preserve">tendrá derecho a la indemnización del </w:t>
      </w:r>
      <w:r w:rsidR="001E447B" w:rsidRPr="001E447B">
        <w:rPr>
          <w:rStyle w:val="Title1"/>
          <w:rFonts w:ascii="Times" w:hAnsi="Times"/>
          <w:color w:val="00000A"/>
          <w:sz w:val="24"/>
          <w:szCs w:val="24"/>
        </w:rPr>
        <w:t>artículo</w:t>
      </w:r>
      <w:r w:rsidR="00CB1D4D" w:rsidRPr="001E447B">
        <w:rPr>
          <w:rStyle w:val="Title1"/>
          <w:rFonts w:ascii="Times" w:hAnsi="Times"/>
          <w:color w:val="00000A"/>
          <w:sz w:val="24"/>
          <w:szCs w:val="24"/>
        </w:rPr>
        <w:t xml:space="preserve"> quincuagésimo</w:t>
      </w:r>
      <w:r w:rsidR="00C4658A" w:rsidRPr="001E447B">
        <w:rPr>
          <w:rStyle w:val="Title1"/>
          <w:rFonts w:ascii="Times" w:hAnsi="Times"/>
          <w:color w:val="00000A"/>
          <w:sz w:val="24"/>
          <w:szCs w:val="24"/>
        </w:rPr>
        <w:t xml:space="preserve"> octavo </w:t>
      </w:r>
      <w:r w:rsidR="00CB1D4D" w:rsidRPr="001E447B">
        <w:rPr>
          <w:rStyle w:val="Title1"/>
          <w:rFonts w:ascii="Times" w:hAnsi="Times"/>
          <w:color w:val="00000A"/>
          <w:sz w:val="24"/>
          <w:szCs w:val="24"/>
        </w:rPr>
        <w:t xml:space="preserve">y no </w:t>
      </w:r>
      <w:r w:rsidR="008E0FFA" w:rsidRPr="001E447B">
        <w:rPr>
          <w:rStyle w:val="Title1"/>
          <w:rFonts w:ascii="Times" w:hAnsi="Times"/>
          <w:color w:val="00000A"/>
          <w:sz w:val="24"/>
          <w:szCs w:val="24"/>
        </w:rPr>
        <w:t xml:space="preserve">tendrá derecho a las indemnizaciones de </w:t>
      </w:r>
      <w:r w:rsidR="009F5904" w:rsidRPr="001E447B">
        <w:rPr>
          <w:rStyle w:val="Title1"/>
          <w:rFonts w:ascii="Times" w:hAnsi="Times"/>
          <w:color w:val="00000A"/>
          <w:sz w:val="24"/>
          <w:szCs w:val="24"/>
        </w:rPr>
        <w:t>Código</w:t>
      </w:r>
      <w:r w:rsidR="008E0FFA" w:rsidRPr="001E447B">
        <w:rPr>
          <w:rStyle w:val="Title1"/>
          <w:rFonts w:ascii="Times" w:hAnsi="Times"/>
          <w:color w:val="00000A"/>
          <w:sz w:val="24"/>
          <w:szCs w:val="24"/>
        </w:rPr>
        <w:t xml:space="preserve"> del Trabajo</w:t>
      </w:r>
      <w:r w:rsidR="009F5904" w:rsidRPr="001E447B">
        <w:rPr>
          <w:rStyle w:val="Title1"/>
          <w:rFonts w:ascii="Times" w:hAnsi="Times"/>
          <w:color w:val="00000A"/>
          <w:sz w:val="24"/>
          <w:szCs w:val="24"/>
        </w:rPr>
        <w:t>.</w:t>
      </w:r>
      <w:r w:rsidR="008E0FFA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</w:p>
    <w:p w14:paraId="6B7B0218" w14:textId="77777777" w:rsidR="00CF5902" w:rsidRDefault="00CF5902" w:rsidP="00F809B0">
      <w:p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</w:p>
    <w:p w14:paraId="3CA93156" w14:textId="4975B049" w:rsidR="001B4FA4" w:rsidRPr="00CB1D4D" w:rsidRDefault="00112B6D" w:rsidP="009F5904">
      <w:pPr>
        <w:pStyle w:val="Prrafodelista"/>
        <w:numPr>
          <w:ilvl w:val="0"/>
          <w:numId w:val="12"/>
        </w:numPr>
        <w:spacing w:after="0"/>
        <w:jc w:val="both"/>
        <w:rPr>
          <w:rStyle w:val="Title1"/>
          <w:rFonts w:ascii="Times" w:hAnsi="Times"/>
          <w:color w:val="00000A"/>
          <w:sz w:val="24"/>
          <w:szCs w:val="24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E</w:t>
      </w:r>
      <w:r w:rsidR="009F5904" w:rsidRPr="00CB1D4D">
        <w:rPr>
          <w:rStyle w:val="Title1"/>
          <w:rFonts w:ascii="Times" w:hAnsi="Times"/>
          <w:color w:val="00000A"/>
          <w:sz w:val="24"/>
          <w:szCs w:val="24"/>
        </w:rPr>
        <w:t xml:space="preserve">l artículo 9 permite una jornada especial 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>para los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593450">
        <w:rPr>
          <w:rStyle w:val="Title1"/>
          <w:rFonts w:ascii="Times" w:hAnsi="Times"/>
          <w:color w:val="00000A"/>
          <w:sz w:val="24"/>
          <w:szCs w:val="24"/>
        </w:rPr>
        <w:t>trabajadores</w:t>
      </w:r>
      <w:r w:rsidR="001B4FA4" w:rsidRPr="00CB1D4D">
        <w:rPr>
          <w:rStyle w:val="Title1"/>
          <w:rFonts w:ascii="Times" w:hAnsi="Times"/>
          <w:color w:val="00000A"/>
          <w:sz w:val="24"/>
          <w:szCs w:val="24"/>
        </w:rPr>
        <w:t xml:space="preserve"> que, por razones del buen funcionamiento del Servicio, deban cumplir funciones en lugares apartados de centros urbanos o zonas que impliquen riesgo o aislamiento, y 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para quienes </w:t>
      </w:r>
      <w:r w:rsidR="001B4FA4" w:rsidRPr="00CB1D4D">
        <w:rPr>
          <w:rStyle w:val="Title1"/>
          <w:rFonts w:ascii="Times" w:hAnsi="Times"/>
          <w:color w:val="00000A"/>
          <w:sz w:val="24"/>
          <w:szCs w:val="24"/>
        </w:rPr>
        <w:t xml:space="preserve">deban cumplir funciones de riesgo, la que 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 xml:space="preserve">debe ser </w:t>
      </w:r>
      <w:r w:rsidR="001B4FA4" w:rsidRPr="00CB1D4D">
        <w:rPr>
          <w:rStyle w:val="Title1"/>
          <w:rFonts w:ascii="Times" w:hAnsi="Times"/>
          <w:color w:val="00000A"/>
          <w:sz w:val="24"/>
          <w:szCs w:val="24"/>
        </w:rPr>
        <w:t>fijada mediante resolución dictada por el Director Nacional del Servicio.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Asimismo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>, a estos mismo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s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 xml:space="preserve"> trabajadores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se les permite 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>una jornada bisemanal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, establecida en 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 xml:space="preserve">el 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artículo</w:t>
      </w:r>
      <w:r w:rsidR="00CB1D4D">
        <w:rPr>
          <w:rStyle w:val="Title1"/>
          <w:rFonts w:ascii="Times" w:hAnsi="Times"/>
          <w:color w:val="00000A"/>
          <w:sz w:val="24"/>
          <w:szCs w:val="24"/>
        </w:rPr>
        <w:t xml:space="preserve"> 39 del </w:t>
      </w:r>
      <w:r w:rsidR="001B4FA4" w:rsidRPr="00CB1D4D">
        <w:rPr>
          <w:rStyle w:val="Title1"/>
          <w:rFonts w:ascii="Times" w:hAnsi="Times"/>
          <w:color w:val="00000A"/>
          <w:sz w:val="24"/>
          <w:szCs w:val="24"/>
        </w:rPr>
        <w:t>Código del Trabajo.</w:t>
      </w:r>
    </w:p>
    <w:p w14:paraId="369C0C4B" w14:textId="77777777" w:rsidR="008E0FFA" w:rsidRDefault="008E0FFA" w:rsidP="001B4FA4">
      <w:pPr>
        <w:pStyle w:val="Textoindependiente2"/>
        <w:tabs>
          <w:tab w:val="clear" w:pos="3119"/>
          <w:tab w:val="left" w:pos="2268"/>
        </w:tabs>
        <w:spacing w:before="0" w:after="0"/>
        <w:rPr>
          <w:rFonts w:cs="Arial"/>
          <w:sz w:val="22"/>
          <w:szCs w:val="22"/>
          <w:lang w:val="es-ES"/>
        </w:rPr>
      </w:pPr>
    </w:p>
    <w:p w14:paraId="4EC0761B" w14:textId="33E7D1B1" w:rsidR="00C4658A" w:rsidRPr="00C4658A" w:rsidRDefault="00112B6D" w:rsidP="00C63519">
      <w:pPr>
        <w:pStyle w:val="Prrafodelista"/>
        <w:numPr>
          <w:ilvl w:val="0"/>
          <w:numId w:val="12"/>
        </w:numPr>
        <w:jc w:val="both"/>
        <w:rPr>
          <w:rStyle w:val="Title1"/>
          <w:rFonts w:cs="Arial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>El</w:t>
      </w:r>
      <w:r w:rsidR="00885F90" w:rsidRPr="00C63519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9F5904" w:rsidRPr="00C63519">
        <w:rPr>
          <w:rStyle w:val="Title1"/>
          <w:rFonts w:ascii="Times" w:hAnsi="Times"/>
          <w:color w:val="00000A"/>
          <w:sz w:val="24"/>
          <w:szCs w:val="24"/>
        </w:rPr>
        <w:t>artículo</w:t>
      </w:r>
      <w:r w:rsidR="00885F90" w:rsidRPr="00C63519">
        <w:rPr>
          <w:rStyle w:val="Title1"/>
          <w:rFonts w:ascii="Times" w:hAnsi="Times"/>
          <w:color w:val="00000A"/>
          <w:sz w:val="24"/>
          <w:szCs w:val="24"/>
        </w:rPr>
        <w:t xml:space="preserve"> 10 </w:t>
      </w:r>
      <w:r>
        <w:rPr>
          <w:rStyle w:val="Title1"/>
          <w:rFonts w:ascii="Times" w:hAnsi="Times"/>
          <w:color w:val="00000A"/>
          <w:sz w:val="24"/>
          <w:szCs w:val="24"/>
        </w:rPr>
        <w:t>s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ujeta </w:t>
      </w:r>
      <w:r w:rsidR="00F56763" w:rsidRPr="00C63519">
        <w:rPr>
          <w:rStyle w:val="Title1"/>
          <w:rFonts w:ascii="Times" w:hAnsi="Times"/>
          <w:color w:val="00000A"/>
          <w:sz w:val="24"/>
          <w:szCs w:val="24"/>
        </w:rPr>
        <w:t xml:space="preserve">al </w:t>
      </w:r>
      <w:r w:rsidR="001E447B">
        <w:rPr>
          <w:rStyle w:val="Title1"/>
          <w:rFonts w:ascii="Times" w:hAnsi="Times"/>
          <w:color w:val="00000A"/>
          <w:sz w:val="24"/>
          <w:szCs w:val="24"/>
        </w:rPr>
        <w:t xml:space="preserve">personal </w:t>
      </w:r>
      <w:r w:rsidR="00885F90" w:rsidRPr="00C63519">
        <w:rPr>
          <w:rStyle w:val="Title1"/>
          <w:rFonts w:ascii="Times" w:hAnsi="Times"/>
          <w:color w:val="00000A"/>
          <w:sz w:val="24"/>
          <w:szCs w:val="24"/>
        </w:rPr>
        <w:t>a l</w:t>
      </w:r>
      <w:r w:rsidR="0066092C">
        <w:rPr>
          <w:rStyle w:val="Title1"/>
          <w:rFonts w:ascii="Times" w:hAnsi="Times"/>
          <w:color w:val="00000A"/>
          <w:sz w:val="24"/>
          <w:szCs w:val="24"/>
        </w:rPr>
        <w:t>as</w:t>
      </w:r>
      <w:r w:rsidR="000E10DE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885F90" w:rsidRPr="00C4658A">
        <w:rPr>
          <w:rStyle w:val="Title1"/>
          <w:rFonts w:ascii="Times" w:hAnsi="Times"/>
          <w:color w:val="00000A"/>
          <w:sz w:val="24"/>
          <w:szCs w:val="24"/>
        </w:rPr>
        <w:t xml:space="preserve">normas </w:t>
      </w:r>
      <w:r w:rsidR="001B4FA4" w:rsidRPr="00C4658A">
        <w:rPr>
          <w:rStyle w:val="Title1"/>
          <w:rFonts w:ascii="Times" w:hAnsi="Times"/>
          <w:color w:val="00000A"/>
          <w:sz w:val="24"/>
          <w:szCs w:val="24"/>
        </w:rPr>
        <w:t>de probidad y los deberes y pr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ohibiciones establecidos en la L</w:t>
      </w:r>
      <w:r w:rsidR="001B4FA4" w:rsidRPr="00C4658A">
        <w:rPr>
          <w:rStyle w:val="Title1"/>
          <w:rFonts w:ascii="Times" w:hAnsi="Times"/>
          <w:color w:val="00000A"/>
          <w:sz w:val="24"/>
          <w:szCs w:val="24"/>
        </w:rPr>
        <w:t>ey de Bases Generales de la Adm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inistración del Estado</w:t>
      </w:r>
      <w:r>
        <w:rPr>
          <w:rStyle w:val="Title1"/>
          <w:rFonts w:ascii="Times" w:hAnsi="Times"/>
          <w:color w:val="00000A"/>
          <w:sz w:val="24"/>
          <w:szCs w:val="24"/>
        </w:rPr>
        <w:t>,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 y en la L</w:t>
      </w:r>
      <w:r w:rsidR="001B4FA4" w:rsidRPr="00C4658A">
        <w:rPr>
          <w:rStyle w:val="Title1"/>
          <w:rFonts w:ascii="Times" w:hAnsi="Times"/>
          <w:color w:val="00000A"/>
          <w:sz w:val="24"/>
          <w:szCs w:val="24"/>
        </w:rPr>
        <w:t>ey sobre Probidad en la Función Pública y Prevención de los Conflictos de Intereses.</w:t>
      </w:r>
      <w:r w:rsidR="001B4FA4" w:rsidRPr="00C63519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</w:p>
    <w:p w14:paraId="3804E095" w14:textId="2FFCFCA3" w:rsidR="00885F90" w:rsidRPr="001E447B" w:rsidRDefault="00F56763" w:rsidP="001E447B">
      <w:pPr>
        <w:pStyle w:val="Prrafodelista"/>
        <w:ind w:left="720"/>
        <w:jc w:val="both"/>
        <w:rPr>
          <w:rFonts w:cs="Arial"/>
        </w:rPr>
      </w:pPr>
      <w:r w:rsidRPr="00C63519">
        <w:rPr>
          <w:rStyle w:val="Title1"/>
          <w:rFonts w:ascii="Times" w:hAnsi="Times"/>
          <w:color w:val="00000A"/>
          <w:sz w:val="24"/>
          <w:szCs w:val="24"/>
        </w:rPr>
        <w:t>Asimismo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, los somete</w:t>
      </w:r>
      <w:r w:rsidRPr="00C63519">
        <w:rPr>
          <w:rStyle w:val="Title1"/>
          <w:rFonts w:ascii="Times" w:hAnsi="Times"/>
          <w:color w:val="00000A"/>
          <w:sz w:val="24"/>
          <w:szCs w:val="24"/>
        </w:rPr>
        <w:t xml:space="preserve"> a la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responsabilidad administrativa </w:t>
      </w:r>
      <w:r w:rsidRPr="00C63519">
        <w:rPr>
          <w:rStyle w:val="Title1"/>
          <w:rFonts w:ascii="Times" w:hAnsi="Times"/>
          <w:color w:val="00000A"/>
          <w:sz w:val="24"/>
          <w:szCs w:val="24"/>
        </w:rPr>
        <w:t>sin perjuicio de la responsabilidad civil o penal que pudiere afectarle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,</w:t>
      </w:r>
      <w:r w:rsidRPr="00C63519">
        <w:rPr>
          <w:rStyle w:val="Title1"/>
          <w:rFonts w:ascii="Times" w:hAnsi="Times"/>
          <w:color w:val="00000A"/>
          <w:sz w:val="24"/>
          <w:szCs w:val="24"/>
        </w:rPr>
        <w:t xml:space="preserve"> por los actos realizados e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n el ejercicio de sus funciones</w:t>
      </w:r>
      <w:r w:rsidR="0026545A">
        <w:rPr>
          <w:rStyle w:val="Title1"/>
          <w:rFonts w:ascii="Times" w:hAnsi="Times"/>
          <w:color w:val="00000A"/>
          <w:sz w:val="24"/>
          <w:szCs w:val="24"/>
        </w:rPr>
        <w:t>. Asimismo, los somete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 xml:space="preserve"> a los </w:t>
      </w:r>
      <w:r w:rsidRPr="00C63519">
        <w:rPr>
          <w:rStyle w:val="Title1"/>
          <w:rFonts w:ascii="Times" w:hAnsi="Times"/>
          <w:color w:val="00000A"/>
          <w:sz w:val="24"/>
          <w:szCs w:val="24"/>
        </w:rPr>
        <w:t>artí</w:t>
      </w:r>
      <w:r w:rsidR="002E6D58">
        <w:rPr>
          <w:rStyle w:val="Title1"/>
          <w:rFonts w:ascii="Times" w:hAnsi="Times"/>
          <w:color w:val="00000A"/>
          <w:sz w:val="24"/>
          <w:szCs w:val="24"/>
        </w:rPr>
        <w:t>culos 61, 90 A, 91 y 92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 xml:space="preserve"> de la L</w:t>
      </w:r>
      <w:r w:rsidRPr="00C63519">
        <w:rPr>
          <w:rStyle w:val="Title1"/>
          <w:rFonts w:ascii="Times" w:hAnsi="Times"/>
          <w:color w:val="00000A"/>
          <w:sz w:val="24"/>
          <w:szCs w:val="24"/>
        </w:rPr>
        <w:t>ey N° 18.834, sobre Estatuto Administrativo</w:t>
      </w:r>
      <w:r w:rsidR="0026545A">
        <w:rPr>
          <w:rStyle w:val="Title1"/>
          <w:rFonts w:ascii="Times" w:hAnsi="Times"/>
          <w:color w:val="00000A"/>
          <w:sz w:val="24"/>
          <w:szCs w:val="24"/>
        </w:rPr>
        <w:t>, relativos a: o</w:t>
      </w:r>
      <w:r w:rsidR="009A6C0C" w:rsidRPr="00C63519">
        <w:rPr>
          <w:rStyle w:val="Title1"/>
          <w:rFonts w:ascii="Times" w:hAnsi="Times"/>
          <w:color w:val="00000A"/>
          <w:sz w:val="24"/>
          <w:szCs w:val="24"/>
        </w:rPr>
        <w:t>bligaciones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 funcionarias; 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>derechos funcionarios por haber efectuado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 denuncia al Ministerio Publico y/o 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 xml:space="preserve">la policía por 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delitos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 xml:space="preserve"> y ante la autoridad competente l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>os hechos de carácter irregular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>, especialmente los que contravienen la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 xml:space="preserve"> probidad administrativa de la L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 xml:space="preserve">ey 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N°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>18.575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;  </w:t>
      </w:r>
      <w:r w:rsidR="009A6C0C" w:rsidRPr="00C63519">
        <w:rPr>
          <w:rStyle w:val="Title1"/>
          <w:rFonts w:ascii="Times" w:hAnsi="Times"/>
          <w:color w:val="00000A"/>
          <w:sz w:val="24"/>
          <w:szCs w:val="24"/>
        </w:rPr>
        <w:t>derecho a la vivienda en determinadas circunst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ancias y a la permuta de cargos</w:t>
      </w:r>
      <w:r w:rsidR="00C4658A">
        <w:rPr>
          <w:rStyle w:val="Title1"/>
          <w:rFonts w:ascii="Times" w:hAnsi="Times"/>
          <w:color w:val="00000A"/>
          <w:sz w:val="24"/>
          <w:szCs w:val="24"/>
        </w:rPr>
        <w:t xml:space="preserve"> respectivamente</w:t>
      </w:r>
      <w:r w:rsidR="00C63519">
        <w:rPr>
          <w:rStyle w:val="Title1"/>
          <w:rFonts w:ascii="Times" w:hAnsi="Times"/>
          <w:color w:val="00000A"/>
          <w:sz w:val="24"/>
          <w:szCs w:val="24"/>
        </w:rPr>
        <w:t>.</w:t>
      </w:r>
      <w:r w:rsidR="00351989" w:rsidRPr="00C63519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</w:p>
    <w:p w14:paraId="453749DD" w14:textId="1737C216" w:rsidR="001B4FA4" w:rsidRPr="00C63519" w:rsidRDefault="00C4658A" w:rsidP="00C6351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Style w:val="Title1"/>
          <w:rFonts w:ascii="Times" w:eastAsia="Batang" w:hAnsi="Times"/>
          <w:color w:val="00000A"/>
          <w:szCs w:val="24"/>
          <w:lang w:val="es-CL" w:eastAsia="en-US"/>
        </w:rPr>
      </w:pPr>
      <w:r>
        <w:rPr>
          <w:rStyle w:val="Title1"/>
          <w:rFonts w:ascii="Times" w:eastAsia="Batang" w:hAnsi="Times"/>
          <w:color w:val="00000A"/>
          <w:szCs w:val="24"/>
          <w:lang w:val="es-ES" w:eastAsia="en-US"/>
        </w:rPr>
        <w:t>E</w:t>
      </w:r>
      <w:r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l artículo 11 </w:t>
      </w:r>
      <w:r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dispone </w:t>
      </w:r>
      <w:r w:rsidR="0026545A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por regla general </w:t>
      </w:r>
      <w:r w:rsidR="009A6C0C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la contratación del personal</w:t>
      </w:r>
      <w:r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de duración </w:t>
      </w:r>
      <w:r w:rsidR="006C0326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indefinida </w:t>
      </w:r>
      <w:r w:rsidR="001B4FA4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mediante concurso público</w:t>
      </w:r>
      <w:r w:rsidR="0026545A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. Solo</w:t>
      </w:r>
      <w:r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en forma</w:t>
      </w:r>
      <w:r w:rsidR="001B4FA4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, excepcional</w:t>
      </w:r>
      <w:r w:rsidR="0026545A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y</w:t>
      </w:r>
      <w:r w:rsidR="001B4FA4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</w:t>
      </w:r>
      <w:r w:rsidR="006C0326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por resolución </w:t>
      </w:r>
      <w:r w:rsidR="0026545A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funda</w:t>
      </w:r>
      <w:r w:rsidR="0026545A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d</w:t>
      </w:r>
      <w:r w:rsidR="0026545A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a </w:t>
      </w:r>
      <w:r w:rsidR="006C0326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del Director</w:t>
      </w:r>
      <w:r w:rsidR="0026545A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,</w:t>
      </w:r>
      <w:r w:rsidR="006C0326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se podrá</w:t>
      </w:r>
      <w:r w:rsidR="001B4FA4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utilizar concursos internos de promoción</w:t>
      </w:r>
      <w:r w:rsidR="006C0326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garantizando la debida transparencia, objetividad y basándose en </w:t>
      </w:r>
      <w:r w:rsidR="00C63519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la</w:t>
      </w:r>
      <w:r w:rsidR="006C0326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 xml:space="preserve"> evaluación de los méritos e idoneida</w:t>
      </w:r>
      <w:r w:rsidR="00C63519" w:rsidRPr="00C63519">
        <w:rPr>
          <w:rStyle w:val="Title1"/>
          <w:rFonts w:ascii="Times" w:eastAsia="Batang" w:hAnsi="Times"/>
          <w:color w:val="00000A"/>
          <w:szCs w:val="24"/>
          <w:lang w:val="es-CL" w:eastAsia="en-US"/>
        </w:rPr>
        <w:t>d del postulante.</w:t>
      </w:r>
    </w:p>
    <w:p w14:paraId="751978DA" w14:textId="77777777" w:rsidR="001B4FA4" w:rsidRPr="00C63519" w:rsidRDefault="001B4FA4" w:rsidP="001B4FA4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itle1"/>
          <w:rFonts w:ascii="Times" w:eastAsia="Batang" w:hAnsi="Times"/>
          <w:color w:val="00000A"/>
          <w:szCs w:val="24"/>
          <w:lang w:val="es-CL" w:eastAsia="en-US"/>
        </w:rPr>
      </w:pPr>
    </w:p>
    <w:p w14:paraId="64B5F3AB" w14:textId="77777777" w:rsidR="007728B1" w:rsidRPr="001E447B" w:rsidRDefault="007728B1" w:rsidP="001B4FA4">
      <w:pPr>
        <w:pStyle w:val="Textoindependiente2"/>
        <w:tabs>
          <w:tab w:val="clear" w:pos="3119"/>
          <w:tab w:val="left" w:pos="2268"/>
        </w:tabs>
        <w:spacing w:before="0" w:after="0"/>
        <w:rPr>
          <w:rFonts w:cs="Arial"/>
          <w:sz w:val="22"/>
          <w:szCs w:val="22"/>
          <w:lang w:val="es-CL"/>
        </w:rPr>
      </w:pPr>
    </w:p>
    <w:p w14:paraId="61C331A3" w14:textId="6023327F" w:rsidR="006C0326" w:rsidRPr="00C63519" w:rsidRDefault="007728B1" w:rsidP="00C63519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  <w:r w:rsidRPr="00C63519">
        <w:rPr>
          <w:rFonts w:ascii="Times New Roman" w:hAnsi="Times New Roman"/>
          <w:szCs w:val="24"/>
          <w:lang w:val="es-ES"/>
        </w:rPr>
        <w:t>En los incisos finales del artículo</w:t>
      </w:r>
      <w:r w:rsidR="0026545A">
        <w:rPr>
          <w:rFonts w:ascii="Times New Roman" w:hAnsi="Times New Roman"/>
          <w:szCs w:val="24"/>
          <w:lang w:val="es-ES"/>
        </w:rPr>
        <w:t xml:space="preserve"> 11</w:t>
      </w:r>
      <w:r w:rsidRPr="00C63519">
        <w:rPr>
          <w:rFonts w:ascii="Times New Roman" w:hAnsi="Times New Roman"/>
          <w:szCs w:val="24"/>
          <w:lang w:val="es-ES"/>
        </w:rPr>
        <w:t xml:space="preserve"> se dispone que la </w:t>
      </w:r>
      <w:r w:rsidRPr="00C4658A">
        <w:rPr>
          <w:rFonts w:ascii="Times New Roman" w:hAnsi="Times New Roman"/>
          <w:szCs w:val="24"/>
          <w:lang w:val="es-ES"/>
        </w:rPr>
        <w:t xml:space="preserve">contratación del personal debe ajustarse </w:t>
      </w:r>
      <w:r w:rsidR="00C4658A">
        <w:rPr>
          <w:rFonts w:ascii="Times New Roman" w:hAnsi="Times New Roman"/>
          <w:szCs w:val="24"/>
          <w:lang w:val="es-ES"/>
        </w:rPr>
        <w:t xml:space="preserve">al </w:t>
      </w:r>
      <w:r w:rsidRPr="00C4658A">
        <w:rPr>
          <w:rFonts w:ascii="Times New Roman" w:hAnsi="Times New Roman"/>
          <w:szCs w:val="24"/>
          <w:lang w:val="es-ES"/>
        </w:rPr>
        <w:t>marco presupuestario</w:t>
      </w:r>
      <w:r w:rsidR="00C4658A">
        <w:rPr>
          <w:rFonts w:ascii="Times New Roman" w:hAnsi="Times New Roman"/>
          <w:szCs w:val="24"/>
          <w:lang w:val="es-ES"/>
        </w:rPr>
        <w:t xml:space="preserve"> </w:t>
      </w:r>
      <w:r w:rsidR="0026545A">
        <w:rPr>
          <w:rFonts w:ascii="Times New Roman" w:hAnsi="Times New Roman"/>
          <w:szCs w:val="24"/>
          <w:lang w:val="es-ES"/>
        </w:rPr>
        <w:t xml:space="preserve">y además </w:t>
      </w:r>
      <w:r w:rsidR="00C4658A">
        <w:rPr>
          <w:rFonts w:ascii="Times New Roman" w:hAnsi="Times New Roman"/>
          <w:szCs w:val="24"/>
          <w:lang w:val="es-ES"/>
        </w:rPr>
        <w:t xml:space="preserve">delega en un Reglamento, </w:t>
      </w:r>
      <w:r w:rsidR="0026545A">
        <w:rPr>
          <w:rFonts w:ascii="Times New Roman" w:hAnsi="Times New Roman"/>
          <w:szCs w:val="24"/>
          <w:lang w:val="es-ES"/>
        </w:rPr>
        <w:t>dictado por</w:t>
      </w:r>
      <w:r w:rsidRPr="00C63519">
        <w:rPr>
          <w:rFonts w:ascii="Times New Roman" w:hAnsi="Times New Roman"/>
          <w:szCs w:val="24"/>
          <w:lang w:val="es-ES"/>
        </w:rPr>
        <w:t xml:space="preserve"> el Ministerio Agricultura</w:t>
      </w:r>
      <w:r w:rsidR="00C4658A">
        <w:rPr>
          <w:rFonts w:ascii="Times New Roman" w:hAnsi="Times New Roman"/>
          <w:szCs w:val="24"/>
          <w:lang w:val="es-ES"/>
        </w:rPr>
        <w:t xml:space="preserve">, </w:t>
      </w:r>
      <w:r w:rsidR="00C63519">
        <w:rPr>
          <w:rFonts w:ascii="Times New Roman" w:hAnsi="Times New Roman"/>
          <w:szCs w:val="24"/>
          <w:lang w:val="es-ES"/>
        </w:rPr>
        <w:t xml:space="preserve">las </w:t>
      </w:r>
      <w:r w:rsidRPr="00C63519">
        <w:rPr>
          <w:rFonts w:ascii="Times New Roman" w:hAnsi="Times New Roman"/>
          <w:szCs w:val="24"/>
          <w:lang w:val="es-ES"/>
        </w:rPr>
        <w:t>normas complementarias orientadas a asegurar la objetividad, transparencia, no discriminación, calidad técnica y operación de los concursos para el ingreso, para la promoción y para cualquiera otra finalidad con que éstos se realicen.</w:t>
      </w:r>
    </w:p>
    <w:p w14:paraId="1854316E" w14:textId="77777777" w:rsidR="006C0326" w:rsidRDefault="006C0326" w:rsidP="001B4FA4">
      <w:pPr>
        <w:pStyle w:val="Textoindependiente2"/>
        <w:tabs>
          <w:tab w:val="clear" w:pos="3119"/>
          <w:tab w:val="left" w:pos="2268"/>
        </w:tabs>
        <w:spacing w:before="0" w:after="0"/>
        <w:rPr>
          <w:rFonts w:cs="Arial"/>
          <w:sz w:val="22"/>
          <w:szCs w:val="22"/>
          <w:lang w:val="es-ES"/>
        </w:rPr>
      </w:pPr>
    </w:p>
    <w:p w14:paraId="3DE78C3F" w14:textId="45E52A4D" w:rsidR="007728B1" w:rsidRPr="00F81470" w:rsidRDefault="0026545A" w:rsidP="00F81470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0811D4">
        <w:rPr>
          <w:rFonts w:ascii="Times New Roman" w:hAnsi="Times New Roman"/>
          <w:szCs w:val="24"/>
          <w:lang w:val="es-ES"/>
        </w:rPr>
        <w:t>El</w:t>
      </w:r>
      <w:r w:rsidR="00F81470" w:rsidRPr="0026545A">
        <w:rPr>
          <w:rFonts w:ascii="Times New Roman" w:hAnsi="Times New Roman"/>
          <w:szCs w:val="24"/>
          <w:lang w:val="es-ES"/>
        </w:rPr>
        <w:t xml:space="preserve"> artículo 12</w:t>
      </w:r>
      <w:r w:rsidR="000D780B" w:rsidRPr="0026545A">
        <w:rPr>
          <w:rFonts w:ascii="Times New Roman" w:hAnsi="Times New Roman"/>
          <w:szCs w:val="24"/>
          <w:lang w:val="es-ES"/>
        </w:rPr>
        <w:t xml:space="preserve"> </w:t>
      </w:r>
      <w:r w:rsidRPr="0026545A">
        <w:rPr>
          <w:rFonts w:ascii="Times New Roman" w:hAnsi="Times New Roman"/>
          <w:szCs w:val="24"/>
          <w:lang w:val="es-ES"/>
        </w:rPr>
        <w:t>dispone que  e</w:t>
      </w:r>
      <w:r w:rsidR="000D780B" w:rsidRPr="0026545A">
        <w:rPr>
          <w:rFonts w:ascii="Times New Roman" w:hAnsi="Times New Roman"/>
          <w:szCs w:val="24"/>
          <w:lang w:val="es-ES"/>
        </w:rPr>
        <w:t xml:space="preserve">l </w:t>
      </w:r>
      <w:r w:rsidR="007728B1" w:rsidRPr="0026545A">
        <w:rPr>
          <w:rFonts w:ascii="Times New Roman" w:hAnsi="Times New Roman"/>
          <w:szCs w:val="24"/>
          <w:lang w:val="es-ES"/>
        </w:rPr>
        <w:t xml:space="preserve"> personal </w:t>
      </w:r>
      <w:r w:rsidR="001E447B" w:rsidRPr="0026545A">
        <w:rPr>
          <w:rFonts w:ascii="Times New Roman" w:hAnsi="Times New Roman"/>
          <w:szCs w:val="24"/>
          <w:lang w:val="es-ES"/>
        </w:rPr>
        <w:t>del</w:t>
      </w:r>
      <w:r w:rsidR="001E447B">
        <w:rPr>
          <w:rFonts w:ascii="Times New Roman" w:hAnsi="Times New Roman"/>
          <w:szCs w:val="24"/>
          <w:lang w:val="es-ES"/>
        </w:rPr>
        <w:t xml:space="preserve"> S</w:t>
      </w:r>
      <w:r w:rsidR="000D780B" w:rsidRPr="00F81470">
        <w:rPr>
          <w:rFonts w:ascii="Times New Roman" w:hAnsi="Times New Roman"/>
          <w:szCs w:val="24"/>
          <w:lang w:val="es-ES"/>
        </w:rPr>
        <w:t>ervicio</w:t>
      </w:r>
      <w:r>
        <w:rPr>
          <w:rFonts w:ascii="Times New Roman" w:hAnsi="Times New Roman"/>
          <w:szCs w:val="24"/>
          <w:lang w:val="es-ES"/>
        </w:rPr>
        <w:t xml:space="preserve"> debe cumplir con e</w:t>
      </w:r>
      <w:r w:rsidR="001E447B">
        <w:rPr>
          <w:rFonts w:ascii="Times New Roman" w:hAnsi="Times New Roman"/>
          <w:szCs w:val="24"/>
          <w:lang w:val="es-ES"/>
        </w:rPr>
        <w:t>l sistema de evaluación de desempeño</w:t>
      </w:r>
      <w:r w:rsidR="007728B1" w:rsidRPr="00F81470">
        <w:rPr>
          <w:rFonts w:ascii="Times New Roman" w:hAnsi="Times New Roman"/>
          <w:szCs w:val="24"/>
          <w:lang w:val="es-ES"/>
        </w:rPr>
        <w:t>, conforme a las reglas y criterios que determin</w:t>
      </w:r>
      <w:r>
        <w:rPr>
          <w:rFonts w:ascii="Times New Roman" w:hAnsi="Times New Roman"/>
          <w:szCs w:val="24"/>
          <w:lang w:val="es-ES"/>
        </w:rPr>
        <w:t>ará</w:t>
      </w:r>
      <w:r w:rsidR="007728B1" w:rsidRPr="00F81470">
        <w:rPr>
          <w:rFonts w:ascii="Times New Roman" w:hAnsi="Times New Roman"/>
          <w:szCs w:val="24"/>
          <w:lang w:val="es-ES"/>
        </w:rPr>
        <w:t xml:space="preserve"> un reglamento expedido por el Ministerio de Agricultura, elaborado en conjunto con los representantes de los trabajadores del Servicio. Dichas evaluaciones serán las bases para la selección del personal a capacitar, el desarrollo de la carrera funcionaria, remoción o el término de</w:t>
      </w:r>
      <w:r w:rsidR="001E447B">
        <w:rPr>
          <w:rFonts w:ascii="Times New Roman" w:hAnsi="Times New Roman"/>
          <w:szCs w:val="24"/>
          <w:lang w:val="es-ES"/>
        </w:rPr>
        <w:t>l</w:t>
      </w:r>
      <w:r w:rsidR="007728B1" w:rsidRPr="00F81470">
        <w:rPr>
          <w:rFonts w:ascii="Times New Roman" w:hAnsi="Times New Roman"/>
          <w:szCs w:val="24"/>
          <w:lang w:val="es-ES"/>
        </w:rPr>
        <w:t xml:space="preserve"> contrato de trabajo</w:t>
      </w:r>
      <w:r w:rsidR="00392F49" w:rsidRPr="00F81470">
        <w:rPr>
          <w:rFonts w:ascii="Times New Roman" w:hAnsi="Times New Roman"/>
          <w:szCs w:val="24"/>
          <w:lang w:val="es-ES"/>
        </w:rPr>
        <w:t>.</w:t>
      </w:r>
      <w:r w:rsidR="007728B1" w:rsidRPr="00F81470">
        <w:rPr>
          <w:rFonts w:ascii="Times New Roman" w:hAnsi="Times New Roman"/>
          <w:szCs w:val="24"/>
          <w:lang w:val="es-ES"/>
        </w:rPr>
        <w:t xml:space="preserve"> </w:t>
      </w:r>
    </w:p>
    <w:p w14:paraId="056AD74F" w14:textId="77777777" w:rsidR="001B4FA4" w:rsidRPr="00F81470" w:rsidRDefault="001B4FA4" w:rsidP="00F81470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7FE2762C" w14:textId="03949C60" w:rsidR="007728B1" w:rsidRPr="00F81470" w:rsidRDefault="001B4FA4" w:rsidP="00F81470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F81470">
        <w:rPr>
          <w:rFonts w:ascii="Times New Roman" w:hAnsi="Times New Roman"/>
          <w:szCs w:val="24"/>
          <w:lang w:val="es-ES"/>
        </w:rPr>
        <w:t xml:space="preserve">El artículo 13 </w:t>
      </w:r>
      <w:r w:rsidR="00F81470">
        <w:rPr>
          <w:rFonts w:ascii="Times New Roman" w:hAnsi="Times New Roman"/>
          <w:szCs w:val="24"/>
          <w:lang w:val="es-ES"/>
        </w:rPr>
        <w:t xml:space="preserve">faculta </w:t>
      </w:r>
      <w:r w:rsidR="000D780B" w:rsidRPr="00F81470">
        <w:rPr>
          <w:rFonts w:ascii="Times New Roman" w:hAnsi="Times New Roman"/>
          <w:szCs w:val="24"/>
          <w:lang w:val="es-ES"/>
        </w:rPr>
        <w:t xml:space="preserve">al </w:t>
      </w:r>
      <w:r w:rsidR="00F81470">
        <w:rPr>
          <w:rFonts w:ascii="Times New Roman" w:hAnsi="Times New Roman"/>
          <w:szCs w:val="24"/>
          <w:lang w:val="es-ES"/>
        </w:rPr>
        <w:t xml:space="preserve">Director Nacional para </w:t>
      </w:r>
      <w:r w:rsidRPr="00F81470">
        <w:rPr>
          <w:rFonts w:ascii="Times New Roman" w:hAnsi="Times New Roman"/>
          <w:szCs w:val="24"/>
          <w:lang w:val="es-ES"/>
        </w:rPr>
        <w:t xml:space="preserve">aplicar las normas relativas a las destinaciones, comisiones de servicio y cometidos funcionarios y que igualmente podrán, en los casos que fuere procedente, </w:t>
      </w:r>
      <w:r w:rsidR="007B47DF">
        <w:rPr>
          <w:rFonts w:ascii="Times New Roman" w:hAnsi="Times New Roman"/>
          <w:szCs w:val="24"/>
          <w:lang w:val="es-ES"/>
        </w:rPr>
        <w:t xml:space="preserve">aplicar </w:t>
      </w:r>
      <w:r w:rsidRPr="00F81470">
        <w:rPr>
          <w:rFonts w:ascii="Times New Roman" w:hAnsi="Times New Roman"/>
          <w:szCs w:val="24"/>
          <w:lang w:val="es-ES"/>
        </w:rPr>
        <w:t>las normas relativas a subrogación.</w:t>
      </w:r>
      <w:r w:rsidR="007B47DF">
        <w:rPr>
          <w:rFonts w:ascii="Times New Roman" w:hAnsi="Times New Roman"/>
          <w:szCs w:val="24"/>
          <w:lang w:val="es-ES"/>
        </w:rPr>
        <w:t xml:space="preserve"> (73 a 78 de la L</w:t>
      </w:r>
      <w:r w:rsidR="007728B1" w:rsidRPr="00F81470">
        <w:rPr>
          <w:rFonts w:ascii="Times New Roman" w:hAnsi="Times New Roman"/>
          <w:szCs w:val="24"/>
          <w:lang w:val="es-ES"/>
        </w:rPr>
        <w:t xml:space="preserve">ey N° 18.834 y párrafo 4 del </w:t>
      </w:r>
      <w:r w:rsidR="007B47DF">
        <w:rPr>
          <w:rFonts w:ascii="Times New Roman" w:hAnsi="Times New Roman"/>
          <w:szCs w:val="24"/>
          <w:lang w:val="es-ES"/>
        </w:rPr>
        <w:t>título III de la</w:t>
      </w:r>
      <w:r w:rsidR="00C43728">
        <w:rPr>
          <w:rFonts w:ascii="Times New Roman" w:hAnsi="Times New Roman"/>
          <w:szCs w:val="24"/>
          <w:lang w:val="es-ES"/>
        </w:rPr>
        <w:t xml:space="preserve"> misma</w:t>
      </w:r>
      <w:r w:rsidR="007B47DF">
        <w:rPr>
          <w:rFonts w:ascii="Times New Roman" w:hAnsi="Times New Roman"/>
          <w:szCs w:val="24"/>
          <w:lang w:val="es-ES"/>
        </w:rPr>
        <w:t xml:space="preserve"> L</w:t>
      </w:r>
      <w:r w:rsidR="000D780B" w:rsidRPr="00F81470">
        <w:rPr>
          <w:rFonts w:ascii="Times New Roman" w:hAnsi="Times New Roman"/>
          <w:szCs w:val="24"/>
          <w:lang w:val="es-ES"/>
        </w:rPr>
        <w:t>ey), sin perjuicio de lo establezca el contrato.</w:t>
      </w:r>
    </w:p>
    <w:p w14:paraId="23F4AB8E" w14:textId="77777777" w:rsidR="001B4FA4" w:rsidRPr="00F81470" w:rsidRDefault="001B4FA4" w:rsidP="00705B5F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4D44F93" w14:textId="742BD60C" w:rsidR="00E21375" w:rsidRPr="00F81470" w:rsidRDefault="000D780B" w:rsidP="00705B5F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F81470">
        <w:rPr>
          <w:rFonts w:ascii="Times New Roman" w:hAnsi="Times New Roman"/>
          <w:szCs w:val="24"/>
          <w:lang w:val="es-ES"/>
        </w:rPr>
        <w:t xml:space="preserve">En materia de </w:t>
      </w:r>
      <w:r w:rsidR="00CE3DA6" w:rsidRPr="00F81470">
        <w:rPr>
          <w:rFonts w:ascii="Times New Roman" w:hAnsi="Times New Roman"/>
          <w:szCs w:val="24"/>
          <w:lang w:val="es-ES"/>
        </w:rPr>
        <w:t>capacitación prevista en los artículos 179 y siguiente</w:t>
      </w:r>
      <w:r w:rsidR="00392F49" w:rsidRPr="00F81470">
        <w:rPr>
          <w:rFonts w:ascii="Times New Roman" w:hAnsi="Times New Roman"/>
          <w:szCs w:val="24"/>
          <w:lang w:val="es-ES"/>
        </w:rPr>
        <w:t xml:space="preserve"> del Código del Trabajo,</w:t>
      </w:r>
      <w:r w:rsidR="00E21375" w:rsidRPr="00F81470">
        <w:rPr>
          <w:rFonts w:ascii="Times New Roman" w:hAnsi="Times New Roman"/>
          <w:szCs w:val="24"/>
          <w:lang w:val="es-ES"/>
        </w:rPr>
        <w:t xml:space="preserve"> </w:t>
      </w:r>
      <w:r w:rsidR="00CE3DA6" w:rsidRPr="00F81470">
        <w:rPr>
          <w:rFonts w:ascii="Times New Roman" w:hAnsi="Times New Roman"/>
          <w:szCs w:val="24"/>
          <w:lang w:val="es-ES"/>
        </w:rPr>
        <w:t xml:space="preserve">el artículo 14 entrega al </w:t>
      </w:r>
      <w:r w:rsidR="00E21375" w:rsidRPr="00F81470">
        <w:rPr>
          <w:rFonts w:ascii="Times New Roman" w:hAnsi="Times New Roman"/>
          <w:szCs w:val="24"/>
          <w:lang w:val="es-ES"/>
        </w:rPr>
        <w:t xml:space="preserve">Director </w:t>
      </w:r>
      <w:r w:rsidR="00CE3DA6" w:rsidRPr="00F81470">
        <w:rPr>
          <w:rFonts w:ascii="Times New Roman" w:hAnsi="Times New Roman"/>
          <w:szCs w:val="24"/>
          <w:lang w:val="es-ES"/>
        </w:rPr>
        <w:t xml:space="preserve">Nacional </w:t>
      </w:r>
      <w:r w:rsidR="00E21375" w:rsidRPr="00F81470">
        <w:rPr>
          <w:rFonts w:ascii="Times New Roman" w:hAnsi="Times New Roman"/>
          <w:szCs w:val="24"/>
          <w:lang w:val="es-ES"/>
        </w:rPr>
        <w:t xml:space="preserve">la facultad de </w:t>
      </w:r>
      <w:r w:rsidR="00CE3DA6" w:rsidRPr="00F81470">
        <w:rPr>
          <w:rFonts w:ascii="Times New Roman" w:hAnsi="Times New Roman"/>
          <w:szCs w:val="24"/>
          <w:lang w:val="es-ES"/>
        </w:rPr>
        <w:t>aprobar</w:t>
      </w:r>
      <w:r w:rsidR="001B4FA4" w:rsidRPr="00F81470">
        <w:rPr>
          <w:rFonts w:ascii="Times New Roman" w:hAnsi="Times New Roman"/>
          <w:szCs w:val="24"/>
          <w:lang w:val="es-ES"/>
        </w:rPr>
        <w:t xml:space="preserve"> anualmente mediante resolución, los programas destinados a la capacitación y perfeccionamiento del personal del Servicio. </w:t>
      </w:r>
    </w:p>
    <w:p w14:paraId="7ECF928F" w14:textId="77777777" w:rsidR="00E21375" w:rsidRPr="00F81470" w:rsidRDefault="00E21375" w:rsidP="00705B5F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87C4372" w14:textId="45B78641" w:rsidR="00392F49" w:rsidRPr="00F81470" w:rsidRDefault="00705B5F" w:rsidP="00705B5F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Sobre </w:t>
      </w:r>
      <w:r w:rsidRPr="007B47DF">
        <w:rPr>
          <w:rFonts w:ascii="Times New Roman" w:hAnsi="Times New Roman"/>
          <w:szCs w:val="24"/>
          <w:lang w:val="es-ES"/>
        </w:rPr>
        <w:t>el Servicio de Bienestar</w:t>
      </w:r>
      <w:r w:rsidR="001E447B">
        <w:rPr>
          <w:rFonts w:ascii="Times New Roman" w:hAnsi="Times New Roman"/>
          <w:szCs w:val="24"/>
          <w:lang w:val="es-ES"/>
        </w:rPr>
        <w:t xml:space="preserve">, </w:t>
      </w:r>
      <w:r>
        <w:rPr>
          <w:rFonts w:ascii="Times New Roman" w:hAnsi="Times New Roman"/>
          <w:szCs w:val="24"/>
          <w:lang w:val="es-ES"/>
        </w:rPr>
        <w:t xml:space="preserve">el </w:t>
      </w:r>
      <w:r w:rsidR="00E27E66" w:rsidRPr="00F81470">
        <w:rPr>
          <w:rFonts w:ascii="Times New Roman" w:hAnsi="Times New Roman"/>
          <w:szCs w:val="24"/>
          <w:lang w:val="es-ES"/>
        </w:rPr>
        <w:t>artículo</w:t>
      </w:r>
      <w:r w:rsidR="00CE3DA6" w:rsidRPr="00F81470">
        <w:rPr>
          <w:rFonts w:ascii="Times New Roman" w:hAnsi="Times New Roman"/>
          <w:szCs w:val="24"/>
          <w:lang w:val="es-ES"/>
        </w:rPr>
        <w:t xml:space="preserve"> 15 </w:t>
      </w:r>
      <w:r>
        <w:rPr>
          <w:rFonts w:ascii="Times New Roman" w:hAnsi="Times New Roman"/>
          <w:szCs w:val="24"/>
          <w:lang w:val="es-ES"/>
        </w:rPr>
        <w:t>establece el derecho</w:t>
      </w:r>
      <w:r w:rsidR="00D93423" w:rsidRPr="00F81470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 xml:space="preserve">del personal </w:t>
      </w:r>
      <w:r w:rsidR="00D93423" w:rsidRPr="00F81470">
        <w:rPr>
          <w:rFonts w:ascii="Times New Roman" w:hAnsi="Times New Roman"/>
          <w:szCs w:val="24"/>
          <w:lang w:val="es-ES"/>
        </w:rPr>
        <w:t>a afiliarse</w:t>
      </w:r>
      <w:r w:rsidR="00593450">
        <w:rPr>
          <w:rFonts w:ascii="Times New Roman" w:hAnsi="Times New Roman"/>
          <w:szCs w:val="24"/>
          <w:lang w:val="es-ES"/>
        </w:rPr>
        <w:t xml:space="preserve"> a dicha organización</w:t>
      </w:r>
      <w:r>
        <w:rPr>
          <w:rFonts w:ascii="Times New Roman" w:hAnsi="Times New Roman"/>
          <w:szCs w:val="24"/>
          <w:lang w:val="es-ES"/>
        </w:rPr>
        <w:t xml:space="preserve">, </w:t>
      </w:r>
      <w:r w:rsidR="00D93423" w:rsidRPr="00F81470">
        <w:rPr>
          <w:rFonts w:ascii="Times New Roman" w:hAnsi="Times New Roman"/>
          <w:szCs w:val="24"/>
          <w:lang w:val="es-ES"/>
        </w:rPr>
        <w:t xml:space="preserve">en los casos y condiciones que establezca </w:t>
      </w:r>
      <w:r w:rsidR="00392F49" w:rsidRPr="00F81470">
        <w:rPr>
          <w:rFonts w:ascii="Times New Roman" w:hAnsi="Times New Roman"/>
          <w:szCs w:val="24"/>
          <w:lang w:val="es-ES"/>
        </w:rPr>
        <w:t>un reglamento dictado por el Director Nacional. El reglamento no estará afecto a</w:t>
      </w:r>
      <w:r w:rsidR="00025DE7">
        <w:rPr>
          <w:rFonts w:ascii="Times New Roman" w:hAnsi="Times New Roman"/>
          <w:szCs w:val="24"/>
          <w:lang w:val="es-ES"/>
        </w:rPr>
        <w:t xml:space="preserve">l </w:t>
      </w:r>
      <w:r>
        <w:rPr>
          <w:rFonts w:ascii="Times New Roman" w:hAnsi="Times New Roman"/>
          <w:szCs w:val="24"/>
          <w:lang w:val="es-ES"/>
        </w:rPr>
        <w:t>D</w:t>
      </w:r>
      <w:r w:rsidR="00392F49" w:rsidRPr="00F81470">
        <w:rPr>
          <w:rFonts w:ascii="Times New Roman" w:hAnsi="Times New Roman"/>
          <w:szCs w:val="24"/>
          <w:lang w:val="es-ES"/>
        </w:rPr>
        <w:t xml:space="preserve">ecreto N° 28, de 1994, del Ministerio del Trabajo y Previsión Social, que aprueba </w:t>
      </w:r>
      <w:r w:rsidR="00593450">
        <w:rPr>
          <w:rFonts w:ascii="Times New Roman" w:hAnsi="Times New Roman"/>
          <w:szCs w:val="24"/>
          <w:lang w:val="es-ES"/>
        </w:rPr>
        <w:t xml:space="preserve">el </w:t>
      </w:r>
      <w:r w:rsidR="00392F49" w:rsidRPr="00F81470">
        <w:rPr>
          <w:rFonts w:ascii="Times New Roman" w:hAnsi="Times New Roman"/>
          <w:szCs w:val="24"/>
          <w:lang w:val="es-ES"/>
        </w:rPr>
        <w:t>Reglamento General para los Servicios de Bienestar fiscalizados por la Superintendencia de Seguridad Social.</w:t>
      </w:r>
    </w:p>
    <w:p w14:paraId="68C70668" w14:textId="77777777" w:rsidR="001E20EC" w:rsidRDefault="001E20EC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17419C50" w14:textId="671E09C9" w:rsidR="00D93423" w:rsidRPr="00705B5F" w:rsidRDefault="00705B5F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  <w:r w:rsidRPr="00705B5F">
        <w:rPr>
          <w:rFonts w:ascii="Times New Roman" w:hAnsi="Times New Roman"/>
          <w:szCs w:val="24"/>
          <w:lang w:val="es-ES"/>
        </w:rPr>
        <w:t xml:space="preserve">Asimismo, se establece </w:t>
      </w:r>
      <w:r w:rsidR="00D93423" w:rsidRPr="00705B5F">
        <w:rPr>
          <w:rFonts w:ascii="Times New Roman" w:hAnsi="Times New Roman"/>
          <w:szCs w:val="24"/>
          <w:lang w:val="es-ES"/>
        </w:rPr>
        <w:t>que el Servicio efectuará los aportes de bienestar respecto de cada funcionario o funcionaria, sin sobrepasar el máximo legal de los mismos.</w:t>
      </w:r>
    </w:p>
    <w:p w14:paraId="4B165F89" w14:textId="77777777" w:rsidR="00D93423" w:rsidRPr="00705B5F" w:rsidRDefault="00D93423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345BE6A2" w14:textId="7F43AFA1" w:rsidR="00D93423" w:rsidRPr="00705B5F" w:rsidRDefault="00705B5F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  <w:r w:rsidRPr="00705B5F">
        <w:rPr>
          <w:rFonts w:ascii="Times New Roman" w:hAnsi="Times New Roman"/>
          <w:szCs w:val="24"/>
          <w:lang w:val="es-ES"/>
        </w:rPr>
        <w:t xml:space="preserve">Sobre su fiscalización, se dispone que esta será efectuada por la </w:t>
      </w:r>
      <w:r w:rsidR="00D93423" w:rsidRPr="00705B5F">
        <w:rPr>
          <w:rFonts w:ascii="Times New Roman" w:hAnsi="Times New Roman"/>
          <w:szCs w:val="24"/>
          <w:lang w:val="es-ES"/>
        </w:rPr>
        <w:t>Contraloría General de la República.</w:t>
      </w:r>
    </w:p>
    <w:p w14:paraId="123440F0" w14:textId="77777777" w:rsidR="00392F49" w:rsidRPr="00705B5F" w:rsidRDefault="00392F49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47124DCE" w14:textId="7B47A925" w:rsidR="00392F49" w:rsidRPr="00705B5F" w:rsidRDefault="00E27E66" w:rsidP="00705B5F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705B5F">
        <w:rPr>
          <w:rFonts w:ascii="Times New Roman" w:hAnsi="Times New Roman"/>
          <w:szCs w:val="24"/>
          <w:lang w:val="es-ES"/>
        </w:rPr>
        <w:t xml:space="preserve">Por su parte, el articulo 16 somete al personal del Servicio a la responsabilidad </w:t>
      </w:r>
      <w:r w:rsidR="00120A59" w:rsidRPr="00705B5F">
        <w:rPr>
          <w:rFonts w:ascii="Times New Roman" w:hAnsi="Times New Roman"/>
          <w:szCs w:val="24"/>
          <w:lang w:val="es-ES"/>
        </w:rPr>
        <w:t>discipli</w:t>
      </w:r>
      <w:r w:rsidRPr="00705B5F">
        <w:rPr>
          <w:rFonts w:ascii="Times New Roman" w:hAnsi="Times New Roman"/>
          <w:szCs w:val="24"/>
          <w:lang w:val="es-ES"/>
        </w:rPr>
        <w:t xml:space="preserve">naria por </w:t>
      </w:r>
      <w:r w:rsidR="00705B5F" w:rsidRPr="00705B5F">
        <w:rPr>
          <w:rFonts w:ascii="Times New Roman" w:hAnsi="Times New Roman"/>
          <w:szCs w:val="24"/>
          <w:lang w:val="es-ES"/>
        </w:rPr>
        <w:t xml:space="preserve">sus </w:t>
      </w:r>
      <w:r w:rsidRPr="00705B5F">
        <w:rPr>
          <w:rFonts w:ascii="Times New Roman" w:hAnsi="Times New Roman"/>
          <w:szCs w:val="24"/>
          <w:lang w:val="es-ES"/>
        </w:rPr>
        <w:t>actos en el ejercicio</w:t>
      </w:r>
      <w:r w:rsidR="00120A59" w:rsidRPr="00705B5F">
        <w:rPr>
          <w:rFonts w:ascii="Times New Roman" w:hAnsi="Times New Roman"/>
          <w:szCs w:val="24"/>
          <w:lang w:val="es-ES"/>
        </w:rPr>
        <w:t xml:space="preserve"> de sus funciones</w:t>
      </w:r>
      <w:r w:rsidR="00593450">
        <w:rPr>
          <w:rFonts w:ascii="Times New Roman" w:hAnsi="Times New Roman"/>
          <w:szCs w:val="24"/>
          <w:lang w:val="es-ES"/>
        </w:rPr>
        <w:t>, la</w:t>
      </w:r>
      <w:r w:rsidR="00120A59" w:rsidRPr="00705B5F">
        <w:rPr>
          <w:rFonts w:ascii="Times New Roman" w:hAnsi="Times New Roman"/>
          <w:szCs w:val="24"/>
          <w:lang w:val="es-ES"/>
        </w:rPr>
        <w:t xml:space="preserve"> que se hará </w:t>
      </w:r>
      <w:r w:rsidRPr="00705B5F">
        <w:rPr>
          <w:rFonts w:ascii="Times New Roman" w:hAnsi="Times New Roman"/>
          <w:szCs w:val="24"/>
          <w:lang w:val="es-ES"/>
        </w:rPr>
        <w:t>efectiva</w:t>
      </w:r>
      <w:r w:rsidR="00120A59" w:rsidRPr="00705B5F">
        <w:rPr>
          <w:rFonts w:ascii="Times New Roman" w:hAnsi="Times New Roman"/>
          <w:szCs w:val="24"/>
          <w:lang w:val="es-ES"/>
        </w:rPr>
        <w:t xml:space="preserve"> por la autoridad respectiva, de acuerdo a </w:t>
      </w:r>
      <w:r w:rsidR="00593450">
        <w:rPr>
          <w:rFonts w:ascii="Times New Roman" w:hAnsi="Times New Roman"/>
          <w:szCs w:val="24"/>
          <w:lang w:val="es-ES"/>
        </w:rPr>
        <w:t xml:space="preserve">las </w:t>
      </w:r>
      <w:r w:rsidR="00120A59" w:rsidRPr="00705B5F">
        <w:rPr>
          <w:rFonts w:ascii="Times New Roman" w:hAnsi="Times New Roman"/>
          <w:szCs w:val="24"/>
          <w:lang w:val="es-ES"/>
        </w:rPr>
        <w:t xml:space="preserve">normas del procedimiento administrativo (artículo 126 de </w:t>
      </w:r>
      <w:r w:rsidRPr="00705B5F">
        <w:rPr>
          <w:rFonts w:ascii="Times New Roman" w:hAnsi="Times New Roman"/>
          <w:szCs w:val="24"/>
          <w:lang w:val="es-ES"/>
        </w:rPr>
        <w:t xml:space="preserve">Ley N° </w:t>
      </w:r>
      <w:r w:rsidR="00120A59" w:rsidRPr="00705B5F">
        <w:rPr>
          <w:rFonts w:ascii="Times New Roman" w:hAnsi="Times New Roman"/>
          <w:szCs w:val="24"/>
          <w:lang w:val="es-ES"/>
        </w:rPr>
        <w:t>18</w:t>
      </w:r>
      <w:r w:rsidRPr="00705B5F">
        <w:rPr>
          <w:rFonts w:ascii="Times New Roman" w:hAnsi="Times New Roman"/>
          <w:szCs w:val="24"/>
          <w:lang w:val="es-ES"/>
        </w:rPr>
        <w:t xml:space="preserve">. </w:t>
      </w:r>
      <w:r w:rsidR="00120A59" w:rsidRPr="00705B5F">
        <w:rPr>
          <w:rFonts w:ascii="Times New Roman" w:hAnsi="Times New Roman"/>
          <w:szCs w:val="24"/>
          <w:lang w:val="es-ES"/>
        </w:rPr>
        <w:t>834)</w:t>
      </w:r>
      <w:r w:rsidR="00705B5F" w:rsidRPr="00705B5F">
        <w:rPr>
          <w:rFonts w:ascii="Times New Roman" w:hAnsi="Times New Roman"/>
          <w:szCs w:val="24"/>
          <w:lang w:val="es-ES"/>
        </w:rPr>
        <w:t>.</w:t>
      </w:r>
      <w:r w:rsidR="00120A59" w:rsidRPr="00705B5F">
        <w:rPr>
          <w:rFonts w:ascii="Times New Roman" w:hAnsi="Times New Roman"/>
          <w:szCs w:val="24"/>
          <w:lang w:val="es-ES"/>
        </w:rPr>
        <w:t xml:space="preserve"> </w:t>
      </w:r>
    </w:p>
    <w:p w14:paraId="243FA3D1" w14:textId="77777777" w:rsidR="00392F49" w:rsidRPr="00705B5F" w:rsidRDefault="00392F49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27D2F011" w14:textId="7BFB9291" w:rsidR="00047354" w:rsidRPr="00705B5F" w:rsidRDefault="00E27E66" w:rsidP="000811D4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593450">
        <w:rPr>
          <w:rFonts w:ascii="Times New Roman" w:hAnsi="Times New Roman"/>
          <w:szCs w:val="24"/>
          <w:lang w:val="es-ES"/>
        </w:rPr>
        <w:t xml:space="preserve">Respecto a las </w:t>
      </w:r>
      <w:r w:rsidR="00593450">
        <w:rPr>
          <w:rFonts w:ascii="Times New Roman" w:hAnsi="Times New Roman"/>
          <w:szCs w:val="24"/>
          <w:lang w:val="es-ES"/>
        </w:rPr>
        <w:t>medidas</w:t>
      </w:r>
      <w:r w:rsidR="00593450" w:rsidRPr="00593450">
        <w:rPr>
          <w:rFonts w:ascii="Times New Roman" w:hAnsi="Times New Roman"/>
          <w:szCs w:val="24"/>
          <w:lang w:val="es-ES"/>
        </w:rPr>
        <w:t xml:space="preserve"> </w:t>
      </w:r>
      <w:r w:rsidRPr="00593450">
        <w:rPr>
          <w:rFonts w:ascii="Times New Roman" w:hAnsi="Times New Roman"/>
          <w:szCs w:val="24"/>
          <w:lang w:val="es-ES"/>
        </w:rPr>
        <w:t xml:space="preserve">disciplinarias, </w:t>
      </w:r>
      <w:r w:rsidR="00120A59" w:rsidRPr="00593450">
        <w:rPr>
          <w:rFonts w:ascii="Times New Roman" w:hAnsi="Times New Roman"/>
          <w:szCs w:val="24"/>
          <w:lang w:val="es-ES"/>
        </w:rPr>
        <w:t xml:space="preserve">el </w:t>
      </w:r>
      <w:r w:rsidRPr="00593450">
        <w:rPr>
          <w:rFonts w:ascii="Times New Roman" w:hAnsi="Times New Roman"/>
          <w:szCs w:val="24"/>
          <w:lang w:val="es-ES"/>
        </w:rPr>
        <w:t>artículo</w:t>
      </w:r>
      <w:r w:rsidR="00120A59" w:rsidRPr="00593450">
        <w:rPr>
          <w:rFonts w:ascii="Times New Roman" w:hAnsi="Times New Roman"/>
          <w:szCs w:val="24"/>
          <w:lang w:val="es-ES"/>
        </w:rPr>
        <w:t xml:space="preserve"> 17 </w:t>
      </w:r>
      <w:r w:rsidRPr="00593450">
        <w:rPr>
          <w:rFonts w:ascii="Times New Roman" w:hAnsi="Times New Roman"/>
          <w:szCs w:val="24"/>
          <w:lang w:val="es-ES"/>
        </w:rPr>
        <w:t>dispone</w:t>
      </w:r>
      <w:r w:rsidR="00120A59" w:rsidRPr="00593450">
        <w:rPr>
          <w:rFonts w:ascii="Times New Roman" w:hAnsi="Times New Roman"/>
          <w:szCs w:val="24"/>
          <w:lang w:val="es-ES"/>
        </w:rPr>
        <w:t xml:space="preserve"> </w:t>
      </w:r>
      <w:r w:rsidRPr="00593450">
        <w:rPr>
          <w:rFonts w:ascii="Times New Roman" w:hAnsi="Times New Roman"/>
          <w:szCs w:val="24"/>
          <w:lang w:val="es-ES"/>
        </w:rPr>
        <w:t xml:space="preserve">que </w:t>
      </w:r>
      <w:r w:rsidR="00120A59" w:rsidRPr="00593450">
        <w:rPr>
          <w:rFonts w:ascii="Times New Roman" w:hAnsi="Times New Roman"/>
          <w:szCs w:val="24"/>
          <w:lang w:val="es-ES"/>
        </w:rPr>
        <w:t xml:space="preserve">las sanciones </w:t>
      </w:r>
      <w:r w:rsidR="00593450">
        <w:rPr>
          <w:rFonts w:ascii="Times New Roman" w:hAnsi="Times New Roman"/>
          <w:szCs w:val="24"/>
          <w:lang w:val="es-ES"/>
        </w:rPr>
        <w:t xml:space="preserve"> por infracciones </w:t>
      </w:r>
      <w:r w:rsidR="00593450" w:rsidRPr="00593450">
        <w:rPr>
          <w:rFonts w:ascii="Times New Roman" w:hAnsi="Times New Roman"/>
          <w:szCs w:val="24"/>
          <w:lang w:val="es-ES"/>
        </w:rPr>
        <w:t xml:space="preserve">son  la censura, multa y la </w:t>
      </w:r>
      <w:r w:rsidR="00450DED" w:rsidRPr="00593450">
        <w:rPr>
          <w:rFonts w:ascii="Times New Roman" w:hAnsi="Times New Roman"/>
          <w:szCs w:val="24"/>
          <w:lang w:val="es-ES"/>
        </w:rPr>
        <w:t xml:space="preserve">remoción. </w:t>
      </w:r>
      <w:r w:rsidRPr="00705B5F">
        <w:rPr>
          <w:rFonts w:ascii="Times New Roman" w:hAnsi="Times New Roman"/>
          <w:szCs w:val="24"/>
          <w:lang w:val="es-ES"/>
        </w:rPr>
        <w:t>Adem</w:t>
      </w:r>
      <w:r w:rsidR="00705B5F" w:rsidRPr="00705B5F">
        <w:rPr>
          <w:rFonts w:ascii="Times New Roman" w:hAnsi="Times New Roman"/>
          <w:szCs w:val="24"/>
          <w:lang w:val="es-ES"/>
        </w:rPr>
        <w:t>ás, se</w:t>
      </w:r>
      <w:r w:rsidR="00D20A63" w:rsidRPr="00705B5F">
        <w:rPr>
          <w:rFonts w:ascii="Times New Roman" w:hAnsi="Times New Roman"/>
          <w:szCs w:val="24"/>
          <w:lang w:val="es-ES"/>
        </w:rPr>
        <w:t xml:space="preserve"> dispone que </w:t>
      </w:r>
      <w:r w:rsidR="00047354" w:rsidRPr="00705B5F">
        <w:rPr>
          <w:rFonts w:ascii="Times New Roman" w:hAnsi="Times New Roman"/>
          <w:szCs w:val="24"/>
          <w:lang w:val="es-ES"/>
        </w:rPr>
        <w:t>las</w:t>
      </w:r>
      <w:r w:rsidR="00593450">
        <w:rPr>
          <w:rFonts w:ascii="Times New Roman" w:hAnsi="Times New Roman"/>
          <w:szCs w:val="24"/>
          <w:lang w:val="es-ES"/>
        </w:rPr>
        <w:t xml:space="preserve"> dos últimas</w:t>
      </w:r>
      <w:r w:rsidR="00047354" w:rsidRPr="00705B5F">
        <w:rPr>
          <w:rFonts w:ascii="Times New Roman" w:hAnsi="Times New Roman"/>
          <w:szCs w:val="24"/>
          <w:lang w:val="es-ES"/>
        </w:rPr>
        <w:t xml:space="preserve"> medidas se aplicarán tomando en cuenta la gravedad de la falta cometida, la eventual reiteración de la conducta y las circunstancias atenuantes y agravantes que arroje el mérito de los antecedentes, de conformidad con lo dispuesto en los artículos 121 y siguientes del Estatuto Administrativo.</w:t>
      </w:r>
    </w:p>
    <w:p w14:paraId="0619A5C9" w14:textId="77777777" w:rsidR="00F81470" w:rsidRPr="00705B5F" w:rsidRDefault="00F81470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6250768B" w14:textId="15BAC560" w:rsidR="00047354" w:rsidRPr="00705B5F" w:rsidRDefault="00705B5F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  <w:r w:rsidRPr="00705B5F">
        <w:rPr>
          <w:rFonts w:ascii="Times New Roman" w:hAnsi="Times New Roman"/>
          <w:szCs w:val="24"/>
          <w:lang w:val="es-ES"/>
        </w:rPr>
        <w:t>R</w:t>
      </w:r>
      <w:r w:rsidR="00047354" w:rsidRPr="00705B5F">
        <w:rPr>
          <w:rFonts w:ascii="Times New Roman" w:hAnsi="Times New Roman"/>
          <w:szCs w:val="24"/>
          <w:lang w:val="es-ES"/>
        </w:rPr>
        <w:t xml:space="preserve">especto de la remoción </w:t>
      </w:r>
      <w:r w:rsidR="0013644D" w:rsidRPr="00705B5F">
        <w:rPr>
          <w:rFonts w:ascii="Times New Roman" w:hAnsi="Times New Roman"/>
          <w:szCs w:val="24"/>
          <w:lang w:val="es-ES"/>
        </w:rPr>
        <w:t xml:space="preserve">esta </w:t>
      </w:r>
      <w:r w:rsidR="00047354" w:rsidRPr="00705B5F">
        <w:rPr>
          <w:rFonts w:ascii="Times New Roman" w:hAnsi="Times New Roman"/>
          <w:szCs w:val="24"/>
          <w:lang w:val="es-ES"/>
        </w:rPr>
        <w:t>procederá toda vez que los hechos constitutivos de la infracción vulneren gravemente el principio de probidad y cuando se incurra en alguna de las circunstancias previstas en el artículo 160 del Código del Trabajo.</w:t>
      </w:r>
    </w:p>
    <w:p w14:paraId="2604C4B3" w14:textId="77777777" w:rsidR="00705B5F" w:rsidRDefault="00705B5F" w:rsidP="00705B5F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0EA51B50" w14:textId="2A055D98" w:rsidR="0013644D" w:rsidRPr="00705B5F" w:rsidRDefault="00705B5F" w:rsidP="0013644D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El </w:t>
      </w:r>
      <w:r w:rsidR="007B47DF">
        <w:rPr>
          <w:rFonts w:ascii="Times New Roman" w:hAnsi="Times New Roman"/>
          <w:szCs w:val="24"/>
          <w:lang w:val="es-ES"/>
        </w:rPr>
        <w:t>término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1B4FA4" w:rsidRPr="0013644D">
        <w:rPr>
          <w:rFonts w:ascii="Times New Roman" w:hAnsi="Times New Roman"/>
          <w:szCs w:val="24"/>
          <w:lang w:val="es-ES"/>
        </w:rPr>
        <w:t xml:space="preserve">de la relación laboral </w:t>
      </w:r>
      <w:r w:rsidR="00047354" w:rsidRPr="0013644D">
        <w:rPr>
          <w:rFonts w:ascii="Times New Roman" w:hAnsi="Times New Roman"/>
          <w:szCs w:val="24"/>
          <w:lang w:val="es-ES"/>
        </w:rPr>
        <w:t>del personal</w:t>
      </w:r>
      <w:r w:rsidR="007B47DF">
        <w:rPr>
          <w:rFonts w:ascii="Times New Roman" w:hAnsi="Times New Roman"/>
          <w:szCs w:val="24"/>
          <w:lang w:val="es-ES"/>
        </w:rPr>
        <w:t>,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13644D" w:rsidRPr="0013644D">
        <w:rPr>
          <w:rFonts w:ascii="Times New Roman" w:hAnsi="Times New Roman"/>
          <w:szCs w:val="24"/>
          <w:lang w:val="es-ES"/>
        </w:rPr>
        <w:t xml:space="preserve">se </w:t>
      </w:r>
      <w:r>
        <w:rPr>
          <w:rFonts w:ascii="Times New Roman" w:hAnsi="Times New Roman"/>
          <w:szCs w:val="24"/>
          <w:lang w:val="es-ES"/>
        </w:rPr>
        <w:t xml:space="preserve">regula </w:t>
      </w:r>
      <w:r w:rsidR="0013644D" w:rsidRPr="0013644D">
        <w:rPr>
          <w:rFonts w:ascii="Times New Roman" w:hAnsi="Times New Roman"/>
          <w:szCs w:val="24"/>
          <w:lang w:val="es-ES"/>
        </w:rPr>
        <w:t xml:space="preserve">por el </w:t>
      </w:r>
      <w:r w:rsidR="00047354" w:rsidRPr="0013644D">
        <w:rPr>
          <w:rFonts w:ascii="Times New Roman" w:hAnsi="Times New Roman"/>
          <w:szCs w:val="24"/>
          <w:lang w:val="es-ES"/>
        </w:rPr>
        <w:t xml:space="preserve">artículo 18 </w:t>
      </w:r>
      <w:r w:rsidR="0013644D" w:rsidRPr="0013644D">
        <w:rPr>
          <w:rFonts w:ascii="Times New Roman" w:hAnsi="Times New Roman"/>
          <w:szCs w:val="24"/>
          <w:lang w:val="es-ES"/>
        </w:rPr>
        <w:t xml:space="preserve">que </w:t>
      </w:r>
      <w:r>
        <w:rPr>
          <w:rFonts w:ascii="Times New Roman" w:hAnsi="Times New Roman"/>
          <w:szCs w:val="24"/>
          <w:lang w:val="es-ES"/>
        </w:rPr>
        <w:t xml:space="preserve">dispone que </w:t>
      </w:r>
      <w:r w:rsidR="00593450">
        <w:rPr>
          <w:rFonts w:ascii="Times New Roman" w:hAnsi="Times New Roman"/>
          <w:szCs w:val="24"/>
          <w:lang w:val="es-ES"/>
        </w:rPr>
        <w:t xml:space="preserve">la desvinculación </w:t>
      </w:r>
      <w:r>
        <w:rPr>
          <w:rFonts w:ascii="Times New Roman" w:hAnsi="Times New Roman"/>
          <w:szCs w:val="24"/>
          <w:lang w:val="es-ES"/>
        </w:rPr>
        <w:t xml:space="preserve">procede por las </w:t>
      </w:r>
      <w:r w:rsidR="001B4FA4" w:rsidRPr="0013644D">
        <w:rPr>
          <w:rFonts w:ascii="Times New Roman" w:hAnsi="Times New Roman"/>
          <w:szCs w:val="24"/>
          <w:lang w:val="es-ES"/>
        </w:rPr>
        <w:t>causales previstas en el Código del Trabajo</w:t>
      </w:r>
      <w:r w:rsidR="0013644D" w:rsidRPr="0013644D">
        <w:rPr>
          <w:rFonts w:ascii="Times New Roman" w:hAnsi="Times New Roman"/>
          <w:szCs w:val="24"/>
          <w:lang w:val="es-ES"/>
        </w:rPr>
        <w:t xml:space="preserve"> (artículo 159 y siguientes</w:t>
      </w:r>
      <w:r w:rsidR="00593450">
        <w:rPr>
          <w:rFonts w:ascii="Times New Roman" w:hAnsi="Times New Roman"/>
          <w:szCs w:val="24"/>
          <w:lang w:val="es-ES"/>
        </w:rPr>
        <w:t>) y</w:t>
      </w:r>
      <w:r w:rsidR="0013644D" w:rsidRPr="0013644D">
        <w:rPr>
          <w:rFonts w:ascii="Times New Roman" w:hAnsi="Times New Roman"/>
          <w:szCs w:val="24"/>
          <w:lang w:val="es-ES"/>
        </w:rPr>
        <w:t xml:space="preserve"> además </w:t>
      </w:r>
      <w:r w:rsidR="001B4FA4" w:rsidRPr="0013644D">
        <w:rPr>
          <w:rFonts w:ascii="Times New Roman" w:hAnsi="Times New Roman"/>
          <w:szCs w:val="24"/>
          <w:lang w:val="es-ES"/>
        </w:rPr>
        <w:t xml:space="preserve">por </w:t>
      </w:r>
      <w:r w:rsidR="00593450">
        <w:rPr>
          <w:rFonts w:ascii="Times New Roman" w:hAnsi="Times New Roman"/>
          <w:szCs w:val="24"/>
          <w:lang w:val="es-ES"/>
        </w:rPr>
        <w:t xml:space="preserve">la </w:t>
      </w:r>
      <w:r w:rsidR="001B4FA4" w:rsidRPr="0013644D">
        <w:rPr>
          <w:rFonts w:ascii="Times New Roman" w:hAnsi="Times New Roman"/>
          <w:szCs w:val="24"/>
          <w:lang w:val="es-ES"/>
        </w:rPr>
        <w:t xml:space="preserve">evaluación deficiente </w:t>
      </w:r>
      <w:r w:rsidR="00593450">
        <w:rPr>
          <w:rFonts w:ascii="Times New Roman" w:hAnsi="Times New Roman"/>
          <w:szCs w:val="24"/>
          <w:lang w:val="es-ES"/>
        </w:rPr>
        <w:t>del</w:t>
      </w:r>
      <w:r w:rsidR="001B4FA4" w:rsidRPr="0013644D">
        <w:rPr>
          <w:rFonts w:ascii="Times New Roman" w:hAnsi="Times New Roman"/>
          <w:szCs w:val="24"/>
          <w:lang w:val="es-ES"/>
        </w:rPr>
        <w:t xml:space="preserve"> desempeño</w:t>
      </w:r>
      <w:r w:rsidR="00593450">
        <w:rPr>
          <w:rFonts w:ascii="Times New Roman" w:hAnsi="Times New Roman"/>
          <w:szCs w:val="24"/>
          <w:lang w:val="es-ES"/>
        </w:rPr>
        <w:t>,</w:t>
      </w:r>
      <w:r w:rsidR="001B4FA4" w:rsidRPr="0013644D">
        <w:rPr>
          <w:rFonts w:ascii="Times New Roman" w:hAnsi="Times New Roman"/>
          <w:szCs w:val="24"/>
          <w:lang w:val="es-ES"/>
        </w:rPr>
        <w:t xml:space="preserve"> </w:t>
      </w:r>
      <w:r w:rsidR="0013644D" w:rsidRPr="00705B5F">
        <w:rPr>
          <w:rFonts w:ascii="Times New Roman" w:hAnsi="Times New Roman"/>
          <w:szCs w:val="24"/>
          <w:lang w:val="es-ES"/>
        </w:rPr>
        <w:t xml:space="preserve">lo que tendrá lugar cuando el funcionario hubiere </w:t>
      </w:r>
      <w:r w:rsidR="007B47DF" w:rsidRPr="00705B5F">
        <w:rPr>
          <w:rFonts w:ascii="Times New Roman" w:hAnsi="Times New Roman"/>
          <w:szCs w:val="24"/>
          <w:lang w:val="es-ES"/>
        </w:rPr>
        <w:t>sid</w:t>
      </w:r>
      <w:r w:rsidR="007B47DF">
        <w:rPr>
          <w:rFonts w:ascii="Times New Roman" w:hAnsi="Times New Roman"/>
          <w:szCs w:val="24"/>
          <w:lang w:val="es-ES"/>
        </w:rPr>
        <w:t>o</w:t>
      </w:r>
      <w:r w:rsidR="0013644D" w:rsidRPr="00705B5F">
        <w:rPr>
          <w:rFonts w:ascii="Times New Roman" w:hAnsi="Times New Roman"/>
          <w:szCs w:val="24"/>
          <w:lang w:val="es-ES"/>
        </w:rPr>
        <w:t xml:space="preserve"> calificado en lista de eliminación o por dos años consecutivos en lista condicional.</w:t>
      </w:r>
    </w:p>
    <w:p w14:paraId="133FB8E6" w14:textId="77777777" w:rsidR="0013644D" w:rsidRPr="00705B5F" w:rsidRDefault="0013644D" w:rsidP="00705B5F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5FA986F6" w14:textId="47490F0F" w:rsidR="00705B5F" w:rsidRPr="00025DE7" w:rsidRDefault="00EA35FB" w:rsidP="000811D4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025DE7">
        <w:rPr>
          <w:rFonts w:ascii="Times New Roman" w:hAnsi="Times New Roman"/>
          <w:szCs w:val="24"/>
          <w:lang w:val="es-ES"/>
        </w:rPr>
        <w:t>El artículo 19  establece que l</w:t>
      </w:r>
      <w:r w:rsidR="00705B5F" w:rsidRPr="00025DE7">
        <w:rPr>
          <w:rFonts w:ascii="Times New Roman" w:hAnsi="Times New Roman"/>
          <w:szCs w:val="24"/>
          <w:lang w:val="es-ES"/>
        </w:rPr>
        <w:t xml:space="preserve">a estructura de la dotación de trabajadores </w:t>
      </w:r>
      <w:r w:rsidRPr="00D94D01">
        <w:rPr>
          <w:rFonts w:ascii="Times New Roman" w:hAnsi="Times New Roman"/>
          <w:szCs w:val="24"/>
          <w:lang w:val="es-ES"/>
        </w:rPr>
        <w:t xml:space="preserve">será </w:t>
      </w:r>
      <w:r w:rsidR="000E10DE" w:rsidRPr="00C64DD5">
        <w:rPr>
          <w:rFonts w:ascii="Times New Roman" w:hAnsi="Times New Roman"/>
          <w:szCs w:val="24"/>
          <w:lang w:val="es-ES"/>
        </w:rPr>
        <w:t xml:space="preserve">determinada anualmente </w:t>
      </w:r>
      <w:r w:rsidR="001B4FA4" w:rsidRPr="00B02AF6">
        <w:rPr>
          <w:rFonts w:ascii="Times New Roman" w:hAnsi="Times New Roman"/>
          <w:szCs w:val="24"/>
          <w:lang w:val="es-ES"/>
        </w:rPr>
        <w:t>por resolución dictada por el Servicio</w:t>
      </w:r>
      <w:r w:rsidR="00593450" w:rsidRPr="000811D4">
        <w:rPr>
          <w:rFonts w:ascii="Times New Roman" w:hAnsi="Times New Roman"/>
          <w:szCs w:val="24"/>
          <w:lang w:val="es-ES"/>
        </w:rPr>
        <w:t xml:space="preserve"> y</w:t>
      </w:r>
      <w:r w:rsidR="001B4FA4" w:rsidRPr="000811D4">
        <w:rPr>
          <w:rFonts w:ascii="Times New Roman" w:hAnsi="Times New Roman"/>
          <w:szCs w:val="24"/>
          <w:lang w:val="es-ES"/>
        </w:rPr>
        <w:t xml:space="preserve"> visada por la Dirección de Presupuestos del Ministerio de Hacienda</w:t>
      </w:r>
      <w:r w:rsidR="00025DE7">
        <w:rPr>
          <w:rStyle w:val="Refdenotaalpie"/>
          <w:szCs w:val="24"/>
          <w:lang w:val="es-ES"/>
        </w:rPr>
        <w:footnoteReference w:id="1"/>
      </w:r>
      <w:r w:rsidR="00593450" w:rsidRPr="00025DE7">
        <w:rPr>
          <w:rFonts w:ascii="Times New Roman" w:hAnsi="Times New Roman"/>
          <w:szCs w:val="24"/>
          <w:lang w:val="es-ES"/>
        </w:rPr>
        <w:t xml:space="preserve">. </w:t>
      </w:r>
    </w:p>
    <w:p w14:paraId="2B2A1FFB" w14:textId="77777777" w:rsidR="00025DE7" w:rsidRDefault="00025DE7" w:rsidP="000811D4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5A03BD12" w14:textId="6B772FC3" w:rsidR="000E10DE" w:rsidRDefault="00025DE7" w:rsidP="000E10DE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Por su parte, el </w:t>
      </w:r>
      <w:r w:rsidR="001B4FA4" w:rsidRPr="00705B5F">
        <w:rPr>
          <w:rFonts w:ascii="Times New Roman" w:hAnsi="Times New Roman"/>
          <w:szCs w:val="24"/>
          <w:lang w:val="es-ES"/>
        </w:rPr>
        <w:t xml:space="preserve"> artículo 20 dispone que un reglamento dictado por el Ministerio de Agricultura contendrá normas complementarias </w:t>
      </w:r>
      <w:r>
        <w:rPr>
          <w:rFonts w:ascii="Times New Roman" w:hAnsi="Times New Roman"/>
          <w:szCs w:val="24"/>
          <w:lang w:val="es-ES"/>
        </w:rPr>
        <w:t xml:space="preserve">para </w:t>
      </w:r>
      <w:r w:rsidR="001B4FA4" w:rsidRPr="00705B5F">
        <w:rPr>
          <w:rFonts w:ascii="Times New Roman" w:hAnsi="Times New Roman"/>
          <w:szCs w:val="24"/>
          <w:lang w:val="es-ES"/>
        </w:rPr>
        <w:t>asegurar la objetividad, transparencia, no discriminación, calidad técnica y operación de los concursos para el ingreso, para la promoción y para cualquiera otra finalidad con que éstos se realicen.</w:t>
      </w:r>
    </w:p>
    <w:p w14:paraId="4C97EE1B" w14:textId="77777777" w:rsidR="001E20EC" w:rsidRDefault="001E20EC" w:rsidP="000811D4">
      <w:pPr>
        <w:pStyle w:val="Prrafodelista"/>
        <w:rPr>
          <w:rFonts w:ascii="Times New Roman" w:hAnsi="Times New Roman"/>
          <w:szCs w:val="24"/>
          <w:lang w:val="es-ES"/>
        </w:rPr>
      </w:pPr>
    </w:p>
    <w:p w14:paraId="03E5557B" w14:textId="0F368D68" w:rsidR="003E0A43" w:rsidRDefault="00593450" w:rsidP="000E10DE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E</w:t>
      </w:r>
      <w:r w:rsidR="000E10DE">
        <w:rPr>
          <w:rFonts w:ascii="Times New Roman" w:hAnsi="Times New Roman"/>
          <w:szCs w:val="24"/>
          <w:lang w:val="es-ES"/>
        </w:rPr>
        <w:t xml:space="preserve">l proyecto </w:t>
      </w:r>
      <w:r w:rsidR="00A166E1">
        <w:rPr>
          <w:rFonts w:ascii="Times New Roman" w:hAnsi="Times New Roman"/>
          <w:szCs w:val="24"/>
          <w:lang w:val="es-ES"/>
        </w:rPr>
        <w:t xml:space="preserve">de ley </w:t>
      </w:r>
      <w:r w:rsidR="000E10DE">
        <w:rPr>
          <w:rFonts w:ascii="Times New Roman" w:hAnsi="Times New Roman"/>
          <w:szCs w:val="24"/>
          <w:lang w:val="es-ES"/>
        </w:rPr>
        <w:t>contiene</w:t>
      </w:r>
      <w:r>
        <w:rPr>
          <w:rFonts w:ascii="Times New Roman" w:hAnsi="Times New Roman"/>
          <w:szCs w:val="24"/>
          <w:lang w:val="es-ES"/>
        </w:rPr>
        <w:t xml:space="preserve">, además, </w:t>
      </w:r>
      <w:r w:rsidR="000E10DE">
        <w:rPr>
          <w:rFonts w:ascii="Times New Roman" w:hAnsi="Times New Roman"/>
          <w:szCs w:val="24"/>
          <w:lang w:val="es-ES"/>
        </w:rPr>
        <w:t xml:space="preserve"> nueve </w:t>
      </w:r>
      <w:r w:rsidR="00F31FB9">
        <w:rPr>
          <w:rFonts w:ascii="Times New Roman" w:hAnsi="Times New Roman"/>
          <w:szCs w:val="24"/>
          <w:lang w:val="es-ES"/>
        </w:rPr>
        <w:t xml:space="preserve">artículos </w:t>
      </w:r>
      <w:r w:rsidR="00612160">
        <w:rPr>
          <w:rFonts w:ascii="Times New Roman" w:hAnsi="Times New Roman"/>
          <w:szCs w:val="24"/>
          <w:lang w:val="es-ES"/>
        </w:rPr>
        <w:t>transitorios</w:t>
      </w:r>
      <w:r w:rsidR="000E10DE">
        <w:rPr>
          <w:rFonts w:ascii="Times New Roman" w:hAnsi="Times New Roman"/>
          <w:szCs w:val="24"/>
          <w:lang w:val="es-ES"/>
        </w:rPr>
        <w:t xml:space="preserve"> </w:t>
      </w:r>
      <w:r w:rsidR="00F31FB9">
        <w:rPr>
          <w:rFonts w:ascii="Times New Roman" w:hAnsi="Times New Roman"/>
          <w:szCs w:val="24"/>
          <w:lang w:val="es-ES"/>
        </w:rPr>
        <w:t xml:space="preserve">de las cuales cuatro se refieren al traspaso del personal </w:t>
      </w:r>
      <w:r w:rsidR="00A166E1">
        <w:rPr>
          <w:rFonts w:ascii="Times New Roman" w:hAnsi="Times New Roman"/>
          <w:szCs w:val="24"/>
          <w:lang w:val="es-ES"/>
        </w:rPr>
        <w:t xml:space="preserve">y </w:t>
      </w:r>
      <w:r w:rsidR="001E447B">
        <w:rPr>
          <w:rFonts w:ascii="Times New Roman" w:hAnsi="Times New Roman"/>
          <w:szCs w:val="24"/>
          <w:lang w:val="es-ES"/>
        </w:rPr>
        <w:t xml:space="preserve">que implican </w:t>
      </w:r>
      <w:r w:rsidR="007B47DF">
        <w:rPr>
          <w:rFonts w:ascii="Times New Roman" w:hAnsi="Times New Roman"/>
          <w:szCs w:val="24"/>
          <w:lang w:val="es-ES"/>
        </w:rPr>
        <w:t xml:space="preserve">normas </w:t>
      </w:r>
      <w:r w:rsidR="00F31FB9">
        <w:rPr>
          <w:rFonts w:ascii="Times New Roman" w:hAnsi="Times New Roman"/>
          <w:szCs w:val="24"/>
          <w:lang w:val="es-ES"/>
        </w:rPr>
        <w:t xml:space="preserve">de resguardo de los derechos de los trabajadores. </w:t>
      </w:r>
      <w:r w:rsidR="003E0A43">
        <w:rPr>
          <w:rFonts w:ascii="Times New Roman" w:hAnsi="Times New Roman"/>
          <w:szCs w:val="24"/>
          <w:lang w:val="es-ES"/>
        </w:rPr>
        <w:t xml:space="preserve"> </w:t>
      </w:r>
    </w:p>
    <w:p w14:paraId="48704F65" w14:textId="3ADB78BE" w:rsidR="00F3054F" w:rsidRDefault="00A166E1" w:rsidP="000E10DE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Así, e</w:t>
      </w:r>
      <w:r w:rsidR="00612160">
        <w:rPr>
          <w:rFonts w:ascii="Times New Roman" w:hAnsi="Times New Roman"/>
          <w:szCs w:val="24"/>
          <w:lang w:val="es-ES"/>
        </w:rPr>
        <w:t>l</w:t>
      </w:r>
      <w:r w:rsidR="00F31FB9">
        <w:rPr>
          <w:rFonts w:ascii="Times New Roman" w:hAnsi="Times New Roman"/>
          <w:szCs w:val="24"/>
          <w:lang w:val="es-ES"/>
        </w:rPr>
        <w:t xml:space="preserve"> artículo segundo </w:t>
      </w:r>
      <w:r w:rsidR="001E447B">
        <w:rPr>
          <w:rFonts w:ascii="Times New Roman" w:hAnsi="Times New Roman"/>
          <w:szCs w:val="24"/>
          <w:lang w:val="es-ES"/>
        </w:rPr>
        <w:t xml:space="preserve">transitorio </w:t>
      </w:r>
      <w:r w:rsidR="00F31FB9">
        <w:rPr>
          <w:rFonts w:ascii="Times New Roman" w:hAnsi="Times New Roman"/>
          <w:szCs w:val="24"/>
          <w:lang w:val="es-ES"/>
        </w:rPr>
        <w:t xml:space="preserve">faculta </w:t>
      </w:r>
      <w:r w:rsidR="00612160">
        <w:rPr>
          <w:rFonts w:ascii="Times New Roman" w:hAnsi="Times New Roman"/>
          <w:szCs w:val="24"/>
          <w:lang w:val="es-ES"/>
        </w:rPr>
        <w:t xml:space="preserve">al </w:t>
      </w:r>
      <w:r w:rsidR="00F31FB9" w:rsidRPr="00F31FB9">
        <w:rPr>
          <w:rFonts w:ascii="Times New Roman" w:hAnsi="Times New Roman"/>
          <w:szCs w:val="24"/>
          <w:lang w:val="es-ES"/>
        </w:rPr>
        <w:t xml:space="preserve">Presidente de la República para que dicte </w:t>
      </w:r>
      <w:r w:rsidR="003E0A43">
        <w:rPr>
          <w:rFonts w:ascii="Times New Roman" w:hAnsi="Times New Roman"/>
          <w:szCs w:val="24"/>
          <w:lang w:val="es-ES"/>
        </w:rPr>
        <w:t xml:space="preserve">el o </w:t>
      </w:r>
      <w:r w:rsidR="00F31FB9" w:rsidRPr="00F31FB9">
        <w:rPr>
          <w:rFonts w:ascii="Times New Roman" w:hAnsi="Times New Roman"/>
          <w:szCs w:val="24"/>
          <w:lang w:val="es-ES"/>
        </w:rPr>
        <w:t>los decretos con fuerza de ley</w:t>
      </w:r>
      <w:r w:rsidR="00612160">
        <w:rPr>
          <w:rFonts w:ascii="Times New Roman" w:hAnsi="Times New Roman"/>
          <w:szCs w:val="24"/>
          <w:lang w:val="es-ES"/>
        </w:rPr>
        <w:t xml:space="preserve"> </w:t>
      </w:r>
      <w:r w:rsidR="00903C97">
        <w:rPr>
          <w:rFonts w:ascii="Times New Roman" w:hAnsi="Times New Roman"/>
          <w:szCs w:val="24"/>
          <w:lang w:val="es-ES"/>
        </w:rPr>
        <w:t>necesarios</w:t>
      </w:r>
      <w:r w:rsidR="00F31FB9" w:rsidRPr="00F31FB9">
        <w:rPr>
          <w:rFonts w:ascii="Times New Roman" w:hAnsi="Times New Roman"/>
          <w:szCs w:val="24"/>
          <w:lang w:val="es-ES"/>
        </w:rPr>
        <w:t xml:space="preserve">, dentro del plazo de un año desde la dictación de la ley, </w:t>
      </w:r>
      <w:r w:rsidR="00612160">
        <w:rPr>
          <w:rFonts w:ascii="Times New Roman" w:hAnsi="Times New Roman"/>
          <w:szCs w:val="24"/>
          <w:lang w:val="es-ES"/>
        </w:rPr>
        <w:t xml:space="preserve">los cuales serán </w:t>
      </w:r>
      <w:r w:rsidR="00F3054F">
        <w:rPr>
          <w:rFonts w:ascii="Times New Roman" w:hAnsi="Times New Roman"/>
          <w:szCs w:val="24"/>
          <w:lang w:val="es-ES"/>
        </w:rPr>
        <w:t xml:space="preserve">expedidos y suscritos por el Ministro de Hacienda </w:t>
      </w:r>
      <w:r w:rsidR="00FC65E4">
        <w:rPr>
          <w:rFonts w:ascii="Times New Roman" w:hAnsi="Times New Roman"/>
          <w:szCs w:val="24"/>
          <w:lang w:val="es-ES"/>
        </w:rPr>
        <w:t xml:space="preserve">para </w:t>
      </w:r>
      <w:r w:rsidR="00F3054F">
        <w:rPr>
          <w:rFonts w:ascii="Times New Roman" w:hAnsi="Times New Roman"/>
          <w:szCs w:val="24"/>
          <w:lang w:val="es-ES"/>
        </w:rPr>
        <w:t>que establ</w:t>
      </w:r>
      <w:r w:rsidR="003E0A43">
        <w:rPr>
          <w:rFonts w:ascii="Times New Roman" w:hAnsi="Times New Roman"/>
          <w:szCs w:val="24"/>
          <w:lang w:val="es-ES"/>
        </w:rPr>
        <w:t>ezca las normas necesarias para:</w:t>
      </w:r>
    </w:p>
    <w:p w14:paraId="31959096" w14:textId="795D4498" w:rsidR="00F3054F" w:rsidRDefault="00F3054F" w:rsidP="000E10DE">
      <w:pPr>
        <w:pStyle w:val="Textoindependiente2"/>
        <w:numPr>
          <w:ilvl w:val="0"/>
          <w:numId w:val="12"/>
        </w:numPr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F</w:t>
      </w:r>
      <w:r w:rsidR="00F31FB9" w:rsidRPr="00F3054F">
        <w:rPr>
          <w:rFonts w:ascii="Times New Roman" w:hAnsi="Times New Roman"/>
          <w:szCs w:val="24"/>
          <w:lang w:val="es-ES"/>
        </w:rPr>
        <w:t xml:space="preserve">ijar la planta de personal del Servicio, </w:t>
      </w:r>
      <w:r>
        <w:rPr>
          <w:rFonts w:ascii="Times New Roman" w:hAnsi="Times New Roman"/>
          <w:szCs w:val="24"/>
          <w:lang w:val="es-ES"/>
        </w:rPr>
        <w:t>número de cargos, los requisitos para el desempeño, su denominaciones, los cargos que se encuentran afectos a la Ley de Alta Dirección</w:t>
      </w:r>
      <w:r w:rsidR="00612160">
        <w:rPr>
          <w:rFonts w:ascii="Times New Roman" w:hAnsi="Times New Roman"/>
          <w:szCs w:val="24"/>
          <w:lang w:val="es-ES"/>
        </w:rPr>
        <w:t xml:space="preserve"> </w:t>
      </w:r>
      <w:r w:rsidR="003E0A43">
        <w:rPr>
          <w:rFonts w:ascii="Times New Roman" w:hAnsi="Times New Roman"/>
          <w:szCs w:val="24"/>
          <w:lang w:val="es-ES"/>
        </w:rPr>
        <w:t>Pública</w:t>
      </w:r>
      <w:r>
        <w:rPr>
          <w:rFonts w:ascii="Times New Roman" w:hAnsi="Times New Roman"/>
          <w:szCs w:val="24"/>
          <w:lang w:val="es-ES"/>
        </w:rPr>
        <w:t xml:space="preserve">, y el grado de las escala única de remuneraciones del Decreto Ley N° 249, de 1974, asignados a cada uno de los cargos. </w:t>
      </w:r>
    </w:p>
    <w:p w14:paraId="7EFCE45C" w14:textId="4BC48D23" w:rsidR="00F3054F" w:rsidRDefault="00F3054F" w:rsidP="003E0A43">
      <w:pPr>
        <w:pStyle w:val="Textoindependiente2"/>
        <w:tabs>
          <w:tab w:val="left" w:pos="2268"/>
        </w:tabs>
        <w:spacing w:after="0"/>
        <w:ind w:left="72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Asimismo, se establecen que las personas que estén desempeñando a la fecha de la publicación de la ley como titulares de cargos </w:t>
      </w:r>
      <w:r w:rsidR="00E766E9">
        <w:rPr>
          <w:rFonts w:ascii="Times New Roman" w:hAnsi="Times New Roman"/>
          <w:szCs w:val="24"/>
          <w:lang w:val="es-ES"/>
        </w:rPr>
        <w:t>Directivos de la CONAF</w:t>
      </w:r>
      <w:r w:rsidR="00E766E9">
        <w:rPr>
          <w:rStyle w:val="Refdenotaalpie"/>
          <w:szCs w:val="24"/>
          <w:lang w:val="es-ES"/>
        </w:rPr>
        <w:footnoteReference w:id="2"/>
      </w:r>
      <w:r w:rsidR="00E766E9">
        <w:rPr>
          <w:rFonts w:ascii="Times New Roman" w:hAnsi="Times New Roman"/>
          <w:szCs w:val="24"/>
          <w:lang w:val="es-ES"/>
        </w:rPr>
        <w:t xml:space="preserve"> </w:t>
      </w:r>
      <w:r w:rsidRPr="00F3054F">
        <w:rPr>
          <w:rFonts w:ascii="Times New Roman" w:hAnsi="Times New Roman"/>
          <w:szCs w:val="24"/>
          <w:lang w:val="es-ES"/>
        </w:rPr>
        <w:t>continuar</w:t>
      </w:r>
      <w:r w:rsidR="008B3DC9">
        <w:rPr>
          <w:rFonts w:ascii="Times New Roman" w:hAnsi="Times New Roman"/>
          <w:szCs w:val="24"/>
          <w:lang w:val="es-ES"/>
        </w:rPr>
        <w:t>á</w:t>
      </w:r>
      <w:r w:rsidR="00E766E9">
        <w:rPr>
          <w:rFonts w:ascii="Times New Roman" w:hAnsi="Times New Roman"/>
          <w:szCs w:val="24"/>
          <w:lang w:val="es-ES"/>
        </w:rPr>
        <w:t>n</w:t>
      </w:r>
      <w:r w:rsidRPr="00F3054F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en sus</w:t>
      </w:r>
      <w:r w:rsidR="00E766E9">
        <w:rPr>
          <w:rFonts w:ascii="Times New Roman" w:hAnsi="Times New Roman"/>
          <w:szCs w:val="24"/>
          <w:lang w:val="es-ES"/>
        </w:rPr>
        <w:t xml:space="preserve"> cargos</w:t>
      </w:r>
      <w:r w:rsidRPr="00F3054F">
        <w:rPr>
          <w:rFonts w:ascii="Times New Roman" w:hAnsi="Times New Roman"/>
          <w:szCs w:val="24"/>
          <w:lang w:val="es-ES"/>
        </w:rPr>
        <w:t xml:space="preserve"> percibiendo, en caso que corresponda, la asignación que contempla el artículo 4 de la ley N° 20.300, hasta que se proceda </w:t>
      </w:r>
      <w:r w:rsidR="00D94D01">
        <w:rPr>
          <w:rFonts w:ascii="Times New Roman" w:hAnsi="Times New Roman"/>
          <w:szCs w:val="24"/>
          <w:lang w:val="es-ES"/>
        </w:rPr>
        <w:t xml:space="preserve">a la nueva </w:t>
      </w:r>
      <w:r w:rsidRPr="00F3054F">
        <w:rPr>
          <w:rFonts w:ascii="Times New Roman" w:hAnsi="Times New Roman"/>
          <w:szCs w:val="24"/>
          <w:lang w:val="es-ES"/>
        </w:rPr>
        <w:t>designación del equipo, de acuerdo al Si</w:t>
      </w:r>
      <w:r>
        <w:rPr>
          <w:rFonts w:ascii="Times New Roman" w:hAnsi="Times New Roman"/>
          <w:szCs w:val="24"/>
          <w:lang w:val="es-ES"/>
        </w:rPr>
        <w:t>stema de Alta Dirección Pública. No obstante</w:t>
      </w:r>
      <w:r w:rsidR="00E766E9">
        <w:rPr>
          <w:rFonts w:ascii="Times New Roman" w:hAnsi="Times New Roman"/>
          <w:szCs w:val="24"/>
          <w:lang w:val="es-ES"/>
        </w:rPr>
        <w:t>,</w:t>
      </w:r>
      <w:r>
        <w:rPr>
          <w:rFonts w:ascii="Times New Roman" w:hAnsi="Times New Roman"/>
          <w:szCs w:val="24"/>
          <w:lang w:val="es-ES"/>
        </w:rPr>
        <w:t xml:space="preserve"> se faculta a la autoridad para nombrar nuevos directivos en tanto se efectúan los concursos públicos, los que deben realizarse dentro del plazo de tres meses de la publicación de la ley</w:t>
      </w:r>
      <w:r w:rsidR="003E0A43">
        <w:rPr>
          <w:rFonts w:ascii="Times New Roman" w:hAnsi="Times New Roman"/>
          <w:szCs w:val="24"/>
          <w:lang w:val="es-ES"/>
        </w:rPr>
        <w:t>.</w:t>
      </w:r>
    </w:p>
    <w:p w14:paraId="126938C2" w14:textId="66D50FDD" w:rsidR="00F3054F" w:rsidRDefault="00F3054F" w:rsidP="00F3054F">
      <w:pPr>
        <w:pStyle w:val="Textoindependiente2"/>
        <w:numPr>
          <w:ilvl w:val="0"/>
          <w:numId w:val="12"/>
        </w:numPr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 w:rsidRPr="00F3054F">
        <w:rPr>
          <w:rFonts w:ascii="Times New Roman" w:hAnsi="Times New Roman"/>
          <w:szCs w:val="24"/>
          <w:lang w:val="es-ES"/>
        </w:rPr>
        <w:t xml:space="preserve">Fijar los grados de la Escala Única de Sueldos, iniciales y superiores, </w:t>
      </w:r>
      <w:r w:rsidR="008B3DC9">
        <w:rPr>
          <w:rFonts w:ascii="Times New Roman" w:hAnsi="Times New Roman"/>
          <w:szCs w:val="24"/>
          <w:lang w:val="es-ES"/>
        </w:rPr>
        <w:t xml:space="preserve">y </w:t>
      </w:r>
      <w:r w:rsidRPr="00F3054F">
        <w:rPr>
          <w:rFonts w:ascii="Times New Roman" w:hAnsi="Times New Roman"/>
          <w:szCs w:val="24"/>
          <w:lang w:val="es-ES"/>
        </w:rPr>
        <w:t>de los demás estamentos de personal del Servicio</w:t>
      </w:r>
      <w:r w:rsidR="00E766E9">
        <w:rPr>
          <w:rFonts w:ascii="Times New Roman" w:hAnsi="Times New Roman"/>
          <w:szCs w:val="24"/>
          <w:lang w:val="es-ES"/>
        </w:rPr>
        <w:t>.</w:t>
      </w:r>
    </w:p>
    <w:p w14:paraId="4BB3AF18" w14:textId="70425489" w:rsidR="00F3054F" w:rsidRPr="00612160" w:rsidRDefault="00F3054F" w:rsidP="00612160">
      <w:pPr>
        <w:pStyle w:val="Textoindependiente2"/>
        <w:numPr>
          <w:ilvl w:val="0"/>
          <w:numId w:val="12"/>
        </w:numPr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 w:rsidRPr="003E0A43">
        <w:rPr>
          <w:rFonts w:ascii="Times New Roman" w:hAnsi="Times New Roman"/>
          <w:szCs w:val="24"/>
          <w:lang w:val="es-ES"/>
        </w:rPr>
        <w:t>O</w:t>
      </w:r>
      <w:r w:rsidR="00F31FB9" w:rsidRPr="003E0A43">
        <w:rPr>
          <w:rFonts w:ascii="Times New Roman" w:hAnsi="Times New Roman"/>
          <w:szCs w:val="24"/>
          <w:lang w:val="es-ES"/>
        </w:rPr>
        <w:t>rdenar</w:t>
      </w:r>
      <w:r w:rsidRPr="003E0A43">
        <w:rPr>
          <w:rFonts w:ascii="Times New Roman" w:hAnsi="Times New Roman"/>
          <w:szCs w:val="24"/>
          <w:lang w:val="es-ES"/>
        </w:rPr>
        <w:t>,</w:t>
      </w:r>
      <w:r w:rsidRPr="003E0A43">
        <w:t xml:space="preserve"> </w:t>
      </w:r>
      <w:r w:rsidRPr="003E0A43">
        <w:rPr>
          <w:rFonts w:ascii="Times New Roman" w:hAnsi="Times New Roman"/>
          <w:szCs w:val="24"/>
          <w:lang w:val="es-ES"/>
        </w:rPr>
        <w:t>sin solución de continuidad,</w:t>
      </w:r>
      <w:r w:rsidR="00F31FB9" w:rsidRPr="003E0A43">
        <w:rPr>
          <w:rFonts w:ascii="Times New Roman" w:hAnsi="Times New Roman"/>
          <w:szCs w:val="24"/>
          <w:lang w:val="es-ES"/>
        </w:rPr>
        <w:t xml:space="preserve"> el traspaso al Servicio de personal de la C</w:t>
      </w:r>
      <w:r w:rsidR="00D94D01">
        <w:rPr>
          <w:rFonts w:ascii="Times New Roman" w:hAnsi="Times New Roman"/>
          <w:szCs w:val="24"/>
          <w:lang w:val="es-ES"/>
        </w:rPr>
        <w:t xml:space="preserve">ONAF </w:t>
      </w:r>
      <w:r w:rsidR="00612160" w:rsidRPr="00612160">
        <w:rPr>
          <w:rFonts w:ascii="Times New Roman" w:hAnsi="Times New Roman"/>
          <w:szCs w:val="24"/>
          <w:u w:val="single"/>
          <w:lang w:val="es-ES"/>
        </w:rPr>
        <w:t>,</w:t>
      </w:r>
      <w:r w:rsidR="00612160">
        <w:rPr>
          <w:rFonts w:ascii="Times New Roman" w:hAnsi="Times New Roman"/>
          <w:szCs w:val="24"/>
          <w:lang w:val="es-ES"/>
        </w:rPr>
        <w:t xml:space="preserve"> </w:t>
      </w:r>
      <w:r w:rsidR="00612160" w:rsidRPr="00612160">
        <w:rPr>
          <w:rFonts w:ascii="Times New Roman" w:hAnsi="Times New Roman"/>
          <w:szCs w:val="24"/>
          <w:lang w:val="es-ES"/>
        </w:rPr>
        <w:t>fijando el número de personal a traspasar y el plazo en que se llevará a cabo este proceso</w:t>
      </w:r>
      <w:r w:rsidR="00612160">
        <w:rPr>
          <w:rFonts w:ascii="Times New Roman" w:hAnsi="Times New Roman"/>
          <w:szCs w:val="24"/>
          <w:lang w:val="es-ES"/>
        </w:rPr>
        <w:t xml:space="preserve">. Asimismo, se dispone queserá llevado a cabo por medio de </w:t>
      </w:r>
      <w:r w:rsidR="00C4658A">
        <w:rPr>
          <w:rFonts w:ascii="Times New Roman" w:hAnsi="Times New Roman"/>
          <w:szCs w:val="24"/>
          <w:lang w:val="es-ES"/>
        </w:rPr>
        <w:t>decretos,</w:t>
      </w:r>
      <w:r w:rsidR="00612160">
        <w:rPr>
          <w:rFonts w:ascii="Times New Roman" w:hAnsi="Times New Roman"/>
          <w:szCs w:val="24"/>
          <w:lang w:val="es-ES"/>
        </w:rPr>
        <w:t xml:space="preserve"> expedidos bajo la fórmula </w:t>
      </w:r>
      <w:r w:rsidR="00C4658A">
        <w:rPr>
          <w:rFonts w:ascii="Times New Roman" w:hAnsi="Times New Roman"/>
          <w:szCs w:val="24"/>
          <w:lang w:val="es-ES"/>
        </w:rPr>
        <w:t>“Por</w:t>
      </w:r>
      <w:r w:rsidR="00612160">
        <w:rPr>
          <w:rFonts w:ascii="Times New Roman" w:hAnsi="Times New Roman"/>
          <w:szCs w:val="24"/>
          <w:lang w:val="es-ES"/>
        </w:rPr>
        <w:t xml:space="preserve"> orden del Presidente”, por intermedio del Ministro de Agricultura, que señalará la época en que hará en efectivo el traspaso. </w:t>
      </w:r>
    </w:p>
    <w:p w14:paraId="18D6E41E" w14:textId="77777777" w:rsidR="00A166E1" w:rsidRDefault="00A166E1" w:rsidP="003E0A43">
      <w:pPr>
        <w:pStyle w:val="Textoindependiente2"/>
        <w:tabs>
          <w:tab w:val="left" w:pos="2268"/>
        </w:tabs>
        <w:spacing w:after="0"/>
        <w:ind w:left="360"/>
        <w:rPr>
          <w:rFonts w:ascii="Times New Roman" w:hAnsi="Times New Roman"/>
          <w:szCs w:val="24"/>
          <w:lang w:val="es-ES"/>
        </w:rPr>
      </w:pPr>
    </w:p>
    <w:p w14:paraId="7097D069" w14:textId="43E9B4AC" w:rsidR="00612160" w:rsidRPr="00E35CD7" w:rsidRDefault="00612160" w:rsidP="000811D4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 w:rsidRPr="00E35CD7">
        <w:rPr>
          <w:rFonts w:ascii="Times New Roman" w:hAnsi="Times New Roman"/>
          <w:szCs w:val="24"/>
          <w:lang w:val="es-ES"/>
        </w:rPr>
        <w:t xml:space="preserve">Las facultades anteriores </w:t>
      </w:r>
      <w:r w:rsidR="00D94D01">
        <w:rPr>
          <w:rFonts w:ascii="Times New Roman" w:hAnsi="Times New Roman"/>
          <w:szCs w:val="24"/>
          <w:lang w:val="es-ES"/>
        </w:rPr>
        <w:t xml:space="preserve">(decretos que dicte el Presidente de la República) </w:t>
      </w:r>
      <w:r w:rsidRPr="00E35CD7">
        <w:rPr>
          <w:rFonts w:ascii="Times New Roman" w:hAnsi="Times New Roman"/>
          <w:szCs w:val="24"/>
          <w:lang w:val="es-ES"/>
        </w:rPr>
        <w:t xml:space="preserve">quedan sujetas a las siguientes restricciones: </w:t>
      </w:r>
    </w:p>
    <w:p w14:paraId="0B2331FA" w14:textId="0969253F" w:rsidR="00612160" w:rsidRPr="00E35CD7" w:rsidRDefault="00AE3ED6" w:rsidP="003E0A43">
      <w:pPr>
        <w:pStyle w:val="Textoindependiente2"/>
        <w:numPr>
          <w:ilvl w:val="0"/>
          <w:numId w:val="12"/>
        </w:numPr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No puede</w:t>
      </w:r>
      <w:r w:rsidR="00612160" w:rsidRPr="00E35CD7">
        <w:rPr>
          <w:rFonts w:ascii="Times New Roman" w:hAnsi="Times New Roman"/>
          <w:szCs w:val="24"/>
          <w:lang w:val="es-ES"/>
        </w:rPr>
        <w:t xml:space="preserve"> tener como consecuencia ni </w:t>
      </w:r>
      <w:r w:rsidR="00903C97">
        <w:rPr>
          <w:rFonts w:ascii="Times New Roman" w:hAnsi="Times New Roman"/>
          <w:szCs w:val="24"/>
          <w:lang w:val="es-ES"/>
        </w:rPr>
        <w:t>p</w:t>
      </w:r>
      <w:r>
        <w:rPr>
          <w:rFonts w:ascii="Times New Roman" w:hAnsi="Times New Roman"/>
          <w:szCs w:val="24"/>
          <w:lang w:val="es-ES"/>
        </w:rPr>
        <w:t xml:space="preserve">uede </w:t>
      </w:r>
      <w:r w:rsidR="00612160" w:rsidRPr="00E35CD7">
        <w:rPr>
          <w:rFonts w:ascii="Times New Roman" w:hAnsi="Times New Roman"/>
          <w:szCs w:val="24"/>
          <w:lang w:val="es-ES"/>
        </w:rPr>
        <w:t xml:space="preserve">ser considerado como causal de término de servicios, supresión de cargos, cese de funciones o término de la relación laboral del personal traspasado. </w:t>
      </w:r>
    </w:p>
    <w:p w14:paraId="36817A1C" w14:textId="591DD0D0" w:rsidR="00612160" w:rsidRPr="00AE3ED6" w:rsidRDefault="00AE3ED6" w:rsidP="003E0A43">
      <w:pPr>
        <w:pStyle w:val="Textoindependiente2"/>
        <w:numPr>
          <w:ilvl w:val="0"/>
          <w:numId w:val="12"/>
        </w:numPr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No puede </w:t>
      </w:r>
      <w:r w:rsidR="00612160" w:rsidRPr="00AE3ED6">
        <w:rPr>
          <w:rFonts w:ascii="Times New Roman" w:hAnsi="Times New Roman"/>
          <w:szCs w:val="24"/>
          <w:lang w:val="es-ES"/>
        </w:rPr>
        <w:t xml:space="preserve">significar pérdida del empleo, disminución de remuneraciones o modificación de derechos previsionales del personal traspasado. </w:t>
      </w:r>
    </w:p>
    <w:p w14:paraId="61A1A0AC" w14:textId="55342D38" w:rsidR="00612160" w:rsidRPr="00AE3ED6" w:rsidRDefault="00AE3ED6" w:rsidP="00AE3ED6">
      <w:pPr>
        <w:pStyle w:val="Textoindependiente2"/>
        <w:tabs>
          <w:tab w:val="left" w:pos="2268"/>
        </w:tabs>
        <w:spacing w:after="0"/>
        <w:ind w:left="72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Asimismo, se dispone que no se podrá efectuar el </w:t>
      </w:r>
      <w:r w:rsidR="00612160" w:rsidRPr="00AE3ED6">
        <w:rPr>
          <w:rFonts w:ascii="Times New Roman" w:hAnsi="Times New Roman"/>
          <w:szCs w:val="24"/>
          <w:lang w:val="es-ES"/>
        </w:rPr>
        <w:t xml:space="preserve">cambio de residencia habitual de los funcionarios fuera de la región en que estén prestando servicios, salvo con su consentimiento. </w:t>
      </w:r>
    </w:p>
    <w:p w14:paraId="11878C98" w14:textId="3D31A51B" w:rsidR="00903C97" w:rsidRDefault="00AE3ED6" w:rsidP="00903C97">
      <w:pPr>
        <w:pStyle w:val="Textoindependiente2"/>
        <w:tabs>
          <w:tab w:val="left" w:pos="2268"/>
        </w:tabs>
        <w:spacing w:after="0"/>
        <w:ind w:left="72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Toda </w:t>
      </w:r>
      <w:r w:rsidR="00612160" w:rsidRPr="00E35CD7">
        <w:rPr>
          <w:rFonts w:ascii="Times New Roman" w:hAnsi="Times New Roman"/>
          <w:szCs w:val="24"/>
          <w:lang w:val="es-ES"/>
        </w:rPr>
        <w:t xml:space="preserve">diferencia de remuneraciones </w:t>
      </w:r>
      <w:r>
        <w:rPr>
          <w:rFonts w:ascii="Times New Roman" w:hAnsi="Times New Roman"/>
          <w:szCs w:val="24"/>
          <w:lang w:val="es-ES"/>
        </w:rPr>
        <w:t xml:space="preserve">será </w:t>
      </w:r>
      <w:r w:rsidR="00612160" w:rsidRPr="00E35CD7">
        <w:rPr>
          <w:rFonts w:ascii="Times New Roman" w:hAnsi="Times New Roman"/>
          <w:szCs w:val="24"/>
          <w:lang w:val="es-ES"/>
        </w:rPr>
        <w:t xml:space="preserve">pagada por planilla suplementaria, la que se absorberá por los futuros mejoramientos de remuneraciones que correspondan a los funcionarios, excepto los derivados de reajustes que se otorguen a los trabajadores del sector público. </w:t>
      </w:r>
      <w:r w:rsidR="00D94D01">
        <w:rPr>
          <w:rFonts w:ascii="Times New Roman" w:hAnsi="Times New Roman"/>
          <w:szCs w:val="24"/>
          <w:lang w:val="es-ES"/>
        </w:rPr>
        <w:t xml:space="preserve">Los montos de la 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612160" w:rsidRPr="00E35CD7">
        <w:rPr>
          <w:rFonts w:ascii="Times New Roman" w:hAnsi="Times New Roman"/>
          <w:szCs w:val="24"/>
          <w:lang w:val="es-ES"/>
        </w:rPr>
        <w:t xml:space="preserve">planilla </w:t>
      </w:r>
      <w:r w:rsidR="00D94D01">
        <w:rPr>
          <w:rFonts w:ascii="Times New Roman" w:hAnsi="Times New Roman"/>
          <w:szCs w:val="24"/>
          <w:lang w:val="es-ES"/>
        </w:rPr>
        <w:t xml:space="preserve">debe ser imponibles </w:t>
      </w:r>
      <w:r>
        <w:rPr>
          <w:rFonts w:ascii="Times New Roman" w:hAnsi="Times New Roman"/>
          <w:szCs w:val="24"/>
          <w:lang w:val="es-ES"/>
        </w:rPr>
        <w:t xml:space="preserve">, y </w:t>
      </w:r>
      <w:r w:rsidR="00612160" w:rsidRPr="00E35CD7">
        <w:rPr>
          <w:rFonts w:ascii="Times New Roman" w:hAnsi="Times New Roman"/>
          <w:szCs w:val="24"/>
          <w:lang w:val="es-ES"/>
        </w:rPr>
        <w:t xml:space="preserve">se le aplicará el reajuste </w:t>
      </w:r>
      <w:r>
        <w:rPr>
          <w:rFonts w:ascii="Times New Roman" w:hAnsi="Times New Roman"/>
          <w:szCs w:val="24"/>
          <w:lang w:val="es-ES"/>
        </w:rPr>
        <w:t xml:space="preserve">para los </w:t>
      </w:r>
      <w:r w:rsidRPr="00E35CD7">
        <w:rPr>
          <w:rFonts w:ascii="Times New Roman" w:hAnsi="Times New Roman"/>
          <w:szCs w:val="24"/>
          <w:lang w:val="es-ES"/>
        </w:rPr>
        <w:t>trabajadores del sector público</w:t>
      </w:r>
      <w:r w:rsidR="00612160" w:rsidRPr="00E35CD7">
        <w:rPr>
          <w:rFonts w:ascii="Times New Roman" w:hAnsi="Times New Roman"/>
          <w:szCs w:val="24"/>
          <w:lang w:val="es-ES"/>
        </w:rPr>
        <w:t xml:space="preserve">. </w:t>
      </w:r>
    </w:p>
    <w:p w14:paraId="5B6BE2ED" w14:textId="3497D899" w:rsidR="00612160" w:rsidRPr="00903C97" w:rsidRDefault="00AE3ED6" w:rsidP="00903C97">
      <w:pPr>
        <w:pStyle w:val="Textoindependiente2"/>
        <w:tabs>
          <w:tab w:val="left" w:pos="2268"/>
        </w:tabs>
        <w:spacing w:after="0"/>
        <w:ind w:left="72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Se conservará</w:t>
      </w:r>
      <w:r w:rsidR="00612160" w:rsidRPr="00AE3ED6">
        <w:rPr>
          <w:rFonts w:ascii="Times New Roman" w:hAnsi="Times New Roman"/>
          <w:szCs w:val="24"/>
          <w:lang w:val="es-ES"/>
        </w:rPr>
        <w:t xml:space="preserve"> la asignación de antigüedad, como también el tiempo computable para dicho reconocimiento.</w:t>
      </w:r>
      <w:r w:rsidR="00612160" w:rsidRPr="00903C97">
        <w:rPr>
          <w:rFonts w:ascii="Times New Roman" w:hAnsi="Times New Roman"/>
          <w:szCs w:val="24"/>
          <w:lang w:val="es-ES"/>
        </w:rPr>
        <w:t xml:space="preserve"> </w:t>
      </w:r>
    </w:p>
    <w:p w14:paraId="45FBD534" w14:textId="40060E58" w:rsidR="00F31FB9" w:rsidRDefault="00903C97" w:rsidP="00903C97">
      <w:pPr>
        <w:pStyle w:val="Textoindependiente2"/>
        <w:tabs>
          <w:tab w:val="left" w:pos="2268"/>
        </w:tabs>
        <w:spacing w:after="0"/>
        <w:ind w:left="72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El </w:t>
      </w:r>
      <w:r w:rsidR="00F31FB9" w:rsidRPr="00903C97">
        <w:rPr>
          <w:rFonts w:ascii="Times New Roman" w:hAnsi="Times New Roman"/>
          <w:szCs w:val="24"/>
          <w:lang w:val="es-ES"/>
        </w:rPr>
        <w:t>pago de los beneficios indemnizatorios al personal traspasado se entenderá postergado por causa que otorgue derecho a percibirlo</w:t>
      </w:r>
      <w:r>
        <w:rPr>
          <w:rFonts w:ascii="Times New Roman" w:hAnsi="Times New Roman"/>
          <w:szCs w:val="24"/>
          <w:lang w:val="es-ES"/>
        </w:rPr>
        <w:t xml:space="preserve">. Ordenando considerar para efectos de pago de </w:t>
      </w:r>
      <w:r w:rsidR="00C4658A">
        <w:rPr>
          <w:rFonts w:ascii="Times New Roman" w:hAnsi="Times New Roman"/>
          <w:szCs w:val="24"/>
          <w:lang w:val="es-ES"/>
        </w:rPr>
        <w:t>indemnizaciones</w:t>
      </w:r>
      <w:r>
        <w:rPr>
          <w:rFonts w:ascii="Times New Roman" w:hAnsi="Times New Roman"/>
          <w:szCs w:val="24"/>
          <w:lang w:val="es-ES"/>
        </w:rPr>
        <w:t xml:space="preserve"> el tiempo servido en la CONAF y en el nuevo Servicio.</w:t>
      </w:r>
    </w:p>
    <w:p w14:paraId="515CFA91" w14:textId="405D2C9D" w:rsidR="00903C97" w:rsidRDefault="00C64DD5" w:rsidP="000811D4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También en el </w:t>
      </w:r>
      <w:r w:rsidRPr="00C64DD5">
        <w:rPr>
          <w:rFonts w:ascii="Times New Roman" w:hAnsi="Times New Roman"/>
          <w:szCs w:val="24"/>
          <w:lang w:val="es-ES"/>
        </w:rPr>
        <w:t xml:space="preserve">artículo segundo transitorio </w:t>
      </w:r>
      <w:r>
        <w:rPr>
          <w:rFonts w:ascii="Times New Roman" w:hAnsi="Times New Roman"/>
          <w:szCs w:val="24"/>
          <w:lang w:val="es-ES"/>
        </w:rPr>
        <w:t xml:space="preserve">se </w:t>
      </w:r>
      <w:r w:rsidRPr="00C64DD5">
        <w:rPr>
          <w:rFonts w:ascii="Times New Roman" w:hAnsi="Times New Roman"/>
          <w:szCs w:val="24"/>
          <w:lang w:val="es-ES"/>
        </w:rPr>
        <w:t xml:space="preserve">faculta al Presidente de la República </w:t>
      </w:r>
      <w:r>
        <w:rPr>
          <w:rFonts w:ascii="Times New Roman" w:hAnsi="Times New Roman"/>
          <w:szCs w:val="24"/>
          <w:lang w:val="es-ES"/>
        </w:rPr>
        <w:t>para dictar uno o más decretos con fuerza con ley para d</w:t>
      </w:r>
      <w:r w:rsidR="00903C97">
        <w:rPr>
          <w:rFonts w:ascii="Times New Roman" w:hAnsi="Times New Roman"/>
          <w:szCs w:val="24"/>
          <w:lang w:val="es-ES"/>
        </w:rPr>
        <w:t xml:space="preserve">eterminar la fecha de entrada en vigencia de la planta de directivos que se fije, dotación máxima del Servicio y fecha que </w:t>
      </w:r>
      <w:r w:rsidR="00C4658A">
        <w:rPr>
          <w:rFonts w:ascii="Times New Roman" w:hAnsi="Times New Roman"/>
          <w:szCs w:val="24"/>
          <w:lang w:val="es-ES"/>
        </w:rPr>
        <w:t>esta</w:t>
      </w:r>
      <w:r w:rsidR="00903C97">
        <w:rPr>
          <w:rFonts w:ascii="Times New Roman" w:hAnsi="Times New Roman"/>
          <w:szCs w:val="24"/>
          <w:lang w:val="es-ES"/>
        </w:rPr>
        <w:t xml:space="preserve"> </w:t>
      </w:r>
      <w:r w:rsidR="008B3DC9">
        <w:rPr>
          <w:rFonts w:ascii="Times New Roman" w:hAnsi="Times New Roman"/>
          <w:szCs w:val="24"/>
          <w:lang w:val="es-ES"/>
        </w:rPr>
        <w:t>entrará</w:t>
      </w:r>
      <w:r w:rsidR="00903C97">
        <w:rPr>
          <w:rFonts w:ascii="Times New Roman" w:hAnsi="Times New Roman"/>
          <w:szCs w:val="24"/>
          <w:lang w:val="es-ES"/>
        </w:rPr>
        <w:t xml:space="preserve"> en funcionamiento.</w:t>
      </w:r>
    </w:p>
    <w:p w14:paraId="61F873BC" w14:textId="29C09A5C" w:rsidR="00635BEB" w:rsidRPr="00903C97" w:rsidRDefault="00C64DD5" w:rsidP="000811D4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El numeral 4 y 5 </w:t>
      </w:r>
      <w:r w:rsidRPr="00C64DD5">
        <w:rPr>
          <w:rFonts w:ascii="Times New Roman" w:hAnsi="Times New Roman"/>
          <w:szCs w:val="24"/>
          <w:lang w:val="es-ES"/>
        </w:rPr>
        <w:t xml:space="preserve">artículo segundo transitorio </w:t>
      </w:r>
      <w:r>
        <w:rPr>
          <w:rFonts w:ascii="Times New Roman" w:hAnsi="Times New Roman"/>
          <w:szCs w:val="24"/>
          <w:lang w:val="es-ES"/>
        </w:rPr>
        <w:t xml:space="preserve">establecen , por una parte que el </w:t>
      </w:r>
      <w:r w:rsidR="00903C97">
        <w:rPr>
          <w:rFonts w:ascii="Times New Roman" w:hAnsi="Times New Roman"/>
          <w:szCs w:val="24"/>
          <w:lang w:val="es-ES"/>
        </w:rPr>
        <w:t>personal traspasado no se</w:t>
      </w:r>
      <w:r w:rsidR="008B3DC9">
        <w:rPr>
          <w:rFonts w:ascii="Times New Roman" w:hAnsi="Times New Roman"/>
          <w:szCs w:val="24"/>
          <w:lang w:val="es-ES"/>
        </w:rPr>
        <w:t xml:space="preserve"> le aplicará</w:t>
      </w:r>
      <w:r w:rsidR="00903C97">
        <w:rPr>
          <w:rFonts w:ascii="Times New Roman" w:hAnsi="Times New Roman"/>
          <w:szCs w:val="24"/>
          <w:lang w:val="es-ES"/>
        </w:rPr>
        <w:t xml:space="preserve"> la norma que faculta al Director para </w:t>
      </w:r>
      <w:r w:rsidR="008B3DC9">
        <w:rPr>
          <w:rFonts w:ascii="Times New Roman" w:hAnsi="Times New Roman"/>
          <w:szCs w:val="24"/>
          <w:lang w:val="es-ES"/>
        </w:rPr>
        <w:t xml:space="preserve">efectuar </w:t>
      </w:r>
      <w:r w:rsidR="00903C97">
        <w:rPr>
          <w:rFonts w:ascii="Times New Roman" w:hAnsi="Times New Roman"/>
          <w:szCs w:val="24"/>
          <w:lang w:val="es-ES"/>
        </w:rPr>
        <w:t>destinaciones, comisiones y cometidos funcionarios</w:t>
      </w:r>
      <w:r w:rsidR="00635BEB">
        <w:rPr>
          <w:rFonts w:ascii="Times New Roman" w:hAnsi="Times New Roman"/>
          <w:szCs w:val="24"/>
          <w:lang w:val="es-ES"/>
        </w:rPr>
        <w:t xml:space="preserve">, salvo que voluntariamente </w:t>
      </w:r>
      <w:r>
        <w:rPr>
          <w:rFonts w:ascii="Times New Roman" w:hAnsi="Times New Roman"/>
          <w:szCs w:val="24"/>
          <w:lang w:val="es-ES"/>
        </w:rPr>
        <w:t xml:space="preserve">acepten y crea  una </w:t>
      </w:r>
      <w:r w:rsidR="00635BEB">
        <w:rPr>
          <w:rFonts w:ascii="Times New Roman" w:hAnsi="Times New Roman"/>
          <w:szCs w:val="24"/>
          <w:lang w:val="es-ES"/>
        </w:rPr>
        <w:t xml:space="preserve">asignación especial para el personal con labores de guardaparques, </w:t>
      </w:r>
      <w:r w:rsidR="00635BEB" w:rsidRPr="00635BEB">
        <w:rPr>
          <w:rFonts w:ascii="Times New Roman" w:hAnsi="Times New Roman"/>
          <w:szCs w:val="24"/>
          <w:lang w:val="es-ES"/>
        </w:rPr>
        <w:t>en condiciones de aislamiento,</w:t>
      </w:r>
      <w:r>
        <w:rPr>
          <w:rStyle w:val="Refdenotaalpie"/>
          <w:szCs w:val="24"/>
          <w:lang w:val="es-ES"/>
        </w:rPr>
        <w:footnoteReference w:id="3"/>
      </w:r>
      <w:r w:rsidR="00635BEB">
        <w:rPr>
          <w:rFonts w:ascii="Times New Roman" w:hAnsi="Times New Roman"/>
          <w:szCs w:val="24"/>
          <w:lang w:val="es-ES"/>
        </w:rPr>
        <w:t xml:space="preserve">. </w:t>
      </w:r>
    </w:p>
    <w:p w14:paraId="5439E17E" w14:textId="39C33EAF" w:rsidR="00E35CD7" w:rsidRDefault="00635BEB" w:rsidP="00E35CD7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2"/>
        </w:rPr>
      </w:pPr>
      <w:r w:rsidRPr="008F346F">
        <w:rPr>
          <w:rFonts w:ascii="Times New Roman" w:hAnsi="Times New Roman"/>
          <w:szCs w:val="24"/>
          <w:lang w:val="es-ES"/>
        </w:rPr>
        <w:t xml:space="preserve">Respecto a reglamento interno, el </w:t>
      </w:r>
      <w:r w:rsidRPr="003E0A43">
        <w:rPr>
          <w:rFonts w:ascii="Times New Roman" w:hAnsi="Times New Roman"/>
          <w:szCs w:val="24"/>
          <w:lang w:val="es-ES"/>
        </w:rPr>
        <w:t>tercero transitorio</w:t>
      </w:r>
      <w:r w:rsidRPr="008F346F">
        <w:rPr>
          <w:rFonts w:ascii="Times New Roman" w:hAnsi="Times New Roman"/>
          <w:szCs w:val="24"/>
          <w:lang w:val="es-ES"/>
        </w:rPr>
        <w:t xml:space="preserve"> dispone que mientras no se dicte </w:t>
      </w:r>
      <w:r w:rsidR="008F346F">
        <w:rPr>
          <w:rFonts w:ascii="Times New Roman" w:hAnsi="Times New Roman"/>
          <w:szCs w:val="24"/>
          <w:lang w:val="es-ES"/>
        </w:rPr>
        <w:t xml:space="preserve">(artículo 12) </w:t>
      </w:r>
      <w:r w:rsidR="008F346F" w:rsidRPr="008F346F">
        <w:rPr>
          <w:rFonts w:ascii="Times New Roman" w:hAnsi="Times New Roman"/>
          <w:szCs w:val="24"/>
          <w:lang w:val="es-ES"/>
        </w:rPr>
        <w:t xml:space="preserve">se aplicará al personal el </w:t>
      </w:r>
      <w:r w:rsidR="008F346F" w:rsidRPr="008F346F">
        <w:rPr>
          <w:rFonts w:ascii="Times New Roman" w:hAnsi="Times New Roman"/>
          <w:szCs w:val="22"/>
        </w:rPr>
        <w:t xml:space="preserve">Reglamento Interno de Orden, Higiene y Seguridad de la </w:t>
      </w:r>
      <w:r w:rsidR="00A43C5C">
        <w:rPr>
          <w:rFonts w:ascii="Times New Roman" w:hAnsi="Times New Roman"/>
          <w:szCs w:val="22"/>
        </w:rPr>
        <w:t xml:space="preserve">CONAF </w:t>
      </w:r>
      <w:r w:rsidR="008F346F" w:rsidRPr="008F346F">
        <w:rPr>
          <w:rFonts w:ascii="Times New Roman" w:hAnsi="Times New Roman"/>
          <w:szCs w:val="22"/>
        </w:rPr>
        <w:t>vigente a la fecha de publicación de la ley</w:t>
      </w:r>
      <w:r w:rsidR="008F346F">
        <w:rPr>
          <w:rFonts w:ascii="Times New Roman" w:hAnsi="Times New Roman"/>
          <w:szCs w:val="22"/>
        </w:rPr>
        <w:t>.</w:t>
      </w:r>
    </w:p>
    <w:p w14:paraId="76CAE031" w14:textId="04DF1872" w:rsidR="008F346F" w:rsidRPr="008F346F" w:rsidRDefault="008F346F" w:rsidP="00E35CD7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 w:rsidRPr="008F346F">
        <w:rPr>
          <w:rFonts w:ascii="Times New Roman" w:hAnsi="Times New Roman"/>
          <w:szCs w:val="24"/>
          <w:lang w:val="es-ES"/>
        </w:rPr>
        <w:t xml:space="preserve">Asimismo, el personal se seguirá rigiendo por el  Manual de Evaluación de Desempeño de la </w:t>
      </w:r>
      <w:r w:rsidR="00A43C5C">
        <w:rPr>
          <w:rFonts w:ascii="Times New Roman" w:hAnsi="Times New Roman"/>
          <w:szCs w:val="24"/>
          <w:lang w:val="es-ES"/>
        </w:rPr>
        <w:t>CONAF</w:t>
      </w:r>
      <w:r w:rsidRPr="008F346F">
        <w:rPr>
          <w:rFonts w:ascii="Times New Roman" w:hAnsi="Times New Roman"/>
          <w:szCs w:val="24"/>
          <w:lang w:val="es-ES"/>
        </w:rPr>
        <w:t xml:space="preserve"> vigente, el cual servirá de base, en cuanto a sus criterios y procedimientos existentes para el contenido del nuevo reglamento</w:t>
      </w:r>
      <w:r>
        <w:rPr>
          <w:rFonts w:ascii="Times New Roman" w:hAnsi="Times New Roman"/>
          <w:szCs w:val="24"/>
          <w:lang w:val="es-ES"/>
        </w:rPr>
        <w:t>.</w:t>
      </w:r>
    </w:p>
    <w:p w14:paraId="69B69AD3" w14:textId="076FEED9" w:rsidR="00E35CD7" w:rsidRPr="00E35CD7" w:rsidRDefault="00515A0F" w:rsidP="00903C97">
      <w:pPr>
        <w:pStyle w:val="Textoindependiente2"/>
        <w:tabs>
          <w:tab w:val="left" w:pos="2268"/>
        </w:tabs>
        <w:spacing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Por último, </w:t>
      </w:r>
      <w:r w:rsidR="004E2D39">
        <w:rPr>
          <w:rFonts w:ascii="Times New Roman" w:hAnsi="Times New Roman"/>
          <w:szCs w:val="24"/>
          <w:lang w:val="es-ES"/>
        </w:rPr>
        <w:t xml:space="preserve">se dispone que </w:t>
      </w:r>
      <w:r>
        <w:rPr>
          <w:rFonts w:ascii="Times New Roman" w:hAnsi="Times New Roman"/>
          <w:szCs w:val="24"/>
          <w:lang w:val="es-ES"/>
        </w:rPr>
        <w:t>e</w:t>
      </w:r>
      <w:r w:rsidR="004E2D39">
        <w:rPr>
          <w:rFonts w:ascii="Times New Roman" w:hAnsi="Times New Roman"/>
          <w:szCs w:val="24"/>
          <w:lang w:val="es-ES"/>
        </w:rPr>
        <w:t xml:space="preserve">l </w:t>
      </w:r>
      <w:r w:rsidR="004E2D39" w:rsidRPr="004E2D39">
        <w:rPr>
          <w:rFonts w:ascii="Times New Roman" w:hAnsi="Times New Roman"/>
          <w:szCs w:val="24"/>
          <w:lang w:val="es-ES"/>
        </w:rPr>
        <w:t xml:space="preserve">reglamento para la </w:t>
      </w:r>
      <w:r w:rsidR="00782B36">
        <w:rPr>
          <w:rFonts w:ascii="Times New Roman" w:hAnsi="Times New Roman"/>
          <w:szCs w:val="24"/>
          <w:lang w:val="es-ES"/>
        </w:rPr>
        <w:t xml:space="preserve">confección del </w:t>
      </w:r>
      <w:r w:rsidR="004E2D39" w:rsidRPr="004E2D39">
        <w:rPr>
          <w:rFonts w:ascii="Times New Roman" w:hAnsi="Times New Roman"/>
          <w:szCs w:val="24"/>
          <w:lang w:val="es-ES"/>
        </w:rPr>
        <w:t>sistema de evaluación de desempeño y el interno de orden, higiene y seguridad del Servicio</w:t>
      </w:r>
      <w:r w:rsidR="00782B36">
        <w:rPr>
          <w:rFonts w:ascii="Times New Roman" w:hAnsi="Times New Roman"/>
          <w:szCs w:val="24"/>
          <w:lang w:val="es-ES"/>
        </w:rPr>
        <w:t xml:space="preserve"> </w:t>
      </w:r>
      <w:r w:rsidR="008B3DC9">
        <w:rPr>
          <w:rFonts w:ascii="Times New Roman" w:hAnsi="Times New Roman"/>
          <w:szCs w:val="24"/>
          <w:lang w:val="es-ES"/>
        </w:rPr>
        <w:t xml:space="preserve">se </w:t>
      </w:r>
      <w:r w:rsidR="00782B36">
        <w:rPr>
          <w:rFonts w:ascii="Times New Roman" w:hAnsi="Times New Roman"/>
          <w:szCs w:val="24"/>
          <w:lang w:val="es-ES"/>
        </w:rPr>
        <w:t>debe</w:t>
      </w:r>
      <w:r w:rsidR="00C64DD5">
        <w:rPr>
          <w:rFonts w:ascii="Times New Roman" w:hAnsi="Times New Roman"/>
          <w:szCs w:val="24"/>
          <w:lang w:val="es-ES"/>
        </w:rPr>
        <w:t>n</w:t>
      </w:r>
      <w:r w:rsidR="00782B36">
        <w:rPr>
          <w:rFonts w:ascii="Times New Roman" w:hAnsi="Times New Roman"/>
          <w:szCs w:val="24"/>
          <w:lang w:val="es-ES"/>
        </w:rPr>
        <w:t xml:space="preserve"> </w:t>
      </w:r>
      <w:r w:rsidRPr="00782B36">
        <w:rPr>
          <w:rFonts w:ascii="Times New Roman" w:hAnsi="Times New Roman"/>
          <w:szCs w:val="24"/>
          <w:lang w:val="es-ES"/>
        </w:rPr>
        <w:t>dictar dentro del plazo de un año desde la publicación de esta ley</w:t>
      </w:r>
      <w:r w:rsidR="00782B36">
        <w:rPr>
          <w:rFonts w:cs="Arial"/>
          <w:szCs w:val="22"/>
        </w:rPr>
        <w:t>.</w:t>
      </w:r>
    </w:p>
    <w:p w14:paraId="2DA525FE" w14:textId="77777777" w:rsidR="00E35CD7" w:rsidRDefault="00E35CD7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11919E7C" w14:textId="3753280A" w:rsidR="00782B36" w:rsidRPr="00782B36" w:rsidRDefault="00782B36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782B36">
        <w:rPr>
          <w:rFonts w:ascii="Times New Roman" w:hAnsi="Times New Roman"/>
          <w:szCs w:val="24"/>
          <w:lang w:val="es-ES"/>
        </w:rPr>
        <w:t>Sobre el Servicio de Bienestar CONAF, el artículo cuarto transitorio regula una serie de derechos sobre la materia, entre ellos: de afiliación de los ex trabajadores jubilados, traspaso de patrimonio y aportes al nuevo servicio de bienestar, destinación de las cabañas , casas de huéspedes y otras instalaciones administr</w:t>
      </w:r>
      <w:r w:rsidR="008B3DC9">
        <w:rPr>
          <w:rFonts w:ascii="Times New Roman" w:hAnsi="Times New Roman"/>
          <w:szCs w:val="24"/>
          <w:lang w:val="es-ES"/>
        </w:rPr>
        <w:t>adas por el Bienestar y que serán</w:t>
      </w:r>
      <w:r w:rsidRPr="00782B36">
        <w:rPr>
          <w:rFonts w:ascii="Times New Roman" w:hAnsi="Times New Roman"/>
          <w:szCs w:val="24"/>
          <w:lang w:val="es-ES"/>
        </w:rPr>
        <w:t xml:space="preserve"> traspasada</w:t>
      </w:r>
      <w:r w:rsidR="008B3DC9">
        <w:rPr>
          <w:rFonts w:ascii="Times New Roman" w:hAnsi="Times New Roman"/>
          <w:szCs w:val="24"/>
          <w:lang w:val="es-ES"/>
        </w:rPr>
        <w:t>s</w:t>
      </w:r>
      <w:r w:rsidRPr="00782B36">
        <w:rPr>
          <w:rFonts w:ascii="Times New Roman" w:hAnsi="Times New Roman"/>
          <w:szCs w:val="24"/>
          <w:lang w:val="es-ES"/>
        </w:rPr>
        <w:t xml:space="preserve"> al nuevo servicio.</w:t>
      </w:r>
    </w:p>
    <w:p w14:paraId="33AF53EC" w14:textId="77777777" w:rsidR="00E35CD7" w:rsidRDefault="00E35CD7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833459F" w14:textId="3E9E6527" w:rsidR="00E35CD7" w:rsidRDefault="00782B36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El nuevo </w:t>
      </w:r>
      <w:r w:rsidR="00A43C5C">
        <w:rPr>
          <w:rFonts w:ascii="Times New Roman" w:hAnsi="Times New Roman"/>
          <w:szCs w:val="24"/>
          <w:lang w:val="es-ES"/>
        </w:rPr>
        <w:t>S</w:t>
      </w:r>
      <w:r>
        <w:rPr>
          <w:rFonts w:ascii="Times New Roman" w:hAnsi="Times New Roman"/>
          <w:szCs w:val="24"/>
          <w:lang w:val="es-ES"/>
        </w:rPr>
        <w:t xml:space="preserve">ervicio de </w:t>
      </w:r>
      <w:r w:rsidR="00A43C5C">
        <w:rPr>
          <w:rFonts w:ascii="Times New Roman" w:hAnsi="Times New Roman"/>
          <w:szCs w:val="24"/>
          <w:lang w:val="es-ES"/>
        </w:rPr>
        <w:t>B</w:t>
      </w:r>
      <w:r>
        <w:rPr>
          <w:rFonts w:ascii="Times New Roman" w:hAnsi="Times New Roman"/>
          <w:szCs w:val="24"/>
          <w:lang w:val="es-ES"/>
        </w:rPr>
        <w:t xml:space="preserve">ienestar </w:t>
      </w:r>
      <w:r w:rsidRPr="00782B36">
        <w:rPr>
          <w:rFonts w:ascii="Times New Roman" w:hAnsi="Times New Roman"/>
          <w:szCs w:val="24"/>
          <w:lang w:val="es-ES"/>
        </w:rPr>
        <w:t>deberá resguardar los derechos y beneficios adquiridos por los trabajadores que estén adscritos al servicio de bienestar de la C</w:t>
      </w:r>
      <w:r w:rsidR="008B3DC9">
        <w:rPr>
          <w:rFonts w:ascii="Times New Roman" w:hAnsi="Times New Roman"/>
          <w:szCs w:val="24"/>
          <w:lang w:val="es-ES"/>
        </w:rPr>
        <w:t xml:space="preserve">ONAF </w:t>
      </w:r>
      <w:r w:rsidRPr="00782B36">
        <w:rPr>
          <w:rFonts w:ascii="Times New Roman" w:hAnsi="Times New Roman"/>
          <w:szCs w:val="24"/>
          <w:lang w:val="es-ES"/>
        </w:rPr>
        <w:t>al momento del traspaso</w:t>
      </w:r>
      <w:r>
        <w:rPr>
          <w:rFonts w:ascii="Times New Roman" w:hAnsi="Times New Roman"/>
          <w:szCs w:val="24"/>
          <w:lang w:val="es-ES"/>
        </w:rPr>
        <w:t>.</w:t>
      </w:r>
    </w:p>
    <w:p w14:paraId="1202CA25" w14:textId="77777777" w:rsidR="00E35CD7" w:rsidRDefault="00E35CD7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429B1BB" w14:textId="63156AA7" w:rsidR="00782B36" w:rsidRPr="00705B5F" w:rsidRDefault="00782B36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Por </w:t>
      </w:r>
      <w:r w:rsidR="004F408C">
        <w:rPr>
          <w:rFonts w:ascii="Times New Roman" w:hAnsi="Times New Roman"/>
          <w:szCs w:val="24"/>
          <w:lang w:val="es-ES"/>
        </w:rPr>
        <w:t>último</w:t>
      </w:r>
      <w:r>
        <w:rPr>
          <w:rFonts w:ascii="Times New Roman" w:hAnsi="Times New Roman"/>
          <w:szCs w:val="24"/>
          <w:lang w:val="es-ES"/>
        </w:rPr>
        <w:t>, el artículo transitorio quinto, entre otras materias  dispone que el estamento de guardaparque</w:t>
      </w:r>
      <w:r w:rsidR="004F408C">
        <w:rPr>
          <w:rFonts w:ascii="Times New Roman" w:hAnsi="Times New Roman"/>
          <w:szCs w:val="24"/>
          <w:lang w:val="es-ES"/>
        </w:rPr>
        <w:t>s</w:t>
      </w:r>
      <w:r>
        <w:rPr>
          <w:rFonts w:ascii="Times New Roman" w:hAnsi="Times New Roman"/>
          <w:szCs w:val="24"/>
          <w:lang w:val="es-ES"/>
        </w:rPr>
        <w:t xml:space="preserve"> esta afecto al régimen laboral de</w:t>
      </w:r>
      <w:r w:rsidR="008B3DC9">
        <w:rPr>
          <w:rFonts w:ascii="Times New Roman" w:hAnsi="Times New Roman"/>
          <w:szCs w:val="24"/>
          <w:lang w:val="es-ES"/>
        </w:rPr>
        <w:t>l</w:t>
      </w:r>
      <w:r>
        <w:rPr>
          <w:rFonts w:ascii="Times New Roman" w:hAnsi="Times New Roman"/>
          <w:szCs w:val="24"/>
          <w:lang w:val="es-ES"/>
        </w:rPr>
        <w:t xml:space="preserve"> proyecto, y </w:t>
      </w:r>
      <w:r w:rsidR="004F408C">
        <w:rPr>
          <w:rFonts w:ascii="Times New Roman" w:hAnsi="Times New Roman"/>
          <w:szCs w:val="24"/>
          <w:lang w:val="es-ES"/>
        </w:rPr>
        <w:t>otorga a quienes laboren en condiciones de aislamiento una</w:t>
      </w:r>
      <w:r w:rsidR="008B3DC9">
        <w:rPr>
          <w:rFonts w:ascii="Times New Roman" w:hAnsi="Times New Roman"/>
          <w:szCs w:val="24"/>
          <w:lang w:val="es-ES"/>
        </w:rPr>
        <w:t xml:space="preserve"> asignación, las que determinará</w:t>
      </w:r>
      <w:r w:rsidR="004F408C">
        <w:rPr>
          <w:rFonts w:ascii="Times New Roman" w:hAnsi="Times New Roman"/>
          <w:szCs w:val="24"/>
          <w:lang w:val="es-ES"/>
        </w:rPr>
        <w:t xml:space="preserve"> por Decreto Supremo y la aplicación de interrupción del descanso entre jornadas en épocas de mayor demanda de las áreas Silvestres Protegidas. </w:t>
      </w:r>
    </w:p>
    <w:p w14:paraId="6268D496" w14:textId="77777777" w:rsidR="00A13390" w:rsidRDefault="00A13390" w:rsidP="00EA35FB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lang w:val="es-ES"/>
        </w:rPr>
      </w:pPr>
    </w:p>
    <w:p w14:paraId="6AB06A76" w14:textId="6CF6A2F3" w:rsidR="00A13390" w:rsidRPr="000811D4" w:rsidRDefault="00EA35FB" w:rsidP="00EA35FB">
      <w:pPr>
        <w:pStyle w:val="Textoindependiente2"/>
        <w:numPr>
          <w:ilvl w:val="0"/>
          <w:numId w:val="1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sz w:val="26"/>
          <w:szCs w:val="26"/>
          <w:lang w:val="es-ES"/>
        </w:rPr>
      </w:pPr>
      <w:r w:rsidRPr="000811D4">
        <w:rPr>
          <w:rFonts w:ascii="Times New Roman" w:hAnsi="Times New Roman"/>
          <w:b/>
          <w:sz w:val="26"/>
          <w:szCs w:val="26"/>
          <w:lang w:val="es-ES"/>
        </w:rPr>
        <w:t xml:space="preserve">Observaciones </w:t>
      </w:r>
      <w:r w:rsidR="008D168A" w:rsidRPr="000811D4">
        <w:rPr>
          <w:rFonts w:ascii="Times New Roman" w:hAnsi="Times New Roman"/>
          <w:b/>
          <w:sz w:val="26"/>
          <w:szCs w:val="26"/>
          <w:lang w:val="es-ES"/>
        </w:rPr>
        <w:t>al proyecto efectuada por las Sindicatos de Trabajadores de CONAF</w:t>
      </w:r>
    </w:p>
    <w:p w14:paraId="27FF154B" w14:textId="77777777" w:rsidR="00EA35FB" w:rsidRDefault="00EA35FB" w:rsidP="00EA35FB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lang w:val="es-ES"/>
        </w:rPr>
      </w:pPr>
    </w:p>
    <w:p w14:paraId="7FE09BFC" w14:textId="420D4A6B" w:rsidR="00EA35FB" w:rsidRDefault="001B2E10" w:rsidP="001B2E10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Durante </w:t>
      </w:r>
      <w:r w:rsidR="004F408C">
        <w:rPr>
          <w:rFonts w:ascii="Times New Roman" w:hAnsi="Times New Roman"/>
          <w:lang w:val="es-ES"/>
        </w:rPr>
        <w:t xml:space="preserve">su trámite legislativo, </w:t>
      </w:r>
      <w:r>
        <w:rPr>
          <w:rFonts w:ascii="Times New Roman" w:hAnsi="Times New Roman"/>
          <w:lang w:val="es-ES"/>
        </w:rPr>
        <w:t xml:space="preserve">en la Comisión de Agricultura de la Cámara de Diputados </w:t>
      </w:r>
      <w:r w:rsidR="004F408C">
        <w:rPr>
          <w:rFonts w:ascii="Times New Roman" w:hAnsi="Times New Roman"/>
          <w:lang w:val="es-ES"/>
        </w:rPr>
        <w:t>y del Senado</w:t>
      </w:r>
      <w:r w:rsidR="00355434">
        <w:rPr>
          <w:rFonts w:ascii="Times New Roman" w:hAnsi="Times New Roman"/>
          <w:lang w:val="es-ES"/>
        </w:rPr>
        <w:t xml:space="preserve"> se hicieron una serie de observaciones </w:t>
      </w:r>
      <w:r w:rsidR="00B70068">
        <w:rPr>
          <w:rFonts w:ascii="Times New Roman" w:hAnsi="Times New Roman"/>
          <w:lang w:val="es-ES"/>
        </w:rPr>
        <w:t xml:space="preserve">al proyecto relativas a la </w:t>
      </w:r>
      <w:r w:rsidR="00355434">
        <w:rPr>
          <w:rFonts w:ascii="Times New Roman" w:hAnsi="Times New Roman"/>
          <w:lang w:val="es-ES"/>
        </w:rPr>
        <w:t>regulación de personal del nuevo Servicio.</w:t>
      </w:r>
    </w:p>
    <w:p w14:paraId="4946905D" w14:textId="77777777" w:rsidR="004F408C" w:rsidRDefault="004F408C" w:rsidP="0035543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</w:p>
    <w:p w14:paraId="7FC01188" w14:textId="373D26F9" w:rsidR="004F408C" w:rsidRDefault="004F408C" w:rsidP="0035543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A modo de contexto, se hace presente </w:t>
      </w:r>
      <w:r w:rsidR="00B70068">
        <w:rPr>
          <w:rFonts w:ascii="Times New Roman" w:hAnsi="Times New Roman"/>
          <w:lang w:val="es-ES"/>
        </w:rPr>
        <w:t xml:space="preserve">que </w:t>
      </w:r>
      <w:r>
        <w:rPr>
          <w:rFonts w:ascii="Times New Roman" w:hAnsi="Times New Roman"/>
          <w:lang w:val="es-ES"/>
        </w:rPr>
        <w:t>el Ejecutivo</w:t>
      </w:r>
      <w:r w:rsidR="00A43C5C">
        <w:rPr>
          <w:rFonts w:ascii="Times New Roman" w:hAnsi="Times New Roman"/>
          <w:lang w:val="es-ES"/>
        </w:rPr>
        <w:t xml:space="preserve">, a la fecha de </w:t>
      </w:r>
      <w:r>
        <w:rPr>
          <w:rFonts w:ascii="Times New Roman" w:hAnsi="Times New Roman"/>
          <w:lang w:val="es-ES"/>
        </w:rPr>
        <w:t xml:space="preserve">presentación del proyecto de ley </w:t>
      </w:r>
      <w:r w:rsidR="008B3DC9">
        <w:rPr>
          <w:rFonts w:ascii="Times New Roman" w:hAnsi="Times New Roman"/>
          <w:lang w:val="es-ES"/>
        </w:rPr>
        <w:t>(</w:t>
      </w:r>
      <w:r w:rsidR="00B70068">
        <w:rPr>
          <w:rFonts w:ascii="Times New Roman" w:hAnsi="Times New Roman"/>
          <w:lang w:val="es-ES"/>
        </w:rPr>
        <w:t>año 2014</w:t>
      </w:r>
      <w:r w:rsidR="008B3DC9">
        <w:rPr>
          <w:rFonts w:ascii="Times New Roman" w:hAnsi="Times New Roman"/>
          <w:lang w:val="es-ES"/>
        </w:rPr>
        <w:t>)</w:t>
      </w:r>
      <w:r w:rsidR="00A43C5C">
        <w:rPr>
          <w:rFonts w:ascii="Times New Roman" w:hAnsi="Times New Roman"/>
          <w:lang w:val="es-ES"/>
        </w:rPr>
        <w:t xml:space="preserve">, </w:t>
      </w:r>
      <w:r>
        <w:rPr>
          <w:rFonts w:ascii="Times New Roman" w:hAnsi="Times New Roman"/>
          <w:lang w:val="es-ES"/>
        </w:rPr>
        <w:t>trabajó con l</w:t>
      </w:r>
      <w:r w:rsidR="004330B3">
        <w:rPr>
          <w:rFonts w:ascii="Times New Roman" w:hAnsi="Times New Roman"/>
          <w:lang w:val="es-ES"/>
        </w:rPr>
        <w:t xml:space="preserve">os sindicatos de </w:t>
      </w:r>
      <w:r w:rsidR="008B3DC9">
        <w:rPr>
          <w:rFonts w:ascii="Times New Roman" w:hAnsi="Times New Roman"/>
          <w:lang w:val="es-ES"/>
        </w:rPr>
        <w:t>la CONAF,</w:t>
      </w:r>
      <w:r>
        <w:rPr>
          <w:rFonts w:ascii="Times New Roman" w:hAnsi="Times New Roman"/>
          <w:lang w:val="es-ES"/>
        </w:rPr>
        <w:t xml:space="preserve"> la Dirección del Presupuesto, Ministerio de Hacienda y equipos asesores para resolver el </w:t>
      </w:r>
      <w:r w:rsidR="00A43C5C">
        <w:rPr>
          <w:rFonts w:ascii="Times New Roman" w:hAnsi="Times New Roman"/>
          <w:lang w:val="es-ES"/>
        </w:rPr>
        <w:t>traspaso</w:t>
      </w:r>
      <w:r>
        <w:rPr>
          <w:rFonts w:ascii="Times New Roman" w:hAnsi="Times New Roman"/>
          <w:lang w:val="es-ES"/>
        </w:rPr>
        <w:t xml:space="preserve"> de los trabajadores de</w:t>
      </w:r>
      <w:r w:rsidR="004330B3">
        <w:rPr>
          <w:rFonts w:ascii="Times New Roman" w:hAnsi="Times New Roman"/>
          <w:lang w:val="es-ES"/>
        </w:rPr>
        <w:t xml:space="preserve">l Servicio </w:t>
      </w:r>
      <w:r>
        <w:rPr>
          <w:rFonts w:ascii="Times New Roman" w:hAnsi="Times New Roman"/>
          <w:lang w:val="es-ES"/>
        </w:rPr>
        <w:t xml:space="preserve"> </w:t>
      </w:r>
      <w:r w:rsidR="004330B3">
        <w:rPr>
          <w:rFonts w:ascii="Times New Roman" w:hAnsi="Times New Roman"/>
          <w:lang w:val="es-ES"/>
        </w:rPr>
        <w:t>a esta nueva institucionalidad</w:t>
      </w:r>
      <w:r w:rsidR="00A43C5C">
        <w:rPr>
          <w:rFonts w:ascii="Times New Roman" w:hAnsi="Times New Roman"/>
          <w:lang w:val="es-ES"/>
        </w:rPr>
        <w:t xml:space="preserve">. Lo anterior,  </w:t>
      </w:r>
      <w:r w:rsidR="004330B3">
        <w:rPr>
          <w:rFonts w:ascii="Times New Roman" w:hAnsi="Times New Roman"/>
          <w:lang w:val="es-ES"/>
        </w:rPr>
        <w:t xml:space="preserve">se </w:t>
      </w:r>
      <w:r w:rsidR="00A43C5C">
        <w:rPr>
          <w:rFonts w:ascii="Times New Roman" w:hAnsi="Times New Roman"/>
          <w:lang w:val="es-ES"/>
        </w:rPr>
        <w:t>tradujo</w:t>
      </w:r>
      <w:r w:rsidR="004330B3">
        <w:rPr>
          <w:rFonts w:ascii="Times New Roman" w:hAnsi="Times New Roman"/>
          <w:lang w:val="es-ES"/>
        </w:rPr>
        <w:t xml:space="preserve"> en </w:t>
      </w:r>
      <w:r w:rsidR="00A43C5C">
        <w:rPr>
          <w:rFonts w:ascii="Times New Roman" w:hAnsi="Times New Roman"/>
          <w:lang w:val="es-ES"/>
        </w:rPr>
        <w:t xml:space="preserve">un </w:t>
      </w:r>
      <w:r w:rsidR="004330B3">
        <w:rPr>
          <w:rFonts w:ascii="Times New Roman" w:hAnsi="Times New Roman"/>
          <w:lang w:val="es-ES"/>
        </w:rPr>
        <w:t>A</w:t>
      </w:r>
      <w:r>
        <w:rPr>
          <w:rFonts w:ascii="Times New Roman" w:hAnsi="Times New Roman"/>
          <w:lang w:val="es-ES"/>
        </w:rPr>
        <w:t xml:space="preserve">cuerdo (2014-2015) </w:t>
      </w:r>
      <w:r w:rsidR="00A43C5C">
        <w:rPr>
          <w:rFonts w:ascii="Times New Roman" w:hAnsi="Times New Roman"/>
          <w:lang w:val="es-ES"/>
        </w:rPr>
        <w:t xml:space="preserve">para </w:t>
      </w:r>
      <w:r>
        <w:rPr>
          <w:rFonts w:ascii="Times New Roman" w:hAnsi="Times New Roman"/>
          <w:lang w:val="es-ES"/>
        </w:rPr>
        <w:t>preservar la condición de trabajadores contratados bajo el Código del Trabajo (Primer Informe, 2017:12)</w:t>
      </w:r>
      <w:r w:rsidR="00B70068">
        <w:rPr>
          <w:rFonts w:ascii="Times New Roman" w:hAnsi="Times New Roman"/>
          <w:lang w:val="es-ES"/>
        </w:rPr>
        <w:t>.</w:t>
      </w:r>
    </w:p>
    <w:p w14:paraId="066D9A9A" w14:textId="77777777" w:rsidR="004F408C" w:rsidRDefault="004F408C" w:rsidP="0035543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</w:p>
    <w:p w14:paraId="4CD629E1" w14:textId="2CD35C5D" w:rsidR="008D168A" w:rsidRDefault="00355434" w:rsidP="0035543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 continuación, sucinta</w:t>
      </w:r>
      <w:r w:rsidR="004F408C">
        <w:rPr>
          <w:rFonts w:ascii="Times New Roman" w:hAnsi="Times New Roman"/>
          <w:lang w:val="es-ES"/>
        </w:rPr>
        <w:t>mente</w:t>
      </w:r>
      <w:r>
        <w:rPr>
          <w:rFonts w:ascii="Times New Roman" w:hAnsi="Times New Roman"/>
          <w:lang w:val="es-ES"/>
        </w:rPr>
        <w:t xml:space="preserve"> se hace referencia a </w:t>
      </w:r>
      <w:r w:rsidR="004330B3">
        <w:rPr>
          <w:rFonts w:ascii="Times New Roman" w:hAnsi="Times New Roman"/>
          <w:lang w:val="es-ES"/>
        </w:rPr>
        <w:t xml:space="preserve">las observaciones </w:t>
      </w:r>
      <w:r w:rsidR="008B3DC9">
        <w:rPr>
          <w:rFonts w:ascii="Times New Roman" w:hAnsi="Times New Roman"/>
          <w:lang w:val="es-ES"/>
        </w:rPr>
        <w:t xml:space="preserve">efectuadas </w:t>
      </w:r>
      <w:r>
        <w:rPr>
          <w:rFonts w:ascii="Times New Roman" w:hAnsi="Times New Roman"/>
          <w:lang w:val="es-ES"/>
        </w:rPr>
        <w:t>por los sind</w:t>
      </w:r>
      <w:r w:rsidR="004330B3">
        <w:rPr>
          <w:rFonts w:ascii="Times New Roman" w:hAnsi="Times New Roman"/>
          <w:lang w:val="es-ES"/>
        </w:rPr>
        <w:t xml:space="preserve">icatos de trabajadores de </w:t>
      </w:r>
      <w:r w:rsidR="008B3DC9">
        <w:rPr>
          <w:rFonts w:ascii="Times New Roman" w:hAnsi="Times New Roman"/>
          <w:lang w:val="es-ES"/>
        </w:rPr>
        <w:t xml:space="preserve">la </w:t>
      </w:r>
      <w:r w:rsidR="004330B3">
        <w:rPr>
          <w:rFonts w:ascii="Times New Roman" w:hAnsi="Times New Roman"/>
          <w:lang w:val="es-ES"/>
        </w:rPr>
        <w:t>CONAF en el primer y segundo trámite legislativo.</w:t>
      </w:r>
    </w:p>
    <w:p w14:paraId="5706C9CB" w14:textId="77777777" w:rsidR="00355434" w:rsidRDefault="00355434" w:rsidP="0035543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</w:p>
    <w:p w14:paraId="421EA644" w14:textId="6CE845B0" w:rsidR="00B02AF6" w:rsidRPr="004330B3" w:rsidRDefault="00450DED" w:rsidP="00450DED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450DED">
        <w:rPr>
          <w:rFonts w:ascii="Times New Roman" w:hAnsi="Times New Roman"/>
          <w:b/>
          <w:lang w:val="es-ES"/>
        </w:rPr>
        <w:t>1.</w:t>
      </w:r>
      <w:r w:rsidR="00B02AF6" w:rsidRPr="00450DED">
        <w:rPr>
          <w:rFonts w:ascii="Times New Roman" w:hAnsi="Times New Roman"/>
          <w:b/>
          <w:lang w:val="es-ES"/>
        </w:rPr>
        <w:t xml:space="preserve">Observaciones en </w:t>
      </w:r>
      <w:r>
        <w:rPr>
          <w:rFonts w:ascii="Times New Roman" w:hAnsi="Times New Roman"/>
          <w:b/>
          <w:lang w:val="es-ES"/>
        </w:rPr>
        <w:t xml:space="preserve">el </w:t>
      </w:r>
      <w:r w:rsidR="00B02AF6" w:rsidRPr="00450DED">
        <w:rPr>
          <w:rFonts w:ascii="Times New Roman" w:hAnsi="Times New Roman"/>
          <w:b/>
          <w:lang w:val="es-ES"/>
        </w:rPr>
        <w:t xml:space="preserve">Primer Trámite legislativo, </w:t>
      </w:r>
      <w:r w:rsidR="00B02AF6" w:rsidRPr="00450DED">
        <w:rPr>
          <w:rFonts w:ascii="Times New Roman" w:hAnsi="Times New Roman"/>
          <w:b/>
          <w:szCs w:val="24"/>
          <w:lang w:val="es-ES"/>
        </w:rPr>
        <w:t>Cámara de Diputados</w:t>
      </w:r>
      <w:r w:rsidR="00B02AF6" w:rsidRPr="004330B3">
        <w:rPr>
          <w:rFonts w:ascii="Times New Roman" w:hAnsi="Times New Roman"/>
          <w:szCs w:val="24"/>
          <w:lang w:val="es-ES"/>
        </w:rPr>
        <w:t>.</w:t>
      </w:r>
    </w:p>
    <w:p w14:paraId="6156A2DA" w14:textId="57EA3476" w:rsidR="00B02AF6" w:rsidRDefault="00B02AF6" w:rsidP="000811D4">
      <w:pPr>
        <w:pStyle w:val="Textoindependiente2"/>
        <w:tabs>
          <w:tab w:val="clear" w:pos="3119"/>
          <w:tab w:val="left" w:pos="2268"/>
        </w:tabs>
        <w:spacing w:before="0" w:after="0"/>
        <w:jc w:val="center"/>
        <w:rPr>
          <w:rFonts w:ascii="Times New Roman" w:hAnsi="Times New Roman"/>
          <w:lang w:val="es-ES"/>
        </w:rPr>
      </w:pPr>
    </w:p>
    <w:p w14:paraId="53B26C72" w14:textId="77777777" w:rsidR="00B02AF6" w:rsidRDefault="00B02AF6" w:rsidP="0035543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</w:p>
    <w:p w14:paraId="66CD0629" w14:textId="5AA35BF5" w:rsidR="00EA35FB" w:rsidRPr="004330B3" w:rsidRDefault="00B02AF6" w:rsidP="004F408C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Style w:val="Ttulo3Car"/>
          <w:rFonts w:ascii="Times New Roman" w:hAnsi="Times New Roman"/>
          <w:sz w:val="24"/>
          <w:szCs w:val="24"/>
        </w:rPr>
        <w:t>a</w:t>
      </w:r>
      <w:r w:rsidR="004F408C" w:rsidRPr="004330B3">
        <w:rPr>
          <w:rStyle w:val="Ttulo3Car"/>
          <w:rFonts w:ascii="Times New Roman" w:hAnsi="Times New Roman"/>
          <w:sz w:val="24"/>
          <w:szCs w:val="24"/>
        </w:rPr>
        <w:t>.</w:t>
      </w:r>
      <w:r w:rsidR="00A43C5C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E35CD7" w:rsidRPr="004330B3">
        <w:rPr>
          <w:rStyle w:val="Ttulo3Car"/>
          <w:rFonts w:ascii="Times New Roman" w:hAnsi="Times New Roman"/>
          <w:sz w:val="24"/>
          <w:szCs w:val="24"/>
          <w:lang w:val="es-CL"/>
        </w:rPr>
        <w:t>Confederación Nacional de Trabajadores Forestales</w:t>
      </w:r>
      <w:r w:rsidR="004F408C" w:rsidRPr="004330B3">
        <w:rPr>
          <w:rStyle w:val="Ttulo3Car"/>
          <w:rFonts w:ascii="Times New Roman" w:hAnsi="Times New Roman"/>
          <w:b w:val="0"/>
          <w:sz w:val="24"/>
          <w:szCs w:val="24"/>
        </w:rPr>
        <w:t xml:space="preserve"> (</w:t>
      </w:r>
      <w:r w:rsidR="004F408C" w:rsidRPr="004330B3">
        <w:rPr>
          <w:rFonts w:ascii="Times New Roman" w:hAnsi="Times New Roman"/>
          <w:szCs w:val="24"/>
          <w:lang w:val="es-ES"/>
        </w:rPr>
        <w:t xml:space="preserve">Comisión de </w:t>
      </w:r>
      <w:r w:rsidR="004330B3" w:rsidRPr="004330B3">
        <w:rPr>
          <w:rFonts w:ascii="Times New Roman" w:hAnsi="Times New Roman"/>
          <w:szCs w:val="24"/>
          <w:lang w:val="es-ES"/>
        </w:rPr>
        <w:t>Agricultura</w:t>
      </w:r>
      <w:r w:rsidR="004F408C" w:rsidRPr="004330B3">
        <w:rPr>
          <w:rFonts w:ascii="Times New Roman" w:hAnsi="Times New Roman"/>
          <w:szCs w:val="24"/>
          <w:lang w:val="es-ES"/>
        </w:rPr>
        <w:t>).</w:t>
      </w:r>
    </w:p>
    <w:p w14:paraId="310ECF1A" w14:textId="77777777" w:rsidR="00E35CD7" w:rsidRDefault="00E35CD7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</w:p>
    <w:p w14:paraId="3B6EBFDF" w14:textId="65CAA751" w:rsidR="004F408C" w:rsidRDefault="001B50C2" w:rsidP="004F408C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</w:t>
      </w:r>
      <w:r w:rsidR="00E35CD7">
        <w:rPr>
          <w:rFonts w:ascii="Times New Roman" w:hAnsi="Times New Roman"/>
          <w:lang w:val="es-ES"/>
        </w:rPr>
        <w:t>eñala</w:t>
      </w:r>
      <w:r>
        <w:rPr>
          <w:rFonts w:ascii="Times New Roman" w:hAnsi="Times New Roman"/>
          <w:lang w:val="es-ES"/>
        </w:rPr>
        <w:t>n</w:t>
      </w:r>
      <w:r w:rsidR="00E35CD7">
        <w:rPr>
          <w:rFonts w:ascii="Times New Roman" w:hAnsi="Times New Roman"/>
          <w:lang w:val="es-ES"/>
        </w:rPr>
        <w:t xml:space="preserve"> que el articulado del </w:t>
      </w:r>
      <w:r w:rsidR="00A43C5C">
        <w:rPr>
          <w:rFonts w:ascii="Times New Roman" w:hAnsi="Times New Roman"/>
          <w:lang w:val="es-ES"/>
        </w:rPr>
        <w:t>M</w:t>
      </w:r>
      <w:r w:rsidR="00E35CD7">
        <w:rPr>
          <w:rFonts w:ascii="Times New Roman" w:hAnsi="Times New Roman"/>
          <w:lang w:val="es-ES"/>
        </w:rPr>
        <w:t xml:space="preserve">ensaje no es claro respecto </w:t>
      </w:r>
      <w:r w:rsidR="00762671">
        <w:rPr>
          <w:rFonts w:ascii="Times New Roman" w:hAnsi="Times New Roman"/>
          <w:lang w:val="es-ES"/>
        </w:rPr>
        <w:t>cuántos</w:t>
      </w:r>
      <w:r w:rsidR="00E35CD7">
        <w:rPr>
          <w:rFonts w:ascii="Times New Roman" w:hAnsi="Times New Roman"/>
          <w:lang w:val="es-ES"/>
        </w:rPr>
        <w:t xml:space="preserve"> y </w:t>
      </w:r>
      <w:r w:rsidR="00762671">
        <w:rPr>
          <w:rFonts w:ascii="Times New Roman" w:hAnsi="Times New Roman"/>
          <w:lang w:val="es-ES"/>
        </w:rPr>
        <w:t>cuál</w:t>
      </w:r>
      <w:r w:rsidR="00A43C5C">
        <w:rPr>
          <w:rFonts w:ascii="Times New Roman" w:hAnsi="Times New Roman"/>
          <w:lang w:val="es-ES"/>
        </w:rPr>
        <w:t xml:space="preserve"> </w:t>
      </w:r>
      <w:r w:rsidR="00762671">
        <w:rPr>
          <w:rFonts w:ascii="Times New Roman" w:hAnsi="Times New Roman"/>
          <w:lang w:val="es-ES"/>
        </w:rPr>
        <w:t>es</w:t>
      </w:r>
      <w:r w:rsidR="00E35CD7">
        <w:rPr>
          <w:rFonts w:ascii="Times New Roman" w:hAnsi="Times New Roman"/>
          <w:lang w:val="es-ES"/>
        </w:rPr>
        <w:t xml:space="preserve"> </w:t>
      </w:r>
      <w:r w:rsidR="00A43C5C">
        <w:rPr>
          <w:rFonts w:ascii="Times New Roman" w:hAnsi="Times New Roman"/>
          <w:lang w:val="es-ES"/>
        </w:rPr>
        <w:t>el personal</w:t>
      </w:r>
      <w:r w:rsidR="00762671">
        <w:rPr>
          <w:rFonts w:ascii="Times New Roman" w:hAnsi="Times New Roman"/>
          <w:lang w:val="es-ES"/>
        </w:rPr>
        <w:t xml:space="preserve"> que </w:t>
      </w:r>
      <w:r w:rsidR="004F408C">
        <w:rPr>
          <w:rFonts w:ascii="Times New Roman" w:hAnsi="Times New Roman"/>
          <w:lang w:val="es-ES"/>
        </w:rPr>
        <w:t>pasa</w:t>
      </w:r>
      <w:r w:rsidR="00A43C5C">
        <w:rPr>
          <w:rFonts w:ascii="Times New Roman" w:hAnsi="Times New Roman"/>
          <w:lang w:val="es-ES"/>
        </w:rPr>
        <w:t>rá</w:t>
      </w:r>
      <w:r>
        <w:rPr>
          <w:rFonts w:ascii="Times New Roman" w:hAnsi="Times New Roman"/>
          <w:lang w:val="es-ES"/>
        </w:rPr>
        <w:t xml:space="preserve"> al nuevo S</w:t>
      </w:r>
      <w:r w:rsidR="00E35CD7">
        <w:rPr>
          <w:rFonts w:ascii="Times New Roman" w:hAnsi="Times New Roman"/>
          <w:lang w:val="es-ES"/>
        </w:rPr>
        <w:t xml:space="preserve">ervicio y </w:t>
      </w:r>
      <w:r w:rsidR="00A43C5C">
        <w:rPr>
          <w:rFonts w:ascii="Times New Roman" w:hAnsi="Times New Roman"/>
          <w:lang w:val="es-ES"/>
        </w:rPr>
        <w:t>consulta respecto de la situación de</w:t>
      </w:r>
      <w:r w:rsidR="00E35CD7">
        <w:rPr>
          <w:rFonts w:ascii="Times New Roman" w:hAnsi="Times New Roman"/>
          <w:lang w:val="es-ES"/>
        </w:rPr>
        <w:t xml:space="preserve"> los guardaparques</w:t>
      </w:r>
      <w:r w:rsidR="004F408C">
        <w:rPr>
          <w:rFonts w:ascii="Times New Roman" w:hAnsi="Times New Roman"/>
          <w:lang w:val="es-ES"/>
        </w:rPr>
        <w:t xml:space="preserve"> (Primer Informe, 2017:78).</w:t>
      </w:r>
    </w:p>
    <w:p w14:paraId="202BE09B" w14:textId="3E10D148" w:rsidR="00E35CD7" w:rsidRDefault="00E35CD7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</w:p>
    <w:p w14:paraId="2639896E" w14:textId="4EBEA0BB" w:rsidR="001C1173" w:rsidRPr="004330B3" w:rsidRDefault="00B02AF6" w:rsidP="00E35CD7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  <w:r>
        <w:rPr>
          <w:rStyle w:val="Ttulo3Car"/>
          <w:rFonts w:ascii="Times New Roman" w:hAnsi="Times New Roman"/>
          <w:sz w:val="24"/>
          <w:szCs w:val="24"/>
        </w:rPr>
        <w:t>b</w:t>
      </w:r>
      <w:r w:rsidR="001B50C2" w:rsidRPr="004330B3">
        <w:rPr>
          <w:rStyle w:val="Ttulo3Car"/>
          <w:rFonts w:ascii="Times New Roman" w:hAnsi="Times New Roman"/>
          <w:sz w:val="24"/>
          <w:szCs w:val="24"/>
        </w:rPr>
        <w:t>.</w:t>
      </w:r>
      <w:r w:rsidR="00A43C5C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1C1173" w:rsidRPr="004330B3">
        <w:rPr>
          <w:rStyle w:val="Ttulo3Car"/>
          <w:rFonts w:ascii="Times New Roman" w:hAnsi="Times New Roman"/>
          <w:sz w:val="24"/>
          <w:szCs w:val="24"/>
          <w:lang w:val="es-CL"/>
        </w:rPr>
        <w:t>Sindicato de Trabajadores del Instituto Forestal</w:t>
      </w:r>
      <w:r w:rsidR="001B50C2" w:rsidRPr="004330B3">
        <w:rPr>
          <w:rStyle w:val="Ttulo3Car"/>
          <w:rFonts w:ascii="Times New Roman" w:hAnsi="Times New Roman"/>
          <w:sz w:val="24"/>
          <w:szCs w:val="24"/>
          <w:lang w:val="es-CL"/>
        </w:rPr>
        <w:t xml:space="preserve"> </w:t>
      </w:r>
      <w:r w:rsidR="001B50C2" w:rsidRPr="004330B3">
        <w:rPr>
          <w:rStyle w:val="Ttulo3Car"/>
          <w:rFonts w:ascii="Times New Roman" w:hAnsi="Times New Roman"/>
          <w:b w:val="0"/>
          <w:sz w:val="24"/>
          <w:szCs w:val="24"/>
        </w:rPr>
        <w:t>(</w:t>
      </w:r>
      <w:r w:rsidR="001B50C2" w:rsidRPr="004330B3">
        <w:rPr>
          <w:rFonts w:ascii="Times New Roman" w:hAnsi="Times New Roman"/>
          <w:szCs w:val="24"/>
          <w:lang w:val="es-ES"/>
        </w:rPr>
        <w:t>Comisión de Agricultura</w:t>
      </w:r>
      <w:r w:rsidR="004330B3">
        <w:rPr>
          <w:rFonts w:ascii="Times New Roman" w:hAnsi="Times New Roman"/>
          <w:szCs w:val="24"/>
          <w:lang w:val="es-ES"/>
        </w:rPr>
        <w:t>,</w:t>
      </w:r>
      <w:r w:rsidR="001B50C2" w:rsidRPr="004330B3">
        <w:rPr>
          <w:rFonts w:ascii="Times New Roman" w:hAnsi="Times New Roman"/>
          <w:szCs w:val="24"/>
          <w:lang w:val="es-ES"/>
        </w:rPr>
        <w:t>)</w:t>
      </w:r>
    </w:p>
    <w:p w14:paraId="28445DC3" w14:textId="77777777" w:rsidR="001C1173" w:rsidRDefault="001C1173" w:rsidP="001C1173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lang w:val="es-ES"/>
        </w:rPr>
      </w:pPr>
    </w:p>
    <w:p w14:paraId="3FB2FA37" w14:textId="0B41518E" w:rsidR="001B50C2" w:rsidRDefault="001C1173" w:rsidP="001B50C2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Efectuaron observaciones al proyecto relativas a la duplicidad de </w:t>
      </w:r>
      <w:r w:rsidR="001B50C2">
        <w:rPr>
          <w:rFonts w:ascii="Times New Roman" w:hAnsi="Times New Roman"/>
          <w:lang w:val="es-ES"/>
        </w:rPr>
        <w:t xml:space="preserve">funciones entre el nuevo Servicio y las </w:t>
      </w:r>
      <w:r w:rsidR="004330B3">
        <w:rPr>
          <w:rFonts w:ascii="Times New Roman" w:hAnsi="Times New Roman"/>
          <w:lang w:val="es-ES"/>
        </w:rPr>
        <w:t xml:space="preserve">del Instituto Forestal </w:t>
      </w:r>
      <w:r w:rsidR="001B50C2">
        <w:rPr>
          <w:rFonts w:ascii="Times New Roman" w:hAnsi="Times New Roman"/>
          <w:lang w:val="es-ES"/>
        </w:rPr>
        <w:t>(Primer Informe, 2017:82).</w:t>
      </w:r>
    </w:p>
    <w:p w14:paraId="61CDD35C" w14:textId="3032623D" w:rsidR="001C1173" w:rsidRDefault="001C1173" w:rsidP="001C1173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lang w:val="es-ES"/>
        </w:rPr>
      </w:pPr>
    </w:p>
    <w:p w14:paraId="30311A7A" w14:textId="7C338637" w:rsidR="001C1173" w:rsidRPr="004330B3" w:rsidRDefault="00B02AF6" w:rsidP="001C1173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sz w:val="24"/>
          <w:szCs w:val="24"/>
        </w:rPr>
      </w:pPr>
      <w:r>
        <w:rPr>
          <w:rStyle w:val="Ttulo3Car"/>
          <w:rFonts w:ascii="Times New Roman" w:hAnsi="Times New Roman"/>
          <w:sz w:val="24"/>
          <w:szCs w:val="24"/>
          <w:lang w:val="es-ES"/>
        </w:rPr>
        <w:t>c</w:t>
      </w:r>
      <w:r w:rsidR="001B50C2" w:rsidRPr="004330B3">
        <w:rPr>
          <w:rStyle w:val="Ttulo3Car"/>
          <w:rFonts w:ascii="Times New Roman" w:hAnsi="Times New Roman"/>
          <w:sz w:val="24"/>
          <w:szCs w:val="24"/>
          <w:lang w:val="es-ES"/>
        </w:rPr>
        <w:t xml:space="preserve">. </w:t>
      </w:r>
      <w:r w:rsidR="001C1173" w:rsidRPr="004330B3">
        <w:rPr>
          <w:rStyle w:val="Ttulo3Car"/>
          <w:rFonts w:ascii="Times New Roman" w:hAnsi="Times New Roman"/>
          <w:sz w:val="24"/>
          <w:szCs w:val="24"/>
          <w:lang w:val="es-CL"/>
        </w:rPr>
        <w:t>Sindicato de Brigadistas Forestales Transitorios del Biobío</w:t>
      </w:r>
      <w:r w:rsidR="001C1173" w:rsidRPr="004330B3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1B50C2" w:rsidRPr="004330B3">
        <w:rPr>
          <w:rStyle w:val="Ttulo3Car"/>
          <w:rFonts w:ascii="Times New Roman" w:hAnsi="Times New Roman"/>
          <w:b w:val="0"/>
          <w:sz w:val="24"/>
          <w:szCs w:val="24"/>
        </w:rPr>
        <w:t>(</w:t>
      </w:r>
      <w:r w:rsidR="001B50C2" w:rsidRPr="004330B3">
        <w:rPr>
          <w:rFonts w:ascii="Times New Roman" w:hAnsi="Times New Roman"/>
          <w:szCs w:val="24"/>
          <w:lang w:val="es-ES"/>
        </w:rPr>
        <w:t>Comisión de Agricultura</w:t>
      </w:r>
      <w:r w:rsidR="004330B3">
        <w:rPr>
          <w:rFonts w:ascii="Times New Roman" w:hAnsi="Times New Roman"/>
          <w:szCs w:val="24"/>
          <w:lang w:val="es-ES"/>
        </w:rPr>
        <w:t>,</w:t>
      </w:r>
      <w:r w:rsidR="001B50C2" w:rsidRPr="004330B3">
        <w:rPr>
          <w:rFonts w:ascii="Times New Roman" w:hAnsi="Times New Roman"/>
          <w:szCs w:val="24"/>
          <w:lang w:val="es-ES"/>
        </w:rPr>
        <w:t>)</w:t>
      </w:r>
    </w:p>
    <w:p w14:paraId="0313194D" w14:textId="77777777" w:rsidR="001C1173" w:rsidRDefault="001C1173" w:rsidP="001C1173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cs="Arial"/>
          <w:szCs w:val="22"/>
        </w:rPr>
      </w:pPr>
    </w:p>
    <w:p w14:paraId="05B85033" w14:textId="0A9B553F" w:rsidR="001B50C2" w:rsidRPr="001B50C2" w:rsidRDefault="001B50C2" w:rsidP="001B50C2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  <w:r w:rsidRPr="001B50C2">
        <w:rPr>
          <w:rFonts w:ascii="Times New Roman" w:hAnsi="Times New Roman"/>
          <w:szCs w:val="24"/>
          <w:lang w:val="es-CL"/>
        </w:rPr>
        <w:t xml:space="preserve">Sus </w:t>
      </w:r>
      <w:r>
        <w:rPr>
          <w:rFonts w:ascii="Times New Roman" w:hAnsi="Times New Roman"/>
          <w:szCs w:val="24"/>
          <w:lang w:val="es-CL"/>
        </w:rPr>
        <w:t xml:space="preserve">críticas </w:t>
      </w:r>
      <w:r w:rsidRPr="001B50C2">
        <w:rPr>
          <w:rFonts w:ascii="Times New Roman" w:hAnsi="Times New Roman"/>
          <w:szCs w:val="24"/>
          <w:lang w:val="es-CL"/>
        </w:rPr>
        <w:t xml:space="preserve">están </w:t>
      </w:r>
      <w:r>
        <w:rPr>
          <w:rFonts w:ascii="Times New Roman" w:hAnsi="Times New Roman"/>
          <w:szCs w:val="24"/>
          <w:lang w:val="es-CL"/>
        </w:rPr>
        <w:t xml:space="preserve">dirigidas </w:t>
      </w:r>
      <w:r w:rsidR="00762671">
        <w:rPr>
          <w:rFonts w:ascii="Times New Roman" w:hAnsi="Times New Roman"/>
          <w:szCs w:val="24"/>
          <w:lang w:val="es-CL"/>
        </w:rPr>
        <w:t xml:space="preserve">a que </w:t>
      </w:r>
      <w:r w:rsidRPr="001B50C2">
        <w:rPr>
          <w:rFonts w:ascii="Times New Roman" w:hAnsi="Times New Roman"/>
          <w:szCs w:val="24"/>
          <w:lang w:val="es-CL"/>
        </w:rPr>
        <w:t>se mantenga</w:t>
      </w:r>
      <w:r>
        <w:rPr>
          <w:rFonts w:ascii="Times New Roman" w:hAnsi="Times New Roman"/>
          <w:szCs w:val="24"/>
          <w:lang w:val="es-CL"/>
        </w:rPr>
        <w:t xml:space="preserve"> el carácter </w:t>
      </w:r>
      <w:r w:rsidR="003E7799" w:rsidRPr="001B50C2">
        <w:rPr>
          <w:rFonts w:ascii="Times New Roman" w:hAnsi="Times New Roman"/>
          <w:szCs w:val="24"/>
          <w:lang w:val="es-CL"/>
        </w:rPr>
        <w:t xml:space="preserve">transitorio de los brigadistas </w:t>
      </w:r>
      <w:r w:rsidRPr="001B50C2">
        <w:rPr>
          <w:rFonts w:ascii="Times New Roman" w:hAnsi="Times New Roman"/>
          <w:szCs w:val="24"/>
          <w:lang w:val="es-CL"/>
        </w:rPr>
        <w:t>forestales,</w:t>
      </w:r>
      <w:r w:rsidR="003E7799" w:rsidRPr="001B50C2">
        <w:rPr>
          <w:rFonts w:ascii="Times New Roman" w:hAnsi="Times New Roman"/>
          <w:szCs w:val="24"/>
          <w:lang w:val="es-CL"/>
        </w:rPr>
        <w:t xml:space="preserve"> </w:t>
      </w:r>
      <w:r w:rsidR="00A43C5C">
        <w:rPr>
          <w:rFonts w:ascii="Times New Roman" w:hAnsi="Times New Roman"/>
          <w:szCs w:val="24"/>
          <w:lang w:val="es-CL"/>
        </w:rPr>
        <w:t xml:space="preserve">lo </w:t>
      </w:r>
      <w:r w:rsidR="004330B3">
        <w:rPr>
          <w:rFonts w:ascii="Times New Roman" w:hAnsi="Times New Roman"/>
          <w:szCs w:val="24"/>
          <w:lang w:val="es-CL"/>
        </w:rPr>
        <w:t xml:space="preserve">que provoca </w:t>
      </w:r>
      <w:r w:rsidR="00A43C5C">
        <w:rPr>
          <w:rFonts w:ascii="Times New Roman" w:hAnsi="Times New Roman"/>
          <w:szCs w:val="24"/>
          <w:lang w:val="es-CL"/>
        </w:rPr>
        <w:t xml:space="preserve">su </w:t>
      </w:r>
      <w:r>
        <w:rPr>
          <w:rFonts w:ascii="Times New Roman" w:hAnsi="Times New Roman"/>
          <w:szCs w:val="24"/>
          <w:lang w:val="es-CL"/>
        </w:rPr>
        <w:t>rotación</w:t>
      </w:r>
      <w:r w:rsidR="00A43C5C">
        <w:rPr>
          <w:rFonts w:ascii="Times New Roman" w:hAnsi="Times New Roman"/>
          <w:szCs w:val="24"/>
          <w:lang w:val="es-CL"/>
        </w:rPr>
        <w:t>,</w:t>
      </w:r>
      <w:r>
        <w:rPr>
          <w:rFonts w:ascii="Times New Roman" w:hAnsi="Times New Roman"/>
          <w:szCs w:val="24"/>
          <w:lang w:val="es-CL"/>
        </w:rPr>
        <w:t xml:space="preserve"> y </w:t>
      </w:r>
      <w:r w:rsidR="00B02AF6">
        <w:rPr>
          <w:rFonts w:ascii="Times New Roman" w:hAnsi="Times New Roman"/>
          <w:szCs w:val="24"/>
          <w:lang w:val="es-CL"/>
        </w:rPr>
        <w:t xml:space="preserve">solicitan </w:t>
      </w:r>
      <w:r w:rsidR="00A43C5C">
        <w:rPr>
          <w:rFonts w:ascii="Times New Roman" w:hAnsi="Times New Roman"/>
          <w:szCs w:val="24"/>
          <w:lang w:val="es-CL"/>
        </w:rPr>
        <w:t xml:space="preserve">que </w:t>
      </w:r>
      <w:r w:rsidR="00B02AF6">
        <w:rPr>
          <w:rFonts w:ascii="Times New Roman" w:hAnsi="Times New Roman"/>
          <w:szCs w:val="24"/>
          <w:lang w:val="es-CL"/>
        </w:rPr>
        <w:t xml:space="preserve">se </w:t>
      </w:r>
      <w:r w:rsidR="00A43C5C">
        <w:rPr>
          <w:rFonts w:ascii="Times New Roman" w:hAnsi="Times New Roman"/>
          <w:szCs w:val="24"/>
          <w:lang w:val="es-CL"/>
        </w:rPr>
        <w:t xml:space="preserve">extienda su </w:t>
      </w:r>
      <w:r w:rsidR="003E7799" w:rsidRPr="001B50C2">
        <w:rPr>
          <w:rFonts w:ascii="Times New Roman" w:hAnsi="Times New Roman"/>
          <w:szCs w:val="24"/>
          <w:lang w:val="es-CL"/>
        </w:rPr>
        <w:t>temporada</w:t>
      </w:r>
      <w:r w:rsidR="00A43C5C">
        <w:rPr>
          <w:rFonts w:ascii="Times New Roman" w:hAnsi="Times New Roman"/>
          <w:szCs w:val="24"/>
          <w:lang w:val="es-CL"/>
        </w:rPr>
        <w:t xml:space="preserve"> de trabajo</w:t>
      </w:r>
      <w:r w:rsidR="003E7799" w:rsidRPr="001B50C2">
        <w:rPr>
          <w:rFonts w:ascii="Times New Roman" w:hAnsi="Times New Roman"/>
          <w:szCs w:val="24"/>
          <w:lang w:val="es-CL"/>
        </w:rPr>
        <w:t xml:space="preserve"> </w:t>
      </w:r>
      <w:r w:rsidR="00762671">
        <w:rPr>
          <w:rFonts w:ascii="Times New Roman" w:hAnsi="Times New Roman"/>
          <w:szCs w:val="24"/>
          <w:lang w:val="es-CL"/>
        </w:rPr>
        <w:t xml:space="preserve">a </w:t>
      </w:r>
      <w:r w:rsidR="008B3DC9">
        <w:rPr>
          <w:rFonts w:ascii="Times New Roman" w:hAnsi="Times New Roman"/>
          <w:szCs w:val="24"/>
          <w:lang w:val="es-CL"/>
        </w:rPr>
        <w:t>nueve</w:t>
      </w:r>
      <w:r w:rsidR="003E7799" w:rsidRPr="001B50C2">
        <w:rPr>
          <w:rFonts w:ascii="Times New Roman" w:hAnsi="Times New Roman"/>
          <w:szCs w:val="24"/>
          <w:lang w:val="es-CL"/>
        </w:rPr>
        <w:t xml:space="preserve"> meses</w:t>
      </w:r>
      <w:r w:rsidRPr="001B50C2">
        <w:rPr>
          <w:rFonts w:ascii="Times New Roman" w:hAnsi="Times New Roman"/>
          <w:szCs w:val="24"/>
          <w:lang w:val="es-CL"/>
        </w:rPr>
        <w:t xml:space="preserve"> (Primer Informe, 2017:82).</w:t>
      </w:r>
    </w:p>
    <w:p w14:paraId="633F6EA7" w14:textId="77777777" w:rsidR="001B50C2" w:rsidRDefault="001B50C2" w:rsidP="001C1173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</w:p>
    <w:p w14:paraId="0EBE3FDF" w14:textId="76FD86BB" w:rsidR="001C1173" w:rsidRPr="001B50C2" w:rsidRDefault="001B50C2" w:rsidP="001C1173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  <w:r w:rsidRPr="001B50C2">
        <w:rPr>
          <w:rFonts w:ascii="Times New Roman" w:hAnsi="Times New Roman"/>
          <w:szCs w:val="24"/>
          <w:lang w:val="es-CL"/>
        </w:rPr>
        <w:t>Estas observaciones son compartidas por el Sindicato de Brigadistas Forestales Transitorios de O´Higgins</w:t>
      </w:r>
      <w:r w:rsidR="00762671">
        <w:rPr>
          <w:rFonts w:ascii="Times New Roman" w:hAnsi="Times New Roman"/>
          <w:szCs w:val="24"/>
          <w:lang w:val="es-CL"/>
        </w:rPr>
        <w:t>.</w:t>
      </w:r>
    </w:p>
    <w:p w14:paraId="4C2B77DD" w14:textId="77777777" w:rsidR="003E7799" w:rsidRDefault="003E7799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4AE82CE2" w14:textId="290C28C2" w:rsidR="00070C76" w:rsidRPr="004330B3" w:rsidRDefault="00B02AF6" w:rsidP="00070C76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sz w:val="24"/>
          <w:szCs w:val="24"/>
        </w:rPr>
      </w:pPr>
      <w:r>
        <w:rPr>
          <w:rStyle w:val="Ttulo3Car"/>
          <w:rFonts w:ascii="Times New Roman" w:hAnsi="Times New Roman"/>
          <w:sz w:val="24"/>
          <w:szCs w:val="24"/>
        </w:rPr>
        <w:t>d</w:t>
      </w:r>
      <w:r w:rsidR="00070C76" w:rsidRPr="004330B3">
        <w:rPr>
          <w:rStyle w:val="Ttulo3Car"/>
          <w:rFonts w:ascii="Times New Roman" w:hAnsi="Times New Roman"/>
          <w:sz w:val="24"/>
          <w:szCs w:val="24"/>
        </w:rPr>
        <w:t>.</w:t>
      </w:r>
      <w:r w:rsidR="003E7799" w:rsidRPr="004330B3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3E7799" w:rsidRPr="004330B3">
        <w:rPr>
          <w:rStyle w:val="Ttulo3Car"/>
          <w:rFonts w:ascii="Times New Roman" w:hAnsi="Times New Roman"/>
          <w:sz w:val="24"/>
          <w:szCs w:val="24"/>
          <w:lang w:val="es-CL"/>
        </w:rPr>
        <w:t>Sindicato Nacional de Profesi</w:t>
      </w:r>
      <w:r w:rsidR="004330B3">
        <w:rPr>
          <w:rStyle w:val="Ttulo3Car"/>
          <w:rFonts w:ascii="Times New Roman" w:hAnsi="Times New Roman"/>
          <w:sz w:val="24"/>
          <w:szCs w:val="24"/>
          <w:lang w:val="es-CL"/>
        </w:rPr>
        <w:t>onales de CONAF,</w:t>
      </w:r>
      <w:r w:rsidR="008B3DC9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863FA0">
        <w:rPr>
          <w:rStyle w:val="Ttulo3Car"/>
          <w:rFonts w:ascii="Times New Roman" w:hAnsi="Times New Roman"/>
          <w:sz w:val="24"/>
          <w:szCs w:val="24"/>
        </w:rPr>
        <w:t>SINAPROF</w:t>
      </w:r>
      <w:r w:rsidR="00863FA0" w:rsidRPr="004330B3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070C76" w:rsidRPr="004330B3">
        <w:rPr>
          <w:rStyle w:val="Ttulo3Car"/>
          <w:rFonts w:ascii="Times New Roman" w:hAnsi="Times New Roman"/>
          <w:b w:val="0"/>
          <w:sz w:val="24"/>
          <w:szCs w:val="24"/>
        </w:rPr>
        <w:t>(</w:t>
      </w:r>
      <w:r w:rsidR="00070C76" w:rsidRPr="004330B3">
        <w:rPr>
          <w:rFonts w:ascii="Times New Roman" w:hAnsi="Times New Roman"/>
          <w:szCs w:val="24"/>
          <w:lang w:val="es-ES"/>
        </w:rPr>
        <w:t>Comisión de Agricultura</w:t>
      </w:r>
      <w:r w:rsidR="004330B3">
        <w:rPr>
          <w:rFonts w:ascii="Times New Roman" w:hAnsi="Times New Roman"/>
          <w:szCs w:val="24"/>
          <w:lang w:val="es-ES"/>
        </w:rPr>
        <w:t>,</w:t>
      </w:r>
      <w:r w:rsidR="00070C76" w:rsidRPr="004330B3">
        <w:rPr>
          <w:rFonts w:ascii="Times New Roman" w:hAnsi="Times New Roman"/>
          <w:szCs w:val="24"/>
          <w:lang w:val="es-ES"/>
        </w:rPr>
        <w:t>)</w:t>
      </w:r>
    </w:p>
    <w:p w14:paraId="7B53C702" w14:textId="77777777" w:rsidR="003E7799" w:rsidRPr="004330B3" w:rsidRDefault="003E7799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pt-BR"/>
        </w:rPr>
      </w:pPr>
    </w:p>
    <w:p w14:paraId="5806A14B" w14:textId="528471B1" w:rsidR="003E7799" w:rsidRDefault="00863FA0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Las </w:t>
      </w:r>
      <w:r w:rsidR="00701EA2">
        <w:rPr>
          <w:rFonts w:ascii="Times New Roman" w:hAnsi="Times New Roman"/>
          <w:szCs w:val="24"/>
          <w:lang w:val="es-ES"/>
        </w:rPr>
        <w:t xml:space="preserve">observaciones </w:t>
      </w:r>
      <w:r>
        <w:rPr>
          <w:rFonts w:ascii="Times New Roman" w:hAnsi="Times New Roman"/>
          <w:szCs w:val="24"/>
          <w:lang w:val="es-ES"/>
        </w:rPr>
        <w:t xml:space="preserve">de este sindicato </w:t>
      </w:r>
      <w:r w:rsidR="004330B3">
        <w:rPr>
          <w:rFonts w:ascii="Times New Roman" w:hAnsi="Times New Roman"/>
          <w:szCs w:val="24"/>
          <w:lang w:val="es-ES"/>
        </w:rPr>
        <w:t xml:space="preserve">se enmarcan dentro </w:t>
      </w:r>
      <w:r w:rsidR="008B3DC9">
        <w:rPr>
          <w:rFonts w:ascii="Times New Roman" w:hAnsi="Times New Roman"/>
          <w:szCs w:val="24"/>
          <w:lang w:val="es-ES"/>
        </w:rPr>
        <w:t xml:space="preserve">de la opinión general que el </w:t>
      </w:r>
      <w:r w:rsidR="00762671">
        <w:rPr>
          <w:rFonts w:ascii="Times New Roman" w:hAnsi="Times New Roman"/>
          <w:szCs w:val="24"/>
          <w:lang w:val="es-ES"/>
        </w:rPr>
        <w:t xml:space="preserve">proyecto </w:t>
      </w:r>
      <w:r w:rsidR="00701EA2">
        <w:rPr>
          <w:rFonts w:ascii="Times New Roman" w:hAnsi="Times New Roman"/>
          <w:szCs w:val="24"/>
          <w:lang w:val="es-ES"/>
        </w:rPr>
        <w:t>“no</w:t>
      </w:r>
      <w:r w:rsidR="004330B3">
        <w:rPr>
          <w:rFonts w:ascii="Times New Roman" w:hAnsi="Times New Roman"/>
          <w:szCs w:val="24"/>
          <w:lang w:val="es-ES"/>
        </w:rPr>
        <w:t xml:space="preserve"> respeta</w:t>
      </w:r>
      <w:r w:rsidR="00701EA2">
        <w:rPr>
          <w:rFonts w:ascii="Times New Roman" w:hAnsi="Times New Roman"/>
          <w:szCs w:val="24"/>
          <w:lang w:val="es-ES"/>
        </w:rPr>
        <w:t xml:space="preserve"> los derechos contemplados en el Código del Trabajo </w:t>
      </w:r>
      <w:r w:rsidR="008B3DC9">
        <w:rPr>
          <w:rFonts w:ascii="Times New Roman" w:hAnsi="Times New Roman"/>
          <w:szCs w:val="24"/>
          <w:lang w:val="es-ES"/>
        </w:rPr>
        <w:t xml:space="preserve">ni </w:t>
      </w:r>
      <w:r w:rsidR="00701EA2">
        <w:rPr>
          <w:rFonts w:ascii="Times New Roman" w:hAnsi="Times New Roman"/>
          <w:szCs w:val="24"/>
          <w:lang w:val="es-ES"/>
        </w:rPr>
        <w:t>los adquiridos e incorporados en Reglamento Interno de Orden Higiene y Seguridad</w:t>
      </w:r>
      <w:r w:rsidR="00762671">
        <w:rPr>
          <w:rFonts w:ascii="Times New Roman" w:hAnsi="Times New Roman"/>
          <w:szCs w:val="24"/>
          <w:lang w:val="es-ES"/>
        </w:rPr>
        <w:t xml:space="preserve"> de la CONAF</w:t>
      </w:r>
      <w:r w:rsidR="00701EA2">
        <w:rPr>
          <w:rFonts w:ascii="Times New Roman" w:hAnsi="Times New Roman"/>
          <w:szCs w:val="24"/>
          <w:lang w:val="es-ES"/>
        </w:rPr>
        <w:t>”</w:t>
      </w:r>
      <w:r w:rsidR="002E6D58">
        <w:rPr>
          <w:rFonts w:ascii="Times New Roman" w:hAnsi="Times New Roman"/>
          <w:szCs w:val="24"/>
          <w:lang w:val="es-ES"/>
        </w:rPr>
        <w:t>, a modo de ejemplo</w:t>
      </w:r>
      <w:r w:rsidR="00070C76" w:rsidRPr="00070C76">
        <w:rPr>
          <w:rFonts w:ascii="Times New Roman" w:hAnsi="Times New Roman"/>
          <w:szCs w:val="24"/>
          <w:lang w:val="es-CL"/>
        </w:rPr>
        <w:t xml:space="preserve"> </w:t>
      </w:r>
      <w:r w:rsidR="00070C76">
        <w:rPr>
          <w:rFonts w:ascii="Times New Roman" w:hAnsi="Times New Roman"/>
          <w:szCs w:val="24"/>
          <w:lang w:val="es-CL"/>
        </w:rPr>
        <w:t>(Primer Informe, 2017:89</w:t>
      </w:r>
      <w:r w:rsidR="00070C76" w:rsidRPr="001B50C2">
        <w:rPr>
          <w:rFonts w:ascii="Times New Roman" w:hAnsi="Times New Roman"/>
          <w:szCs w:val="24"/>
          <w:lang w:val="es-CL"/>
        </w:rPr>
        <w:t>)</w:t>
      </w:r>
      <w:r>
        <w:rPr>
          <w:rFonts w:ascii="Times New Roman" w:hAnsi="Times New Roman"/>
          <w:szCs w:val="24"/>
          <w:lang w:val="es-CL"/>
        </w:rPr>
        <w:t xml:space="preserve"> señalan que:</w:t>
      </w:r>
    </w:p>
    <w:p w14:paraId="56F29F45" w14:textId="77777777" w:rsidR="002E6D58" w:rsidRDefault="002E6D58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7DD459E" w14:textId="2BE669EA" w:rsidR="002E6D58" w:rsidRPr="00070C76" w:rsidRDefault="00070C76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ES"/>
        </w:rPr>
        <w:t xml:space="preserve">Se les </w:t>
      </w:r>
      <w:r w:rsidR="002E6D58">
        <w:rPr>
          <w:rFonts w:ascii="Times New Roman" w:hAnsi="Times New Roman"/>
          <w:szCs w:val="24"/>
          <w:lang w:val="es-ES"/>
        </w:rPr>
        <w:t>impone</w:t>
      </w:r>
      <w:r w:rsidR="00863FA0">
        <w:rPr>
          <w:rFonts w:ascii="Times New Roman" w:hAnsi="Times New Roman"/>
          <w:szCs w:val="24"/>
          <w:lang w:val="es-ES"/>
        </w:rPr>
        <w:t>n</w:t>
      </w:r>
      <w:r w:rsidR="002E6D58">
        <w:rPr>
          <w:rFonts w:ascii="Times New Roman" w:hAnsi="Times New Roman"/>
          <w:szCs w:val="24"/>
          <w:lang w:val="es-ES"/>
        </w:rPr>
        <w:t xml:space="preserve"> nuevas </w:t>
      </w:r>
      <w:r>
        <w:rPr>
          <w:rFonts w:ascii="Times New Roman" w:hAnsi="Times New Roman"/>
          <w:szCs w:val="24"/>
          <w:lang w:val="es-ES"/>
        </w:rPr>
        <w:t>causales</w:t>
      </w:r>
      <w:r w:rsidR="002E6D58">
        <w:rPr>
          <w:rFonts w:ascii="Times New Roman" w:hAnsi="Times New Roman"/>
          <w:szCs w:val="24"/>
          <w:lang w:val="es-ES"/>
        </w:rPr>
        <w:t xml:space="preserve"> de </w:t>
      </w:r>
      <w:r>
        <w:rPr>
          <w:rFonts w:ascii="Times New Roman" w:hAnsi="Times New Roman"/>
          <w:szCs w:val="24"/>
          <w:lang w:val="es-ES"/>
        </w:rPr>
        <w:t>término</w:t>
      </w:r>
      <w:r w:rsidR="002E6D58">
        <w:rPr>
          <w:rFonts w:ascii="Times New Roman" w:hAnsi="Times New Roman"/>
          <w:szCs w:val="24"/>
          <w:lang w:val="es-ES"/>
        </w:rPr>
        <w:t xml:space="preserve"> </w:t>
      </w:r>
      <w:r w:rsidR="00863FA0">
        <w:rPr>
          <w:rFonts w:ascii="Times New Roman" w:hAnsi="Times New Roman"/>
          <w:szCs w:val="24"/>
          <w:lang w:val="es-ES"/>
        </w:rPr>
        <w:t xml:space="preserve">al </w:t>
      </w:r>
      <w:r>
        <w:rPr>
          <w:rFonts w:ascii="Times New Roman" w:hAnsi="Times New Roman"/>
          <w:szCs w:val="24"/>
          <w:lang w:val="es-ES"/>
        </w:rPr>
        <w:t>contrato</w:t>
      </w:r>
      <w:r w:rsidR="002E6D58">
        <w:rPr>
          <w:rFonts w:ascii="Times New Roman" w:hAnsi="Times New Roman"/>
          <w:szCs w:val="24"/>
          <w:lang w:val="es-ES"/>
        </w:rPr>
        <w:t xml:space="preserve"> de trabajo</w:t>
      </w:r>
      <w:r w:rsidR="00863FA0">
        <w:rPr>
          <w:rFonts w:ascii="Times New Roman" w:hAnsi="Times New Roman"/>
          <w:szCs w:val="24"/>
          <w:lang w:val="es-ES"/>
        </w:rPr>
        <w:t>,</w:t>
      </w:r>
      <w:r w:rsidR="002E6D5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derivadas</w:t>
      </w:r>
      <w:r w:rsidR="002E6D58">
        <w:rPr>
          <w:rFonts w:ascii="Times New Roman" w:hAnsi="Times New Roman"/>
          <w:szCs w:val="24"/>
          <w:lang w:val="es-ES"/>
        </w:rPr>
        <w:t xml:space="preserve"> de </w:t>
      </w:r>
      <w:r w:rsidR="00762671">
        <w:rPr>
          <w:rFonts w:ascii="Times New Roman" w:hAnsi="Times New Roman"/>
          <w:szCs w:val="24"/>
          <w:lang w:val="es-ES"/>
        </w:rPr>
        <w:t xml:space="preserve">ser </w:t>
      </w:r>
      <w:r>
        <w:rPr>
          <w:rFonts w:ascii="Times New Roman" w:hAnsi="Times New Roman"/>
          <w:szCs w:val="24"/>
          <w:lang w:val="es-ES"/>
        </w:rPr>
        <w:t>considerado</w:t>
      </w:r>
      <w:r w:rsidR="00762671">
        <w:rPr>
          <w:rFonts w:ascii="Times New Roman" w:hAnsi="Times New Roman"/>
          <w:szCs w:val="24"/>
          <w:lang w:val="es-ES"/>
        </w:rPr>
        <w:t>s</w:t>
      </w:r>
      <w:r>
        <w:rPr>
          <w:rFonts w:ascii="Times New Roman" w:hAnsi="Times New Roman"/>
          <w:szCs w:val="24"/>
          <w:lang w:val="es-ES"/>
        </w:rPr>
        <w:t xml:space="preserve"> como trabajador</w:t>
      </w:r>
      <w:r w:rsidR="00762671">
        <w:rPr>
          <w:rFonts w:ascii="Times New Roman" w:hAnsi="Times New Roman"/>
          <w:szCs w:val="24"/>
          <w:lang w:val="es-ES"/>
        </w:rPr>
        <w:t>es</w:t>
      </w:r>
      <w:r>
        <w:rPr>
          <w:rFonts w:ascii="Times New Roman" w:hAnsi="Times New Roman"/>
          <w:szCs w:val="24"/>
          <w:lang w:val="es-ES"/>
        </w:rPr>
        <w:t xml:space="preserve"> de </w:t>
      </w:r>
      <w:r w:rsidR="00863FA0">
        <w:rPr>
          <w:rFonts w:ascii="Times New Roman" w:hAnsi="Times New Roman"/>
          <w:szCs w:val="24"/>
          <w:lang w:val="es-ES"/>
        </w:rPr>
        <w:t xml:space="preserve">un </w:t>
      </w:r>
      <w:r>
        <w:rPr>
          <w:rFonts w:ascii="Times New Roman" w:hAnsi="Times New Roman"/>
          <w:szCs w:val="24"/>
          <w:lang w:val="es-ES"/>
        </w:rPr>
        <w:t>servicio público</w:t>
      </w:r>
      <w:r w:rsidR="00863FA0">
        <w:rPr>
          <w:rFonts w:ascii="Times New Roman" w:hAnsi="Times New Roman"/>
          <w:szCs w:val="24"/>
          <w:lang w:val="es-ES"/>
        </w:rPr>
        <w:t>. De tal manera,</w:t>
      </w:r>
      <w:r w:rsidR="00762671">
        <w:rPr>
          <w:rFonts w:ascii="Times New Roman" w:hAnsi="Times New Roman"/>
          <w:szCs w:val="24"/>
          <w:lang w:val="es-ES"/>
        </w:rPr>
        <w:t xml:space="preserve"> estarán </w:t>
      </w:r>
      <w:r w:rsidR="002E6D58" w:rsidRPr="00070C76">
        <w:rPr>
          <w:rFonts w:ascii="Times New Roman" w:hAnsi="Times New Roman"/>
          <w:szCs w:val="24"/>
          <w:lang w:val="es-CL"/>
        </w:rPr>
        <w:t>afecto</w:t>
      </w:r>
      <w:r w:rsidR="00863FA0">
        <w:rPr>
          <w:rFonts w:ascii="Times New Roman" w:hAnsi="Times New Roman"/>
          <w:szCs w:val="24"/>
          <w:lang w:val="es-CL"/>
        </w:rPr>
        <w:t>s</w:t>
      </w:r>
      <w:r w:rsidR="002E6D58" w:rsidRPr="00070C76">
        <w:rPr>
          <w:rFonts w:ascii="Times New Roman" w:hAnsi="Times New Roman"/>
          <w:szCs w:val="24"/>
          <w:lang w:val="es-CL"/>
        </w:rPr>
        <w:t xml:space="preserve"> a normas de probidad </w:t>
      </w:r>
      <w:r w:rsidRPr="00070C76">
        <w:rPr>
          <w:rFonts w:ascii="Times New Roman" w:hAnsi="Times New Roman"/>
          <w:szCs w:val="24"/>
          <w:lang w:val="es-CL"/>
        </w:rPr>
        <w:t>administrativa</w:t>
      </w:r>
      <w:r w:rsidR="002E6D58" w:rsidRPr="00070C76">
        <w:rPr>
          <w:rFonts w:ascii="Times New Roman" w:hAnsi="Times New Roman"/>
          <w:szCs w:val="24"/>
          <w:lang w:val="es-CL"/>
        </w:rPr>
        <w:t xml:space="preserve">, responsabilidad </w:t>
      </w:r>
      <w:r w:rsidRPr="00070C76">
        <w:rPr>
          <w:rFonts w:ascii="Times New Roman" w:hAnsi="Times New Roman"/>
          <w:szCs w:val="24"/>
          <w:lang w:val="es-CL"/>
        </w:rPr>
        <w:t>disciplinaria</w:t>
      </w:r>
      <w:r w:rsidR="002E6D58" w:rsidRPr="00070C76">
        <w:rPr>
          <w:rFonts w:ascii="Times New Roman" w:hAnsi="Times New Roman"/>
          <w:szCs w:val="24"/>
          <w:lang w:val="es-CL"/>
        </w:rPr>
        <w:t xml:space="preserve"> del Estatuto </w:t>
      </w:r>
      <w:r w:rsidR="00762671" w:rsidRPr="00070C76">
        <w:rPr>
          <w:rFonts w:ascii="Times New Roman" w:hAnsi="Times New Roman"/>
          <w:szCs w:val="24"/>
          <w:lang w:val="es-CL"/>
        </w:rPr>
        <w:t>Adm</w:t>
      </w:r>
      <w:r w:rsidR="00762671">
        <w:rPr>
          <w:rFonts w:ascii="Times New Roman" w:hAnsi="Times New Roman"/>
          <w:szCs w:val="24"/>
          <w:lang w:val="es-CL"/>
        </w:rPr>
        <w:t xml:space="preserve">inistrativo </w:t>
      </w:r>
      <w:r w:rsidR="002E6D58" w:rsidRPr="00070C76">
        <w:rPr>
          <w:rFonts w:ascii="Times New Roman" w:hAnsi="Times New Roman"/>
          <w:szCs w:val="24"/>
          <w:lang w:val="es-CL"/>
        </w:rPr>
        <w:t xml:space="preserve">y a las sanciones </w:t>
      </w:r>
      <w:r w:rsidRPr="00070C76">
        <w:rPr>
          <w:rFonts w:ascii="Times New Roman" w:hAnsi="Times New Roman"/>
          <w:szCs w:val="24"/>
          <w:lang w:val="es-CL"/>
        </w:rPr>
        <w:t>administrativas</w:t>
      </w:r>
      <w:r w:rsidR="002E6D58" w:rsidRPr="00070C76">
        <w:rPr>
          <w:rFonts w:ascii="Times New Roman" w:hAnsi="Times New Roman"/>
          <w:szCs w:val="24"/>
          <w:lang w:val="es-CL"/>
        </w:rPr>
        <w:t xml:space="preserve"> </w:t>
      </w:r>
      <w:r w:rsidR="00863FA0">
        <w:rPr>
          <w:rFonts w:ascii="Times New Roman" w:hAnsi="Times New Roman"/>
          <w:szCs w:val="24"/>
          <w:lang w:val="es-CL"/>
        </w:rPr>
        <w:t>por</w:t>
      </w:r>
      <w:r w:rsidR="00863FA0" w:rsidRPr="00070C76">
        <w:rPr>
          <w:rFonts w:ascii="Times New Roman" w:hAnsi="Times New Roman"/>
          <w:szCs w:val="24"/>
          <w:lang w:val="es-CL"/>
        </w:rPr>
        <w:t xml:space="preserve"> </w:t>
      </w:r>
      <w:r w:rsidR="002E6D58" w:rsidRPr="00070C76">
        <w:rPr>
          <w:rFonts w:ascii="Times New Roman" w:hAnsi="Times New Roman"/>
          <w:szCs w:val="24"/>
          <w:lang w:val="es-CL"/>
        </w:rPr>
        <w:t xml:space="preserve">los </w:t>
      </w:r>
      <w:r w:rsidRPr="00070C76">
        <w:rPr>
          <w:rFonts w:ascii="Times New Roman" w:hAnsi="Times New Roman"/>
          <w:szCs w:val="24"/>
          <w:lang w:val="es-CL"/>
        </w:rPr>
        <w:t>deberes</w:t>
      </w:r>
      <w:r>
        <w:rPr>
          <w:rFonts w:ascii="Times New Roman" w:hAnsi="Times New Roman"/>
          <w:szCs w:val="24"/>
          <w:lang w:val="es-CL"/>
        </w:rPr>
        <w:t xml:space="preserve"> y prohibiciones de </w:t>
      </w:r>
      <w:r w:rsidR="00762671">
        <w:rPr>
          <w:rFonts w:ascii="Times New Roman" w:hAnsi="Times New Roman"/>
          <w:szCs w:val="24"/>
          <w:lang w:val="es-CL"/>
        </w:rPr>
        <w:t xml:space="preserve">la </w:t>
      </w:r>
      <w:r w:rsidR="008B3DC9">
        <w:rPr>
          <w:rFonts w:ascii="Times New Roman" w:hAnsi="Times New Roman"/>
          <w:szCs w:val="24"/>
          <w:lang w:val="es-CL"/>
        </w:rPr>
        <w:t>LOCBGAE</w:t>
      </w:r>
      <w:r w:rsidR="00762671">
        <w:rPr>
          <w:rFonts w:ascii="Times New Roman" w:hAnsi="Times New Roman"/>
          <w:szCs w:val="24"/>
          <w:lang w:val="es-CL"/>
        </w:rPr>
        <w:t>.</w:t>
      </w:r>
    </w:p>
    <w:p w14:paraId="1166A6F8" w14:textId="4179FA45" w:rsidR="003E7799" w:rsidRDefault="00762671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Quedan sometidos a la</w:t>
      </w:r>
      <w:r w:rsidR="002E6D58">
        <w:rPr>
          <w:rFonts w:ascii="Times New Roman" w:hAnsi="Times New Roman"/>
          <w:szCs w:val="24"/>
          <w:lang w:val="es-ES"/>
        </w:rPr>
        <w:t xml:space="preserve"> facultad unilateral de destinación </w:t>
      </w:r>
      <w:r>
        <w:rPr>
          <w:rFonts w:ascii="Times New Roman" w:hAnsi="Times New Roman"/>
          <w:szCs w:val="24"/>
          <w:lang w:val="es-ES"/>
        </w:rPr>
        <w:t xml:space="preserve">del Director del Servicio, </w:t>
      </w:r>
      <w:r w:rsidR="00701DB3">
        <w:rPr>
          <w:rFonts w:ascii="Times New Roman" w:hAnsi="Times New Roman"/>
          <w:szCs w:val="24"/>
          <w:lang w:val="es-ES"/>
        </w:rPr>
        <w:t xml:space="preserve">contradiciendo las limitaciones al </w:t>
      </w:r>
      <w:r w:rsidR="00701DB3" w:rsidRPr="00762671">
        <w:rPr>
          <w:rFonts w:ascii="Times New Roman" w:hAnsi="Times New Roman"/>
          <w:i/>
          <w:szCs w:val="24"/>
          <w:lang w:val="es-ES"/>
        </w:rPr>
        <w:t>ius variandi</w:t>
      </w:r>
      <w:r w:rsidR="00701DB3">
        <w:rPr>
          <w:rFonts w:ascii="Times New Roman" w:hAnsi="Times New Roman"/>
          <w:szCs w:val="24"/>
          <w:lang w:val="es-ES"/>
        </w:rPr>
        <w:t xml:space="preserve"> del empleador </w:t>
      </w:r>
      <w:r w:rsidR="005713FB">
        <w:rPr>
          <w:rFonts w:ascii="Times New Roman" w:hAnsi="Times New Roman"/>
          <w:szCs w:val="24"/>
          <w:lang w:val="es-ES"/>
        </w:rPr>
        <w:t xml:space="preserve">establecido en el </w:t>
      </w:r>
      <w:r w:rsidR="002E6D58">
        <w:rPr>
          <w:rFonts w:ascii="Times New Roman" w:hAnsi="Times New Roman"/>
          <w:szCs w:val="24"/>
          <w:lang w:val="es-ES"/>
        </w:rPr>
        <w:t>Código del Trabajo</w:t>
      </w:r>
      <w:r>
        <w:rPr>
          <w:rFonts w:ascii="Times New Roman" w:hAnsi="Times New Roman"/>
          <w:szCs w:val="24"/>
          <w:lang w:val="es-ES"/>
        </w:rPr>
        <w:t>.</w:t>
      </w:r>
    </w:p>
    <w:p w14:paraId="7D48B19C" w14:textId="7FF1D883" w:rsidR="0066092C" w:rsidRPr="0066092C" w:rsidRDefault="007F16DA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Se </w:t>
      </w:r>
      <w:r w:rsidR="00762671">
        <w:rPr>
          <w:rFonts w:ascii="Times New Roman" w:hAnsi="Times New Roman"/>
          <w:szCs w:val="24"/>
          <w:lang w:val="es-ES"/>
        </w:rPr>
        <w:t xml:space="preserve">somete al </w:t>
      </w:r>
      <w:r w:rsidR="0066092C">
        <w:rPr>
          <w:rFonts w:ascii="Times New Roman" w:hAnsi="Times New Roman"/>
          <w:szCs w:val="24"/>
          <w:lang w:val="es-ES"/>
        </w:rPr>
        <w:t xml:space="preserve">Servicio de Bienestar </w:t>
      </w:r>
      <w:r w:rsidR="00762671">
        <w:rPr>
          <w:rFonts w:ascii="Times New Roman" w:hAnsi="Times New Roman"/>
          <w:szCs w:val="24"/>
          <w:lang w:val="es-ES"/>
        </w:rPr>
        <w:t xml:space="preserve">al </w:t>
      </w:r>
      <w:r>
        <w:rPr>
          <w:rFonts w:ascii="Times New Roman" w:hAnsi="Times New Roman"/>
          <w:szCs w:val="24"/>
          <w:lang w:val="es-ES"/>
        </w:rPr>
        <w:t>Decreto S</w:t>
      </w:r>
      <w:r w:rsidR="0066092C" w:rsidRPr="00762671">
        <w:rPr>
          <w:rFonts w:ascii="Times New Roman" w:hAnsi="Times New Roman"/>
          <w:szCs w:val="24"/>
          <w:lang w:val="es-ES"/>
        </w:rPr>
        <w:t>upremo N° 28, del año 1994 que aprobó el Reglamento General p</w:t>
      </w:r>
      <w:r>
        <w:rPr>
          <w:rFonts w:ascii="Times New Roman" w:hAnsi="Times New Roman"/>
          <w:szCs w:val="24"/>
          <w:lang w:val="es-ES"/>
        </w:rPr>
        <w:t>ara los Servicios de Bienestar f</w:t>
      </w:r>
      <w:r w:rsidR="0066092C" w:rsidRPr="00762671">
        <w:rPr>
          <w:rFonts w:ascii="Times New Roman" w:hAnsi="Times New Roman"/>
          <w:szCs w:val="24"/>
          <w:lang w:val="es-ES"/>
        </w:rPr>
        <w:t>iscalizados por la Supe</w:t>
      </w:r>
      <w:r w:rsidR="00762671" w:rsidRPr="00762671">
        <w:rPr>
          <w:rFonts w:ascii="Times New Roman" w:hAnsi="Times New Roman"/>
          <w:szCs w:val="24"/>
          <w:lang w:val="es-ES"/>
        </w:rPr>
        <w:t>rintendencia de Seguridad Social</w:t>
      </w:r>
      <w:r w:rsidR="005713FB">
        <w:rPr>
          <w:rFonts w:ascii="Times New Roman" w:hAnsi="Times New Roman"/>
          <w:szCs w:val="24"/>
          <w:lang w:val="es-ES"/>
        </w:rPr>
        <w:t>. Lo anterior, p</w:t>
      </w:r>
      <w:r w:rsidR="00762671" w:rsidRPr="00762671">
        <w:rPr>
          <w:rFonts w:ascii="Times New Roman" w:hAnsi="Times New Roman"/>
          <w:szCs w:val="24"/>
          <w:lang w:val="es-ES"/>
        </w:rPr>
        <w:t xml:space="preserve">odría implicar </w:t>
      </w:r>
      <w:r w:rsidR="0066092C" w:rsidRPr="00762671">
        <w:rPr>
          <w:rFonts w:ascii="Times New Roman" w:hAnsi="Times New Roman"/>
          <w:szCs w:val="24"/>
          <w:lang w:val="es-ES"/>
        </w:rPr>
        <w:t>perder derechos adquiridos si en el proyecto no se resguarda</w:t>
      </w:r>
      <w:r w:rsidR="005713FB">
        <w:rPr>
          <w:rFonts w:ascii="Times New Roman" w:hAnsi="Times New Roman"/>
          <w:szCs w:val="24"/>
          <w:lang w:val="es-ES"/>
        </w:rPr>
        <w:t>n</w:t>
      </w:r>
      <w:r w:rsidR="0066092C" w:rsidRPr="00762671">
        <w:rPr>
          <w:rFonts w:ascii="Times New Roman" w:hAnsi="Times New Roman"/>
          <w:szCs w:val="24"/>
          <w:lang w:val="es-ES"/>
        </w:rPr>
        <w:t xml:space="preserve"> </w:t>
      </w:r>
      <w:r w:rsidR="005713FB">
        <w:rPr>
          <w:rFonts w:ascii="Times New Roman" w:hAnsi="Times New Roman"/>
          <w:szCs w:val="24"/>
          <w:lang w:val="es-ES"/>
        </w:rPr>
        <w:t>las</w:t>
      </w:r>
      <w:r w:rsidR="0066092C" w:rsidRPr="00762671">
        <w:rPr>
          <w:rFonts w:ascii="Times New Roman" w:hAnsi="Times New Roman"/>
          <w:szCs w:val="24"/>
          <w:lang w:val="es-ES"/>
        </w:rPr>
        <w:t xml:space="preserve"> particularidades</w:t>
      </w:r>
      <w:r w:rsidR="005713FB">
        <w:rPr>
          <w:rFonts w:ascii="Times New Roman" w:hAnsi="Times New Roman"/>
          <w:szCs w:val="24"/>
          <w:lang w:val="es-ES"/>
        </w:rPr>
        <w:t xml:space="preserve"> del Bienestar de CONAF</w:t>
      </w:r>
      <w:r w:rsidR="00762671" w:rsidRPr="00762671">
        <w:rPr>
          <w:rFonts w:ascii="Times New Roman" w:hAnsi="Times New Roman"/>
          <w:szCs w:val="24"/>
          <w:lang w:val="es-ES"/>
        </w:rPr>
        <w:t>.</w:t>
      </w:r>
    </w:p>
    <w:p w14:paraId="456FA1D8" w14:textId="3C5C0030" w:rsidR="0066092C" w:rsidRPr="0047580D" w:rsidRDefault="0066092C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 w:rsidRPr="00762671">
        <w:rPr>
          <w:rFonts w:ascii="Times New Roman" w:hAnsi="Times New Roman"/>
          <w:szCs w:val="24"/>
          <w:lang w:val="es-ES"/>
        </w:rPr>
        <w:t>La nueva causal de remoción por evaluación deficiente no t</w:t>
      </w:r>
      <w:r w:rsidR="00762671" w:rsidRPr="00762671">
        <w:rPr>
          <w:rFonts w:ascii="Times New Roman" w:hAnsi="Times New Roman"/>
          <w:szCs w:val="24"/>
          <w:lang w:val="es-ES"/>
        </w:rPr>
        <w:t>iene un procedimiento establecido.</w:t>
      </w:r>
    </w:p>
    <w:p w14:paraId="6437DFAA" w14:textId="258445F1" w:rsidR="0047580D" w:rsidRPr="00B02AF6" w:rsidRDefault="0047580D" w:rsidP="00B02AF6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 w:rsidRPr="00762671">
        <w:rPr>
          <w:rFonts w:ascii="Times New Roman" w:hAnsi="Times New Roman"/>
          <w:szCs w:val="24"/>
          <w:lang w:val="es-ES"/>
        </w:rPr>
        <w:t xml:space="preserve">En el articulado permanente no dispone </w:t>
      </w:r>
      <w:r w:rsidR="005713FB">
        <w:rPr>
          <w:rFonts w:ascii="Times New Roman" w:hAnsi="Times New Roman"/>
          <w:szCs w:val="24"/>
          <w:lang w:val="es-ES"/>
        </w:rPr>
        <w:t xml:space="preserve">sobre </w:t>
      </w:r>
      <w:r w:rsidRPr="00762671">
        <w:rPr>
          <w:rFonts w:ascii="Times New Roman" w:hAnsi="Times New Roman"/>
          <w:szCs w:val="24"/>
          <w:lang w:val="es-ES"/>
        </w:rPr>
        <w:t>los estamentos que tendrá el Servicio, ni los grados</w:t>
      </w:r>
      <w:r w:rsidR="00C33CBB">
        <w:rPr>
          <w:rFonts w:ascii="Times New Roman" w:hAnsi="Times New Roman"/>
          <w:szCs w:val="24"/>
          <w:lang w:val="es-ES"/>
        </w:rPr>
        <w:t>,</w:t>
      </w:r>
      <w:r w:rsidRPr="00762671">
        <w:rPr>
          <w:rFonts w:ascii="Times New Roman" w:hAnsi="Times New Roman"/>
          <w:szCs w:val="24"/>
          <w:lang w:val="es-ES"/>
        </w:rPr>
        <w:t xml:space="preserve"> pisos y topes de cada uno de ellos</w:t>
      </w:r>
      <w:r w:rsidR="00B02AF6">
        <w:rPr>
          <w:rFonts w:ascii="Times New Roman" w:hAnsi="Times New Roman"/>
          <w:szCs w:val="24"/>
          <w:lang w:val="es-ES"/>
        </w:rPr>
        <w:t xml:space="preserve">, es insuficiente </w:t>
      </w:r>
      <w:r w:rsidR="00450DED">
        <w:rPr>
          <w:rFonts w:ascii="Times New Roman" w:hAnsi="Times New Roman"/>
          <w:szCs w:val="24"/>
          <w:lang w:val="es-ES"/>
        </w:rPr>
        <w:t xml:space="preserve">la forma redactada </w:t>
      </w:r>
      <w:r w:rsidR="00B02AF6">
        <w:rPr>
          <w:rFonts w:ascii="Times New Roman" w:hAnsi="Times New Roman"/>
          <w:szCs w:val="24"/>
          <w:lang w:val="es-ES"/>
        </w:rPr>
        <w:t xml:space="preserve">en </w:t>
      </w:r>
      <w:r w:rsidR="00B02AF6" w:rsidRPr="00B02AF6">
        <w:rPr>
          <w:rFonts w:ascii="Times New Roman" w:hAnsi="Times New Roman"/>
          <w:szCs w:val="24"/>
          <w:lang w:val="es-ES"/>
        </w:rPr>
        <w:t xml:space="preserve">un </w:t>
      </w:r>
      <w:r w:rsidR="00701DB3" w:rsidRPr="00B02AF6">
        <w:rPr>
          <w:rFonts w:ascii="Times New Roman" w:hAnsi="Times New Roman"/>
          <w:szCs w:val="24"/>
          <w:lang w:val="es-ES"/>
        </w:rPr>
        <w:t>artículo transitorio</w:t>
      </w:r>
      <w:r w:rsidR="00450DED">
        <w:rPr>
          <w:rStyle w:val="Refdenotaalpie"/>
          <w:szCs w:val="24"/>
          <w:lang w:val="es-ES"/>
        </w:rPr>
        <w:footnoteReference w:id="4"/>
      </w:r>
      <w:r w:rsidR="00701DB3" w:rsidRPr="00B02AF6">
        <w:rPr>
          <w:rFonts w:ascii="Times New Roman" w:hAnsi="Times New Roman"/>
          <w:szCs w:val="24"/>
          <w:lang w:val="es-ES"/>
        </w:rPr>
        <w:t xml:space="preserve"> </w:t>
      </w:r>
      <w:r w:rsidR="00450DED">
        <w:rPr>
          <w:rFonts w:ascii="Times New Roman" w:hAnsi="Times New Roman"/>
          <w:szCs w:val="24"/>
          <w:lang w:val="es-ES"/>
        </w:rPr>
        <w:t>(</w:t>
      </w:r>
      <w:r w:rsidR="00B02AF6">
        <w:rPr>
          <w:rFonts w:ascii="Times New Roman" w:hAnsi="Times New Roman"/>
          <w:szCs w:val="24"/>
          <w:lang w:val="es-ES"/>
        </w:rPr>
        <w:t xml:space="preserve">que señala que </w:t>
      </w:r>
      <w:r w:rsidRPr="00B02AF6">
        <w:rPr>
          <w:rFonts w:ascii="Times New Roman" w:hAnsi="Times New Roman"/>
          <w:szCs w:val="24"/>
          <w:lang w:val="es-ES"/>
        </w:rPr>
        <w:t xml:space="preserve">un decreto presidencial  deberá “Fijar los grados de la Escala Única de Sueldos, iniciales y superiores, </w:t>
      </w:r>
      <w:r w:rsidR="00C33CBB" w:rsidRPr="00B02AF6">
        <w:rPr>
          <w:rFonts w:ascii="Times New Roman" w:hAnsi="Times New Roman"/>
          <w:szCs w:val="24"/>
          <w:lang w:val="es-ES"/>
        </w:rPr>
        <w:t xml:space="preserve">y </w:t>
      </w:r>
      <w:r w:rsidRPr="00B02AF6">
        <w:rPr>
          <w:rFonts w:ascii="Times New Roman" w:hAnsi="Times New Roman"/>
          <w:szCs w:val="24"/>
          <w:lang w:val="es-ES"/>
        </w:rPr>
        <w:t>de los demás estamentos de personal del Servicio.”</w:t>
      </w:r>
      <w:r w:rsidR="00450DED">
        <w:rPr>
          <w:rFonts w:ascii="Times New Roman" w:hAnsi="Times New Roman"/>
          <w:szCs w:val="24"/>
          <w:lang w:val="es-ES"/>
        </w:rPr>
        <w:t>).</w:t>
      </w:r>
      <w:r w:rsidR="00B02AF6" w:rsidRPr="00B02AF6">
        <w:rPr>
          <w:rFonts w:ascii="Times New Roman" w:hAnsi="Times New Roman"/>
          <w:szCs w:val="24"/>
          <w:lang w:val="es-ES"/>
        </w:rPr>
        <w:t xml:space="preserve"> </w:t>
      </w:r>
    </w:p>
    <w:p w14:paraId="6F02D8CB" w14:textId="2038DFBB" w:rsidR="0047580D" w:rsidRPr="00762671" w:rsidRDefault="005713F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Expresaron</w:t>
      </w:r>
      <w:r w:rsidRPr="00762671">
        <w:rPr>
          <w:rFonts w:ascii="Times New Roman" w:hAnsi="Times New Roman"/>
          <w:szCs w:val="24"/>
          <w:lang w:val="es-ES"/>
        </w:rPr>
        <w:t xml:space="preserve"> que la estabilidad laboral del personal, tanto del personal nuevo como traspasad</w:t>
      </w:r>
      <w:r>
        <w:rPr>
          <w:rFonts w:ascii="Times New Roman" w:hAnsi="Times New Roman"/>
          <w:szCs w:val="24"/>
          <w:lang w:val="es-ES"/>
        </w:rPr>
        <w:t xml:space="preserve">o, </w:t>
      </w:r>
      <w:r w:rsidRPr="00762671">
        <w:rPr>
          <w:rFonts w:ascii="Times New Roman" w:hAnsi="Times New Roman"/>
          <w:szCs w:val="24"/>
          <w:lang w:val="es-ES"/>
        </w:rPr>
        <w:t>duraría solo un año</w:t>
      </w:r>
      <w:r>
        <w:rPr>
          <w:rFonts w:ascii="Times New Roman" w:hAnsi="Times New Roman"/>
          <w:szCs w:val="24"/>
          <w:lang w:val="es-ES"/>
        </w:rPr>
        <w:t xml:space="preserve">, por cuanto los cargos quedan </w:t>
      </w:r>
      <w:r w:rsidR="0047580D" w:rsidRPr="00762671">
        <w:rPr>
          <w:rFonts w:ascii="Times New Roman" w:hAnsi="Times New Roman"/>
          <w:szCs w:val="24"/>
          <w:lang w:val="es-ES"/>
        </w:rPr>
        <w:t>supedit</w:t>
      </w:r>
      <w:r>
        <w:rPr>
          <w:rFonts w:ascii="Times New Roman" w:hAnsi="Times New Roman"/>
          <w:szCs w:val="24"/>
          <w:lang w:val="es-ES"/>
        </w:rPr>
        <w:t>ados</w:t>
      </w:r>
      <w:r w:rsidR="0047580D" w:rsidRPr="00762671">
        <w:rPr>
          <w:rFonts w:ascii="Times New Roman" w:hAnsi="Times New Roman"/>
          <w:szCs w:val="24"/>
          <w:lang w:val="es-ES"/>
        </w:rPr>
        <w:t xml:space="preserve"> a una resolución </w:t>
      </w:r>
      <w:r w:rsidR="00762671" w:rsidRPr="00762671">
        <w:rPr>
          <w:rFonts w:ascii="Times New Roman" w:hAnsi="Times New Roman"/>
          <w:szCs w:val="24"/>
          <w:lang w:val="es-ES"/>
        </w:rPr>
        <w:t xml:space="preserve">anual </w:t>
      </w:r>
      <w:r w:rsidR="0047580D" w:rsidRPr="00762671">
        <w:rPr>
          <w:rFonts w:ascii="Times New Roman" w:hAnsi="Times New Roman"/>
          <w:szCs w:val="24"/>
          <w:lang w:val="es-ES"/>
        </w:rPr>
        <w:t>dictada por el Servicio, visada por la Dirección de Presupuestos del Ministerio de Hacienda</w:t>
      </w:r>
      <w:r>
        <w:rPr>
          <w:rFonts w:ascii="Times New Roman" w:hAnsi="Times New Roman"/>
          <w:szCs w:val="24"/>
          <w:lang w:val="es-ES"/>
        </w:rPr>
        <w:t>.</w:t>
      </w:r>
    </w:p>
    <w:p w14:paraId="2DD8BE22" w14:textId="2CB9F7AB" w:rsidR="0047580D" w:rsidRDefault="005713F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El</w:t>
      </w:r>
      <w:r w:rsidR="003F588A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 xml:space="preserve">número 3 del </w:t>
      </w:r>
      <w:r w:rsidR="003F588A">
        <w:rPr>
          <w:rFonts w:ascii="Times New Roman" w:hAnsi="Times New Roman"/>
          <w:szCs w:val="24"/>
          <w:lang w:val="es-ES"/>
        </w:rPr>
        <w:t xml:space="preserve">tercero </w:t>
      </w:r>
      <w:r w:rsidR="00762671">
        <w:rPr>
          <w:rFonts w:ascii="Times New Roman" w:hAnsi="Times New Roman"/>
          <w:szCs w:val="24"/>
          <w:lang w:val="es-ES"/>
        </w:rPr>
        <w:t>transitorio</w:t>
      </w:r>
      <w:r w:rsidR="003F588A">
        <w:rPr>
          <w:rFonts w:ascii="Times New Roman" w:hAnsi="Times New Roman"/>
          <w:szCs w:val="24"/>
          <w:lang w:val="es-ES"/>
        </w:rPr>
        <w:t xml:space="preserve"> no asegura a todo el personal el contrato con cará</w:t>
      </w:r>
      <w:r w:rsidR="00762671">
        <w:rPr>
          <w:rFonts w:ascii="Times New Roman" w:hAnsi="Times New Roman"/>
          <w:szCs w:val="24"/>
          <w:lang w:val="es-ES"/>
        </w:rPr>
        <w:t>cter indefinido</w:t>
      </w:r>
      <w:r>
        <w:rPr>
          <w:rFonts w:ascii="Times New Roman" w:hAnsi="Times New Roman"/>
          <w:szCs w:val="24"/>
          <w:lang w:val="es-ES"/>
        </w:rPr>
        <w:t xml:space="preserve"> y</w:t>
      </w:r>
      <w:r w:rsidR="00701DB3">
        <w:rPr>
          <w:rFonts w:ascii="Times New Roman" w:hAnsi="Times New Roman"/>
          <w:szCs w:val="24"/>
          <w:lang w:val="es-ES"/>
        </w:rPr>
        <w:t xml:space="preserve"> </w:t>
      </w:r>
      <w:r w:rsidR="00C33CBB">
        <w:rPr>
          <w:rFonts w:ascii="Times New Roman" w:hAnsi="Times New Roman"/>
          <w:szCs w:val="24"/>
          <w:lang w:val="es-ES"/>
        </w:rPr>
        <w:t xml:space="preserve">tampoco </w:t>
      </w:r>
      <w:r w:rsidR="00701DB3">
        <w:rPr>
          <w:rFonts w:ascii="Times New Roman" w:hAnsi="Times New Roman"/>
          <w:szCs w:val="24"/>
          <w:lang w:val="es-ES"/>
        </w:rPr>
        <w:t>se regula</w:t>
      </w:r>
      <w:r w:rsidR="00762671">
        <w:rPr>
          <w:rFonts w:ascii="Times New Roman" w:hAnsi="Times New Roman"/>
          <w:szCs w:val="24"/>
          <w:lang w:val="es-ES"/>
        </w:rPr>
        <w:t xml:space="preserve"> </w:t>
      </w:r>
      <w:r w:rsidR="003F588A">
        <w:rPr>
          <w:rFonts w:ascii="Times New Roman" w:hAnsi="Times New Roman"/>
          <w:szCs w:val="24"/>
          <w:lang w:val="es-ES"/>
        </w:rPr>
        <w:t>la situación del perso</w:t>
      </w:r>
      <w:r w:rsidR="00762671">
        <w:rPr>
          <w:rFonts w:ascii="Times New Roman" w:hAnsi="Times New Roman"/>
          <w:szCs w:val="24"/>
          <w:lang w:val="es-ES"/>
        </w:rPr>
        <w:t>nal con contratación transitoria.</w:t>
      </w:r>
    </w:p>
    <w:p w14:paraId="0815677D" w14:textId="5B1778F1" w:rsidR="00701EA2" w:rsidRPr="00762671" w:rsidRDefault="00762671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 w:rsidRPr="00762671">
        <w:rPr>
          <w:rFonts w:ascii="Times New Roman" w:hAnsi="Times New Roman"/>
          <w:szCs w:val="24"/>
          <w:lang w:val="es-ES"/>
        </w:rPr>
        <w:t xml:space="preserve">A propósito del Reglamento Interno del nuevo Servicio, no se especifica quien </w:t>
      </w:r>
      <w:r w:rsidR="00C33CBB">
        <w:rPr>
          <w:rFonts w:ascii="Times New Roman" w:hAnsi="Times New Roman"/>
          <w:szCs w:val="24"/>
          <w:lang w:val="es-ES"/>
        </w:rPr>
        <w:t xml:space="preserve">lo </w:t>
      </w:r>
      <w:r w:rsidR="00701DB3">
        <w:rPr>
          <w:rFonts w:ascii="Times New Roman" w:hAnsi="Times New Roman"/>
          <w:szCs w:val="24"/>
          <w:lang w:val="es-ES"/>
        </w:rPr>
        <w:t>dictará</w:t>
      </w:r>
      <w:r w:rsidRPr="00762671">
        <w:rPr>
          <w:rFonts w:ascii="Times New Roman" w:hAnsi="Times New Roman"/>
          <w:szCs w:val="24"/>
          <w:lang w:val="es-ES"/>
        </w:rPr>
        <w:t xml:space="preserve"> y si mantienen o no </w:t>
      </w:r>
      <w:r w:rsidR="003F588A" w:rsidRPr="00762671">
        <w:rPr>
          <w:rFonts w:ascii="Times New Roman" w:hAnsi="Times New Roman"/>
          <w:szCs w:val="24"/>
          <w:lang w:val="es-ES"/>
        </w:rPr>
        <w:t>derechos que se co</w:t>
      </w:r>
      <w:r w:rsidRPr="00762671">
        <w:rPr>
          <w:rFonts w:ascii="Times New Roman" w:hAnsi="Times New Roman"/>
          <w:szCs w:val="24"/>
          <w:lang w:val="es-ES"/>
        </w:rPr>
        <w:t xml:space="preserve">nsignan en el actual reglamento. </w:t>
      </w:r>
    </w:p>
    <w:p w14:paraId="1EFE899D" w14:textId="77777777" w:rsidR="00762671" w:rsidRPr="00762671" w:rsidRDefault="00762671" w:rsidP="00762671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3DDF130F" w14:textId="14008869" w:rsidR="00762671" w:rsidRPr="00762671" w:rsidRDefault="00B02AF6" w:rsidP="000811D4">
      <w:pPr>
        <w:pStyle w:val="Textoindependiente2"/>
        <w:tabs>
          <w:tab w:val="clear" w:pos="3119"/>
          <w:tab w:val="left" w:pos="426"/>
        </w:tabs>
        <w:spacing w:before="0" w:after="0"/>
        <w:rPr>
          <w:rFonts w:ascii="Times New Roman" w:hAnsi="Times New Roman"/>
          <w:b/>
          <w:bCs/>
          <w:szCs w:val="24"/>
          <w:lang w:val="es-ES"/>
        </w:rPr>
      </w:pPr>
      <w:r>
        <w:rPr>
          <w:rFonts w:ascii="Times New Roman" w:hAnsi="Times New Roman"/>
          <w:b/>
          <w:bCs/>
          <w:szCs w:val="24"/>
          <w:lang w:val="es-ES"/>
        </w:rPr>
        <w:t>e.</w:t>
      </w:r>
      <w:r w:rsidR="001E2596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762671" w:rsidRPr="00762671">
        <w:rPr>
          <w:rFonts w:ascii="Times New Roman" w:hAnsi="Times New Roman"/>
          <w:b/>
          <w:bCs/>
          <w:szCs w:val="24"/>
          <w:lang w:val="es-ES"/>
        </w:rPr>
        <w:t>Federación</w:t>
      </w:r>
      <w:r w:rsidR="00356A58">
        <w:rPr>
          <w:rFonts w:ascii="Times New Roman" w:hAnsi="Times New Roman"/>
          <w:b/>
          <w:bCs/>
          <w:szCs w:val="24"/>
          <w:lang w:val="es-ES"/>
        </w:rPr>
        <w:t xml:space="preserve"> Nacional de Sindicatos de CONAF</w:t>
      </w:r>
      <w:r w:rsidR="00C4658A">
        <w:rPr>
          <w:rFonts w:ascii="Times New Roman" w:hAnsi="Times New Roman"/>
          <w:b/>
          <w:bCs/>
          <w:szCs w:val="24"/>
          <w:lang w:val="es-ES"/>
        </w:rPr>
        <w:t>,</w:t>
      </w:r>
      <w:r w:rsidR="005713FB">
        <w:rPr>
          <w:rFonts w:ascii="Times New Roman" w:hAnsi="Times New Roman"/>
          <w:b/>
          <w:bCs/>
          <w:szCs w:val="24"/>
          <w:lang w:val="es-ES"/>
        </w:rPr>
        <w:t xml:space="preserve"> FENASIC </w:t>
      </w:r>
      <w:r w:rsidR="00762671" w:rsidRPr="00762671">
        <w:rPr>
          <w:rFonts w:ascii="Times New Roman" w:hAnsi="Times New Roman"/>
          <w:bCs/>
          <w:szCs w:val="24"/>
          <w:lang w:val="es-ES"/>
        </w:rPr>
        <w:t>(</w:t>
      </w:r>
      <w:r w:rsidR="00762671" w:rsidRPr="00762671">
        <w:rPr>
          <w:rFonts w:ascii="Times New Roman" w:hAnsi="Times New Roman"/>
          <w:szCs w:val="24"/>
          <w:lang w:val="es-ES"/>
        </w:rPr>
        <w:t>Comisión de Agricultura)</w:t>
      </w:r>
    </w:p>
    <w:p w14:paraId="1D25FDB5" w14:textId="77777777" w:rsidR="00762671" w:rsidRPr="00762671" w:rsidRDefault="00762671" w:rsidP="00762671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b/>
          <w:bCs/>
          <w:szCs w:val="24"/>
          <w:lang w:val="es-ES"/>
        </w:rPr>
      </w:pPr>
    </w:p>
    <w:p w14:paraId="5582C4A4" w14:textId="4074C186" w:rsidR="00762671" w:rsidRDefault="00762671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Cs/>
          <w:szCs w:val="24"/>
          <w:lang w:val="es-ES"/>
        </w:rPr>
      </w:pPr>
      <w:r w:rsidRPr="00762671">
        <w:rPr>
          <w:rFonts w:ascii="Times New Roman" w:hAnsi="Times New Roman"/>
          <w:bCs/>
          <w:szCs w:val="24"/>
          <w:lang w:val="es-ES"/>
        </w:rPr>
        <w:t xml:space="preserve">Efectúan </w:t>
      </w:r>
      <w:r w:rsidR="00701DB3" w:rsidRPr="00762671">
        <w:rPr>
          <w:rFonts w:ascii="Times New Roman" w:hAnsi="Times New Roman"/>
          <w:bCs/>
          <w:szCs w:val="24"/>
          <w:lang w:val="es-ES"/>
        </w:rPr>
        <w:t>una</w:t>
      </w:r>
      <w:r w:rsidRPr="00762671">
        <w:rPr>
          <w:rFonts w:ascii="Times New Roman" w:hAnsi="Times New Roman"/>
          <w:bCs/>
          <w:szCs w:val="24"/>
          <w:lang w:val="es-ES"/>
        </w:rPr>
        <w:t xml:space="preserve"> crítica </w:t>
      </w:r>
      <w:r w:rsidR="00701DB3" w:rsidRPr="00762671">
        <w:rPr>
          <w:rFonts w:ascii="Times New Roman" w:hAnsi="Times New Roman"/>
          <w:bCs/>
          <w:szCs w:val="24"/>
          <w:lang w:val="es-ES"/>
        </w:rPr>
        <w:t>en</w:t>
      </w:r>
      <w:r w:rsidRPr="00762671">
        <w:rPr>
          <w:rFonts w:ascii="Times New Roman" w:hAnsi="Times New Roman"/>
          <w:bCs/>
          <w:szCs w:val="24"/>
          <w:lang w:val="es-ES"/>
        </w:rPr>
        <w:t xml:space="preserve"> general al proceso de elaboración del proyecto, </w:t>
      </w:r>
      <w:r w:rsidR="00701DB3">
        <w:rPr>
          <w:rFonts w:ascii="Times New Roman" w:hAnsi="Times New Roman"/>
          <w:bCs/>
          <w:szCs w:val="24"/>
          <w:lang w:val="es-ES"/>
        </w:rPr>
        <w:t xml:space="preserve">en </w:t>
      </w:r>
      <w:r w:rsidRPr="00762671">
        <w:rPr>
          <w:rFonts w:ascii="Times New Roman" w:hAnsi="Times New Roman"/>
          <w:bCs/>
          <w:szCs w:val="24"/>
          <w:lang w:val="es-ES"/>
        </w:rPr>
        <w:t xml:space="preserve">el sentido de </w:t>
      </w:r>
      <w:r w:rsidR="00701DB3">
        <w:rPr>
          <w:rFonts w:ascii="Times New Roman" w:hAnsi="Times New Roman"/>
          <w:bCs/>
          <w:szCs w:val="24"/>
          <w:lang w:val="es-ES"/>
        </w:rPr>
        <w:t xml:space="preserve">exponer </w:t>
      </w:r>
      <w:r w:rsidRPr="00762671">
        <w:rPr>
          <w:rFonts w:ascii="Times New Roman" w:hAnsi="Times New Roman"/>
          <w:bCs/>
          <w:szCs w:val="24"/>
          <w:lang w:val="es-ES"/>
        </w:rPr>
        <w:t xml:space="preserve">que no hubo </w:t>
      </w:r>
      <w:r w:rsidR="00701DB3" w:rsidRPr="00762671">
        <w:rPr>
          <w:rFonts w:ascii="Times New Roman" w:hAnsi="Times New Roman"/>
          <w:bCs/>
          <w:szCs w:val="24"/>
          <w:lang w:val="es-ES"/>
        </w:rPr>
        <w:t>consenso</w:t>
      </w:r>
      <w:r w:rsidR="00701DB3">
        <w:rPr>
          <w:rFonts w:ascii="Times New Roman" w:hAnsi="Times New Roman"/>
          <w:bCs/>
          <w:szCs w:val="24"/>
          <w:lang w:val="es-ES"/>
        </w:rPr>
        <w:t>,</w:t>
      </w:r>
      <w:r w:rsidRPr="00762671">
        <w:rPr>
          <w:rFonts w:ascii="Times New Roman" w:hAnsi="Times New Roman"/>
          <w:bCs/>
          <w:szCs w:val="24"/>
          <w:lang w:val="es-ES"/>
        </w:rPr>
        <w:t xml:space="preserve"> no obstante de reconocer que recoge el 60</w:t>
      </w:r>
      <w:r>
        <w:rPr>
          <w:rFonts w:ascii="Times New Roman" w:hAnsi="Times New Roman"/>
          <w:bCs/>
          <w:szCs w:val="24"/>
          <w:lang w:val="es-ES"/>
        </w:rPr>
        <w:t>%</w:t>
      </w:r>
      <w:r w:rsidR="00701DB3">
        <w:rPr>
          <w:rFonts w:ascii="Times New Roman" w:hAnsi="Times New Roman"/>
          <w:bCs/>
          <w:szCs w:val="24"/>
          <w:lang w:val="es-ES"/>
        </w:rPr>
        <w:t xml:space="preserve"> de lo</w:t>
      </w:r>
      <w:r w:rsidRPr="00762671">
        <w:rPr>
          <w:rFonts w:ascii="Times New Roman" w:hAnsi="Times New Roman"/>
          <w:bCs/>
          <w:szCs w:val="24"/>
          <w:lang w:val="es-ES"/>
        </w:rPr>
        <w:t xml:space="preserve"> acordado por los trabajadores en los talleres participativos del 2014</w:t>
      </w:r>
      <w:r w:rsidR="005713FB">
        <w:rPr>
          <w:rFonts w:ascii="Times New Roman" w:hAnsi="Times New Roman"/>
          <w:bCs/>
          <w:szCs w:val="24"/>
          <w:lang w:val="es-ES"/>
        </w:rPr>
        <w:t xml:space="preserve"> y </w:t>
      </w:r>
      <w:r w:rsidRPr="00762671">
        <w:rPr>
          <w:rFonts w:ascii="Times New Roman" w:hAnsi="Times New Roman"/>
          <w:bCs/>
          <w:szCs w:val="24"/>
          <w:lang w:val="es-ES"/>
        </w:rPr>
        <w:t>2015</w:t>
      </w:r>
      <w:r>
        <w:rPr>
          <w:rFonts w:ascii="Times New Roman" w:hAnsi="Times New Roman"/>
          <w:bCs/>
          <w:szCs w:val="24"/>
          <w:lang w:val="es-ES"/>
        </w:rPr>
        <w:t>.</w:t>
      </w:r>
    </w:p>
    <w:p w14:paraId="633CC6F6" w14:textId="6119A994" w:rsidR="007646F7" w:rsidRDefault="007646F7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Cs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 xml:space="preserve">En particular: </w:t>
      </w:r>
    </w:p>
    <w:p w14:paraId="2DA9AB34" w14:textId="77777777" w:rsidR="007646F7" w:rsidRDefault="007646F7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Cs/>
          <w:szCs w:val="24"/>
          <w:lang w:val="es-ES"/>
        </w:rPr>
      </w:pPr>
    </w:p>
    <w:p w14:paraId="279E4C60" w14:textId="5F39A1D2" w:rsidR="00762671" w:rsidRPr="00762671" w:rsidRDefault="00C33CB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Exigen </w:t>
      </w:r>
      <w:r w:rsidR="00701DB3">
        <w:rPr>
          <w:rFonts w:ascii="Times New Roman" w:hAnsi="Times New Roman"/>
          <w:szCs w:val="24"/>
          <w:lang w:val="es-ES"/>
        </w:rPr>
        <w:t>explicitar que todo el  personal de la CONAF pasará al</w:t>
      </w:r>
      <w:r w:rsidR="00762671" w:rsidRPr="00762671">
        <w:rPr>
          <w:rFonts w:ascii="Times New Roman" w:hAnsi="Times New Roman"/>
          <w:szCs w:val="24"/>
          <w:lang w:val="es-ES"/>
        </w:rPr>
        <w:t xml:space="preserve"> nuevo </w:t>
      </w:r>
      <w:r w:rsidR="00876720" w:rsidRPr="00762671">
        <w:rPr>
          <w:rFonts w:ascii="Times New Roman" w:hAnsi="Times New Roman"/>
          <w:szCs w:val="24"/>
          <w:lang w:val="es-ES"/>
        </w:rPr>
        <w:t>S</w:t>
      </w:r>
      <w:r w:rsidR="00876720">
        <w:rPr>
          <w:rFonts w:ascii="Times New Roman" w:hAnsi="Times New Roman"/>
          <w:szCs w:val="24"/>
          <w:lang w:val="es-ES"/>
        </w:rPr>
        <w:t>ervicio,</w:t>
      </w:r>
      <w:r w:rsidR="00701DB3">
        <w:rPr>
          <w:rFonts w:ascii="Times New Roman" w:hAnsi="Times New Roman"/>
          <w:szCs w:val="24"/>
          <w:lang w:val="es-ES"/>
        </w:rPr>
        <w:t xml:space="preserve"> sin </w:t>
      </w:r>
      <w:r w:rsidR="00762671" w:rsidRPr="00762671">
        <w:rPr>
          <w:rFonts w:ascii="Times New Roman" w:hAnsi="Times New Roman"/>
          <w:szCs w:val="24"/>
          <w:lang w:val="es-ES"/>
        </w:rPr>
        <w:t xml:space="preserve">ningún menoscabo de los derechos de los trabajadores ni tampoco </w:t>
      </w:r>
      <w:r w:rsidR="00701DB3">
        <w:rPr>
          <w:rFonts w:ascii="Times New Roman" w:hAnsi="Times New Roman"/>
          <w:szCs w:val="24"/>
          <w:lang w:val="es-ES"/>
        </w:rPr>
        <w:t xml:space="preserve">de </w:t>
      </w:r>
      <w:r w:rsidR="00762671" w:rsidRPr="00762671">
        <w:rPr>
          <w:rFonts w:ascii="Times New Roman" w:hAnsi="Times New Roman"/>
          <w:szCs w:val="24"/>
          <w:lang w:val="es-ES"/>
        </w:rPr>
        <w:t>los beneficios d</w:t>
      </w:r>
      <w:r>
        <w:rPr>
          <w:rFonts w:ascii="Times New Roman" w:hAnsi="Times New Roman"/>
          <w:szCs w:val="24"/>
          <w:lang w:val="es-ES"/>
        </w:rPr>
        <w:t>el actual Servicio de Bienestar.</w:t>
      </w:r>
    </w:p>
    <w:p w14:paraId="24446FC1" w14:textId="5A3117A8" w:rsidR="00762671" w:rsidRDefault="007646F7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bCs/>
          <w:szCs w:val="24"/>
          <w:lang w:val="es-ES"/>
        </w:rPr>
        <w:t>Se deben g</w:t>
      </w:r>
      <w:r w:rsidR="00762671" w:rsidRPr="00762671">
        <w:rPr>
          <w:rFonts w:ascii="Times New Roman" w:hAnsi="Times New Roman"/>
          <w:bCs/>
          <w:szCs w:val="24"/>
          <w:lang w:val="es-ES"/>
        </w:rPr>
        <w:t xml:space="preserve">arantizar los derechos indemnizatorios de los trabajadores de </w:t>
      </w:r>
      <w:r w:rsidR="00701DB3" w:rsidRPr="00701DB3">
        <w:rPr>
          <w:rFonts w:ascii="Times New Roman" w:hAnsi="Times New Roman"/>
          <w:bCs/>
          <w:szCs w:val="24"/>
          <w:lang w:val="es-ES"/>
        </w:rPr>
        <w:t>CONAF</w:t>
      </w:r>
      <w:r w:rsidR="00762671" w:rsidRPr="00762671">
        <w:rPr>
          <w:rFonts w:ascii="Times New Roman" w:hAnsi="Times New Roman"/>
          <w:bCs/>
          <w:szCs w:val="24"/>
          <w:lang w:val="es-ES"/>
        </w:rPr>
        <w:t>, tanto los pactados y los establecidos en el Código Laboral</w:t>
      </w:r>
      <w:r w:rsidR="00762671">
        <w:rPr>
          <w:rFonts w:ascii="Times New Roman" w:hAnsi="Times New Roman"/>
          <w:bCs/>
          <w:szCs w:val="24"/>
          <w:lang w:val="es-ES"/>
        </w:rPr>
        <w:t>.</w:t>
      </w:r>
    </w:p>
    <w:p w14:paraId="1E58194D" w14:textId="28656A0A" w:rsidR="00762671" w:rsidRPr="00762671" w:rsidRDefault="007646F7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Se debe considerar</w:t>
      </w:r>
      <w:r w:rsidR="00762671" w:rsidRPr="00762671">
        <w:rPr>
          <w:rFonts w:ascii="Times New Roman" w:hAnsi="Times New Roman"/>
          <w:szCs w:val="24"/>
          <w:lang w:val="es-ES"/>
        </w:rPr>
        <w:t xml:space="preserve"> para todos los efectos el </w:t>
      </w:r>
      <w:r w:rsidR="00762671" w:rsidRPr="00762671">
        <w:rPr>
          <w:rFonts w:ascii="Times New Roman" w:hAnsi="Times New Roman"/>
          <w:bCs/>
          <w:szCs w:val="24"/>
          <w:lang w:val="es-ES"/>
        </w:rPr>
        <w:t>Reglamento Interno de Orden, Higiene y Seguridad mientras no se acuerde otro con las organizaciones sindicales</w:t>
      </w:r>
      <w:r w:rsidR="00701DB3">
        <w:rPr>
          <w:rFonts w:ascii="Times New Roman" w:hAnsi="Times New Roman"/>
          <w:bCs/>
          <w:szCs w:val="24"/>
          <w:lang w:val="es-ES"/>
        </w:rPr>
        <w:t>.</w:t>
      </w:r>
    </w:p>
    <w:p w14:paraId="1822740B" w14:textId="40B4F8D1" w:rsidR="00762671" w:rsidRPr="00762671" w:rsidRDefault="00762671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 w:rsidRPr="00762671">
        <w:rPr>
          <w:rFonts w:ascii="Times New Roman" w:hAnsi="Times New Roman"/>
          <w:bCs/>
          <w:szCs w:val="24"/>
          <w:lang w:val="es-ES"/>
        </w:rPr>
        <w:t>Se debe respetar íntegramente el sistema de promoción de grados trabajado con las organizaciones sindicales</w:t>
      </w:r>
      <w:r>
        <w:rPr>
          <w:rFonts w:ascii="Times New Roman" w:hAnsi="Times New Roman"/>
          <w:bCs/>
          <w:szCs w:val="24"/>
          <w:lang w:val="es-ES"/>
        </w:rPr>
        <w:t xml:space="preserve"> </w:t>
      </w:r>
      <w:r w:rsidRPr="00762671">
        <w:rPr>
          <w:rFonts w:ascii="Times New Roman" w:hAnsi="Times New Roman"/>
          <w:szCs w:val="24"/>
          <w:lang w:val="es-ES"/>
        </w:rPr>
        <w:t>(Primer Informe, 2017:94)</w:t>
      </w:r>
      <w:r w:rsidR="00C33CBB">
        <w:rPr>
          <w:rFonts w:ascii="Times New Roman" w:hAnsi="Times New Roman"/>
          <w:szCs w:val="24"/>
          <w:lang w:val="es-ES"/>
        </w:rPr>
        <w:t>.</w:t>
      </w:r>
    </w:p>
    <w:p w14:paraId="6D93E7D3" w14:textId="53E09F5A" w:rsidR="00D36CF9" w:rsidRDefault="00D36CF9" w:rsidP="00762671">
      <w:pPr>
        <w:pStyle w:val="Textoindependiente2"/>
        <w:tabs>
          <w:tab w:val="clear" w:pos="3119"/>
          <w:tab w:val="left" w:pos="2268"/>
        </w:tabs>
        <w:spacing w:before="0" w:after="0"/>
        <w:ind w:left="720"/>
        <w:rPr>
          <w:rFonts w:ascii="Times New Roman" w:hAnsi="Times New Roman"/>
          <w:szCs w:val="24"/>
          <w:lang w:val="es-ES"/>
        </w:rPr>
      </w:pPr>
    </w:p>
    <w:p w14:paraId="5E7C0312" w14:textId="77777777" w:rsidR="00450DED" w:rsidRDefault="00450DED" w:rsidP="00762671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szCs w:val="24"/>
          <w:lang w:val="es-ES"/>
        </w:rPr>
      </w:pPr>
    </w:p>
    <w:p w14:paraId="0DB1DB4A" w14:textId="55A1CB96" w:rsidR="001E2596" w:rsidRPr="00450DED" w:rsidRDefault="001E2596" w:rsidP="00762671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szCs w:val="24"/>
          <w:lang w:val="es-ES"/>
        </w:rPr>
      </w:pPr>
      <w:r w:rsidRPr="00450DED">
        <w:rPr>
          <w:rFonts w:ascii="Times New Roman" w:hAnsi="Times New Roman"/>
          <w:b/>
          <w:szCs w:val="24"/>
          <w:lang w:val="es-ES"/>
        </w:rPr>
        <w:t xml:space="preserve">2. Protocolo de Acuerdo </w:t>
      </w:r>
    </w:p>
    <w:p w14:paraId="0B3AC930" w14:textId="77777777" w:rsidR="00B02AF6" w:rsidRDefault="00B02AF6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944E1AB" w14:textId="0B20A1B7" w:rsidR="00B02AF6" w:rsidRDefault="00450DED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Las </w:t>
      </w:r>
      <w:r w:rsidR="001E2596">
        <w:rPr>
          <w:rFonts w:ascii="Times New Roman" w:hAnsi="Times New Roman"/>
          <w:szCs w:val="24"/>
          <w:lang w:val="es-ES"/>
        </w:rPr>
        <w:t xml:space="preserve">observaciones efectuadas al proyecto por las organizaciones sindicales en su primer trámite legislativo, </w:t>
      </w:r>
      <w:r>
        <w:rPr>
          <w:rFonts w:ascii="Times New Roman" w:hAnsi="Times New Roman"/>
          <w:szCs w:val="24"/>
          <w:lang w:val="es-ES"/>
        </w:rPr>
        <w:t xml:space="preserve">impulsaron al </w:t>
      </w:r>
      <w:r w:rsidR="001E2596">
        <w:rPr>
          <w:rFonts w:ascii="Times New Roman" w:hAnsi="Times New Roman"/>
          <w:szCs w:val="24"/>
          <w:lang w:val="es-ES"/>
        </w:rPr>
        <w:t xml:space="preserve">Ejecutivo y </w:t>
      </w:r>
      <w:r>
        <w:rPr>
          <w:rFonts w:ascii="Times New Roman" w:hAnsi="Times New Roman"/>
          <w:szCs w:val="24"/>
          <w:lang w:val="es-ES"/>
        </w:rPr>
        <w:t xml:space="preserve">a </w:t>
      </w:r>
      <w:r w:rsidR="001E2596">
        <w:rPr>
          <w:rFonts w:ascii="Times New Roman" w:hAnsi="Times New Roman"/>
          <w:szCs w:val="24"/>
          <w:lang w:val="es-ES"/>
        </w:rPr>
        <w:t>estas organizaciones</w:t>
      </w:r>
      <w:r>
        <w:rPr>
          <w:rFonts w:ascii="Times New Roman" w:hAnsi="Times New Roman"/>
          <w:szCs w:val="24"/>
          <w:lang w:val="es-ES"/>
        </w:rPr>
        <w:t xml:space="preserve"> sindicales a </w:t>
      </w:r>
      <w:r w:rsidR="001E2596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 xml:space="preserve">firmar un </w:t>
      </w:r>
      <w:r w:rsidR="001E2596">
        <w:rPr>
          <w:rFonts w:ascii="Times New Roman" w:hAnsi="Times New Roman"/>
          <w:szCs w:val="24"/>
          <w:lang w:val="es-ES"/>
        </w:rPr>
        <w:t xml:space="preserve">acuerdo extraparlamentario que dio origen a este </w:t>
      </w:r>
      <w:r w:rsidR="001E2596" w:rsidRPr="00762671">
        <w:rPr>
          <w:rFonts w:ascii="Times New Roman" w:hAnsi="Times New Roman"/>
          <w:szCs w:val="24"/>
          <w:lang w:val="es-ES"/>
        </w:rPr>
        <w:t xml:space="preserve">Protocolo </w:t>
      </w:r>
      <w:r w:rsidR="001E2596">
        <w:rPr>
          <w:rFonts w:ascii="Times New Roman" w:hAnsi="Times New Roman"/>
          <w:szCs w:val="24"/>
          <w:lang w:val="es-ES"/>
        </w:rPr>
        <w:t>de A</w:t>
      </w:r>
      <w:r w:rsidR="001E2596" w:rsidRPr="00762671">
        <w:rPr>
          <w:rFonts w:ascii="Times New Roman" w:hAnsi="Times New Roman"/>
          <w:szCs w:val="24"/>
          <w:lang w:val="es-ES"/>
        </w:rPr>
        <w:t>cuerdo</w:t>
      </w:r>
      <w:r w:rsidR="001E2596">
        <w:rPr>
          <w:rFonts w:ascii="Times New Roman" w:hAnsi="Times New Roman"/>
          <w:szCs w:val="24"/>
          <w:lang w:val="es-ES"/>
        </w:rPr>
        <w:t>.</w:t>
      </w:r>
    </w:p>
    <w:p w14:paraId="1AAB8F8B" w14:textId="77777777" w:rsidR="001E2596" w:rsidRDefault="001E2596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0BCD054A" w14:textId="71EF97DB" w:rsidR="00762671" w:rsidRPr="00762671" w:rsidRDefault="00701DB3" w:rsidP="00762671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En </w:t>
      </w:r>
      <w:r w:rsidR="00762671" w:rsidRPr="00762671">
        <w:rPr>
          <w:rFonts w:ascii="Times New Roman" w:hAnsi="Times New Roman"/>
          <w:szCs w:val="24"/>
          <w:lang w:val="es-ES"/>
        </w:rPr>
        <w:t xml:space="preserve"> agosto de 2017</w:t>
      </w:r>
      <w:r w:rsidR="007646F7">
        <w:rPr>
          <w:rFonts w:ascii="Times New Roman" w:hAnsi="Times New Roman"/>
          <w:szCs w:val="24"/>
          <w:lang w:val="es-ES"/>
        </w:rPr>
        <w:t>,</w:t>
      </w:r>
      <w:r>
        <w:rPr>
          <w:rFonts w:ascii="Times New Roman" w:hAnsi="Times New Roman"/>
          <w:szCs w:val="24"/>
          <w:lang w:val="es-ES"/>
        </w:rPr>
        <w:t xml:space="preserve"> en la Comisión de Agricultura de </w:t>
      </w:r>
      <w:r w:rsidR="00C33CBB">
        <w:rPr>
          <w:rFonts w:ascii="Times New Roman" w:hAnsi="Times New Roman"/>
          <w:szCs w:val="24"/>
          <w:lang w:val="es-ES"/>
        </w:rPr>
        <w:t xml:space="preserve">la </w:t>
      </w:r>
      <w:r>
        <w:rPr>
          <w:rFonts w:ascii="Times New Roman" w:hAnsi="Times New Roman"/>
          <w:szCs w:val="24"/>
          <w:lang w:val="es-ES"/>
        </w:rPr>
        <w:t>Cámara de Diputados</w:t>
      </w:r>
      <w:r w:rsidR="00762671" w:rsidRPr="00762671">
        <w:rPr>
          <w:rFonts w:ascii="Times New Roman" w:hAnsi="Times New Roman"/>
          <w:szCs w:val="24"/>
          <w:lang w:val="es-ES"/>
        </w:rPr>
        <w:t>, e</w:t>
      </w:r>
      <w:r>
        <w:rPr>
          <w:rFonts w:ascii="Times New Roman" w:hAnsi="Times New Roman"/>
          <w:szCs w:val="24"/>
          <w:lang w:val="es-ES"/>
        </w:rPr>
        <w:t>l Director Ejecutivo de la CONAF</w:t>
      </w:r>
      <w:r w:rsidR="00762671" w:rsidRPr="00762671">
        <w:rPr>
          <w:rFonts w:ascii="Times New Roman" w:hAnsi="Times New Roman"/>
          <w:szCs w:val="24"/>
          <w:lang w:val="es-ES"/>
        </w:rPr>
        <w:t xml:space="preserve"> dio cuenta d</w:t>
      </w:r>
      <w:r w:rsidR="007646F7">
        <w:rPr>
          <w:rFonts w:ascii="Times New Roman" w:hAnsi="Times New Roman"/>
          <w:szCs w:val="24"/>
          <w:lang w:val="es-ES"/>
        </w:rPr>
        <w:t>el</w:t>
      </w:r>
      <w:r w:rsidR="00762671" w:rsidRPr="00762671">
        <w:rPr>
          <w:rFonts w:ascii="Times New Roman" w:hAnsi="Times New Roman"/>
          <w:szCs w:val="24"/>
          <w:lang w:val="es-ES"/>
        </w:rPr>
        <w:t xml:space="preserve"> </w:t>
      </w:r>
      <w:r w:rsidR="00D36CF9" w:rsidRPr="00762671">
        <w:rPr>
          <w:rFonts w:ascii="Times New Roman" w:hAnsi="Times New Roman"/>
          <w:szCs w:val="24"/>
          <w:lang w:val="es-ES"/>
        </w:rPr>
        <w:t xml:space="preserve">Protocolo </w:t>
      </w:r>
      <w:r w:rsidR="00C33CBB">
        <w:rPr>
          <w:rFonts w:ascii="Times New Roman" w:hAnsi="Times New Roman"/>
          <w:szCs w:val="24"/>
          <w:lang w:val="es-ES"/>
        </w:rPr>
        <w:t>de A</w:t>
      </w:r>
      <w:r w:rsidR="00762671" w:rsidRPr="00762671">
        <w:rPr>
          <w:rFonts w:ascii="Times New Roman" w:hAnsi="Times New Roman"/>
          <w:szCs w:val="24"/>
          <w:lang w:val="es-ES"/>
        </w:rPr>
        <w:t>cuerdo entre el Ejecutivo</w:t>
      </w:r>
      <w:r w:rsidR="00762671" w:rsidRPr="00762671">
        <w:rPr>
          <w:rStyle w:val="Refdenotaalpie"/>
          <w:rFonts w:ascii="Times New Roman" w:hAnsi="Times New Roman"/>
          <w:sz w:val="24"/>
          <w:szCs w:val="24"/>
          <w:lang w:val="es-ES"/>
        </w:rPr>
        <w:footnoteReference w:id="5"/>
      </w:r>
      <w:r>
        <w:rPr>
          <w:rFonts w:ascii="Times New Roman" w:hAnsi="Times New Roman"/>
          <w:szCs w:val="24"/>
          <w:lang w:val="es-ES"/>
        </w:rPr>
        <w:t xml:space="preserve"> y la</w:t>
      </w:r>
      <w:r w:rsidR="00762671" w:rsidRPr="00762671">
        <w:rPr>
          <w:rFonts w:ascii="Times New Roman" w:hAnsi="Times New Roman"/>
          <w:szCs w:val="24"/>
          <w:lang w:val="es-ES"/>
        </w:rPr>
        <w:t xml:space="preserve"> </w:t>
      </w:r>
      <w:r w:rsidR="00762671" w:rsidRPr="00762671">
        <w:rPr>
          <w:rFonts w:ascii="Times New Roman" w:hAnsi="Times New Roman"/>
          <w:szCs w:val="24"/>
          <w:lang w:val="es-CL"/>
        </w:rPr>
        <w:t xml:space="preserve">Federación Nacional de Sindicatos </w:t>
      </w:r>
      <w:r>
        <w:rPr>
          <w:rFonts w:ascii="Times New Roman" w:hAnsi="Times New Roman"/>
          <w:szCs w:val="24"/>
          <w:lang w:val="es-CL"/>
        </w:rPr>
        <w:t xml:space="preserve">y la </w:t>
      </w:r>
      <w:r w:rsidR="006A5816">
        <w:rPr>
          <w:rFonts w:ascii="Times New Roman" w:hAnsi="Times New Roman"/>
          <w:szCs w:val="24"/>
          <w:lang w:val="es-CL"/>
        </w:rPr>
        <w:t>Federación</w:t>
      </w:r>
      <w:r>
        <w:rPr>
          <w:rFonts w:ascii="Times New Roman" w:hAnsi="Times New Roman"/>
          <w:szCs w:val="24"/>
          <w:lang w:val="es-CL"/>
        </w:rPr>
        <w:t xml:space="preserve"> Nacional de </w:t>
      </w:r>
      <w:r w:rsidR="006A5816">
        <w:rPr>
          <w:rFonts w:ascii="Times New Roman" w:hAnsi="Times New Roman"/>
          <w:szCs w:val="24"/>
          <w:lang w:val="es-CL"/>
        </w:rPr>
        <w:t>Profesionales,</w:t>
      </w:r>
      <w:r>
        <w:rPr>
          <w:rFonts w:ascii="Times New Roman" w:hAnsi="Times New Roman"/>
          <w:szCs w:val="24"/>
          <w:lang w:val="es-CL"/>
        </w:rPr>
        <w:t xml:space="preserve"> ambos </w:t>
      </w:r>
      <w:r w:rsidR="00762671" w:rsidRPr="00762671">
        <w:rPr>
          <w:rFonts w:ascii="Times New Roman" w:hAnsi="Times New Roman"/>
          <w:szCs w:val="24"/>
          <w:lang w:val="es-CL"/>
        </w:rPr>
        <w:t xml:space="preserve">de </w:t>
      </w:r>
      <w:r>
        <w:rPr>
          <w:rFonts w:ascii="Times New Roman" w:hAnsi="Times New Roman"/>
          <w:szCs w:val="24"/>
          <w:lang w:val="es-CL"/>
        </w:rPr>
        <w:t>la CONAF</w:t>
      </w:r>
      <w:r w:rsidR="00762671" w:rsidRPr="00762671">
        <w:rPr>
          <w:rFonts w:ascii="Times New Roman" w:hAnsi="Times New Roman"/>
          <w:szCs w:val="24"/>
          <w:lang w:val="es-CL"/>
        </w:rPr>
        <w:t xml:space="preserve"> en materia laboral. A continuación se </w:t>
      </w:r>
      <w:r w:rsidR="007646F7">
        <w:rPr>
          <w:rFonts w:ascii="Times New Roman" w:hAnsi="Times New Roman"/>
          <w:szCs w:val="24"/>
          <w:lang w:val="es-CL"/>
        </w:rPr>
        <w:t>informa sobre</w:t>
      </w:r>
      <w:r w:rsidR="00762671" w:rsidRPr="00762671">
        <w:rPr>
          <w:rFonts w:ascii="Times New Roman" w:hAnsi="Times New Roman"/>
          <w:szCs w:val="24"/>
          <w:lang w:val="es-CL"/>
        </w:rPr>
        <w:t xml:space="preserve"> los principales puntos de </w:t>
      </w:r>
      <w:r w:rsidR="006A5816">
        <w:rPr>
          <w:rFonts w:ascii="Times New Roman" w:hAnsi="Times New Roman"/>
          <w:szCs w:val="24"/>
          <w:lang w:val="es-CL"/>
        </w:rPr>
        <w:t>dicho</w:t>
      </w:r>
      <w:r>
        <w:rPr>
          <w:rFonts w:ascii="Times New Roman" w:hAnsi="Times New Roman"/>
          <w:szCs w:val="24"/>
          <w:lang w:val="es-CL"/>
        </w:rPr>
        <w:t xml:space="preserve"> </w:t>
      </w:r>
      <w:r w:rsidR="00762671" w:rsidRPr="00762671">
        <w:rPr>
          <w:rFonts w:ascii="Times New Roman" w:hAnsi="Times New Roman"/>
          <w:szCs w:val="24"/>
          <w:lang w:val="es-CL"/>
        </w:rPr>
        <w:t>acuerdo (</w:t>
      </w:r>
      <w:r w:rsidR="00762671" w:rsidRPr="00762671">
        <w:rPr>
          <w:rFonts w:ascii="Times New Roman" w:hAnsi="Times New Roman"/>
          <w:szCs w:val="24"/>
          <w:lang w:val="es-ES"/>
        </w:rPr>
        <w:t>Primer Informe, 2017:123)</w:t>
      </w:r>
      <w:r w:rsidR="006A5816">
        <w:rPr>
          <w:rFonts w:ascii="Times New Roman" w:hAnsi="Times New Roman"/>
          <w:szCs w:val="24"/>
          <w:lang w:val="es-ES"/>
        </w:rPr>
        <w:t>:</w:t>
      </w:r>
    </w:p>
    <w:p w14:paraId="768C41E5" w14:textId="0FA1A652" w:rsidR="00762671" w:rsidRDefault="00762671" w:rsidP="00762671">
      <w:pPr>
        <w:pStyle w:val="Textoindependiente2"/>
        <w:tabs>
          <w:tab w:val="clear" w:pos="3119"/>
          <w:tab w:val="left" w:pos="2268"/>
        </w:tabs>
        <w:spacing w:before="0" w:after="0"/>
        <w:rPr>
          <w:rFonts w:cs="Arial"/>
          <w:sz w:val="22"/>
          <w:szCs w:val="22"/>
          <w:lang w:val="es-CL"/>
        </w:rPr>
      </w:pPr>
    </w:p>
    <w:p w14:paraId="53E2B84E" w14:textId="21297641" w:rsidR="00D36CF9" w:rsidRPr="00701DB3" w:rsidRDefault="006A5816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 w:rsidRPr="006A5816">
        <w:rPr>
          <w:rFonts w:ascii="Times New Roman" w:hAnsi="Times New Roman"/>
          <w:szCs w:val="24"/>
          <w:lang w:val="es-CL"/>
        </w:rPr>
        <w:t xml:space="preserve">Presentación </w:t>
      </w:r>
      <w:r w:rsidR="00762671" w:rsidRPr="006A5816">
        <w:rPr>
          <w:rFonts w:ascii="Times New Roman" w:hAnsi="Times New Roman"/>
          <w:szCs w:val="24"/>
          <w:lang w:val="es-CL"/>
        </w:rPr>
        <w:t xml:space="preserve"> </w:t>
      </w:r>
      <w:r>
        <w:rPr>
          <w:rFonts w:ascii="Times New Roman" w:hAnsi="Times New Roman"/>
          <w:szCs w:val="24"/>
          <w:lang w:val="es-CL"/>
        </w:rPr>
        <w:t>por el</w:t>
      </w:r>
      <w:r w:rsidRPr="006A5816">
        <w:rPr>
          <w:rFonts w:ascii="Times New Roman" w:hAnsi="Times New Roman"/>
          <w:szCs w:val="24"/>
          <w:lang w:val="es-CL"/>
        </w:rPr>
        <w:t xml:space="preserve"> Ejecutivo</w:t>
      </w:r>
      <w:r w:rsidR="00D36CF9" w:rsidRPr="006A5816">
        <w:rPr>
          <w:rFonts w:ascii="Times New Roman" w:hAnsi="Times New Roman"/>
          <w:szCs w:val="24"/>
          <w:lang w:val="es-CL"/>
        </w:rPr>
        <w:t xml:space="preserve"> </w:t>
      </w:r>
      <w:r>
        <w:rPr>
          <w:rFonts w:ascii="Times New Roman" w:hAnsi="Times New Roman"/>
          <w:szCs w:val="24"/>
          <w:lang w:val="es-CL"/>
        </w:rPr>
        <w:t xml:space="preserve">de </w:t>
      </w:r>
      <w:r w:rsidR="00D36CF9" w:rsidRPr="006A5816">
        <w:rPr>
          <w:rFonts w:ascii="Times New Roman" w:hAnsi="Times New Roman"/>
          <w:szCs w:val="24"/>
          <w:lang w:val="es-CL"/>
        </w:rPr>
        <w:t>las indicaciones necesarias para garantizar los derechos y beneficios de todos los trabajadores traspasados al S</w:t>
      </w:r>
      <w:r w:rsidRPr="006A5816">
        <w:rPr>
          <w:rFonts w:ascii="Times New Roman" w:hAnsi="Times New Roman"/>
          <w:szCs w:val="24"/>
          <w:lang w:val="es-CL"/>
        </w:rPr>
        <w:t>NF</w:t>
      </w:r>
      <w:r w:rsidR="00D36CF9" w:rsidRPr="006A5816">
        <w:rPr>
          <w:rFonts w:ascii="Times New Roman" w:hAnsi="Times New Roman"/>
          <w:szCs w:val="24"/>
          <w:lang w:val="es-CL"/>
        </w:rPr>
        <w:t>, acorde a lo consignado en el protocolo</w:t>
      </w:r>
      <w:r w:rsidR="00D36CF9" w:rsidRPr="00701DB3">
        <w:rPr>
          <w:rFonts w:ascii="Times New Roman" w:hAnsi="Times New Roman"/>
          <w:szCs w:val="24"/>
          <w:lang w:val="es-CL"/>
        </w:rPr>
        <w:t>.</w:t>
      </w:r>
    </w:p>
    <w:p w14:paraId="1E7F4815" w14:textId="4D1924F8" w:rsidR="00D36CF9" w:rsidRPr="00701DB3" w:rsidRDefault="00762671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 w:rsidRPr="00701DB3">
        <w:rPr>
          <w:rFonts w:ascii="Times New Roman" w:hAnsi="Times New Roman"/>
          <w:szCs w:val="24"/>
          <w:lang w:val="es-CL"/>
        </w:rPr>
        <w:t xml:space="preserve">Respecto de incorporar un </w:t>
      </w:r>
      <w:r w:rsidR="00D36CF9" w:rsidRPr="00701DB3">
        <w:rPr>
          <w:rFonts w:ascii="Times New Roman" w:hAnsi="Times New Roman"/>
          <w:szCs w:val="24"/>
          <w:lang w:val="es-CL"/>
        </w:rPr>
        <w:t>Códig</w:t>
      </w:r>
      <w:r w:rsidRPr="00701DB3">
        <w:rPr>
          <w:rFonts w:ascii="Times New Roman" w:hAnsi="Times New Roman"/>
          <w:szCs w:val="24"/>
          <w:lang w:val="es-CL"/>
        </w:rPr>
        <w:t xml:space="preserve">o de Buenas Prácticas Laborales </w:t>
      </w:r>
      <w:r w:rsidR="006A5816">
        <w:rPr>
          <w:rFonts w:ascii="Times New Roman" w:hAnsi="Times New Roman"/>
          <w:szCs w:val="24"/>
          <w:lang w:val="es-CL"/>
        </w:rPr>
        <w:t xml:space="preserve">se explicita que dicha </w:t>
      </w:r>
      <w:r w:rsidR="00D36CF9" w:rsidRPr="00701DB3">
        <w:rPr>
          <w:rFonts w:ascii="Times New Roman" w:hAnsi="Times New Roman"/>
          <w:szCs w:val="24"/>
          <w:lang w:val="es-CL"/>
        </w:rPr>
        <w:t xml:space="preserve">materia </w:t>
      </w:r>
      <w:r w:rsidR="006A5816">
        <w:rPr>
          <w:rFonts w:ascii="Times New Roman" w:hAnsi="Times New Roman"/>
          <w:szCs w:val="24"/>
          <w:lang w:val="es-CL"/>
        </w:rPr>
        <w:t xml:space="preserve">no es </w:t>
      </w:r>
      <w:r w:rsidR="00D36CF9" w:rsidRPr="00701DB3">
        <w:rPr>
          <w:rFonts w:ascii="Times New Roman" w:hAnsi="Times New Roman"/>
          <w:szCs w:val="24"/>
          <w:lang w:val="es-CL"/>
        </w:rPr>
        <w:t>objeto del presente proyecto de ley.</w:t>
      </w:r>
      <w:r w:rsidR="00C33CBB">
        <w:rPr>
          <w:rFonts w:ascii="Times New Roman" w:hAnsi="Times New Roman"/>
          <w:szCs w:val="24"/>
          <w:lang w:val="es-CL"/>
        </w:rPr>
        <w:t xml:space="preserve"> Sin perjuicio, el nuevo S</w:t>
      </w:r>
      <w:r w:rsidRPr="00701DB3">
        <w:rPr>
          <w:rFonts w:ascii="Times New Roman" w:hAnsi="Times New Roman"/>
          <w:szCs w:val="24"/>
          <w:lang w:val="es-CL"/>
        </w:rPr>
        <w:t xml:space="preserve">ervicio </w:t>
      </w:r>
      <w:r w:rsidR="006A5816">
        <w:rPr>
          <w:rFonts w:ascii="Times New Roman" w:hAnsi="Times New Roman"/>
          <w:szCs w:val="24"/>
          <w:lang w:val="es-CL"/>
        </w:rPr>
        <w:t xml:space="preserve">va </w:t>
      </w:r>
      <w:r w:rsidRPr="00701DB3">
        <w:rPr>
          <w:rFonts w:ascii="Times New Roman" w:hAnsi="Times New Roman"/>
          <w:szCs w:val="24"/>
          <w:lang w:val="es-CL"/>
        </w:rPr>
        <w:t>ceñirse a la política de diálogo y fortalecimiento a la función pública y de buenas prácticas laborales que ha impulsado el Gobierno de la Presidenta de la República, S.E. Michelle Bachelet Jeria, a través del Instructivo Presidencial N°001, de 2015</w:t>
      </w:r>
      <w:r w:rsidR="006A5816">
        <w:rPr>
          <w:rFonts w:ascii="Times New Roman" w:hAnsi="Times New Roman"/>
          <w:szCs w:val="24"/>
          <w:lang w:val="es-CL"/>
        </w:rPr>
        <w:t>.</w:t>
      </w:r>
    </w:p>
    <w:p w14:paraId="6E4B0185" w14:textId="5D457C84" w:rsidR="00D36CF9" w:rsidRPr="00701DB3" w:rsidRDefault="00D36CF9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 w:rsidRPr="00701DB3">
        <w:rPr>
          <w:rFonts w:ascii="Times New Roman" w:hAnsi="Times New Roman"/>
          <w:szCs w:val="24"/>
          <w:lang w:val="es-CL"/>
        </w:rPr>
        <w:t xml:space="preserve">El </w:t>
      </w:r>
      <w:r w:rsidR="00762671" w:rsidRPr="00701DB3">
        <w:rPr>
          <w:rFonts w:ascii="Times New Roman" w:hAnsi="Times New Roman"/>
          <w:szCs w:val="24"/>
          <w:lang w:val="es-CL"/>
        </w:rPr>
        <w:t xml:space="preserve">nuevo </w:t>
      </w:r>
      <w:r w:rsidRPr="00701DB3">
        <w:rPr>
          <w:rFonts w:ascii="Times New Roman" w:hAnsi="Times New Roman"/>
          <w:szCs w:val="24"/>
          <w:lang w:val="es-CL"/>
        </w:rPr>
        <w:t xml:space="preserve">Servicio deberá respetar el Reglamento Interno de Orden Higiene y Seguridad vigente a la fecha de publicación de la ley, </w:t>
      </w:r>
      <w:r w:rsidR="00762671" w:rsidRPr="00701DB3">
        <w:rPr>
          <w:rFonts w:ascii="Times New Roman" w:hAnsi="Times New Roman"/>
          <w:szCs w:val="24"/>
          <w:lang w:val="es-CL"/>
        </w:rPr>
        <w:t xml:space="preserve"> </w:t>
      </w:r>
      <w:r w:rsidR="00C33CBB">
        <w:rPr>
          <w:rFonts w:ascii="Times New Roman" w:hAnsi="Times New Roman"/>
          <w:szCs w:val="24"/>
          <w:lang w:val="es-CL"/>
        </w:rPr>
        <w:t xml:space="preserve">y </w:t>
      </w:r>
      <w:r w:rsidR="00762671" w:rsidRPr="00701DB3">
        <w:rPr>
          <w:rFonts w:ascii="Times New Roman" w:hAnsi="Times New Roman"/>
          <w:szCs w:val="24"/>
          <w:lang w:val="es-CL"/>
        </w:rPr>
        <w:t xml:space="preserve">el nuevo reglamento </w:t>
      </w:r>
      <w:r w:rsidR="00C33CBB">
        <w:rPr>
          <w:rFonts w:ascii="Times New Roman" w:hAnsi="Times New Roman"/>
          <w:szCs w:val="24"/>
          <w:lang w:val="es-CL"/>
        </w:rPr>
        <w:t xml:space="preserve">se </w:t>
      </w:r>
      <w:r w:rsidR="00762671" w:rsidRPr="00701DB3">
        <w:rPr>
          <w:rFonts w:ascii="Times New Roman" w:hAnsi="Times New Roman"/>
          <w:szCs w:val="24"/>
          <w:lang w:val="es-CL"/>
        </w:rPr>
        <w:t>deberá  elaborar</w:t>
      </w:r>
      <w:r w:rsidRPr="00701DB3">
        <w:rPr>
          <w:rFonts w:ascii="Times New Roman" w:hAnsi="Times New Roman"/>
          <w:szCs w:val="24"/>
          <w:lang w:val="es-CL"/>
        </w:rPr>
        <w:t xml:space="preserve"> en consulta con las organizaciones sindicales y conforme a las normas establecidas en el título III del Código del Trabajo.</w:t>
      </w:r>
    </w:p>
    <w:p w14:paraId="4E862EF8" w14:textId="77777777" w:rsidR="00D36CF9" w:rsidRPr="00701DB3" w:rsidRDefault="00D36CF9" w:rsidP="00D36CF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</w:p>
    <w:p w14:paraId="0CC4D06A" w14:textId="37CA2300" w:rsidR="00D36CF9" w:rsidRPr="00C33CBB" w:rsidRDefault="00C33CB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 xml:space="preserve">La conformación de mesa de trabajo Gobierno- </w:t>
      </w:r>
      <w:r w:rsidR="00762671" w:rsidRPr="00C33CBB">
        <w:rPr>
          <w:rFonts w:ascii="Times New Roman" w:hAnsi="Times New Roman"/>
          <w:szCs w:val="24"/>
          <w:lang w:val="es-CL"/>
        </w:rPr>
        <w:t xml:space="preserve">organizaciones sindicales de </w:t>
      </w:r>
      <w:r w:rsidR="006A5816" w:rsidRPr="00C33CBB">
        <w:rPr>
          <w:rFonts w:ascii="Times New Roman" w:hAnsi="Times New Roman"/>
          <w:szCs w:val="24"/>
          <w:lang w:val="es-CL"/>
        </w:rPr>
        <w:t>la CONAF</w:t>
      </w:r>
      <w:r w:rsidR="00762671" w:rsidRPr="00C33CBB">
        <w:rPr>
          <w:rFonts w:ascii="Times New Roman" w:hAnsi="Times New Roman"/>
          <w:szCs w:val="24"/>
          <w:lang w:val="es-CL"/>
        </w:rPr>
        <w:t xml:space="preserve">, con </w:t>
      </w:r>
      <w:r w:rsidR="00D36CF9" w:rsidRPr="00C33CBB">
        <w:rPr>
          <w:rFonts w:ascii="Times New Roman" w:hAnsi="Times New Roman"/>
          <w:szCs w:val="24"/>
          <w:lang w:val="es-CL"/>
        </w:rPr>
        <w:t xml:space="preserve">anterioridad al plazo establecido para la dictación de </w:t>
      </w:r>
      <w:r w:rsidR="006A5816" w:rsidRPr="00C33CBB">
        <w:rPr>
          <w:rFonts w:ascii="Times New Roman" w:hAnsi="Times New Roman"/>
          <w:szCs w:val="24"/>
          <w:lang w:val="es-CL"/>
        </w:rPr>
        <w:t xml:space="preserve">el o </w:t>
      </w:r>
      <w:r w:rsidR="00D36CF9" w:rsidRPr="00C33CBB">
        <w:rPr>
          <w:rFonts w:ascii="Times New Roman" w:hAnsi="Times New Roman"/>
          <w:szCs w:val="24"/>
          <w:lang w:val="es-CL"/>
        </w:rPr>
        <w:t xml:space="preserve">los decretos con fuerza de ley para implementar y poner en marcha el Servicio, </w:t>
      </w:r>
      <w:r w:rsidR="006A5816" w:rsidRPr="00C33CBB">
        <w:rPr>
          <w:rFonts w:ascii="Times New Roman" w:hAnsi="Times New Roman"/>
          <w:szCs w:val="24"/>
          <w:lang w:val="es-CL"/>
        </w:rPr>
        <w:t>abordá</w:t>
      </w:r>
      <w:r w:rsidR="00762671" w:rsidRPr="00C33CBB">
        <w:rPr>
          <w:rFonts w:ascii="Times New Roman" w:hAnsi="Times New Roman"/>
          <w:szCs w:val="24"/>
          <w:lang w:val="es-CL"/>
        </w:rPr>
        <w:t>n</w:t>
      </w:r>
      <w:r w:rsidR="006A5816" w:rsidRPr="00C33CBB">
        <w:rPr>
          <w:rFonts w:ascii="Times New Roman" w:hAnsi="Times New Roman"/>
          <w:szCs w:val="24"/>
          <w:lang w:val="es-CL"/>
        </w:rPr>
        <w:t>do</w:t>
      </w:r>
      <w:r w:rsidR="00762671" w:rsidRPr="00C33CBB">
        <w:rPr>
          <w:rFonts w:ascii="Times New Roman" w:hAnsi="Times New Roman"/>
          <w:szCs w:val="24"/>
          <w:lang w:val="es-CL"/>
        </w:rPr>
        <w:t xml:space="preserve">se </w:t>
      </w:r>
      <w:r w:rsidR="00D36CF9" w:rsidRPr="00C33CBB">
        <w:rPr>
          <w:rFonts w:ascii="Times New Roman" w:hAnsi="Times New Roman"/>
          <w:szCs w:val="24"/>
          <w:lang w:val="es-CL"/>
        </w:rPr>
        <w:t xml:space="preserve"> </w:t>
      </w:r>
      <w:r w:rsidR="006A5816" w:rsidRPr="00C33CBB">
        <w:rPr>
          <w:rFonts w:ascii="Times New Roman" w:hAnsi="Times New Roman"/>
          <w:szCs w:val="24"/>
          <w:lang w:val="es-CL"/>
        </w:rPr>
        <w:t>materias como</w:t>
      </w:r>
      <w:r w:rsidR="00D36CF9" w:rsidRPr="00C33CBB">
        <w:rPr>
          <w:rFonts w:ascii="Times New Roman" w:hAnsi="Times New Roman"/>
          <w:szCs w:val="24"/>
          <w:lang w:val="es-CL"/>
        </w:rPr>
        <w:t>: garantías en los p</w:t>
      </w:r>
      <w:r w:rsidR="006A5816" w:rsidRPr="00C33CBB">
        <w:rPr>
          <w:rFonts w:ascii="Times New Roman" w:hAnsi="Times New Roman"/>
          <w:szCs w:val="24"/>
          <w:lang w:val="es-CL"/>
        </w:rPr>
        <w:t xml:space="preserve">rocesos de encasillamiento; </w:t>
      </w:r>
      <w:r w:rsidR="00D36CF9" w:rsidRPr="00C33CBB">
        <w:rPr>
          <w:rFonts w:ascii="Times New Roman" w:hAnsi="Times New Roman"/>
          <w:szCs w:val="24"/>
          <w:lang w:val="es-CL"/>
        </w:rPr>
        <w:t>número de cargos, sus denominaciones, requisitos para el desempeño de los mismos y el grado asociado a cada uno de ellos; la estructura y los estamentos que contendrá el futuro Servicio y los grados iniciales y superiores de cada estamento.</w:t>
      </w:r>
    </w:p>
    <w:p w14:paraId="30307C57" w14:textId="53D9AB8E" w:rsidR="00762671" w:rsidRDefault="00C33CB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 xml:space="preserve">A los </w:t>
      </w:r>
      <w:r w:rsidR="00D36CF9" w:rsidRPr="00701DB3">
        <w:rPr>
          <w:rFonts w:ascii="Times New Roman" w:hAnsi="Times New Roman"/>
          <w:szCs w:val="24"/>
          <w:lang w:val="es-CL"/>
        </w:rPr>
        <w:t>Directiv</w:t>
      </w:r>
      <w:r w:rsidR="00762671" w:rsidRPr="00701DB3">
        <w:rPr>
          <w:rFonts w:ascii="Times New Roman" w:hAnsi="Times New Roman"/>
          <w:szCs w:val="24"/>
          <w:lang w:val="es-CL"/>
        </w:rPr>
        <w:t xml:space="preserve">os de Confianza </w:t>
      </w:r>
      <w:r>
        <w:rPr>
          <w:rFonts w:ascii="Times New Roman" w:hAnsi="Times New Roman"/>
          <w:szCs w:val="24"/>
          <w:lang w:val="es-CL"/>
        </w:rPr>
        <w:t>se debe aplicar</w:t>
      </w:r>
      <w:r w:rsidR="00762671" w:rsidRPr="00701DB3">
        <w:rPr>
          <w:rFonts w:ascii="Times New Roman" w:hAnsi="Times New Roman"/>
          <w:szCs w:val="24"/>
          <w:lang w:val="es-CL"/>
        </w:rPr>
        <w:t xml:space="preserve"> </w:t>
      </w:r>
      <w:r w:rsidR="00C06702">
        <w:rPr>
          <w:rFonts w:ascii="Times New Roman" w:hAnsi="Times New Roman"/>
          <w:szCs w:val="24"/>
          <w:lang w:val="es-CL"/>
        </w:rPr>
        <w:t>el S</w:t>
      </w:r>
      <w:r w:rsidR="00762671" w:rsidRPr="00701DB3">
        <w:rPr>
          <w:rFonts w:ascii="Times New Roman" w:hAnsi="Times New Roman"/>
          <w:szCs w:val="24"/>
          <w:lang w:val="es-CL"/>
        </w:rPr>
        <w:t xml:space="preserve">istema </w:t>
      </w:r>
      <w:r w:rsidR="00D36CF9" w:rsidRPr="00701DB3">
        <w:rPr>
          <w:rFonts w:ascii="Times New Roman" w:hAnsi="Times New Roman"/>
          <w:szCs w:val="24"/>
          <w:lang w:val="es-CL"/>
        </w:rPr>
        <w:t>de Alta Dirección Pública.</w:t>
      </w:r>
    </w:p>
    <w:p w14:paraId="159E8664" w14:textId="4EAA6BDC" w:rsidR="00D36CF9" w:rsidRPr="00701DB3" w:rsidRDefault="00C33CB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>El t</w:t>
      </w:r>
      <w:r w:rsidR="00C06702">
        <w:rPr>
          <w:rFonts w:ascii="Times New Roman" w:hAnsi="Times New Roman"/>
          <w:szCs w:val="24"/>
          <w:lang w:val="es-CL"/>
        </w:rPr>
        <w:t>raspaso de todos los jornales t</w:t>
      </w:r>
      <w:r w:rsidR="00D36CF9" w:rsidRPr="00701DB3">
        <w:rPr>
          <w:rFonts w:ascii="Times New Roman" w:hAnsi="Times New Roman"/>
          <w:szCs w:val="24"/>
          <w:lang w:val="es-CL"/>
        </w:rPr>
        <w:t xml:space="preserve">ransitorios </w:t>
      </w:r>
      <w:r>
        <w:rPr>
          <w:rFonts w:ascii="Times New Roman" w:hAnsi="Times New Roman"/>
          <w:szCs w:val="24"/>
          <w:lang w:val="es-CL"/>
        </w:rPr>
        <w:t xml:space="preserve">a </w:t>
      </w:r>
      <w:r w:rsidR="00D36CF9" w:rsidRPr="00701DB3">
        <w:rPr>
          <w:rFonts w:ascii="Times New Roman" w:hAnsi="Times New Roman"/>
          <w:szCs w:val="24"/>
          <w:lang w:val="es-CL"/>
        </w:rPr>
        <w:t>c</w:t>
      </w:r>
      <w:r w:rsidR="00762671" w:rsidRPr="00701DB3">
        <w:rPr>
          <w:rFonts w:ascii="Times New Roman" w:hAnsi="Times New Roman"/>
          <w:szCs w:val="24"/>
          <w:lang w:val="es-CL"/>
        </w:rPr>
        <w:t>ontratos de trabajo indefinidos</w:t>
      </w:r>
      <w:r w:rsidR="00C06702">
        <w:rPr>
          <w:rFonts w:ascii="Times New Roman" w:hAnsi="Times New Roman"/>
          <w:szCs w:val="24"/>
          <w:lang w:val="es-CL"/>
        </w:rPr>
        <w:t>.</w:t>
      </w:r>
    </w:p>
    <w:p w14:paraId="7D966D16" w14:textId="34B876F3" w:rsidR="00D36CF9" w:rsidRPr="00701DB3" w:rsidRDefault="00D36CF9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 w:rsidRPr="00701DB3">
        <w:rPr>
          <w:rFonts w:ascii="Times New Roman" w:hAnsi="Times New Roman"/>
          <w:szCs w:val="24"/>
          <w:lang w:val="es-CL"/>
        </w:rPr>
        <w:t xml:space="preserve">El Servicio de Bienestar no se regirá por las disposiciones del </w:t>
      </w:r>
      <w:r w:rsidR="007646F7">
        <w:rPr>
          <w:rFonts w:ascii="Times New Roman" w:hAnsi="Times New Roman"/>
          <w:szCs w:val="24"/>
          <w:lang w:val="es-CL"/>
        </w:rPr>
        <w:t>Decreto Supremo</w:t>
      </w:r>
      <w:r w:rsidRPr="00701DB3">
        <w:rPr>
          <w:rFonts w:ascii="Times New Roman" w:hAnsi="Times New Roman"/>
          <w:szCs w:val="24"/>
          <w:lang w:val="es-CL"/>
        </w:rPr>
        <w:t xml:space="preserve"> N° 28, de 1994, del Ministerio </w:t>
      </w:r>
      <w:r w:rsidR="00762671" w:rsidRPr="00701DB3">
        <w:rPr>
          <w:rFonts w:ascii="Times New Roman" w:hAnsi="Times New Roman"/>
          <w:szCs w:val="24"/>
          <w:lang w:val="es-CL"/>
        </w:rPr>
        <w:t xml:space="preserve">del Trabajo y Previsión Social, y el nuevo </w:t>
      </w:r>
      <w:r w:rsidRPr="00701DB3">
        <w:rPr>
          <w:rFonts w:ascii="Times New Roman" w:hAnsi="Times New Roman"/>
          <w:szCs w:val="24"/>
          <w:lang w:val="es-CL"/>
        </w:rPr>
        <w:t xml:space="preserve">el reglamento </w:t>
      </w:r>
      <w:r w:rsidR="00762671" w:rsidRPr="00701DB3">
        <w:rPr>
          <w:rFonts w:ascii="Times New Roman" w:hAnsi="Times New Roman"/>
          <w:szCs w:val="24"/>
          <w:lang w:val="es-CL"/>
        </w:rPr>
        <w:t xml:space="preserve">será dictado por </w:t>
      </w:r>
      <w:r w:rsidR="00C06702">
        <w:rPr>
          <w:rFonts w:ascii="Times New Roman" w:hAnsi="Times New Roman"/>
          <w:szCs w:val="24"/>
          <w:lang w:val="es-CL"/>
        </w:rPr>
        <w:t>Director del nuevo Servicio</w:t>
      </w:r>
      <w:r w:rsidRPr="00701DB3">
        <w:rPr>
          <w:rFonts w:ascii="Times New Roman" w:hAnsi="Times New Roman"/>
          <w:szCs w:val="24"/>
          <w:lang w:val="es-CL"/>
        </w:rPr>
        <w:t>, incluida la posibilidad de administrar un fondo de ayuda solidaria y otros bienes patrimoniales d</w:t>
      </w:r>
      <w:r w:rsidR="00762671" w:rsidRPr="00701DB3">
        <w:rPr>
          <w:rFonts w:ascii="Times New Roman" w:hAnsi="Times New Roman"/>
          <w:szCs w:val="24"/>
          <w:lang w:val="es-CL"/>
        </w:rPr>
        <w:t>el actual Servicio de Bienestar</w:t>
      </w:r>
      <w:r w:rsidRPr="00701DB3">
        <w:rPr>
          <w:rFonts w:ascii="Times New Roman" w:hAnsi="Times New Roman"/>
          <w:szCs w:val="24"/>
          <w:lang w:val="es-CL"/>
        </w:rPr>
        <w:t>.</w:t>
      </w:r>
    </w:p>
    <w:p w14:paraId="56F3AB76" w14:textId="298658C2" w:rsidR="00D36CF9" w:rsidRPr="00701DB3" w:rsidRDefault="00D36CF9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 w:rsidRPr="00701DB3">
        <w:rPr>
          <w:rFonts w:ascii="Times New Roman" w:hAnsi="Times New Roman"/>
          <w:szCs w:val="24"/>
          <w:lang w:val="es-CL"/>
        </w:rPr>
        <w:t>Sobre la existencia de una nueva causa</w:t>
      </w:r>
      <w:r w:rsidR="00C06702">
        <w:rPr>
          <w:rFonts w:ascii="Times New Roman" w:hAnsi="Times New Roman"/>
          <w:szCs w:val="24"/>
          <w:lang w:val="es-CL"/>
        </w:rPr>
        <w:t xml:space="preserve">l de despido del </w:t>
      </w:r>
      <w:r w:rsidR="00762671" w:rsidRPr="00701DB3">
        <w:rPr>
          <w:rFonts w:ascii="Times New Roman" w:hAnsi="Times New Roman"/>
          <w:szCs w:val="24"/>
          <w:lang w:val="es-CL"/>
        </w:rPr>
        <w:t>artículo 18</w:t>
      </w:r>
      <w:r w:rsidR="00C06702">
        <w:rPr>
          <w:rFonts w:ascii="Times New Roman" w:hAnsi="Times New Roman"/>
          <w:szCs w:val="24"/>
          <w:lang w:val="es-CL"/>
        </w:rPr>
        <w:t xml:space="preserve"> </w:t>
      </w:r>
      <w:r w:rsidR="001E2596">
        <w:rPr>
          <w:rFonts w:ascii="Times New Roman" w:hAnsi="Times New Roman"/>
          <w:szCs w:val="24"/>
          <w:lang w:val="es-CL"/>
        </w:rPr>
        <w:t xml:space="preserve">del </w:t>
      </w:r>
      <w:r w:rsidR="00C06702">
        <w:rPr>
          <w:rFonts w:ascii="Times New Roman" w:hAnsi="Times New Roman"/>
          <w:szCs w:val="24"/>
          <w:lang w:val="es-CL"/>
        </w:rPr>
        <w:t>proyecto</w:t>
      </w:r>
      <w:r w:rsidR="00762671" w:rsidRPr="00701DB3">
        <w:rPr>
          <w:rFonts w:ascii="Times New Roman" w:hAnsi="Times New Roman"/>
          <w:szCs w:val="24"/>
          <w:lang w:val="es-CL"/>
        </w:rPr>
        <w:t xml:space="preserve">, </w:t>
      </w:r>
      <w:r w:rsidRPr="00701DB3">
        <w:rPr>
          <w:rFonts w:ascii="Times New Roman" w:hAnsi="Times New Roman"/>
          <w:szCs w:val="24"/>
          <w:lang w:val="es-CL"/>
        </w:rPr>
        <w:t>cese de funciones por evaluación deficiente del desempeño</w:t>
      </w:r>
      <w:r w:rsidR="00762671" w:rsidRPr="00701DB3">
        <w:rPr>
          <w:rFonts w:ascii="Times New Roman" w:hAnsi="Times New Roman"/>
          <w:szCs w:val="24"/>
          <w:lang w:val="es-CL"/>
        </w:rPr>
        <w:t>,</w:t>
      </w:r>
      <w:r w:rsidRPr="00701DB3">
        <w:rPr>
          <w:rFonts w:ascii="Times New Roman" w:hAnsi="Times New Roman"/>
          <w:szCs w:val="24"/>
          <w:lang w:val="es-CL"/>
        </w:rPr>
        <w:t xml:space="preserve"> </w:t>
      </w:r>
      <w:r w:rsidR="00C33CBB">
        <w:rPr>
          <w:rFonts w:ascii="Times New Roman" w:hAnsi="Times New Roman"/>
          <w:szCs w:val="24"/>
          <w:lang w:val="es-CL"/>
        </w:rPr>
        <w:t xml:space="preserve">debe ser </w:t>
      </w:r>
      <w:r w:rsidRPr="00701DB3">
        <w:rPr>
          <w:rFonts w:ascii="Times New Roman" w:hAnsi="Times New Roman"/>
          <w:szCs w:val="24"/>
          <w:lang w:val="es-CL"/>
        </w:rPr>
        <w:t xml:space="preserve">regulada </w:t>
      </w:r>
      <w:r w:rsidR="00C33CBB">
        <w:rPr>
          <w:rFonts w:ascii="Times New Roman" w:hAnsi="Times New Roman"/>
          <w:szCs w:val="24"/>
          <w:lang w:val="es-CL"/>
        </w:rPr>
        <w:t xml:space="preserve"> por el </w:t>
      </w:r>
      <w:r w:rsidRPr="00701DB3">
        <w:rPr>
          <w:rFonts w:ascii="Times New Roman" w:hAnsi="Times New Roman"/>
          <w:szCs w:val="24"/>
          <w:lang w:val="es-CL"/>
        </w:rPr>
        <w:t>proyecto de ley y en el reglamento a que se refiere su artículo 12.</w:t>
      </w:r>
    </w:p>
    <w:p w14:paraId="3D4D38EF" w14:textId="05FDBA5C" w:rsidR="00D36CF9" w:rsidRPr="00701DB3" w:rsidRDefault="00D36CF9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 w:rsidRPr="00701DB3">
        <w:rPr>
          <w:rFonts w:ascii="Times New Roman" w:hAnsi="Times New Roman"/>
          <w:szCs w:val="24"/>
          <w:lang w:val="es-CL"/>
        </w:rPr>
        <w:t xml:space="preserve">Para la elaboración del reglamento de </w:t>
      </w:r>
      <w:r w:rsidR="00C06702">
        <w:rPr>
          <w:rFonts w:ascii="Times New Roman" w:hAnsi="Times New Roman"/>
          <w:szCs w:val="24"/>
          <w:lang w:val="es-CL"/>
        </w:rPr>
        <w:t>Sistema de Evaluación de Desempeño (</w:t>
      </w:r>
      <w:r w:rsidRPr="00701DB3">
        <w:rPr>
          <w:rFonts w:ascii="Times New Roman" w:hAnsi="Times New Roman"/>
          <w:szCs w:val="24"/>
          <w:lang w:val="es-CL"/>
        </w:rPr>
        <w:t xml:space="preserve">el artículo </w:t>
      </w:r>
      <w:r w:rsidR="00C06702" w:rsidRPr="00701DB3">
        <w:rPr>
          <w:rFonts w:ascii="Times New Roman" w:hAnsi="Times New Roman"/>
          <w:szCs w:val="24"/>
          <w:lang w:val="es-CL"/>
        </w:rPr>
        <w:t xml:space="preserve">12) </w:t>
      </w:r>
      <w:r w:rsidR="00C06702">
        <w:rPr>
          <w:rFonts w:ascii="Times New Roman" w:hAnsi="Times New Roman"/>
          <w:szCs w:val="24"/>
          <w:lang w:val="es-CL"/>
        </w:rPr>
        <w:t>s</w:t>
      </w:r>
      <w:r w:rsidRPr="00701DB3">
        <w:rPr>
          <w:rFonts w:ascii="Times New Roman" w:hAnsi="Times New Roman"/>
          <w:szCs w:val="24"/>
          <w:lang w:val="es-CL"/>
        </w:rPr>
        <w:t xml:space="preserve">e </w:t>
      </w:r>
      <w:r w:rsidR="00C33CBB">
        <w:rPr>
          <w:rFonts w:ascii="Times New Roman" w:hAnsi="Times New Roman"/>
          <w:szCs w:val="24"/>
          <w:lang w:val="es-CL"/>
        </w:rPr>
        <w:t>debe considerar</w:t>
      </w:r>
      <w:r w:rsidRPr="00701DB3">
        <w:rPr>
          <w:rFonts w:ascii="Times New Roman" w:hAnsi="Times New Roman"/>
          <w:szCs w:val="24"/>
          <w:lang w:val="es-CL"/>
        </w:rPr>
        <w:t xml:space="preserve"> la participación de las organizaciones sindicales.</w:t>
      </w:r>
    </w:p>
    <w:p w14:paraId="218A5F9D" w14:textId="23B80CFD" w:rsidR="00D36CF9" w:rsidRPr="00701DB3" w:rsidRDefault="004E78F9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>En el a</w:t>
      </w:r>
      <w:r w:rsidR="00D36CF9" w:rsidRPr="00701DB3">
        <w:rPr>
          <w:rFonts w:ascii="Times New Roman" w:hAnsi="Times New Roman"/>
          <w:szCs w:val="24"/>
          <w:lang w:val="es-CL"/>
        </w:rPr>
        <w:t xml:space="preserve">rtículo sexto </w:t>
      </w:r>
      <w:r w:rsidR="00C06702">
        <w:rPr>
          <w:rFonts w:ascii="Times New Roman" w:hAnsi="Times New Roman"/>
          <w:szCs w:val="24"/>
          <w:lang w:val="es-CL"/>
        </w:rPr>
        <w:t>transitorio del proyecto de ley</w:t>
      </w:r>
      <w:r w:rsidR="00D36CF9" w:rsidRPr="00701DB3">
        <w:rPr>
          <w:rFonts w:ascii="Times New Roman" w:hAnsi="Times New Roman"/>
          <w:szCs w:val="24"/>
          <w:lang w:val="es-CL"/>
        </w:rPr>
        <w:t xml:space="preserve">, se </w:t>
      </w:r>
      <w:r w:rsidR="00C33CBB">
        <w:rPr>
          <w:rFonts w:ascii="Times New Roman" w:hAnsi="Times New Roman"/>
          <w:szCs w:val="24"/>
          <w:lang w:val="es-CL"/>
        </w:rPr>
        <w:t xml:space="preserve">debe eliminar </w:t>
      </w:r>
      <w:r w:rsidR="00D36CF9" w:rsidRPr="00701DB3">
        <w:rPr>
          <w:rFonts w:ascii="Times New Roman" w:hAnsi="Times New Roman"/>
          <w:szCs w:val="24"/>
          <w:lang w:val="es-CL"/>
        </w:rPr>
        <w:t>la frase "con carácter de provisorio", mediante una indicación del Ejecutivo.</w:t>
      </w:r>
    </w:p>
    <w:p w14:paraId="75362D76" w14:textId="66D70F0A" w:rsidR="00762671" w:rsidRPr="00C06702" w:rsidRDefault="00C33CB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CL"/>
        </w:rPr>
      </w:pPr>
      <w:r>
        <w:rPr>
          <w:rFonts w:ascii="Times New Roman" w:hAnsi="Times New Roman"/>
          <w:szCs w:val="24"/>
          <w:lang w:val="es-CL"/>
        </w:rPr>
        <w:t>Garantizar la continuidad l</w:t>
      </w:r>
      <w:r w:rsidR="00762671" w:rsidRPr="00701DB3">
        <w:rPr>
          <w:rFonts w:ascii="Times New Roman" w:hAnsi="Times New Roman"/>
          <w:szCs w:val="24"/>
          <w:lang w:val="es-CL"/>
        </w:rPr>
        <w:t xml:space="preserve">aboral </w:t>
      </w:r>
      <w:r w:rsidR="00D36CF9" w:rsidRPr="00701DB3">
        <w:rPr>
          <w:rFonts w:ascii="Times New Roman" w:hAnsi="Times New Roman"/>
          <w:szCs w:val="24"/>
          <w:lang w:val="es-CL"/>
        </w:rPr>
        <w:t>de todos los trabajadores</w:t>
      </w:r>
      <w:r w:rsidR="00762671" w:rsidRPr="00701DB3">
        <w:rPr>
          <w:rFonts w:ascii="Times New Roman" w:hAnsi="Times New Roman"/>
          <w:szCs w:val="24"/>
          <w:lang w:val="es-CL"/>
        </w:rPr>
        <w:t xml:space="preserve"> que se desempeñan en </w:t>
      </w:r>
      <w:r w:rsidR="00C06702">
        <w:rPr>
          <w:rFonts w:ascii="Times New Roman" w:hAnsi="Times New Roman"/>
          <w:szCs w:val="24"/>
          <w:lang w:val="es-CL"/>
        </w:rPr>
        <w:t>la CONAF</w:t>
      </w:r>
      <w:r w:rsidR="00762671" w:rsidRPr="00701DB3">
        <w:rPr>
          <w:rFonts w:ascii="Times New Roman" w:hAnsi="Times New Roman"/>
          <w:szCs w:val="24"/>
          <w:lang w:val="es-CL"/>
        </w:rPr>
        <w:t xml:space="preserve"> </w:t>
      </w:r>
      <w:r>
        <w:rPr>
          <w:rFonts w:ascii="Times New Roman" w:hAnsi="Times New Roman"/>
          <w:szCs w:val="24"/>
          <w:lang w:val="es-CL"/>
        </w:rPr>
        <w:t xml:space="preserve">al </w:t>
      </w:r>
      <w:r w:rsidR="00762671" w:rsidRPr="00701DB3">
        <w:rPr>
          <w:rFonts w:ascii="Times New Roman" w:hAnsi="Times New Roman"/>
          <w:szCs w:val="24"/>
          <w:lang w:val="es-CL"/>
        </w:rPr>
        <w:t xml:space="preserve">nuevo Servicio. </w:t>
      </w:r>
    </w:p>
    <w:p w14:paraId="5F42F5DB" w14:textId="2269C330" w:rsidR="003F588A" w:rsidRPr="00701DB3" w:rsidRDefault="00D36CF9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Fonts w:ascii="Times New Roman" w:hAnsi="Times New Roman"/>
          <w:szCs w:val="24"/>
          <w:lang w:val="es-ES"/>
        </w:rPr>
      </w:pPr>
      <w:r w:rsidRPr="00701DB3">
        <w:rPr>
          <w:rFonts w:ascii="Times New Roman" w:hAnsi="Times New Roman"/>
          <w:szCs w:val="24"/>
          <w:lang w:val="es-CL"/>
        </w:rPr>
        <w:t>Promoción de cargos</w:t>
      </w:r>
      <w:r w:rsidR="0022771D">
        <w:rPr>
          <w:rFonts w:ascii="Times New Roman" w:hAnsi="Times New Roman"/>
          <w:szCs w:val="24"/>
          <w:lang w:val="es-CL"/>
        </w:rPr>
        <w:t>:</w:t>
      </w:r>
      <w:r w:rsidR="00C33CBB">
        <w:rPr>
          <w:rFonts w:ascii="Times New Roman" w:hAnsi="Times New Roman"/>
          <w:szCs w:val="24"/>
          <w:lang w:val="es-CL"/>
        </w:rPr>
        <w:t xml:space="preserve"> materia </w:t>
      </w:r>
      <w:r w:rsidR="00762671" w:rsidRPr="00701DB3">
        <w:rPr>
          <w:rFonts w:ascii="Times New Roman" w:hAnsi="Times New Roman"/>
          <w:szCs w:val="24"/>
          <w:lang w:val="es-CL"/>
        </w:rPr>
        <w:t xml:space="preserve">será objeto de indicación de parte del Ejecutivo. </w:t>
      </w:r>
      <w:r w:rsidRPr="00701DB3">
        <w:rPr>
          <w:rFonts w:ascii="Times New Roman" w:hAnsi="Times New Roman"/>
          <w:szCs w:val="24"/>
          <w:lang w:val="es-CL"/>
        </w:rPr>
        <w:t xml:space="preserve"> </w:t>
      </w:r>
    </w:p>
    <w:p w14:paraId="7ACFA6B4" w14:textId="77777777" w:rsidR="00E320B5" w:rsidRDefault="00E320B5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DE892FD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5E5BFCDE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0A00C338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5A4DE467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94031EF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EC89AF5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0ED69AA" w14:textId="77777777" w:rsidR="00450DED" w:rsidRDefault="00450DED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A59B723" w14:textId="64A6C534" w:rsidR="00E320B5" w:rsidRPr="00450DED" w:rsidRDefault="001E2596" w:rsidP="00E320B5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szCs w:val="24"/>
          <w:lang w:val="es-ES"/>
        </w:rPr>
      </w:pPr>
      <w:r w:rsidRPr="00450DED">
        <w:rPr>
          <w:rFonts w:ascii="Times New Roman" w:hAnsi="Times New Roman"/>
          <w:b/>
          <w:szCs w:val="24"/>
          <w:lang w:val="es-ES"/>
        </w:rPr>
        <w:t xml:space="preserve">3. </w:t>
      </w:r>
      <w:r w:rsidR="00E320B5" w:rsidRPr="00450DED">
        <w:rPr>
          <w:rFonts w:ascii="Times New Roman" w:hAnsi="Times New Roman"/>
          <w:b/>
          <w:lang w:val="es-ES"/>
        </w:rPr>
        <w:t xml:space="preserve">Observaciones en el Segundo Trámite legislativo, </w:t>
      </w:r>
      <w:r w:rsidR="00E320B5" w:rsidRPr="00450DED">
        <w:rPr>
          <w:rFonts w:ascii="Times New Roman" w:hAnsi="Times New Roman"/>
          <w:b/>
          <w:szCs w:val="24"/>
          <w:lang w:val="es-ES"/>
        </w:rPr>
        <w:t>Senado</w:t>
      </w:r>
    </w:p>
    <w:p w14:paraId="25EFA968" w14:textId="23E00853" w:rsidR="00762671" w:rsidRPr="00701DB3" w:rsidRDefault="00762671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207E4C4" w14:textId="77777777" w:rsidR="001E2596" w:rsidRDefault="001E2596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4AD28E38" w14:textId="35B6E4E8" w:rsidR="00D36CF9" w:rsidRPr="00701DB3" w:rsidRDefault="00D36CF9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701DB3">
        <w:rPr>
          <w:rFonts w:ascii="Times New Roman" w:hAnsi="Times New Roman"/>
          <w:szCs w:val="24"/>
          <w:lang w:val="es-ES"/>
        </w:rPr>
        <w:t xml:space="preserve">En su segundo </w:t>
      </w:r>
      <w:r w:rsidR="001B4EC1" w:rsidRPr="00701DB3">
        <w:rPr>
          <w:rFonts w:ascii="Times New Roman" w:hAnsi="Times New Roman"/>
          <w:szCs w:val="24"/>
          <w:lang w:val="es-ES"/>
        </w:rPr>
        <w:t>trámite</w:t>
      </w:r>
      <w:r w:rsidRPr="00701DB3">
        <w:rPr>
          <w:rFonts w:ascii="Times New Roman" w:hAnsi="Times New Roman"/>
          <w:szCs w:val="24"/>
          <w:lang w:val="es-ES"/>
        </w:rPr>
        <w:t xml:space="preserve"> legislativo</w:t>
      </w:r>
      <w:r w:rsidR="00B61995" w:rsidRPr="00701DB3">
        <w:rPr>
          <w:rFonts w:ascii="Times New Roman" w:hAnsi="Times New Roman"/>
          <w:szCs w:val="24"/>
          <w:lang w:val="es-ES"/>
        </w:rPr>
        <w:t xml:space="preserve">, </w:t>
      </w:r>
      <w:r w:rsidR="00C4658A" w:rsidRPr="00701DB3">
        <w:rPr>
          <w:rFonts w:ascii="Times New Roman" w:hAnsi="Times New Roman"/>
          <w:szCs w:val="24"/>
          <w:lang w:val="es-ES"/>
        </w:rPr>
        <w:t>en la Comisión de Agricultura de</w:t>
      </w:r>
      <w:r w:rsidR="00C06702">
        <w:rPr>
          <w:rFonts w:ascii="Times New Roman" w:hAnsi="Times New Roman"/>
          <w:szCs w:val="24"/>
          <w:lang w:val="es-ES"/>
        </w:rPr>
        <w:t>l</w:t>
      </w:r>
      <w:r w:rsidR="00C4658A" w:rsidRPr="00701DB3">
        <w:rPr>
          <w:rFonts w:ascii="Times New Roman" w:hAnsi="Times New Roman"/>
          <w:szCs w:val="24"/>
          <w:lang w:val="es-ES"/>
        </w:rPr>
        <w:t xml:space="preserve"> Senado las organizaciones sindicales hicieron nuevamente observaciones sobre el articulado del proyecto de ley</w:t>
      </w:r>
      <w:r w:rsidR="00356A58">
        <w:rPr>
          <w:rFonts w:ascii="Times New Roman" w:hAnsi="Times New Roman"/>
          <w:szCs w:val="24"/>
          <w:lang w:val="es-ES"/>
        </w:rPr>
        <w:t xml:space="preserve"> aprobado en su primer trámite</w:t>
      </w:r>
      <w:r w:rsidR="00C4658A" w:rsidRPr="00701DB3">
        <w:rPr>
          <w:rFonts w:ascii="Times New Roman" w:hAnsi="Times New Roman"/>
          <w:szCs w:val="24"/>
          <w:lang w:val="es-ES"/>
        </w:rPr>
        <w:t>. En lo pertinente</w:t>
      </w:r>
      <w:r w:rsidR="00356A58">
        <w:rPr>
          <w:rFonts w:ascii="Times New Roman" w:hAnsi="Times New Roman"/>
          <w:szCs w:val="24"/>
          <w:lang w:val="es-ES"/>
        </w:rPr>
        <w:t>,</w:t>
      </w:r>
      <w:r w:rsidR="00C4658A" w:rsidRPr="00701DB3">
        <w:rPr>
          <w:rFonts w:ascii="Times New Roman" w:hAnsi="Times New Roman"/>
          <w:szCs w:val="24"/>
          <w:lang w:val="es-ES"/>
        </w:rPr>
        <w:t xml:space="preserve"> en materia laboral podemos resumir los planteamientos generales:</w:t>
      </w:r>
    </w:p>
    <w:p w14:paraId="25852C8C" w14:textId="77777777" w:rsidR="00C4658A" w:rsidRPr="00701DB3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70C19CB" w14:textId="4816FD01" w:rsidR="00707E5E" w:rsidRPr="0022771D" w:rsidRDefault="00E320B5" w:rsidP="0022771D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b/>
          <w:szCs w:val="24"/>
          <w:lang w:val="es-ES"/>
        </w:rPr>
        <w:t>a</w:t>
      </w:r>
      <w:r w:rsidR="0022771D" w:rsidRPr="000811D4">
        <w:rPr>
          <w:rFonts w:ascii="Times New Roman" w:hAnsi="Times New Roman"/>
          <w:b/>
          <w:szCs w:val="24"/>
          <w:lang w:val="es-ES"/>
        </w:rPr>
        <w:t>.</w:t>
      </w:r>
      <w:r w:rsidR="007646F7">
        <w:rPr>
          <w:rFonts w:ascii="Times New Roman" w:hAnsi="Times New Roman"/>
          <w:szCs w:val="24"/>
          <w:lang w:val="es-ES"/>
        </w:rPr>
        <w:t xml:space="preserve"> </w:t>
      </w:r>
      <w:r w:rsidR="00C4658A" w:rsidRPr="000811D4">
        <w:rPr>
          <w:rFonts w:ascii="Times New Roman" w:hAnsi="Times New Roman"/>
          <w:b/>
          <w:szCs w:val="24"/>
          <w:lang w:val="es-ES"/>
        </w:rPr>
        <w:t xml:space="preserve">Sindicato de Trabajadores CONAF </w:t>
      </w:r>
      <w:r w:rsidR="00C33CBB" w:rsidRPr="000811D4">
        <w:rPr>
          <w:rFonts w:ascii="Times New Roman" w:hAnsi="Times New Roman"/>
          <w:b/>
          <w:szCs w:val="24"/>
          <w:lang w:val="es-ES"/>
        </w:rPr>
        <w:t>–</w:t>
      </w:r>
      <w:r w:rsidR="00C33CBB" w:rsidRPr="0022771D">
        <w:rPr>
          <w:rFonts w:ascii="Times New Roman" w:hAnsi="Times New Roman"/>
          <w:szCs w:val="24"/>
          <w:lang w:val="es-ES"/>
        </w:rPr>
        <w:t xml:space="preserve"> </w:t>
      </w:r>
      <w:r w:rsidR="004E78F9" w:rsidRPr="000811D4">
        <w:rPr>
          <w:rFonts w:ascii="Times New Roman" w:hAnsi="Times New Roman"/>
          <w:b/>
          <w:szCs w:val="24"/>
          <w:lang w:val="es-ES"/>
        </w:rPr>
        <w:t xml:space="preserve">SITREM </w:t>
      </w:r>
      <w:r w:rsidR="00C4658A" w:rsidRPr="0022771D">
        <w:rPr>
          <w:rFonts w:ascii="Times New Roman" w:hAnsi="Times New Roman"/>
          <w:szCs w:val="24"/>
          <w:lang w:val="es-ES"/>
        </w:rPr>
        <w:t xml:space="preserve">(Coquimbo, </w:t>
      </w:r>
      <w:r w:rsidR="00356A58" w:rsidRPr="0022771D">
        <w:rPr>
          <w:rFonts w:ascii="Times New Roman" w:hAnsi="Times New Roman"/>
          <w:szCs w:val="24"/>
          <w:lang w:val="es-ES"/>
        </w:rPr>
        <w:t>O’Higgins,</w:t>
      </w:r>
      <w:r w:rsidR="00C4658A" w:rsidRPr="0022771D">
        <w:rPr>
          <w:rFonts w:ascii="Times New Roman" w:hAnsi="Times New Roman"/>
          <w:szCs w:val="24"/>
          <w:lang w:val="es-ES"/>
        </w:rPr>
        <w:t xml:space="preserve"> Valparaíso)</w:t>
      </w:r>
    </w:p>
    <w:p w14:paraId="2E0DDAA0" w14:textId="77777777" w:rsidR="001B1C93" w:rsidRPr="001B1C93" w:rsidRDefault="001B1C93" w:rsidP="00C4658A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szCs w:val="24"/>
          <w:lang w:val="es-ES"/>
        </w:rPr>
      </w:pPr>
    </w:p>
    <w:p w14:paraId="190DEC6D" w14:textId="2C52FB50" w:rsidR="00C4658A" w:rsidRPr="00701DB3" w:rsidRDefault="00C4658A" w:rsidP="00C4658A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701DB3">
        <w:rPr>
          <w:rFonts w:ascii="Times New Roman" w:hAnsi="Times New Roman"/>
          <w:szCs w:val="24"/>
          <w:lang w:val="es-ES"/>
        </w:rPr>
        <w:t>Proponen institucionalizar</w:t>
      </w:r>
      <w:r w:rsidR="004E78F9">
        <w:rPr>
          <w:rFonts w:ascii="Times New Roman" w:hAnsi="Times New Roman"/>
          <w:szCs w:val="24"/>
          <w:lang w:val="es-ES"/>
        </w:rPr>
        <w:t xml:space="preserve"> el</w:t>
      </w:r>
      <w:r w:rsidRPr="00701DB3">
        <w:rPr>
          <w:rFonts w:ascii="Times New Roman" w:hAnsi="Times New Roman"/>
          <w:szCs w:val="24"/>
          <w:lang w:val="es-ES"/>
        </w:rPr>
        <w:t xml:space="preserve"> número de</w:t>
      </w:r>
      <w:r w:rsidR="004E78F9">
        <w:rPr>
          <w:rFonts w:ascii="Times New Roman" w:hAnsi="Times New Roman"/>
          <w:szCs w:val="24"/>
          <w:lang w:val="es-ES"/>
        </w:rPr>
        <w:t xml:space="preserve"> </w:t>
      </w:r>
      <w:r w:rsidRPr="00701DB3">
        <w:rPr>
          <w:rFonts w:ascii="Times New Roman" w:hAnsi="Times New Roman"/>
          <w:szCs w:val="24"/>
          <w:lang w:val="es-ES"/>
        </w:rPr>
        <w:t>brigadas</w:t>
      </w:r>
      <w:r w:rsidR="00450DED">
        <w:rPr>
          <w:rFonts w:ascii="Times New Roman" w:hAnsi="Times New Roman"/>
          <w:szCs w:val="24"/>
          <w:lang w:val="es-ES"/>
        </w:rPr>
        <w:t xml:space="preserve"> de incendio </w:t>
      </w:r>
      <w:r w:rsidRPr="00701DB3">
        <w:rPr>
          <w:rFonts w:ascii="Times New Roman" w:hAnsi="Times New Roman"/>
          <w:szCs w:val="24"/>
          <w:lang w:val="es-ES"/>
        </w:rPr>
        <w:t xml:space="preserve"> y </w:t>
      </w:r>
      <w:r w:rsidR="00C33CBB">
        <w:rPr>
          <w:rFonts w:ascii="Times New Roman" w:hAnsi="Times New Roman"/>
          <w:szCs w:val="24"/>
          <w:lang w:val="es-ES"/>
        </w:rPr>
        <w:t xml:space="preserve">que </w:t>
      </w:r>
      <w:r w:rsidRPr="00701DB3">
        <w:rPr>
          <w:rFonts w:ascii="Times New Roman" w:hAnsi="Times New Roman"/>
          <w:szCs w:val="24"/>
          <w:lang w:val="es-ES"/>
        </w:rPr>
        <w:t>no queden al arbitrio</w:t>
      </w:r>
      <w:r w:rsidR="00356A58">
        <w:rPr>
          <w:rFonts w:ascii="Times New Roman" w:hAnsi="Times New Roman"/>
          <w:szCs w:val="24"/>
          <w:lang w:val="es-ES"/>
        </w:rPr>
        <w:t xml:space="preserve"> anual.</w:t>
      </w:r>
    </w:p>
    <w:p w14:paraId="0AA6DD1A" w14:textId="77777777" w:rsidR="00D36CF9" w:rsidRDefault="00D36CF9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DCC5D41" w14:textId="78470266" w:rsidR="00762671" w:rsidRDefault="00450DED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b/>
          <w:szCs w:val="24"/>
          <w:lang w:val="es-ES"/>
        </w:rPr>
        <w:t>b</w:t>
      </w:r>
      <w:r w:rsidR="00C4658A">
        <w:rPr>
          <w:rFonts w:ascii="Times New Roman" w:hAnsi="Times New Roman"/>
          <w:szCs w:val="24"/>
          <w:lang w:val="es-ES"/>
        </w:rPr>
        <w:t xml:space="preserve">. </w:t>
      </w:r>
      <w:r w:rsidR="00C4658A" w:rsidRPr="004E78F9">
        <w:rPr>
          <w:rFonts w:ascii="Times New Roman" w:hAnsi="Times New Roman"/>
          <w:b/>
          <w:bCs/>
          <w:szCs w:val="24"/>
          <w:lang w:val="es-ES"/>
        </w:rPr>
        <w:t xml:space="preserve">Federación </w:t>
      </w:r>
      <w:r w:rsidR="00356A58" w:rsidRPr="004E78F9">
        <w:rPr>
          <w:rFonts w:ascii="Times New Roman" w:hAnsi="Times New Roman"/>
          <w:b/>
          <w:bCs/>
          <w:szCs w:val="24"/>
          <w:lang w:val="es-ES"/>
        </w:rPr>
        <w:t>Nacional de Sindicatos de CONAF</w:t>
      </w:r>
      <w:r w:rsidR="00C4658A" w:rsidRPr="004E78F9">
        <w:rPr>
          <w:rFonts w:ascii="Times New Roman" w:hAnsi="Times New Roman"/>
          <w:b/>
          <w:bCs/>
          <w:szCs w:val="24"/>
          <w:lang w:val="es-ES"/>
        </w:rPr>
        <w:t>,</w:t>
      </w:r>
      <w:r w:rsidR="00356A58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4E78F9">
        <w:rPr>
          <w:rFonts w:ascii="Times New Roman" w:hAnsi="Times New Roman"/>
          <w:b/>
          <w:bCs/>
          <w:szCs w:val="24"/>
          <w:lang w:val="es-ES"/>
        </w:rPr>
        <w:t>FENASIC</w:t>
      </w:r>
    </w:p>
    <w:p w14:paraId="24228039" w14:textId="77777777" w:rsidR="00762671" w:rsidRDefault="00762671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5D2B7288" w14:textId="63AE6806" w:rsidR="00C4658A" w:rsidRPr="0022771D" w:rsidRDefault="00C4658A" w:rsidP="00356A58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22771D">
        <w:rPr>
          <w:rFonts w:ascii="Times New Roman" w:hAnsi="Times New Roman"/>
          <w:szCs w:val="24"/>
          <w:lang w:val="es-ES"/>
        </w:rPr>
        <w:t>Solicitan el respeto total del Pro</w:t>
      </w:r>
      <w:r w:rsidR="00707E5E" w:rsidRPr="0022771D">
        <w:rPr>
          <w:rFonts w:ascii="Times New Roman" w:hAnsi="Times New Roman"/>
          <w:szCs w:val="24"/>
          <w:lang w:val="es-ES"/>
        </w:rPr>
        <w:t>to</w:t>
      </w:r>
      <w:r w:rsidRPr="0022771D">
        <w:rPr>
          <w:rFonts w:ascii="Times New Roman" w:hAnsi="Times New Roman"/>
          <w:szCs w:val="24"/>
          <w:lang w:val="es-ES"/>
        </w:rPr>
        <w:t>colo de Acuerdo</w:t>
      </w:r>
      <w:r w:rsidR="0022771D" w:rsidRPr="0022771D">
        <w:rPr>
          <w:rFonts w:ascii="Times New Roman" w:hAnsi="Times New Roman"/>
          <w:szCs w:val="24"/>
          <w:lang w:val="es-ES"/>
        </w:rPr>
        <w:t xml:space="preserve"> entre el Gobierno y los representantes de los trabajadores </w:t>
      </w:r>
      <w:r w:rsidR="004E78F9" w:rsidRPr="0022771D">
        <w:rPr>
          <w:rFonts w:ascii="Times New Roman" w:hAnsi="Times New Roman"/>
          <w:szCs w:val="24"/>
          <w:lang w:val="es-ES"/>
        </w:rPr>
        <w:t>FENASIC Y SINAPROF.</w:t>
      </w:r>
    </w:p>
    <w:p w14:paraId="66D5ADDC" w14:textId="77777777" w:rsidR="00C4658A" w:rsidRPr="00707E5E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E7BC4B0" w14:textId="7E826E58" w:rsidR="00C4658A" w:rsidRPr="00707E5E" w:rsidRDefault="00450DED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es-ES"/>
        </w:rPr>
        <w:t>c</w:t>
      </w:r>
      <w:r w:rsidR="00C4658A" w:rsidRPr="000811D4">
        <w:rPr>
          <w:rFonts w:ascii="Times New Roman" w:hAnsi="Times New Roman"/>
          <w:b/>
          <w:szCs w:val="24"/>
          <w:lang w:val="es-ES"/>
        </w:rPr>
        <w:t>.</w:t>
      </w:r>
      <w:r w:rsidR="00C4658A" w:rsidRPr="00707E5E">
        <w:rPr>
          <w:rFonts w:ascii="Times New Roman" w:hAnsi="Times New Roman"/>
          <w:szCs w:val="24"/>
          <w:lang w:val="es-ES"/>
        </w:rPr>
        <w:t xml:space="preserve"> </w:t>
      </w:r>
      <w:r w:rsidR="00C4658A" w:rsidRPr="004E78F9">
        <w:rPr>
          <w:rStyle w:val="Ttulo3Car"/>
          <w:rFonts w:ascii="Times New Roman" w:hAnsi="Times New Roman"/>
          <w:sz w:val="24"/>
          <w:szCs w:val="24"/>
          <w:lang w:val="es-CL"/>
        </w:rPr>
        <w:t xml:space="preserve">Sindicato Nacional de Profesionales de </w:t>
      </w:r>
      <w:r w:rsidR="00707E5E" w:rsidRPr="004E78F9">
        <w:rPr>
          <w:rStyle w:val="Ttulo3Car"/>
          <w:rFonts w:ascii="Times New Roman" w:hAnsi="Times New Roman"/>
          <w:sz w:val="24"/>
          <w:szCs w:val="24"/>
          <w:lang w:val="es-CL"/>
        </w:rPr>
        <w:t>CONAF</w:t>
      </w:r>
      <w:r w:rsidR="00C4658A" w:rsidRPr="004E78F9">
        <w:rPr>
          <w:rStyle w:val="Ttulo3Car"/>
          <w:rFonts w:ascii="Times New Roman" w:hAnsi="Times New Roman"/>
          <w:sz w:val="24"/>
          <w:szCs w:val="24"/>
        </w:rPr>
        <w:t>,</w:t>
      </w:r>
      <w:r w:rsidR="00C4658A" w:rsidRPr="00707E5E">
        <w:rPr>
          <w:rStyle w:val="Ttulo3Car"/>
          <w:rFonts w:ascii="Times New Roman" w:hAnsi="Times New Roman"/>
          <w:sz w:val="24"/>
          <w:szCs w:val="24"/>
        </w:rPr>
        <w:t xml:space="preserve"> </w:t>
      </w:r>
      <w:r w:rsidR="004E78F9" w:rsidRPr="00707E5E">
        <w:rPr>
          <w:rStyle w:val="Ttulo3Car"/>
          <w:rFonts w:ascii="Times New Roman" w:hAnsi="Times New Roman"/>
          <w:sz w:val="24"/>
          <w:szCs w:val="24"/>
        </w:rPr>
        <w:t>SINAPROF</w:t>
      </w:r>
    </w:p>
    <w:p w14:paraId="68002331" w14:textId="77777777" w:rsidR="00C4658A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cs="Arial"/>
          <w:szCs w:val="22"/>
        </w:rPr>
      </w:pPr>
    </w:p>
    <w:p w14:paraId="6852EA36" w14:textId="4C115E66" w:rsidR="00C4658A" w:rsidRPr="00707E5E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Esta organización hace presente una serie de observaciones al proyecto de ley. 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Entre ellas podemos mencionar:</w:t>
      </w:r>
    </w:p>
    <w:p w14:paraId="1E32C729" w14:textId="77777777" w:rsidR="00C4658A" w:rsidRPr="00707E5E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</w:p>
    <w:p w14:paraId="6C817608" w14:textId="36C98987" w:rsidR="00707E5E" w:rsidRDefault="00C33CBB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No se respeta</w:t>
      </w:r>
      <w:r w:rsidR="00E320B5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n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los derechos adquiridos 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del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actual Reglamento Interno de Orden Higiene y Seguridad, sobre todo </w:t>
      </w:r>
      <w:r w:rsidR="004E78F9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en materia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de Sistema de Evaluación y Provisión de Cargos.</w:t>
      </w:r>
    </w:p>
    <w:p w14:paraId="4F64BC6E" w14:textId="47524151" w:rsidR="00707E5E" w:rsidRDefault="004E78F9" w:rsidP="004E78F9">
      <w:pPr>
        <w:pStyle w:val="Textoindependiente2"/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ab/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A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mbos temas 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en los reglamentos actuales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fueron regulados con la </w:t>
      </w:r>
      <w:r w:rsidR="00707E5E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participación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de las organizaciones sindicales.</w:t>
      </w:r>
    </w:p>
    <w:p w14:paraId="63678B4A" w14:textId="61FD2242" w:rsidR="00C4658A" w:rsidRPr="00707E5E" w:rsidRDefault="0022771D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El t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raspaso de todo el personal debiera operar por el “Solo ministerio de la ley” como sucede con los bienes. No es suficiente garantía el artículo transitorio </w:t>
      </w:r>
      <w:r w:rsidR="00E320B5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tercero.</w:t>
      </w:r>
    </w:p>
    <w:p w14:paraId="2722F76B" w14:textId="47B9B6F8" w:rsidR="00707E5E" w:rsidRDefault="00C4658A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No obstante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,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que el régimen laboral 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propuesto es el del 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Código de Trabajo se incorporan 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n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ueva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s causales de </w:t>
      </w:r>
      <w:r w:rsidR="00C06702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término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de contrato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(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evaluación deficiente e incumplimiento de obligaciones y deberes del título III de la Ley Base de la Administración del Estado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).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</w:t>
      </w:r>
    </w:p>
    <w:p w14:paraId="05899E24" w14:textId="3AAD3052" w:rsidR="00707E5E" w:rsidRDefault="00C4658A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Contradicción entre artículo 12 de CT y 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la 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facultad unilateral de destinación</w:t>
      </w:r>
      <w:r w:rsid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.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</w:t>
      </w:r>
    </w:p>
    <w:p w14:paraId="304F908D" w14:textId="1F7A21DC" w:rsidR="00C4658A" w:rsidRPr="00707E5E" w:rsidRDefault="00707E5E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El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Servicio de Bienestar 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con los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beneficios 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actuales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no se resguardan en el proyecto de ley. Se dispone que este se regirá 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por nuevo reglamento que dictará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el Director Nacional pero no resguarda que </w:t>
      </w:r>
      <w:r w:rsidR="00E320B5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tales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derechos </w:t>
      </w:r>
      <w:r w:rsidR="00E320B5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se mantengan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. </w:t>
      </w:r>
    </w:p>
    <w:p w14:paraId="4FF00A89" w14:textId="77777777" w:rsidR="00C4658A" w:rsidRPr="0022771D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sz w:val="24"/>
          <w:szCs w:val="24"/>
          <w:lang w:val="es-CL"/>
        </w:rPr>
      </w:pPr>
    </w:p>
    <w:p w14:paraId="556227FE" w14:textId="77777777" w:rsidR="00772A93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En cuanto a </w:t>
      </w:r>
      <w:r w:rsidR="00772A93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los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artículos transitorios </w:t>
      </w:r>
      <w:r w:rsid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se hicieron las siguientes 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observaciones:</w:t>
      </w:r>
    </w:p>
    <w:p w14:paraId="246A13BF" w14:textId="77777777" w:rsidR="00772A93" w:rsidRDefault="00772A93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</w:p>
    <w:p w14:paraId="7F8FF62A" w14:textId="2B71ACF8" w:rsidR="00772A93" w:rsidRDefault="00772A93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No están de acuerdo con la c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ontinui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dad de los actuales directivos hasta el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llamado a concurso por el Sistema de Alta </w:t>
      </w:r>
      <w:r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Dirección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</w:t>
      </w:r>
      <w:r w:rsidR="004E78F9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Pública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(artículo transitorio número  segundo N°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1).</w:t>
      </w:r>
    </w:p>
    <w:p w14:paraId="31390E3A" w14:textId="43057AD6" w:rsidR="00C4658A" w:rsidRDefault="00C4658A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 w:rsidRP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No se asegura la continuidad de todo el personal</w:t>
      </w:r>
      <w:r w:rsid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al nuevo S</w:t>
      </w:r>
      <w:r w:rsidRP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ervicio </w:t>
      </w:r>
      <w:r w:rsid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(</w:t>
      </w:r>
      <w:r w:rsidRP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artículo transitorio número  segundo N° 3</w:t>
      </w:r>
      <w:r w:rsidR="00772A93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).</w:t>
      </w:r>
    </w:p>
    <w:p w14:paraId="34A9F7BC" w14:textId="583651F6" w:rsidR="00C4658A" w:rsidRPr="00707E5E" w:rsidRDefault="0022771D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Se f</w:t>
      </w:r>
      <w:r w:rsidR="00994AE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aculta del 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Presidente de la Repú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blica</w:t>
      </w:r>
      <w:r w:rsidR="004E78F9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para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fijar la dotación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, lo que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se 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puede </w:t>
      </w:r>
      <w:r w:rsidR="00994AED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interpreta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r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que no todo el personal será traspasado </w:t>
      </w:r>
      <w:r w:rsidR="00994AE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(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artículo transitorio número  segundo N° 4</w:t>
      </w:r>
      <w:r w:rsidR="00994AE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)</w:t>
      </w:r>
    </w:p>
    <w:p w14:paraId="0C494C33" w14:textId="2EE4C980" w:rsidR="00C4658A" w:rsidRPr="00707E5E" w:rsidRDefault="00994AED" w:rsidP="004E78F9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ind w:left="426" w:hanging="426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El </w:t>
      </w:r>
      <w:r w:rsidR="0022771D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artículo transitorio número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5 se refiere a 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que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los </w:t>
      </w:r>
      <w:r w:rsidR="000751F2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“funcionarios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traspasados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”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co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n que cabe la duda si todos </w:t>
      </w:r>
      <w:r w:rsidR="00C4658A" w:rsidRPr="00707E5E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serán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 </w:t>
      </w:r>
      <w:r w:rsidR="00E320B5"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 xml:space="preserve">todos </w:t>
      </w:r>
      <w:r>
        <w:rPr>
          <w:rStyle w:val="Ttulo3Car"/>
          <w:rFonts w:ascii="Times New Roman" w:hAnsi="Times New Roman"/>
          <w:b w:val="0"/>
          <w:sz w:val="24"/>
          <w:szCs w:val="24"/>
          <w:lang w:val="es-CL"/>
        </w:rPr>
        <w:t>traspasados.</w:t>
      </w:r>
    </w:p>
    <w:p w14:paraId="59FA7B0F" w14:textId="554C7E23" w:rsidR="00C4658A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Style w:val="Ttulo3Car"/>
          <w:rFonts w:ascii="Times New Roman" w:hAnsi="Times New Roman"/>
          <w:b w:val="0"/>
          <w:sz w:val="24"/>
          <w:szCs w:val="24"/>
          <w:lang w:val="es-CL"/>
        </w:rPr>
      </w:pPr>
    </w:p>
    <w:p w14:paraId="4B0E5A92" w14:textId="4B50B146" w:rsidR="00C4658A" w:rsidRPr="000811D4" w:rsidRDefault="000751F2" w:rsidP="00F7023D">
      <w:pPr>
        <w:pStyle w:val="Textoindependiente2"/>
        <w:numPr>
          <w:ilvl w:val="0"/>
          <w:numId w:val="1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b/>
          <w:sz w:val="26"/>
          <w:szCs w:val="26"/>
          <w:lang w:val="es-ES"/>
        </w:rPr>
      </w:pPr>
      <w:r w:rsidRPr="000811D4">
        <w:rPr>
          <w:rFonts w:ascii="Times New Roman" w:hAnsi="Times New Roman"/>
          <w:b/>
          <w:sz w:val="26"/>
          <w:szCs w:val="26"/>
          <w:lang w:val="es-ES"/>
        </w:rPr>
        <w:t>Efectos de</w:t>
      </w:r>
      <w:r w:rsidR="00227A2D">
        <w:rPr>
          <w:rFonts w:ascii="Times New Roman" w:hAnsi="Times New Roman"/>
          <w:b/>
          <w:sz w:val="26"/>
          <w:szCs w:val="26"/>
          <w:lang w:val="es-ES"/>
        </w:rPr>
        <w:t>l</w:t>
      </w:r>
      <w:r w:rsidRPr="000811D4">
        <w:rPr>
          <w:rFonts w:ascii="Times New Roman" w:hAnsi="Times New Roman"/>
          <w:b/>
          <w:sz w:val="26"/>
          <w:szCs w:val="26"/>
          <w:lang w:val="es-ES"/>
        </w:rPr>
        <w:t xml:space="preserve"> cambio en la naturaleza jurídica de la CONAF en materia </w:t>
      </w:r>
      <w:r w:rsidR="00227A2D">
        <w:rPr>
          <w:rFonts w:ascii="Times New Roman" w:hAnsi="Times New Roman"/>
          <w:b/>
          <w:sz w:val="26"/>
          <w:szCs w:val="26"/>
          <w:lang w:val="es-ES"/>
        </w:rPr>
        <w:t xml:space="preserve">de </w:t>
      </w:r>
      <w:r w:rsidRPr="000811D4">
        <w:rPr>
          <w:rFonts w:ascii="Times New Roman" w:hAnsi="Times New Roman"/>
          <w:b/>
          <w:sz w:val="26"/>
          <w:szCs w:val="26"/>
          <w:lang w:val="es-ES"/>
        </w:rPr>
        <w:t>derechos c</w:t>
      </w:r>
      <w:r w:rsidR="00C4658A" w:rsidRPr="000811D4">
        <w:rPr>
          <w:rFonts w:ascii="Times New Roman" w:hAnsi="Times New Roman"/>
          <w:b/>
          <w:sz w:val="26"/>
          <w:szCs w:val="26"/>
          <w:lang w:val="es-ES"/>
        </w:rPr>
        <w:t xml:space="preserve">olectivos </w:t>
      </w:r>
    </w:p>
    <w:p w14:paraId="44CE2BBF" w14:textId="77777777" w:rsidR="001B1C93" w:rsidRDefault="001B1C93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81DBB12" w14:textId="36F3257B" w:rsidR="00C4658A" w:rsidRPr="00707E5E" w:rsidRDefault="00BF3678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Como </w:t>
      </w:r>
      <w:r w:rsidR="004E78F9">
        <w:rPr>
          <w:rFonts w:ascii="Times New Roman" w:hAnsi="Times New Roman"/>
          <w:szCs w:val="24"/>
          <w:lang w:val="es-ES"/>
        </w:rPr>
        <w:t>se ha señalado</w:t>
      </w:r>
      <w:r>
        <w:rPr>
          <w:rFonts w:ascii="Times New Roman" w:hAnsi="Times New Roman"/>
          <w:szCs w:val="24"/>
          <w:lang w:val="es-ES"/>
        </w:rPr>
        <w:t xml:space="preserve"> en los párrafos anteriores, e</w:t>
      </w:r>
      <w:r w:rsidR="000751F2">
        <w:rPr>
          <w:rFonts w:ascii="Times New Roman" w:hAnsi="Times New Roman"/>
          <w:szCs w:val="24"/>
          <w:lang w:val="es-ES"/>
        </w:rPr>
        <w:t xml:space="preserve">l </w:t>
      </w:r>
      <w:r w:rsidR="00C4658A" w:rsidRPr="00707E5E">
        <w:rPr>
          <w:rFonts w:ascii="Times New Roman" w:hAnsi="Times New Roman"/>
          <w:szCs w:val="24"/>
          <w:lang w:val="es-ES"/>
        </w:rPr>
        <w:t xml:space="preserve">proyecto de ley, </w:t>
      </w:r>
      <w:r w:rsidR="000751F2">
        <w:rPr>
          <w:rFonts w:ascii="Times New Roman" w:hAnsi="Times New Roman"/>
          <w:szCs w:val="24"/>
          <w:lang w:val="es-ES"/>
        </w:rPr>
        <w:t>trasforma la CONAF,</w:t>
      </w:r>
      <w:r w:rsidR="00C4658A" w:rsidRPr="00707E5E">
        <w:rPr>
          <w:rFonts w:ascii="Times New Roman" w:hAnsi="Times New Roman"/>
          <w:szCs w:val="24"/>
          <w:lang w:val="es-ES"/>
        </w:rPr>
        <w:t xml:space="preserve"> en un servicio público descentralizado con personalida</w:t>
      </w:r>
      <w:r w:rsidR="000751F2">
        <w:rPr>
          <w:rFonts w:ascii="Times New Roman" w:hAnsi="Times New Roman"/>
          <w:szCs w:val="24"/>
          <w:lang w:val="es-ES"/>
        </w:rPr>
        <w:t>d jurídica y patrimonio propio (</w:t>
      </w:r>
      <w:r w:rsidR="00C4658A" w:rsidRPr="00707E5E">
        <w:rPr>
          <w:rFonts w:ascii="Times New Roman" w:hAnsi="Times New Roman"/>
          <w:szCs w:val="24"/>
          <w:lang w:val="es-ES"/>
        </w:rPr>
        <w:t>SERNAFOR</w:t>
      </w:r>
      <w:r w:rsidR="000751F2">
        <w:rPr>
          <w:rFonts w:ascii="Times New Roman" w:hAnsi="Times New Roman"/>
          <w:szCs w:val="24"/>
          <w:lang w:val="es-ES"/>
        </w:rPr>
        <w:t>)</w:t>
      </w:r>
      <w:r w:rsidR="00C4658A" w:rsidRPr="00707E5E">
        <w:rPr>
          <w:rFonts w:ascii="Times New Roman" w:hAnsi="Times New Roman"/>
          <w:szCs w:val="24"/>
          <w:lang w:val="es-ES"/>
        </w:rPr>
        <w:t>.</w:t>
      </w:r>
    </w:p>
    <w:p w14:paraId="72427E09" w14:textId="77777777" w:rsidR="00C4658A" w:rsidRPr="00707E5E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18BF6B27" w14:textId="6DDFA9FB" w:rsidR="00C4658A" w:rsidRPr="00707E5E" w:rsidRDefault="000751F2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Res</w:t>
      </w:r>
      <w:r w:rsidR="00C4658A" w:rsidRPr="00707E5E">
        <w:rPr>
          <w:rFonts w:ascii="Times New Roman" w:hAnsi="Times New Roman"/>
          <w:szCs w:val="24"/>
          <w:lang w:val="es-ES"/>
        </w:rPr>
        <w:t>pecto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C4658A" w:rsidRPr="00707E5E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al cambio de  naturaleza del S</w:t>
      </w:r>
      <w:r w:rsidR="00C4658A" w:rsidRPr="00707E5E">
        <w:rPr>
          <w:rFonts w:ascii="Times New Roman" w:hAnsi="Times New Roman"/>
          <w:szCs w:val="24"/>
          <w:lang w:val="es-ES"/>
        </w:rPr>
        <w:t>ervicio, los sindicatos de trabajadores de la C</w:t>
      </w:r>
      <w:r>
        <w:rPr>
          <w:rFonts w:ascii="Times New Roman" w:hAnsi="Times New Roman"/>
          <w:szCs w:val="24"/>
          <w:lang w:val="es-ES"/>
        </w:rPr>
        <w:t xml:space="preserve">ONAF </w:t>
      </w:r>
      <w:r w:rsidR="00C4658A" w:rsidRPr="00707E5E">
        <w:rPr>
          <w:rFonts w:ascii="Times New Roman" w:hAnsi="Times New Roman"/>
          <w:szCs w:val="24"/>
          <w:lang w:val="es-ES"/>
        </w:rPr>
        <w:t xml:space="preserve">solicitaron a la 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C4658A" w:rsidRPr="00707E5E">
        <w:rPr>
          <w:rFonts w:ascii="Times New Roman" w:hAnsi="Times New Roman"/>
          <w:szCs w:val="24"/>
          <w:lang w:val="es-ES"/>
        </w:rPr>
        <w:t>Dirección del Trabajo su opinión sobre cuál será las consecuencias de este cambio en las organizaciones sindicales.</w:t>
      </w:r>
    </w:p>
    <w:p w14:paraId="49B0CC60" w14:textId="77777777" w:rsidR="00C4658A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4A4CC163" w14:textId="68F6AC15" w:rsidR="00C4658A" w:rsidRPr="000751F2" w:rsidRDefault="00C4658A" w:rsidP="000751F2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 w:rsidRPr="000751F2">
        <w:rPr>
          <w:rFonts w:ascii="Times New Roman" w:hAnsi="Times New Roman"/>
          <w:szCs w:val="24"/>
          <w:lang w:val="es-ES"/>
        </w:rPr>
        <w:t xml:space="preserve">En Dictamen N°3323 de 2018, la Dirección señaló </w:t>
      </w:r>
      <w:r w:rsidR="004E78F9">
        <w:rPr>
          <w:rFonts w:ascii="Times New Roman" w:hAnsi="Times New Roman"/>
          <w:szCs w:val="24"/>
          <w:lang w:val="es-ES"/>
        </w:rPr>
        <w:t xml:space="preserve">que </w:t>
      </w:r>
      <w:r w:rsidRPr="000751F2">
        <w:rPr>
          <w:rFonts w:ascii="Times New Roman" w:hAnsi="Times New Roman"/>
          <w:szCs w:val="24"/>
          <w:lang w:val="es-ES"/>
        </w:rPr>
        <w:t>el proyecto dispone que el personal estará sujeto a</w:t>
      </w:r>
      <w:r w:rsidR="004E78F9">
        <w:rPr>
          <w:rFonts w:ascii="Times New Roman" w:hAnsi="Times New Roman"/>
          <w:szCs w:val="24"/>
          <w:lang w:val="es-ES"/>
        </w:rPr>
        <w:t>l</w:t>
      </w:r>
      <w:r w:rsidRPr="000751F2">
        <w:rPr>
          <w:rFonts w:ascii="Times New Roman" w:hAnsi="Times New Roman"/>
          <w:szCs w:val="24"/>
          <w:lang w:val="es-ES"/>
        </w:rPr>
        <w:t xml:space="preserve"> Código del Trabajo y </w:t>
      </w:r>
      <w:r w:rsidR="004E78F9">
        <w:rPr>
          <w:rFonts w:ascii="Times New Roman" w:hAnsi="Times New Roman"/>
          <w:szCs w:val="24"/>
          <w:lang w:val="es-ES"/>
        </w:rPr>
        <w:t xml:space="preserve">a </w:t>
      </w:r>
      <w:r w:rsidRPr="000751F2">
        <w:rPr>
          <w:rFonts w:ascii="Times New Roman" w:hAnsi="Times New Roman"/>
          <w:szCs w:val="24"/>
          <w:lang w:val="es-ES"/>
        </w:rPr>
        <w:t>disposiciones del Estatuto Administrativo con algunas salvedades. No obstante  ello</w:t>
      </w:r>
      <w:r w:rsidR="004E78F9">
        <w:rPr>
          <w:rFonts w:ascii="Times New Roman" w:hAnsi="Times New Roman"/>
          <w:szCs w:val="24"/>
          <w:lang w:val="es-ES"/>
        </w:rPr>
        <w:t>,</w:t>
      </w:r>
    </w:p>
    <w:p w14:paraId="549C6D81" w14:textId="77777777" w:rsidR="00C4658A" w:rsidRDefault="00C4658A" w:rsidP="00C4658A">
      <w:pPr>
        <w:spacing w:after="0"/>
        <w:jc w:val="both"/>
        <w:rPr>
          <w:rFonts w:ascii="Times" w:hAnsi="Times"/>
          <w:color w:val="00000A"/>
          <w:sz w:val="22"/>
        </w:rPr>
      </w:pPr>
    </w:p>
    <w:p w14:paraId="7A281F5F" w14:textId="01DF5EF4" w:rsidR="00C4658A" w:rsidRDefault="000751F2" w:rsidP="000751F2">
      <w:pPr>
        <w:spacing w:after="0"/>
        <w:ind w:left="720"/>
        <w:jc w:val="both"/>
        <w:rPr>
          <w:rFonts w:ascii="Times" w:hAnsi="Times"/>
          <w:color w:val="00000A"/>
          <w:sz w:val="22"/>
        </w:rPr>
      </w:pPr>
      <w:r>
        <w:rPr>
          <w:rFonts w:ascii="Times New Roman" w:hAnsi="Times New Roman"/>
          <w:color w:val="00000A"/>
          <w:sz w:val="24"/>
          <w:szCs w:val="24"/>
        </w:rPr>
        <w:t>[E]</w:t>
      </w:r>
      <w:r w:rsidR="00C4658A" w:rsidRPr="000751F2">
        <w:rPr>
          <w:rFonts w:ascii="Times New Roman" w:hAnsi="Times New Roman"/>
          <w:color w:val="00000A"/>
          <w:sz w:val="24"/>
          <w:szCs w:val="24"/>
        </w:rPr>
        <w:t xml:space="preserve">l estatuto jurídico </w:t>
      </w:r>
      <w:r w:rsidR="00C4658A" w:rsidRPr="00075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que se le aplicará al personal dependiente del SERNAFOR, el Código del Trabajo, estos no perderá su naturaleza jurídica de funcionarios públicos, correspondiendo entonces el control y fiscalización de sus actos a la Contraloría General de la Republica</w:t>
      </w:r>
      <w:r w:rsidR="00C4658A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</w:t>
      </w:r>
    </w:p>
    <w:p w14:paraId="0F2E756F" w14:textId="77777777" w:rsidR="00C4658A" w:rsidRDefault="00C4658A" w:rsidP="00C4658A">
      <w:pPr>
        <w:spacing w:after="0"/>
        <w:jc w:val="both"/>
        <w:rPr>
          <w:rFonts w:ascii="Times" w:hAnsi="Times"/>
          <w:color w:val="00000A"/>
          <w:sz w:val="22"/>
        </w:rPr>
      </w:pPr>
    </w:p>
    <w:p w14:paraId="3A68F538" w14:textId="43198452" w:rsidR="00C4658A" w:rsidRPr="0026405D" w:rsidRDefault="00C4658A" w:rsidP="00C4658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 w:rsidRPr="000751F2">
        <w:rPr>
          <w:rFonts w:ascii="Times New Roman" w:hAnsi="Times New Roman"/>
          <w:color w:val="00000A"/>
          <w:sz w:val="24"/>
          <w:szCs w:val="24"/>
        </w:rPr>
        <w:t xml:space="preserve">En dicho contexto, frente a la consulta </w:t>
      </w:r>
      <w:r w:rsidR="00075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de </w:t>
      </w:r>
      <w:r w:rsidRPr="00075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qué tipo de organización de funcionarios podrán conformar</w:t>
      </w:r>
      <w:r w:rsidR="004E78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los trabajadores, </w:t>
      </w:r>
      <w:r w:rsidR="00075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la Dirección señaló que estas serán </w:t>
      </w:r>
      <w:r w:rsidR="004E78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aquellas </w:t>
      </w:r>
      <w:r w:rsidR="00BF36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regidas por la L</w:t>
      </w:r>
      <w:r w:rsidRPr="00075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ey N° 19.296, de 1994, que establece normas sobre asociaciones de funcionarios de la Administración del Estado</w:t>
      </w:r>
      <w:r w:rsidR="000751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BF3678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4E78F9">
        <w:rPr>
          <w:rFonts w:ascii="Times New Roman" w:hAnsi="Times New Roman"/>
          <w:color w:val="00000A"/>
          <w:sz w:val="24"/>
          <w:szCs w:val="24"/>
        </w:rPr>
        <w:t>Por ello, l</w:t>
      </w:r>
      <w:r w:rsidR="0026405D" w:rsidRPr="0026405D">
        <w:rPr>
          <w:rFonts w:ascii="Times New Roman" w:hAnsi="Times New Roman"/>
          <w:color w:val="00000A"/>
          <w:sz w:val="24"/>
          <w:szCs w:val="24"/>
        </w:rPr>
        <w:t>as</w:t>
      </w:r>
      <w:r w:rsidRPr="0026405D">
        <w:rPr>
          <w:rFonts w:ascii="Times New Roman" w:hAnsi="Times New Roman"/>
          <w:color w:val="00000A"/>
          <w:sz w:val="24"/>
          <w:szCs w:val="24"/>
        </w:rPr>
        <w:t xml:space="preserve"> organizaciones sindicales </w:t>
      </w:r>
      <w:r w:rsidR="0026405D">
        <w:rPr>
          <w:rFonts w:ascii="Times New Roman" w:hAnsi="Times New Roman"/>
          <w:color w:val="00000A"/>
          <w:sz w:val="24"/>
          <w:szCs w:val="24"/>
        </w:rPr>
        <w:t>existentes</w:t>
      </w:r>
      <w:r w:rsidR="004E78F9">
        <w:rPr>
          <w:rFonts w:ascii="Times New Roman" w:hAnsi="Times New Roman"/>
          <w:color w:val="00000A"/>
          <w:sz w:val="24"/>
          <w:szCs w:val="24"/>
        </w:rPr>
        <w:t xml:space="preserve"> deberán</w:t>
      </w:r>
      <w:r w:rsidR="0026405D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26405D">
        <w:rPr>
          <w:rFonts w:ascii="Times New Roman" w:hAnsi="Times New Roman"/>
          <w:color w:val="00000A"/>
          <w:sz w:val="24"/>
          <w:szCs w:val="24"/>
        </w:rPr>
        <w:t xml:space="preserve">disolverse, </w:t>
      </w:r>
      <w:r w:rsidR="004E78F9">
        <w:rPr>
          <w:rFonts w:ascii="Times New Roman" w:hAnsi="Times New Roman"/>
          <w:color w:val="00000A"/>
          <w:sz w:val="24"/>
          <w:szCs w:val="24"/>
        </w:rPr>
        <w:t xml:space="preserve">aplicándose </w:t>
      </w:r>
      <w:r w:rsidRPr="0026405D">
        <w:rPr>
          <w:rFonts w:ascii="Times New Roman" w:hAnsi="Times New Roman"/>
          <w:color w:val="00000A"/>
          <w:sz w:val="24"/>
          <w:szCs w:val="24"/>
        </w:rPr>
        <w:t>las causales previstas en los artículos 295 y si</w:t>
      </w:r>
      <w:r w:rsidR="00BF3678">
        <w:rPr>
          <w:rFonts w:ascii="Times New Roman" w:hAnsi="Times New Roman"/>
          <w:color w:val="00000A"/>
          <w:sz w:val="24"/>
          <w:szCs w:val="24"/>
        </w:rPr>
        <w:t>guientes del Código del Trabajo.</w:t>
      </w:r>
    </w:p>
    <w:p w14:paraId="67942B53" w14:textId="77777777" w:rsidR="00C4658A" w:rsidRPr="0026405D" w:rsidRDefault="00C4658A" w:rsidP="00C4658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39C36CA4" w14:textId="117698E5" w:rsidR="00C4658A" w:rsidRPr="0026405D" w:rsidRDefault="00BF3678" w:rsidP="00C4658A">
      <w:pPr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Para evitar </w:t>
      </w:r>
      <w:r w:rsidR="004E78F9">
        <w:rPr>
          <w:rFonts w:ascii="Times New Roman" w:hAnsi="Times New Roman"/>
          <w:color w:val="00000A"/>
          <w:sz w:val="24"/>
          <w:szCs w:val="24"/>
        </w:rPr>
        <w:t xml:space="preserve">la </w:t>
      </w:r>
      <w:r>
        <w:rPr>
          <w:rFonts w:ascii="Times New Roman" w:hAnsi="Times New Roman"/>
          <w:color w:val="00000A"/>
          <w:sz w:val="24"/>
          <w:szCs w:val="24"/>
        </w:rPr>
        <w:t>disolución</w:t>
      </w:r>
      <w:r w:rsidRPr="00BF3678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y </w:t>
      </w:r>
      <w:r w:rsidR="000811D4">
        <w:rPr>
          <w:rFonts w:ascii="Times New Roman" w:hAnsi="Times New Roman"/>
          <w:color w:val="00000A"/>
          <w:sz w:val="24"/>
          <w:szCs w:val="24"/>
        </w:rPr>
        <w:t xml:space="preserve">proceder a la </w:t>
      </w:r>
      <w:r>
        <w:rPr>
          <w:rFonts w:ascii="Times New Roman" w:hAnsi="Times New Roman"/>
          <w:color w:val="00000A"/>
          <w:sz w:val="24"/>
          <w:szCs w:val="24"/>
        </w:rPr>
        <w:t xml:space="preserve">transformación en asociaciones de funcionarios, el Dictamen </w:t>
      </w:r>
      <w:r w:rsidR="000811D4">
        <w:rPr>
          <w:rFonts w:ascii="Times New Roman" w:hAnsi="Times New Roman"/>
          <w:color w:val="00000A"/>
          <w:sz w:val="24"/>
          <w:szCs w:val="24"/>
        </w:rPr>
        <w:t xml:space="preserve">propone </w:t>
      </w:r>
      <w:r>
        <w:rPr>
          <w:rFonts w:ascii="Times New Roman" w:hAnsi="Times New Roman"/>
          <w:color w:val="00000A"/>
          <w:sz w:val="24"/>
          <w:szCs w:val="24"/>
        </w:rPr>
        <w:t xml:space="preserve">que </w:t>
      </w:r>
      <w:r w:rsidR="00C4658A" w:rsidRPr="0026405D">
        <w:rPr>
          <w:rFonts w:ascii="Times New Roman" w:hAnsi="Times New Roman"/>
          <w:color w:val="00000A"/>
          <w:sz w:val="24"/>
          <w:szCs w:val="24"/>
        </w:rPr>
        <w:t xml:space="preserve">el Proyecto de Ley que crea el SERNAFOR contemple en su normativa transitoria, </w:t>
      </w:r>
      <w:r>
        <w:rPr>
          <w:rFonts w:ascii="Times New Roman" w:hAnsi="Times New Roman"/>
          <w:color w:val="00000A"/>
          <w:sz w:val="24"/>
          <w:szCs w:val="24"/>
        </w:rPr>
        <w:t xml:space="preserve">para </w:t>
      </w:r>
      <w:r w:rsidR="00C4658A" w:rsidRPr="0026405D">
        <w:rPr>
          <w:rFonts w:ascii="Times New Roman" w:hAnsi="Times New Roman"/>
          <w:color w:val="00000A"/>
          <w:sz w:val="24"/>
          <w:szCs w:val="24"/>
        </w:rPr>
        <w:t>la extensión de los beneficios contenidos en los convenios colectivos después del traspaso, regla especial que aclare el procedimiento a seguir para que los sindicatos que representen al personal traspasado cesen o se transformen en asociaciones de funcionarios.</w:t>
      </w:r>
    </w:p>
    <w:p w14:paraId="7BEA1E32" w14:textId="77777777" w:rsidR="00C4658A" w:rsidRDefault="00C4658A" w:rsidP="003E7799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</w:p>
    <w:p w14:paraId="1F9C7C18" w14:textId="33E1FD9F" w:rsidR="006B51D5" w:rsidRPr="00BF3678" w:rsidRDefault="006B51D5" w:rsidP="00C4658A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</w:p>
    <w:p w14:paraId="51516741" w14:textId="77777777" w:rsidR="006B51D5" w:rsidRPr="007B00E4" w:rsidRDefault="006B51D5" w:rsidP="00C541AC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CL"/>
        </w:rPr>
      </w:pPr>
    </w:p>
    <w:p w14:paraId="2A229D0E" w14:textId="77777777" w:rsidR="006B51D5" w:rsidRPr="00705B5F" w:rsidRDefault="006B51D5" w:rsidP="0026405D">
      <w:pPr>
        <w:pStyle w:val="Textoindependiente2"/>
        <w:tabs>
          <w:tab w:val="clear" w:pos="3119"/>
          <w:tab w:val="left" w:pos="2268"/>
        </w:tabs>
        <w:spacing w:before="0" w:after="0"/>
        <w:ind w:left="360"/>
        <w:rPr>
          <w:rFonts w:ascii="Times New Roman" w:hAnsi="Times New Roman"/>
          <w:szCs w:val="24"/>
          <w:lang w:val="es-ES"/>
        </w:rPr>
      </w:pPr>
    </w:p>
    <w:p w14:paraId="7F806BF0" w14:textId="77777777" w:rsidR="00C170B0" w:rsidRDefault="00C170B0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D226B91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C8576A9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57261B31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BEE12EC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758C5B2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13A50F1D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E419005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43EEA67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CB36269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8D32CAF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58662DE8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2FC12B1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B660257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1374AEFB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7E6991E5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30EFFAB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6173182A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1772E352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2D876F05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3FBAEF6E" w14:textId="77777777" w:rsidR="004E78F9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</w:p>
    <w:p w14:paraId="018015EC" w14:textId="77777777" w:rsidR="004E78F9" w:rsidRPr="00705B5F" w:rsidRDefault="004E78F9" w:rsidP="000811D4">
      <w:pPr>
        <w:pStyle w:val="Textoindependiente2"/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  <w:sectPr w:rsidR="004E78F9" w:rsidRPr="00705B5F">
          <w:type w:val="continuous"/>
          <w:pgSz w:w="12240" w:h="15840"/>
          <w:pgMar w:top="851" w:right="851" w:bottom="851" w:left="851" w:header="360" w:footer="0" w:gutter="0"/>
          <w:cols w:num="2" w:space="720"/>
          <w:formProt w:val="0"/>
          <w:docGrid w:linePitch="360" w:charSpace="6143"/>
        </w:sectPr>
      </w:pPr>
    </w:p>
    <w:p w14:paraId="2C4F9A39" w14:textId="77777777" w:rsidR="00120A59" w:rsidRDefault="00120A59">
      <w:pPr>
        <w:spacing w:after="0"/>
        <w:jc w:val="both"/>
        <w:rPr>
          <w:rFonts w:ascii="Times" w:hAnsi="Times"/>
          <w:color w:val="00000A"/>
          <w:sz w:val="22"/>
        </w:rPr>
      </w:pPr>
    </w:p>
    <w:p w14:paraId="7192FC8D" w14:textId="77777777" w:rsidR="001B1C93" w:rsidRDefault="001B1C93">
      <w:pPr>
        <w:pStyle w:val="Sinespaciado"/>
        <w:jc w:val="both"/>
        <w:rPr>
          <w:rStyle w:val="Ttulo1Car"/>
          <w:rFonts w:ascii="Times New Roman" w:hAnsi="Times New Roman"/>
          <w:color w:val="00000A"/>
          <w:sz w:val="26"/>
          <w:szCs w:val="26"/>
        </w:rPr>
      </w:pPr>
    </w:p>
    <w:p w14:paraId="686DB7A6" w14:textId="77777777" w:rsidR="006B51D5" w:rsidRPr="000811D4" w:rsidRDefault="004A61BA">
      <w:pPr>
        <w:pStyle w:val="Sinespaciado"/>
        <w:jc w:val="both"/>
        <w:rPr>
          <w:rStyle w:val="Ttulo1Car"/>
          <w:rFonts w:ascii="Times New Roman" w:hAnsi="Times New Roman"/>
          <w:color w:val="00000A"/>
          <w:sz w:val="26"/>
          <w:szCs w:val="26"/>
        </w:rPr>
      </w:pPr>
      <w:r w:rsidRPr="000811D4">
        <w:rPr>
          <w:rStyle w:val="Ttulo1Car"/>
          <w:rFonts w:ascii="Times New Roman" w:hAnsi="Times New Roman"/>
          <w:color w:val="00000A"/>
          <w:sz w:val="26"/>
          <w:szCs w:val="26"/>
        </w:rPr>
        <w:t xml:space="preserve">Referencias </w:t>
      </w:r>
    </w:p>
    <w:p w14:paraId="542B47E0" w14:textId="77777777" w:rsidR="006B51D5" w:rsidRDefault="006B51D5">
      <w:pPr>
        <w:pStyle w:val="Sinespaciado"/>
        <w:jc w:val="both"/>
        <w:rPr>
          <w:rStyle w:val="Ttulo1Car"/>
          <w:rFonts w:ascii="Times" w:hAnsi="Times"/>
          <w:color w:val="00000A"/>
          <w:sz w:val="20"/>
          <w:szCs w:val="20"/>
        </w:rPr>
      </w:pPr>
    </w:p>
    <w:p w14:paraId="40A005AB" w14:textId="6F08B45B" w:rsidR="00E5794C" w:rsidRPr="00876720" w:rsidRDefault="00876720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  <w:r w:rsidRPr="00876720">
        <w:rPr>
          <w:rFonts w:ascii="Times New Roman" w:eastAsia="SimSun" w:hAnsi="Times New Roman"/>
          <w:bCs/>
          <w:color w:val="auto"/>
          <w:sz w:val="24"/>
          <w:szCs w:val="24"/>
        </w:rPr>
        <w:t>Presidenta de la República</w:t>
      </w:r>
      <w:r w:rsidR="00A47BE1">
        <w:rPr>
          <w:rFonts w:ascii="Times New Roman" w:eastAsia="SimSun" w:hAnsi="Times New Roman"/>
          <w:bCs/>
          <w:color w:val="auto"/>
          <w:sz w:val="24"/>
          <w:szCs w:val="24"/>
        </w:rPr>
        <w:t xml:space="preserve">. </w:t>
      </w:r>
      <w:r w:rsidR="00A47BE1" w:rsidRPr="000811D4">
        <w:rPr>
          <w:rFonts w:ascii="Times New Roman" w:eastAsia="SimSun" w:hAnsi="Times New Roman"/>
          <w:bCs/>
          <w:i/>
          <w:color w:val="auto"/>
          <w:sz w:val="24"/>
          <w:szCs w:val="24"/>
        </w:rPr>
        <w:t xml:space="preserve">Mensaje del </w:t>
      </w:r>
      <w:r w:rsidRPr="000811D4">
        <w:rPr>
          <w:rFonts w:ascii="Times New Roman" w:eastAsia="SimSun" w:hAnsi="Times New Roman"/>
          <w:bCs/>
          <w:i/>
          <w:color w:val="auto"/>
          <w:sz w:val="24"/>
          <w:szCs w:val="24"/>
        </w:rPr>
        <w:t>proyecto de ley que el crea el Servicio Nacional Forestal y modifica la ley general de urbanismo y construcciones.</w:t>
      </w:r>
      <w:r w:rsidRPr="00876720">
        <w:rPr>
          <w:rFonts w:ascii="Times New Roman" w:eastAsia="SimSun" w:hAnsi="Times New Roman"/>
          <w:bCs/>
          <w:color w:val="auto"/>
          <w:sz w:val="24"/>
          <w:szCs w:val="24"/>
        </w:rPr>
        <w:t xml:space="preserve">  Disponible en </w:t>
      </w:r>
      <w:hyperlink r:id="rId15" w:history="1">
        <w:r w:rsidRPr="00876720">
          <w:rPr>
            <w:rFonts w:ascii="Times New Roman" w:eastAsia="SimSun" w:hAnsi="Times New Roman"/>
            <w:bCs/>
            <w:color w:val="auto"/>
            <w:sz w:val="24"/>
            <w:szCs w:val="24"/>
          </w:rPr>
          <w:t>http://www.senado.cl/appsenado/templates/tramitacion/index.php#</w:t>
        </w:r>
      </w:hyperlink>
      <w:r w:rsidRPr="00876720">
        <w:rPr>
          <w:rFonts w:ascii="Times New Roman" w:eastAsia="SimSun" w:hAnsi="Times New Roman"/>
          <w:bCs/>
          <w:color w:val="auto"/>
          <w:sz w:val="24"/>
          <w:szCs w:val="24"/>
        </w:rPr>
        <w:t xml:space="preserve"> (abril, 2018)</w:t>
      </w:r>
    </w:p>
    <w:p w14:paraId="379522AD" w14:textId="77777777" w:rsidR="00876720" w:rsidRDefault="00876720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</w:p>
    <w:p w14:paraId="18E221EB" w14:textId="3BFBF44E" w:rsidR="00876720" w:rsidRPr="00876720" w:rsidRDefault="00A47BE1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  <w:r>
        <w:rPr>
          <w:rFonts w:ascii="Times New Roman" w:eastAsia="SimSun" w:hAnsi="Times New Roman"/>
          <w:bCs/>
          <w:color w:val="auto"/>
          <w:sz w:val="24"/>
          <w:szCs w:val="24"/>
        </w:rPr>
        <w:t xml:space="preserve">Cámara de Diputados. </w:t>
      </w:r>
      <w:r w:rsidR="00E5794C" w:rsidRPr="000811D4">
        <w:rPr>
          <w:rFonts w:ascii="Times New Roman" w:eastAsia="SimSun" w:hAnsi="Times New Roman"/>
          <w:bCs/>
          <w:i/>
          <w:color w:val="auto"/>
          <w:sz w:val="24"/>
          <w:szCs w:val="24"/>
        </w:rPr>
        <w:t xml:space="preserve">Primer Informe </w:t>
      </w:r>
      <w:r w:rsidR="00876720" w:rsidRPr="000811D4">
        <w:rPr>
          <w:rFonts w:ascii="Times New Roman" w:eastAsia="SimSun" w:hAnsi="Times New Roman"/>
          <w:bCs/>
          <w:i/>
          <w:color w:val="auto"/>
          <w:sz w:val="24"/>
          <w:szCs w:val="24"/>
        </w:rPr>
        <w:t>de la Comisión de Agricultura, Silvicultura y Desarrollo Rural acerca del proyecto de ley crea el servicio nacional forestal y modifica la ley general de urbanismo y construcciones.</w:t>
      </w:r>
      <w:r w:rsidR="00876720" w:rsidRPr="00876720">
        <w:rPr>
          <w:rFonts w:ascii="Times New Roman" w:eastAsia="SimSun" w:hAnsi="Times New Roman"/>
          <w:bCs/>
          <w:color w:val="auto"/>
          <w:sz w:val="24"/>
          <w:szCs w:val="24"/>
        </w:rPr>
        <w:t xml:space="preserve"> Boletín N° 11.175-01. Disponible en </w:t>
      </w:r>
      <w:hyperlink r:id="rId16" w:history="1">
        <w:r w:rsidR="00876720" w:rsidRPr="00876720">
          <w:rPr>
            <w:rFonts w:ascii="Times New Roman" w:eastAsia="SimSun" w:hAnsi="Times New Roman"/>
            <w:bCs/>
            <w:color w:val="auto"/>
            <w:sz w:val="24"/>
            <w:szCs w:val="24"/>
          </w:rPr>
          <w:t>http://www.senado.cl/appsenado/templates/tramitacion/index.php#</w:t>
        </w:r>
      </w:hyperlink>
      <w:r w:rsidR="00876720" w:rsidRPr="00876720">
        <w:rPr>
          <w:rFonts w:ascii="Times New Roman" w:eastAsia="SimSun" w:hAnsi="Times New Roman"/>
          <w:bCs/>
          <w:color w:val="auto"/>
          <w:sz w:val="24"/>
          <w:szCs w:val="24"/>
        </w:rPr>
        <w:t xml:space="preserve"> (abril, 2018)</w:t>
      </w:r>
    </w:p>
    <w:p w14:paraId="56063CA6" w14:textId="49107EED" w:rsidR="00E5794C" w:rsidRDefault="00E5794C" w:rsidP="00E5794C">
      <w:pPr>
        <w:rPr>
          <w:b/>
        </w:rPr>
      </w:pPr>
    </w:p>
    <w:p w14:paraId="046EF9D1" w14:textId="4BD827E1" w:rsidR="00876720" w:rsidRDefault="00A47BE1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  <w:r>
        <w:rPr>
          <w:rFonts w:ascii="Times New Roman" w:eastAsia="SimSun" w:hAnsi="Times New Roman"/>
          <w:bCs/>
          <w:color w:val="auto"/>
          <w:sz w:val="24"/>
          <w:szCs w:val="24"/>
        </w:rPr>
        <w:t>Senado.</w:t>
      </w:r>
      <w:r w:rsidRPr="000811D4">
        <w:rPr>
          <w:rFonts w:ascii="Times New Roman" w:eastAsia="SimSun" w:hAnsi="Times New Roman"/>
          <w:bCs/>
          <w:i/>
          <w:color w:val="auto"/>
          <w:sz w:val="24"/>
          <w:szCs w:val="24"/>
        </w:rPr>
        <w:t xml:space="preserve"> </w:t>
      </w:r>
      <w:r w:rsidR="00876720" w:rsidRPr="000811D4">
        <w:rPr>
          <w:rFonts w:ascii="Times New Roman" w:eastAsia="SimSun" w:hAnsi="Times New Roman"/>
          <w:bCs/>
          <w:i/>
          <w:color w:val="auto"/>
          <w:sz w:val="24"/>
          <w:szCs w:val="24"/>
        </w:rPr>
        <w:t>Primer Informe de la Comisión de Agricultura, Silvicultura y Desarrollo Rural acerca del proyecto de ley crea el servicio nacional forestal y modifica la ley general de urbanismo y construcciones</w:t>
      </w:r>
      <w:r w:rsidR="00876720" w:rsidRPr="00876720">
        <w:rPr>
          <w:rFonts w:ascii="Times New Roman" w:eastAsia="SimSun" w:hAnsi="Times New Roman"/>
          <w:bCs/>
          <w:color w:val="auto"/>
          <w:sz w:val="24"/>
          <w:szCs w:val="24"/>
        </w:rPr>
        <w:t xml:space="preserve">. Boletín N° 11.175-01. Disponible en </w:t>
      </w:r>
      <w:hyperlink r:id="rId17" w:history="1">
        <w:r w:rsidR="00876720" w:rsidRPr="00876720">
          <w:rPr>
            <w:rFonts w:ascii="Times New Roman" w:eastAsia="SimSun" w:hAnsi="Times New Roman"/>
            <w:bCs/>
            <w:color w:val="auto"/>
            <w:sz w:val="24"/>
            <w:szCs w:val="24"/>
          </w:rPr>
          <w:t>http://www.senado.cl/appsenado/templates/tramitacion/index.php#</w:t>
        </w:r>
      </w:hyperlink>
      <w:r w:rsidR="00876720" w:rsidRPr="00876720">
        <w:rPr>
          <w:rFonts w:ascii="Times New Roman" w:eastAsia="SimSun" w:hAnsi="Times New Roman"/>
          <w:bCs/>
          <w:color w:val="auto"/>
          <w:sz w:val="24"/>
          <w:szCs w:val="24"/>
        </w:rPr>
        <w:t xml:space="preserve"> (abril, 2018)</w:t>
      </w:r>
    </w:p>
    <w:p w14:paraId="504DD1AC" w14:textId="77777777" w:rsidR="00227A2D" w:rsidRPr="00876720" w:rsidRDefault="00227A2D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</w:p>
    <w:p w14:paraId="7CD5D11E" w14:textId="48D82602" w:rsidR="00E5794C" w:rsidRPr="00876720" w:rsidRDefault="00876720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  <w:r w:rsidRPr="00F7023D">
        <w:rPr>
          <w:rFonts w:ascii="Times New Roman" w:eastAsia="SimSun" w:hAnsi="Times New Roman"/>
          <w:bCs/>
          <w:color w:val="auto"/>
          <w:sz w:val="24"/>
          <w:szCs w:val="24"/>
        </w:rPr>
        <w:t>Dirección de Presupuestos del Ministerio de Hacienda</w:t>
      </w:r>
      <w:r w:rsidR="00227A2D" w:rsidRPr="00F7023D">
        <w:rPr>
          <w:rFonts w:ascii="Times New Roman" w:eastAsia="SimSun" w:hAnsi="Times New Roman"/>
          <w:bCs/>
          <w:color w:val="auto"/>
          <w:sz w:val="24"/>
          <w:szCs w:val="24"/>
        </w:rPr>
        <w:t xml:space="preserve"> y otros.</w:t>
      </w:r>
      <w:r w:rsidRPr="00F7023D">
        <w:rPr>
          <w:rFonts w:ascii="Times New Roman" w:eastAsia="SimSun" w:hAnsi="Times New Roman"/>
          <w:bCs/>
          <w:color w:val="auto"/>
          <w:sz w:val="24"/>
          <w:szCs w:val="24"/>
        </w:rPr>
        <w:t xml:space="preserve"> </w:t>
      </w:r>
      <w:r w:rsidR="00227A2D" w:rsidRPr="00F7023D">
        <w:rPr>
          <w:rFonts w:ascii="Times New Roman" w:eastAsia="SimSun" w:hAnsi="Times New Roman"/>
          <w:bCs/>
          <w:color w:val="auto"/>
          <w:sz w:val="24"/>
          <w:szCs w:val="24"/>
        </w:rPr>
        <w:t xml:space="preserve">(2017). </w:t>
      </w:r>
      <w:r w:rsidR="00A47BE1" w:rsidRPr="00F7023D">
        <w:rPr>
          <w:rFonts w:ascii="Times New Roman" w:eastAsia="SimSun" w:hAnsi="Times New Roman"/>
          <w:bCs/>
          <w:color w:val="auto"/>
          <w:sz w:val="24"/>
          <w:szCs w:val="24"/>
        </w:rPr>
        <w:t>Protocolo de Acuerdo</w:t>
      </w:r>
      <w:r w:rsidR="00227A2D" w:rsidRPr="00F7023D">
        <w:rPr>
          <w:rFonts w:ascii="Times New Roman" w:eastAsia="SimSun" w:hAnsi="Times New Roman"/>
          <w:bCs/>
          <w:color w:val="auto"/>
          <w:sz w:val="24"/>
          <w:szCs w:val="24"/>
        </w:rPr>
        <w:t xml:space="preserve"> sobre </w:t>
      </w:r>
      <w:r w:rsidR="000811D4" w:rsidRPr="00F7023D">
        <w:rPr>
          <w:rFonts w:ascii="Times New Roman" w:eastAsia="SimSun" w:hAnsi="Times New Roman"/>
          <w:bCs/>
          <w:color w:val="auto"/>
          <w:sz w:val="24"/>
          <w:szCs w:val="24"/>
        </w:rPr>
        <w:t>Gobierno-</w:t>
      </w:r>
      <w:r w:rsidR="00F7023D" w:rsidRPr="00F7023D">
        <w:rPr>
          <w:rFonts w:ascii="Times New Roman" w:eastAsia="SimSun" w:hAnsi="Times New Roman"/>
          <w:bCs/>
          <w:color w:val="auto"/>
          <w:sz w:val="24"/>
          <w:szCs w:val="24"/>
        </w:rPr>
        <w:t>Organizaciones</w:t>
      </w:r>
      <w:r w:rsidR="000811D4" w:rsidRPr="00F7023D">
        <w:rPr>
          <w:rFonts w:ascii="Times New Roman" w:eastAsia="SimSun" w:hAnsi="Times New Roman"/>
          <w:bCs/>
          <w:color w:val="auto"/>
          <w:sz w:val="24"/>
          <w:szCs w:val="24"/>
        </w:rPr>
        <w:t xml:space="preserve"> Sindicales de CONAF por Proyecto de ley que crea el Servicio Nacional Forestal </w:t>
      </w:r>
    </w:p>
    <w:p w14:paraId="31C454F3" w14:textId="77777777" w:rsidR="00E5794C" w:rsidRPr="00876720" w:rsidRDefault="00E5794C" w:rsidP="00876720">
      <w:pPr>
        <w:spacing w:after="0"/>
        <w:ind w:left="426" w:hanging="426"/>
        <w:jc w:val="both"/>
        <w:rPr>
          <w:rFonts w:ascii="Times New Roman" w:eastAsia="SimSun" w:hAnsi="Times New Roman"/>
          <w:bCs/>
          <w:color w:val="auto"/>
          <w:sz w:val="24"/>
          <w:szCs w:val="24"/>
        </w:rPr>
      </w:pPr>
    </w:p>
    <w:p w14:paraId="53FBBB3A" w14:textId="2F380198" w:rsidR="00E5794C" w:rsidRPr="000811D4" w:rsidRDefault="00E5794C" w:rsidP="00E5794C">
      <w:pPr>
        <w:rPr>
          <w:rFonts w:ascii="Times New Roman" w:hAnsi="Times New Roman"/>
          <w:b/>
          <w:sz w:val="26"/>
          <w:szCs w:val="26"/>
        </w:rPr>
      </w:pPr>
      <w:r w:rsidRPr="000811D4">
        <w:rPr>
          <w:rFonts w:ascii="Times New Roman" w:hAnsi="Times New Roman"/>
          <w:b/>
          <w:sz w:val="26"/>
          <w:szCs w:val="26"/>
        </w:rPr>
        <w:t xml:space="preserve">Normas </w:t>
      </w:r>
      <w:r w:rsidR="002A6908" w:rsidRPr="000811D4">
        <w:rPr>
          <w:rFonts w:ascii="Times New Roman" w:hAnsi="Times New Roman"/>
          <w:b/>
          <w:sz w:val="26"/>
          <w:szCs w:val="26"/>
        </w:rPr>
        <w:t xml:space="preserve">legales y administrativas </w:t>
      </w:r>
    </w:p>
    <w:p w14:paraId="649A656D" w14:textId="22F100A3" w:rsidR="002A6908" w:rsidRPr="002A6908" w:rsidRDefault="002A6908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Style w:val="Title1"/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>
        <w:rPr>
          <w:rStyle w:val="Title1"/>
          <w:rFonts w:ascii="Times New Roman" w:eastAsia="SimSun" w:hAnsi="Times New Roman"/>
          <w:bCs/>
          <w:color w:val="auto"/>
          <w:sz w:val="24"/>
          <w:szCs w:val="24"/>
        </w:rPr>
        <w:t xml:space="preserve">Código del Trabajo. Disponible </w:t>
      </w:r>
      <w:hyperlink r:id="rId18" w:history="1">
        <w:r w:rsidRPr="00425E15">
          <w:rPr>
            <w:rStyle w:val="Hipervnculo"/>
            <w:rFonts w:ascii="Times New Roman" w:eastAsia="SimSun" w:hAnsi="Times New Roman"/>
            <w:bCs/>
            <w:sz w:val="24"/>
            <w:szCs w:val="24"/>
          </w:rPr>
          <w:t>https://www.leychile.cl/Navegar?idNorma=207436</w:t>
        </w:r>
      </w:hyperlink>
      <w:r>
        <w:rPr>
          <w:rStyle w:val="Title1"/>
          <w:rFonts w:ascii="Times New Roman" w:eastAsia="SimSun" w:hAnsi="Times New Roman"/>
          <w:bCs/>
          <w:color w:val="auto"/>
          <w:sz w:val="24"/>
          <w:szCs w:val="24"/>
        </w:rPr>
        <w:t xml:space="preserve"> (</w:t>
      </w:r>
      <w:r w:rsidRPr="00876720">
        <w:rPr>
          <w:rStyle w:val="Title1"/>
          <w:rFonts w:ascii="Times" w:hAnsi="Times"/>
          <w:color w:val="00000A"/>
          <w:sz w:val="24"/>
          <w:szCs w:val="24"/>
        </w:rPr>
        <w:t>(</w:t>
      </w:r>
      <w:r w:rsidRPr="00876720">
        <w:rPr>
          <w:rFonts w:ascii="Times New Roman" w:eastAsia="SimSun" w:hAnsi="Times New Roman"/>
          <w:bCs/>
          <w:color w:val="auto"/>
          <w:sz w:val="24"/>
          <w:szCs w:val="24"/>
        </w:rPr>
        <w:t>abril, 2018)</w:t>
      </w:r>
    </w:p>
    <w:p w14:paraId="190D8E1E" w14:textId="4724F707" w:rsidR="00876720" w:rsidRPr="00876720" w:rsidRDefault="00E5794C" w:rsidP="000811D4">
      <w:pPr>
        <w:pStyle w:val="Prrafodelista"/>
        <w:numPr>
          <w:ilvl w:val="0"/>
          <w:numId w:val="15"/>
        </w:numPr>
        <w:spacing w:after="0"/>
        <w:ind w:left="714" w:hanging="357"/>
        <w:rPr>
          <w:rFonts w:ascii="Times New Roman" w:eastAsia="SimSun" w:hAnsi="Times New Roman"/>
          <w:bCs/>
          <w:color w:val="auto"/>
          <w:sz w:val="24"/>
          <w:szCs w:val="24"/>
        </w:rPr>
      </w:pPr>
      <w:r w:rsidRPr="00876720">
        <w:rPr>
          <w:rStyle w:val="Title1"/>
          <w:rFonts w:ascii="Times" w:hAnsi="Times"/>
          <w:color w:val="00000A"/>
          <w:sz w:val="24"/>
          <w:szCs w:val="24"/>
        </w:rPr>
        <w:t xml:space="preserve">Decreto Ley Nº 249, de 1974, </w:t>
      </w:r>
      <w:r w:rsidR="00876720" w:rsidRPr="00876720">
        <w:rPr>
          <w:rStyle w:val="Title1"/>
          <w:rFonts w:ascii="Times" w:hAnsi="Times"/>
          <w:color w:val="00000A"/>
          <w:sz w:val="24"/>
          <w:szCs w:val="24"/>
        </w:rPr>
        <w:t xml:space="preserve">Fija </w:t>
      </w:r>
      <w:r w:rsidRPr="00876720">
        <w:rPr>
          <w:rStyle w:val="Title1"/>
          <w:rFonts w:ascii="Times" w:hAnsi="Times"/>
          <w:color w:val="00000A"/>
          <w:sz w:val="24"/>
          <w:szCs w:val="24"/>
        </w:rPr>
        <w:t xml:space="preserve">Escala Única de Sueldos </w:t>
      </w:r>
      <w:r w:rsidR="00876720" w:rsidRPr="00876720">
        <w:rPr>
          <w:rStyle w:val="Title1"/>
          <w:rFonts w:ascii="Times" w:hAnsi="Times"/>
          <w:color w:val="00000A"/>
          <w:sz w:val="24"/>
          <w:szCs w:val="24"/>
        </w:rPr>
        <w:t xml:space="preserve">para el Personal que Indica. Disponible en </w:t>
      </w:r>
      <w:hyperlink r:id="rId19" w:history="1">
        <w:r w:rsidR="00876720" w:rsidRPr="00876720">
          <w:rPr>
            <w:rStyle w:val="Hipervnculo"/>
            <w:rFonts w:ascii="Times" w:hAnsi="Times"/>
            <w:sz w:val="24"/>
            <w:szCs w:val="24"/>
          </w:rPr>
          <w:t>https://www.leychile.cl/Navegar?idNorma=5904</w:t>
        </w:r>
      </w:hyperlink>
      <w:r w:rsidR="00876720" w:rsidRPr="00876720">
        <w:rPr>
          <w:rStyle w:val="Title1"/>
          <w:rFonts w:ascii="Times" w:hAnsi="Times"/>
          <w:color w:val="00000A"/>
          <w:sz w:val="24"/>
          <w:szCs w:val="24"/>
        </w:rPr>
        <w:t xml:space="preserve"> (</w:t>
      </w:r>
      <w:r w:rsidR="00876720" w:rsidRPr="00876720">
        <w:rPr>
          <w:rFonts w:ascii="Times New Roman" w:eastAsia="SimSun" w:hAnsi="Times New Roman"/>
          <w:bCs/>
          <w:color w:val="auto"/>
          <w:sz w:val="24"/>
          <w:szCs w:val="24"/>
        </w:rPr>
        <w:t>abril, 2018)</w:t>
      </w:r>
      <w:r w:rsidR="00227A2D">
        <w:rPr>
          <w:rFonts w:ascii="Times New Roman" w:eastAsia="SimSun" w:hAnsi="Times New Roman"/>
          <w:bCs/>
          <w:color w:val="auto"/>
          <w:sz w:val="24"/>
          <w:szCs w:val="24"/>
        </w:rPr>
        <w:t>.</w:t>
      </w:r>
    </w:p>
    <w:p w14:paraId="62F63CE7" w14:textId="12B22B55" w:rsidR="002A6908" w:rsidRPr="002A6908" w:rsidRDefault="00E5794C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 w:rsidRPr="002A6908">
        <w:rPr>
          <w:rStyle w:val="Title1"/>
          <w:rFonts w:ascii="Times" w:hAnsi="Times"/>
          <w:color w:val="00000A"/>
          <w:sz w:val="24"/>
          <w:szCs w:val="24"/>
        </w:rPr>
        <w:t>Decreto Nº 1046</w:t>
      </w:r>
      <w:r w:rsidR="002A6908" w:rsidRPr="002A6908">
        <w:rPr>
          <w:rStyle w:val="Title1"/>
          <w:rFonts w:ascii="Times" w:hAnsi="Times"/>
          <w:color w:val="00000A"/>
          <w:sz w:val="24"/>
          <w:szCs w:val="24"/>
        </w:rPr>
        <w:t>, de 1977</w:t>
      </w:r>
      <w:r w:rsidRPr="002A6908">
        <w:rPr>
          <w:rStyle w:val="Title1"/>
          <w:rFonts w:ascii="Times" w:hAnsi="Times"/>
          <w:color w:val="00000A"/>
          <w:sz w:val="24"/>
          <w:szCs w:val="24"/>
        </w:rPr>
        <w:t xml:space="preserve"> del Ministerio de Hacienda, </w:t>
      </w:r>
      <w:r w:rsidR="002A6908">
        <w:rPr>
          <w:rStyle w:val="Title1"/>
          <w:rFonts w:ascii="Times" w:hAnsi="Times"/>
          <w:color w:val="00000A"/>
          <w:sz w:val="24"/>
          <w:szCs w:val="24"/>
        </w:rPr>
        <w:t xml:space="preserve">Disponible en </w:t>
      </w:r>
      <w:hyperlink r:id="rId20" w:history="1">
        <w:r w:rsidR="002A6908" w:rsidRPr="00425E15">
          <w:rPr>
            <w:rStyle w:val="Hipervnculo"/>
            <w:rFonts w:ascii="Times" w:hAnsi="Times"/>
            <w:sz w:val="24"/>
            <w:szCs w:val="24"/>
          </w:rPr>
          <w:t>https://www.leychile.cl/Navegar?idNorma=5604</w:t>
        </w:r>
      </w:hyperlink>
      <w:r w:rsidR="002A6908">
        <w:rPr>
          <w:rStyle w:val="Title1"/>
          <w:rFonts w:ascii="Times" w:hAnsi="Times"/>
          <w:color w:val="00000A"/>
          <w:sz w:val="24"/>
          <w:szCs w:val="24"/>
        </w:rPr>
        <w:t xml:space="preserve"> </w:t>
      </w:r>
      <w:r w:rsidR="002A6908" w:rsidRPr="00876720">
        <w:rPr>
          <w:rStyle w:val="Title1"/>
          <w:rFonts w:ascii="Times" w:hAnsi="Times"/>
          <w:color w:val="00000A"/>
          <w:sz w:val="24"/>
          <w:szCs w:val="24"/>
        </w:rPr>
        <w:t>(</w:t>
      </w:r>
      <w:r w:rsidR="002A6908" w:rsidRPr="00876720">
        <w:rPr>
          <w:rFonts w:ascii="Times New Roman" w:eastAsia="SimSun" w:hAnsi="Times New Roman"/>
          <w:bCs/>
          <w:color w:val="auto"/>
          <w:sz w:val="24"/>
          <w:szCs w:val="24"/>
        </w:rPr>
        <w:t>abril, 2018)</w:t>
      </w:r>
      <w:r w:rsidR="002A6908">
        <w:rPr>
          <w:rFonts w:ascii="Times New Roman" w:eastAsia="SimSun" w:hAnsi="Times New Roman"/>
          <w:bCs/>
          <w:color w:val="auto"/>
          <w:sz w:val="24"/>
          <w:szCs w:val="24"/>
        </w:rPr>
        <w:t>.</w:t>
      </w:r>
    </w:p>
    <w:p w14:paraId="2F6ED8E7" w14:textId="77777777" w:rsidR="002A6908" w:rsidRPr="002A6908" w:rsidRDefault="002A6908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 w:rsidRPr="002A6908">
        <w:rPr>
          <w:rFonts w:ascii="Times New Roman" w:hAnsi="Times New Roman"/>
          <w:color w:val="00000A"/>
          <w:sz w:val="24"/>
          <w:szCs w:val="24"/>
        </w:rPr>
        <w:t xml:space="preserve">Dictamen N° 4348/247. Dirección del Trabajo. Disponible en </w:t>
      </w:r>
      <w:hyperlink r:id="rId21" w:history="1">
        <w:r w:rsidRPr="002A6908">
          <w:rPr>
            <w:rStyle w:val="Hipervnculo"/>
            <w:rFonts w:ascii="Times New Roman" w:hAnsi="Times New Roman"/>
            <w:sz w:val="24"/>
            <w:szCs w:val="24"/>
          </w:rPr>
          <w:t>http://www.dt.gob.cl/legislacion/1624/w3-article-84799.html</w:t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876720">
        <w:rPr>
          <w:rStyle w:val="Title1"/>
          <w:rFonts w:ascii="Times" w:hAnsi="Times"/>
          <w:color w:val="00000A"/>
          <w:sz w:val="24"/>
          <w:szCs w:val="24"/>
        </w:rPr>
        <w:t>(</w:t>
      </w:r>
      <w:r w:rsidRPr="00876720">
        <w:rPr>
          <w:rFonts w:ascii="Times New Roman" w:eastAsia="SimSun" w:hAnsi="Times New Roman"/>
          <w:bCs/>
          <w:color w:val="auto"/>
          <w:sz w:val="24"/>
          <w:szCs w:val="24"/>
        </w:rPr>
        <w:t>abril, 2018)</w:t>
      </w:r>
      <w:r>
        <w:rPr>
          <w:rFonts w:ascii="Times New Roman" w:eastAsia="SimSun" w:hAnsi="Times New Roman"/>
          <w:bCs/>
          <w:color w:val="auto"/>
          <w:sz w:val="24"/>
          <w:szCs w:val="24"/>
        </w:rPr>
        <w:t>.</w:t>
      </w:r>
    </w:p>
    <w:p w14:paraId="4A83EC03" w14:textId="77777777" w:rsidR="002A6908" w:rsidRPr="002A6908" w:rsidRDefault="002A6908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 w:rsidRPr="002A6908">
        <w:rPr>
          <w:rStyle w:val="Title1"/>
          <w:rFonts w:ascii="Times New Roman" w:eastAsia="SimSun" w:hAnsi="Times New Roman"/>
          <w:bCs/>
          <w:color w:val="00000A"/>
          <w:sz w:val="24"/>
          <w:szCs w:val="24"/>
        </w:rPr>
        <w:t>Dictamen N° 3323/ 2017. Disponible en</w:t>
      </w:r>
      <w:r>
        <w:rPr>
          <w:rStyle w:val="Title1"/>
          <w:rFonts w:ascii="Times New Roman" w:eastAsia="SimSun" w:hAnsi="Times New Roman"/>
          <w:bCs/>
          <w:color w:val="00000A"/>
          <w:sz w:val="24"/>
          <w:szCs w:val="24"/>
          <w:lang w:val="pt-BR"/>
        </w:rPr>
        <w:t xml:space="preserve"> </w:t>
      </w:r>
      <w:hyperlink r:id="rId22" w:history="1">
        <w:r w:rsidRPr="00425E15">
          <w:rPr>
            <w:rStyle w:val="Hipervnculo"/>
            <w:rFonts w:ascii="Times New Roman" w:eastAsia="SimSun" w:hAnsi="Times New Roman"/>
            <w:bCs/>
            <w:sz w:val="24"/>
            <w:szCs w:val="24"/>
            <w:lang w:val="pt-BR"/>
          </w:rPr>
          <w:t>http://www.dt.gob.cl/legislacion/1624/w3-article-112453.html</w:t>
        </w:r>
      </w:hyperlink>
      <w:r>
        <w:rPr>
          <w:rStyle w:val="Title1"/>
          <w:rFonts w:ascii="Times New Roman" w:eastAsia="SimSun" w:hAnsi="Times New Roman"/>
          <w:bCs/>
          <w:color w:val="00000A"/>
          <w:sz w:val="24"/>
          <w:szCs w:val="24"/>
          <w:lang w:val="pt-BR"/>
        </w:rPr>
        <w:t xml:space="preserve"> </w:t>
      </w:r>
      <w:r w:rsidRPr="00876720">
        <w:rPr>
          <w:rStyle w:val="Title1"/>
          <w:rFonts w:ascii="Times" w:hAnsi="Times"/>
          <w:color w:val="00000A"/>
          <w:sz w:val="24"/>
          <w:szCs w:val="24"/>
        </w:rPr>
        <w:t>(</w:t>
      </w:r>
      <w:r w:rsidRPr="00876720">
        <w:rPr>
          <w:rFonts w:ascii="Times New Roman" w:eastAsia="SimSun" w:hAnsi="Times New Roman"/>
          <w:bCs/>
          <w:color w:val="auto"/>
          <w:sz w:val="24"/>
          <w:szCs w:val="24"/>
        </w:rPr>
        <w:t>abril, 2018)</w:t>
      </w:r>
      <w:r>
        <w:rPr>
          <w:rFonts w:ascii="Times New Roman" w:eastAsia="SimSun" w:hAnsi="Times New Roman"/>
          <w:bCs/>
          <w:color w:val="auto"/>
          <w:sz w:val="24"/>
          <w:szCs w:val="24"/>
        </w:rPr>
        <w:t>.</w:t>
      </w:r>
    </w:p>
    <w:p w14:paraId="5835259B" w14:textId="7025AA98" w:rsidR="002A6908" w:rsidRPr="002A6908" w:rsidRDefault="002A6908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Style w:val="Title1"/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Ley N°18.884, Estatuto Administrativo. Disponible en </w:t>
      </w:r>
      <w:hyperlink r:id="rId23" w:history="1">
        <w:r w:rsidRPr="00425E15">
          <w:rPr>
            <w:rStyle w:val="Hipervnculo"/>
            <w:rFonts w:ascii="Times" w:hAnsi="Times"/>
            <w:sz w:val="24"/>
            <w:szCs w:val="24"/>
          </w:rPr>
          <w:t>https://www.leychile.cl/Navegar?idNorma=236392</w:t>
        </w:r>
      </w:hyperlink>
      <w:r>
        <w:rPr>
          <w:rStyle w:val="Title1"/>
          <w:rFonts w:ascii="Times" w:hAnsi="Times"/>
          <w:color w:val="00000A"/>
          <w:sz w:val="24"/>
          <w:szCs w:val="24"/>
        </w:rPr>
        <w:t xml:space="preserve"> (abril, 2018)</w:t>
      </w:r>
      <w:r w:rsidR="00227A2D">
        <w:rPr>
          <w:rStyle w:val="Title1"/>
          <w:rFonts w:ascii="Times" w:hAnsi="Times"/>
          <w:color w:val="00000A"/>
          <w:sz w:val="24"/>
          <w:szCs w:val="24"/>
        </w:rPr>
        <w:t>.</w:t>
      </w:r>
    </w:p>
    <w:p w14:paraId="50BFFF08" w14:textId="12718507" w:rsidR="002A6908" w:rsidRPr="002A6908" w:rsidRDefault="002A6908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Style w:val="Title1"/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Ley Orgánica Constitucional de Bases Generales de la Administración del Estado. Disponible en </w:t>
      </w:r>
      <w:hyperlink r:id="rId24" w:history="1">
        <w:r w:rsidRPr="00425E15">
          <w:rPr>
            <w:rStyle w:val="Hipervnculo"/>
            <w:rFonts w:ascii="Times" w:hAnsi="Times"/>
            <w:sz w:val="24"/>
            <w:szCs w:val="24"/>
          </w:rPr>
          <w:t>https://www.leychile.cl/Navegar?idNorma=29967</w:t>
        </w:r>
      </w:hyperlink>
      <w:r>
        <w:rPr>
          <w:rStyle w:val="Title1"/>
          <w:rFonts w:ascii="Times" w:hAnsi="Times"/>
          <w:color w:val="00000A"/>
          <w:sz w:val="24"/>
          <w:szCs w:val="24"/>
        </w:rPr>
        <w:t xml:space="preserve"> (abril, 2018).</w:t>
      </w:r>
    </w:p>
    <w:p w14:paraId="28092421" w14:textId="700E8E5D" w:rsidR="002A6908" w:rsidRPr="002A6908" w:rsidRDefault="002A6908" w:rsidP="000811D4">
      <w:pPr>
        <w:pStyle w:val="Prrafodelista"/>
        <w:numPr>
          <w:ilvl w:val="0"/>
          <w:numId w:val="15"/>
        </w:numPr>
        <w:spacing w:after="0"/>
        <w:ind w:left="714" w:hanging="357"/>
        <w:jc w:val="both"/>
        <w:rPr>
          <w:rStyle w:val="Title1"/>
          <w:rFonts w:ascii="Times New Roman" w:eastAsia="SimSun" w:hAnsi="Times New Roman"/>
          <w:bCs/>
          <w:color w:val="00000A"/>
          <w:sz w:val="24"/>
          <w:szCs w:val="24"/>
          <w:lang w:val="pt-BR"/>
        </w:rPr>
      </w:pPr>
      <w:r>
        <w:rPr>
          <w:rStyle w:val="Title1"/>
          <w:rFonts w:ascii="Times" w:hAnsi="Times"/>
          <w:color w:val="00000A"/>
          <w:sz w:val="24"/>
          <w:szCs w:val="24"/>
        </w:rPr>
        <w:t xml:space="preserve">Ley N°19.882. que regula nueva política de personal a los funcionarios públicos que indica. Disponible en </w:t>
      </w:r>
      <w:hyperlink r:id="rId25" w:history="1">
        <w:r w:rsidRPr="00425E15">
          <w:rPr>
            <w:rStyle w:val="Hipervnculo"/>
            <w:rFonts w:ascii="Times" w:hAnsi="Times"/>
            <w:sz w:val="24"/>
            <w:szCs w:val="24"/>
          </w:rPr>
          <w:t>https://www.leychile.cl/Navegar?idNorma=211480&amp;idParte=&amp;idVersion</w:t>
        </w:r>
      </w:hyperlink>
      <w:r w:rsidRPr="002A6908">
        <w:rPr>
          <w:rStyle w:val="Title1"/>
          <w:rFonts w:ascii="Times" w:hAnsi="Times"/>
          <w:color w:val="00000A"/>
          <w:sz w:val="24"/>
          <w:szCs w:val="24"/>
        </w:rPr>
        <w:t>=</w:t>
      </w:r>
      <w:r>
        <w:rPr>
          <w:rStyle w:val="Title1"/>
          <w:rFonts w:ascii="Times" w:hAnsi="Times"/>
          <w:color w:val="00000A"/>
          <w:sz w:val="24"/>
          <w:szCs w:val="24"/>
        </w:rPr>
        <w:t xml:space="preserve"> ( abril, 2018)</w:t>
      </w:r>
      <w:r w:rsidR="00227A2D">
        <w:rPr>
          <w:rStyle w:val="Title1"/>
          <w:rFonts w:ascii="Times" w:hAnsi="Times"/>
          <w:color w:val="00000A"/>
          <w:sz w:val="24"/>
          <w:szCs w:val="24"/>
        </w:rPr>
        <w:t>.</w:t>
      </w:r>
    </w:p>
    <w:p w14:paraId="62157B52" w14:textId="77777777" w:rsidR="002A6908" w:rsidRDefault="002A6908" w:rsidP="002A6908">
      <w:pPr>
        <w:pStyle w:val="Prrafodelista"/>
        <w:spacing w:after="0"/>
        <w:ind w:left="426"/>
        <w:jc w:val="both"/>
        <w:rPr>
          <w:rFonts w:ascii="Times" w:hAnsi="Times"/>
          <w:color w:val="00000A"/>
        </w:rPr>
      </w:pPr>
    </w:p>
    <w:p w14:paraId="6D28EC1A" w14:textId="77777777" w:rsidR="002A6908" w:rsidRDefault="002A6908" w:rsidP="002A6908">
      <w:pPr>
        <w:pStyle w:val="Prrafodelista"/>
        <w:spacing w:after="0"/>
        <w:ind w:left="426"/>
        <w:jc w:val="both"/>
        <w:rPr>
          <w:rFonts w:ascii="Times" w:hAnsi="Times"/>
          <w:color w:val="00000A"/>
        </w:rPr>
      </w:pPr>
    </w:p>
    <w:p w14:paraId="55F69030" w14:textId="77777777" w:rsidR="002A6908" w:rsidRDefault="002A6908" w:rsidP="002A6908">
      <w:pPr>
        <w:pStyle w:val="Prrafodelista"/>
        <w:spacing w:after="0"/>
        <w:ind w:left="426"/>
        <w:jc w:val="both"/>
        <w:rPr>
          <w:rFonts w:ascii="Times" w:hAnsi="Times"/>
          <w:color w:val="00000A"/>
        </w:rPr>
      </w:pPr>
    </w:p>
    <w:p w14:paraId="6F066D42" w14:textId="77777777" w:rsidR="002A6908" w:rsidRDefault="002A6908" w:rsidP="002A6908">
      <w:pPr>
        <w:pStyle w:val="Prrafodelista"/>
        <w:spacing w:after="0"/>
        <w:ind w:left="426"/>
        <w:jc w:val="both"/>
        <w:rPr>
          <w:rFonts w:ascii="Times" w:hAnsi="Times"/>
          <w:color w:val="00000A"/>
        </w:rPr>
      </w:pPr>
    </w:p>
    <w:p w14:paraId="210A68E4" w14:textId="5F707654" w:rsidR="006B51D5" w:rsidRPr="00C4658A" w:rsidRDefault="006B51D5" w:rsidP="00736F27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6B51D5" w:rsidRPr="00C4658A" w:rsidSect="00C170B0">
      <w:type w:val="continuous"/>
      <w:pgSz w:w="12240" w:h="15840"/>
      <w:pgMar w:top="851" w:right="851" w:bottom="851" w:left="851" w:header="36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24B40" w14:textId="77777777" w:rsidR="00AC0C83" w:rsidRDefault="00AC0C83">
      <w:pPr>
        <w:spacing w:after="0"/>
      </w:pPr>
      <w:r>
        <w:separator/>
      </w:r>
    </w:p>
  </w:endnote>
  <w:endnote w:type="continuationSeparator" w:id="0">
    <w:p w14:paraId="6B23AA32" w14:textId="77777777" w:rsidR="00AC0C83" w:rsidRDefault="00AC0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erif">
    <w:altName w:val="MS Gothic"/>
    <w:charset w:val="00"/>
    <w:family w:val="roman"/>
    <w:pitch w:val="variable"/>
    <w:sig w:usb0="E50006FF" w:usb1="5200F9FB" w:usb2="0A04002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ahoma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B Garamond 08">
    <w:panose1 w:val="00000000000000000000"/>
    <w:charset w:val="00"/>
    <w:family w:val="roman"/>
    <w:notTrueType/>
    <w:pitch w:val="variable"/>
    <w:sig w:usb0="A00000A7" w:usb1="5000004A" w:usb2="00000000" w:usb3="00000000" w:csb0="00000111" w:csb1="00000000"/>
  </w:font>
  <w:font w:name="DejaVu Sans Condensed">
    <w:altName w:val="Tahoma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FB560" w14:textId="77777777" w:rsidR="00AC0C83" w:rsidRDefault="00AC0C83"/>
  </w:footnote>
  <w:footnote w:type="continuationSeparator" w:id="0">
    <w:p w14:paraId="1888327B" w14:textId="77777777" w:rsidR="00AC0C83" w:rsidRDefault="00AC0C83">
      <w:r>
        <w:continuationSeparator/>
      </w:r>
    </w:p>
  </w:footnote>
  <w:footnote w:id="1">
    <w:p w14:paraId="02CF497A" w14:textId="77777777" w:rsidR="000811D4" w:rsidRPr="00705B5F" w:rsidRDefault="000811D4" w:rsidP="00025DE7">
      <w:pPr>
        <w:pStyle w:val="Textoindependiente2"/>
        <w:numPr>
          <w:ilvl w:val="0"/>
          <w:numId w:val="12"/>
        </w:numPr>
        <w:tabs>
          <w:tab w:val="clear" w:pos="3119"/>
          <w:tab w:val="left" w:pos="2268"/>
        </w:tabs>
        <w:spacing w:before="0" w:after="0"/>
        <w:rPr>
          <w:rFonts w:ascii="Times New Roman" w:hAnsi="Times New Roman"/>
          <w:szCs w:val="24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811D4">
        <w:rPr>
          <w:rFonts w:ascii="Times New Roman" w:hAnsi="Times New Roman"/>
          <w:sz w:val="20"/>
          <w:lang w:val="es-ES"/>
        </w:rPr>
        <w:t>En ella, se indicara el número máximo de trabajadores que podrá ocupar cada estamento y grado, correspondiente de la escala única de remuneraciones del Decreto Ley N° 249 de 1974.</w:t>
      </w:r>
    </w:p>
    <w:p w14:paraId="30E94431" w14:textId="47F0FAB8" w:rsidR="000811D4" w:rsidRPr="000811D4" w:rsidRDefault="000811D4">
      <w:pPr>
        <w:pStyle w:val="Textonotapie"/>
        <w:rPr>
          <w:lang w:val="es-ES"/>
        </w:rPr>
      </w:pPr>
    </w:p>
  </w:footnote>
  <w:footnote w:id="2">
    <w:p w14:paraId="6C507AF8" w14:textId="38586CAE" w:rsidR="000811D4" w:rsidRDefault="000811D4" w:rsidP="00E766E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3054F">
        <w:rPr>
          <w:rFonts w:ascii="Times New Roman" w:hAnsi="Times New Roman"/>
          <w:szCs w:val="24"/>
          <w:lang w:val="es-ES"/>
        </w:rPr>
        <w:t xml:space="preserve">Director Ejecutivo, Secretario Ejecutivo, Director Regional, Gerente de Desarrollo y Fomento Forestal </w:t>
      </w:r>
      <w:r>
        <w:rPr>
          <w:rFonts w:ascii="Times New Roman" w:hAnsi="Times New Roman"/>
          <w:szCs w:val="24"/>
          <w:lang w:val="es-ES"/>
        </w:rPr>
        <w:t>, entre otros titulares</w:t>
      </w:r>
    </w:p>
  </w:footnote>
  <w:footnote w:id="3">
    <w:p w14:paraId="44B27841" w14:textId="1D9820EC" w:rsidR="000811D4" w:rsidRDefault="000811D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Cs w:val="24"/>
          <w:lang w:val="es-ES"/>
        </w:rPr>
        <w:t xml:space="preserve">Según </w:t>
      </w:r>
      <w:r w:rsidRPr="00635BEB">
        <w:rPr>
          <w:rFonts w:ascii="Times New Roman" w:hAnsi="Times New Roman"/>
          <w:szCs w:val="24"/>
          <w:lang w:val="es-ES"/>
        </w:rPr>
        <w:t>lo establecido en el artículo sexto transitorio de</w:t>
      </w:r>
      <w:r>
        <w:rPr>
          <w:rFonts w:ascii="Times New Roman" w:hAnsi="Times New Roman"/>
          <w:szCs w:val="24"/>
          <w:lang w:val="es-ES"/>
        </w:rPr>
        <w:t>l proyecto,</w:t>
      </w:r>
      <w:r w:rsidRPr="00635BEB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 xml:space="preserve">pudiéndose </w:t>
      </w:r>
      <w:r w:rsidRPr="00635BEB">
        <w:rPr>
          <w:rFonts w:ascii="Times New Roman" w:hAnsi="Times New Roman"/>
          <w:szCs w:val="24"/>
          <w:lang w:val="es-ES"/>
        </w:rPr>
        <w:t xml:space="preserve">fijar condiciones </w:t>
      </w:r>
      <w:r>
        <w:rPr>
          <w:rFonts w:ascii="Times New Roman" w:hAnsi="Times New Roman"/>
          <w:szCs w:val="24"/>
          <w:lang w:val="es-ES"/>
        </w:rPr>
        <w:t xml:space="preserve">de </w:t>
      </w:r>
      <w:r w:rsidRPr="00635BEB">
        <w:rPr>
          <w:rFonts w:ascii="Times New Roman" w:hAnsi="Times New Roman"/>
          <w:szCs w:val="24"/>
          <w:lang w:val="es-ES"/>
        </w:rPr>
        <w:t>otorgamiento, percepción</w:t>
      </w:r>
      <w:r>
        <w:rPr>
          <w:rFonts w:ascii="Times New Roman" w:hAnsi="Times New Roman"/>
          <w:szCs w:val="24"/>
          <w:lang w:val="es-ES"/>
        </w:rPr>
        <w:t>, pago, extinción.</w:t>
      </w:r>
    </w:p>
  </w:footnote>
  <w:footnote w:id="4">
    <w:p w14:paraId="665EB2E9" w14:textId="1D84E58B" w:rsidR="00450DED" w:rsidRDefault="00450D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02AF6">
        <w:rPr>
          <w:rFonts w:ascii="Times New Roman" w:hAnsi="Times New Roman"/>
          <w:szCs w:val="24"/>
          <w:lang w:val="es-ES"/>
        </w:rPr>
        <w:t>numeral 2 del artículo tercero transitorio</w:t>
      </w:r>
    </w:p>
  </w:footnote>
  <w:footnote w:id="5">
    <w:p w14:paraId="44A268E8" w14:textId="66AC337D" w:rsidR="000811D4" w:rsidRPr="00C06702" w:rsidRDefault="000811D4" w:rsidP="00C06702">
      <w:pPr>
        <w:pStyle w:val="Textonotapie"/>
        <w:jc w:val="both"/>
        <w:rPr>
          <w:rFonts w:ascii="Times New Roman" w:hAnsi="Times New Roman"/>
        </w:rPr>
      </w:pPr>
      <w:r w:rsidRPr="00C06702">
        <w:rPr>
          <w:rStyle w:val="Refdenotaalpie"/>
          <w:rFonts w:ascii="Times New Roman" w:hAnsi="Times New Roman"/>
          <w:sz w:val="20"/>
        </w:rPr>
        <w:footnoteRef/>
      </w:r>
      <w:r w:rsidRPr="00C06702">
        <w:rPr>
          <w:rFonts w:ascii="Times New Roman" w:hAnsi="Times New Roman"/>
        </w:rPr>
        <w:t xml:space="preserve"> Dirección de Presupuestos del Ministerio de Hacienda, representada por el Subdirector de Racionalización y Función Pública de la Dirección de Presupuestos</w:t>
      </w:r>
      <w:r w:rsidRPr="00C06702">
        <w:rPr>
          <w:rFonts w:ascii="Times New Roman" w:hAnsi="Times New Roman"/>
          <w:bCs/>
        </w:rPr>
        <w:t xml:space="preserve">; </w:t>
      </w:r>
      <w:r w:rsidRPr="00C06702">
        <w:rPr>
          <w:rFonts w:ascii="Times New Roman" w:hAnsi="Times New Roman"/>
        </w:rPr>
        <w:t>la Dirección Ejecutiva de la Corporación Nacional Forestal (C</w:t>
      </w:r>
      <w:r>
        <w:rPr>
          <w:rFonts w:ascii="Times New Roman" w:hAnsi="Times New Roman"/>
        </w:rPr>
        <w:t>ONAF</w:t>
      </w:r>
      <w:r w:rsidRPr="00C06702">
        <w:rPr>
          <w:rFonts w:ascii="Times New Roman" w:hAnsi="Times New Roman"/>
        </w:rPr>
        <w:t>), representada por su Director Ejecutivo,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6646" w14:textId="77777777" w:rsidR="000811D4" w:rsidRDefault="000811D4"/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99"/>
      <w:gridCol w:w="5239"/>
    </w:tblGrid>
    <w:tr w:rsidR="000811D4" w14:paraId="1C11E90A" w14:textId="77777777">
      <w:trPr>
        <w:jc w:val="center"/>
      </w:trPr>
      <w:tc>
        <w:tcPr>
          <w:tcW w:w="5298" w:type="dxa"/>
          <w:shd w:val="clear" w:color="auto" w:fill="auto"/>
        </w:tcPr>
        <w:p w14:paraId="3F2D6AF7" w14:textId="5333B9F4" w:rsidR="000811D4" w:rsidRDefault="000811D4" w:rsidP="00FD0085">
          <w:pPr>
            <w:pStyle w:val="Encabezado"/>
            <w:ind w:left="142"/>
            <w:rPr>
              <w:rFonts w:ascii="DejaVu Sans Condensed" w:hAnsi="DejaVu Sans Condensed" w:cs="DejaVu Sans Condensed"/>
              <w:color w:val="808080"/>
              <w:sz w:val="18"/>
              <w:szCs w:val="18"/>
            </w:rPr>
          </w:pPr>
          <w:r>
            <w:rPr>
              <w:rFonts w:ascii="DejaVu Sans Condensed" w:hAnsi="DejaVu Sans Condensed" w:cs="DejaVu Sans Condensed"/>
              <w:color w:val="FF0000"/>
              <w:sz w:val="18"/>
              <w:szCs w:val="18"/>
            </w:rPr>
            <w:t xml:space="preserve">BIBLIOTECA DEL CONGRESO NACIONAL DE CHILE| </w:t>
          </w:r>
          <w:r>
            <w:rPr>
              <w:rStyle w:val="IssueNumberChar"/>
              <w:rFonts w:ascii="DejaVu Sans Condensed" w:hAnsi="DejaVu Sans Condensed" w:cs="DejaVu Sans Condensed"/>
              <w:sz w:val="18"/>
              <w:szCs w:val="18"/>
            </w:rPr>
            <w:t>SUP 114245</w:t>
          </w:r>
        </w:p>
      </w:tc>
      <w:tc>
        <w:tcPr>
          <w:tcW w:w="5239" w:type="dxa"/>
          <w:shd w:val="clear" w:color="auto" w:fill="auto"/>
        </w:tcPr>
        <w:p w14:paraId="4C6D66E9" w14:textId="77777777" w:rsidR="000811D4" w:rsidRDefault="000811D4">
          <w:pPr>
            <w:pStyle w:val="Encabezado"/>
            <w:ind w:right="384"/>
            <w:jc w:val="right"/>
          </w:pPr>
          <w:r>
            <w:rPr>
              <w:rFonts w:ascii="DejaVu Sans Condensed" w:hAnsi="DejaVu Sans Condensed" w:cs="DejaVu Sans Condensed"/>
              <w:color w:val="A6A6A6"/>
              <w:sz w:val="18"/>
              <w:szCs w:val="18"/>
              <w:lang w:val="en-US"/>
            </w:rPr>
            <w:fldChar w:fldCharType="begin"/>
          </w:r>
          <w:r>
            <w:instrText>PAGE</w:instrText>
          </w:r>
          <w:r>
            <w:fldChar w:fldCharType="separate"/>
          </w:r>
          <w:r w:rsidR="000607F0">
            <w:rPr>
              <w:noProof/>
            </w:rPr>
            <w:t>8</w:t>
          </w:r>
          <w:r>
            <w:fldChar w:fldCharType="end"/>
          </w:r>
        </w:p>
      </w:tc>
    </w:tr>
  </w:tbl>
  <w:p w14:paraId="7625E9CA" w14:textId="77777777" w:rsidR="000811D4" w:rsidRDefault="000811D4">
    <w:pPr>
      <w:pStyle w:val="Cuadrculamedia21"/>
      <w:ind w:left="-218"/>
    </w:pPr>
  </w:p>
  <w:p w14:paraId="2786DD53" w14:textId="77777777" w:rsidR="000811D4" w:rsidRDefault="000811D4">
    <w:pPr>
      <w:pStyle w:val="Cuadrculamedia21"/>
      <w:ind w:left="-218"/>
    </w:pPr>
  </w:p>
  <w:p w14:paraId="7BE58534" w14:textId="77777777" w:rsidR="000811D4" w:rsidRDefault="000811D4">
    <w:pPr>
      <w:pStyle w:val="Cuadrculamedia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9" w:type="dxa"/>
      <w:tblInd w:w="-2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513"/>
    </w:tblGrid>
    <w:tr w:rsidR="000811D4" w14:paraId="0C99DB85" w14:textId="77777777">
      <w:trPr>
        <w:cantSplit/>
      </w:trPr>
      <w:tc>
        <w:tcPr>
          <w:tcW w:w="5745" w:type="dxa"/>
          <w:shd w:val="clear" w:color="auto" w:fill="auto"/>
          <w:vAlign w:val="bottom"/>
        </w:tcPr>
        <w:p w14:paraId="79806091" w14:textId="77777777" w:rsidR="000811D4" w:rsidRPr="00AB0817" w:rsidRDefault="000811D4">
          <w:pPr>
            <w:pStyle w:val="Encabezado"/>
            <w:rPr>
              <w:rFonts w:ascii="DejaVu Sans Condensed" w:hAnsi="DejaVu Sans Condensed" w:cs="DejaVu Sans Condensed"/>
              <w:color w:val="FF0000"/>
              <w:sz w:val="18"/>
              <w:szCs w:val="18"/>
            </w:rPr>
          </w:pPr>
          <w:r>
            <w:rPr>
              <w:rFonts w:ascii="DejaVu Sans Condensed" w:hAnsi="DejaVu Sans Condensed" w:cs="DejaVu Sans Condensed"/>
              <w:color w:val="FF0000"/>
              <w:sz w:val="18"/>
              <w:szCs w:val="18"/>
            </w:rPr>
            <w:t>BIBLIOTECA DEL CONGRESO NACIONAL DE CHILE</w:t>
          </w:r>
        </w:p>
      </w:tc>
      <w:tc>
        <w:tcPr>
          <w:tcW w:w="5513" w:type="dxa"/>
          <w:shd w:val="clear" w:color="auto" w:fill="auto"/>
          <w:vAlign w:val="bottom"/>
        </w:tcPr>
        <w:p w14:paraId="4D05A4FE" w14:textId="77777777" w:rsidR="000811D4" w:rsidRPr="00AB0817" w:rsidRDefault="000811D4">
          <w:pPr>
            <w:pStyle w:val="IssueNumber"/>
            <w:rPr>
              <w:rFonts w:ascii="DejaVu Sans Condensed" w:hAnsi="DejaVu Sans Condensed" w:cs="DejaVu Sans Condensed"/>
              <w:sz w:val="18"/>
              <w:szCs w:val="18"/>
            </w:rPr>
          </w:pPr>
        </w:p>
        <w:p w14:paraId="6C978A19" w14:textId="77777777" w:rsidR="000811D4" w:rsidRPr="00AB0817" w:rsidRDefault="000811D4">
          <w:pPr>
            <w:pStyle w:val="IssueNumber"/>
            <w:rPr>
              <w:rFonts w:ascii="DejaVu Sans Condensed" w:hAnsi="DejaVu Sans Condensed" w:cs="DejaVu Sans Condensed"/>
              <w:sz w:val="18"/>
              <w:szCs w:val="18"/>
            </w:rPr>
          </w:pPr>
        </w:p>
      </w:tc>
    </w:tr>
    <w:tr w:rsidR="000811D4" w14:paraId="7860B087" w14:textId="77777777">
      <w:trPr>
        <w:cantSplit/>
      </w:trPr>
      <w:tc>
        <w:tcPr>
          <w:tcW w:w="5745" w:type="dxa"/>
          <w:shd w:val="clear" w:color="auto" w:fill="auto"/>
          <w:vAlign w:val="bottom"/>
        </w:tcPr>
        <w:p w14:paraId="0587294E" w14:textId="77777777" w:rsidR="000811D4" w:rsidRPr="00AB0817" w:rsidRDefault="000811D4">
          <w:pPr>
            <w:pStyle w:val="Encabezado"/>
            <w:rPr>
              <w:color w:val="FF0000"/>
              <w:szCs w:val="22"/>
            </w:rPr>
          </w:pPr>
        </w:p>
      </w:tc>
      <w:tc>
        <w:tcPr>
          <w:tcW w:w="5513" w:type="dxa"/>
          <w:shd w:val="clear" w:color="auto" w:fill="auto"/>
          <w:vAlign w:val="bottom"/>
        </w:tcPr>
        <w:p w14:paraId="2D483A5A" w14:textId="77777777" w:rsidR="000811D4" w:rsidRPr="00AB0817" w:rsidRDefault="000811D4">
          <w:pPr>
            <w:pStyle w:val="IssueNumber"/>
            <w:rPr>
              <w:szCs w:val="22"/>
            </w:rPr>
          </w:pPr>
        </w:p>
        <w:p w14:paraId="46F35E32" w14:textId="77777777" w:rsidR="000811D4" w:rsidRPr="00AB0817" w:rsidRDefault="000811D4">
          <w:pPr>
            <w:pStyle w:val="IssueNumber"/>
            <w:rPr>
              <w:sz w:val="24"/>
              <w:szCs w:val="24"/>
            </w:rPr>
          </w:pPr>
        </w:p>
        <w:p w14:paraId="0171734B" w14:textId="77777777" w:rsidR="000811D4" w:rsidRPr="00AB0817" w:rsidRDefault="000811D4">
          <w:pPr>
            <w:pStyle w:val="IssueNumber"/>
            <w:rPr>
              <w:szCs w:val="22"/>
            </w:rPr>
          </w:pPr>
        </w:p>
      </w:tc>
    </w:tr>
  </w:tbl>
  <w:p w14:paraId="3061124C" w14:textId="77777777" w:rsidR="000811D4" w:rsidRPr="00AB0817" w:rsidRDefault="000811D4">
    <w:pPr>
      <w:pStyle w:val="Cuadrculamedia21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DB2"/>
    <w:multiLevelType w:val="multilevel"/>
    <w:tmpl w:val="43AC9F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3"/>
    <w:multiLevelType w:val="multilevel"/>
    <w:tmpl w:val="4DECB3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05BA"/>
    <w:multiLevelType w:val="hybridMultilevel"/>
    <w:tmpl w:val="CE60E69C"/>
    <w:lvl w:ilvl="0" w:tplc="34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1B9"/>
    <w:multiLevelType w:val="multilevel"/>
    <w:tmpl w:val="4B44C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543694"/>
    <w:multiLevelType w:val="hybridMultilevel"/>
    <w:tmpl w:val="8982BDA6"/>
    <w:lvl w:ilvl="0" w:tplc="B9E2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1910"/>
    <w:multiLevelType w:val="hybridMultilevel"/>
    <w:tmpl w:val="BD448BE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1D0"/>
    <w:multiLevelType w:val="multilevel"/>
    <w:tmpl w:val="045A4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957D03"/>
    <w:multiLevelType w:val="hybridMultilevel"/>
    <w:tmpl w:val="8676F4A6"/>
    <w:lvl w:ilvl="0" w:tplc="E1A414D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F6E74"/>
    <w:multiLevelType w:val="hybridMultilevel"/>
    <w:tmpl w:val="4748E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60E47"/>
    <w:multiLevelType w:val="multilevel"/>
    <w:tmpl w:val="EDD48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5A01BB"/>
    <w:multiLevelType w:val="multilevel"/>
    <w:tmpl w:val="3B464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04D4FB3"/>
    <w:multiLevelType w:val="multilevel"/>
    <w:tmpl w:val="8E8043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C317E9C"/>
    <w:multiLevelType w:val="multilevel"/>
    <w:tmpl w:val="4E6C001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63D4"/>
    <w:multiLevelType w:val="multilevel"/>
    <w:tmpl w:val="07A8188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6464"/>
    <w:multiLevelType w:val="multilevel"/>
    <w:tmpl w:val="34B09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990C10"/>
    <w:multiLevelType w:val="hybridMultilevel"/>
    <w:tmpl w:val="652A5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5"/>
    <w:rsid w:val="00025DE7"/>
    <w:rsid w:val="00047354"/>
    <w:rsid w:val="00047D8D"/>
    <w:rsid w:val="000607F0"/>
    <w:rsid w:val="00070C76"/>
    <w:rsid w:val="000751F2"/>
    <w:rsid w:val="000811D4"/>
    <w:rsid w:val="000D780B"/>
    <w:rsid w:val="000E10DE"/>
    <w:rsid w:val="00112B6D"/>
    <w:rsid w:val="00120A59"/>
    <w:rsid w:val="0013644D"/>
    <w:rsid w:val="001A4890"/>
    <w:rsid w:val="001B1C93"/>
    <w:rsid w:val="001B2E10"/>
    <w:rsid w:val="001B4EC1"/>
    <w:rsid w:val="001B4FA4"/>
    <w:rsid w:val="001B50C2"/>
    <w:rsid w:val="001C1173"/>
    <w:rsid w:val="001E20EC"/>
    <w:rsid w:val="001E2596"/>
    <w:rsid w:val="001E447B"/>
    <w:rsid w:val="0022771D"/>
    <w:rsid w:val="00227A2D"/>
    <w:rsid w:val="00236D15"/>
    <w:rsid w:val="00240641"/>
    <w:rsid w:val="00253894"/>
    <w:rsid w:val="0026405D"/>
    <w:rsid w:val="0026545A"/>
    <w:rsid w:val="00293141"/>
    <w:rsid w:val="002938D2"/>
    <w:rsid w:val="002A6908"/>
    <w:rsid w:val="002B5058"/>
    <w:rsid w:val="002E6D58"/>
    <w:rsid w:val="003005CB"/>
    <w:rsid w:val="003035E8"/>
    <w:rsid w:val="003170FC"/>
    <w:rsid w:val="003317B6"/>
    <w:rsid w:val="00335427"/>
    <w:rsid w:val="00346BE6"/>
    <w:rsid w:val="0035003D"/>
    <w:rsid w:val="00351989"/>
    <w:rsid w:val="00355434"/>
    <w:rsid w:val="00356A58"/>
    <w:rsid w:val="00390A9D"/>
    <w:rsid w:val="00392F49"/>
    <w:rsid w:val="003A0A35"/>
    <w:rsid w:val="003E0A43"/>
    <w:rsid w:val="003E7799"/>
    <w:rsid w:val="003F588A"/>
    <w:rsid w:val="004330B3"/>
    <w:rsid w:val="00446DAB"/>
    <w:rsid w:val="00450DED"/>
    <w:rsid w:val="00460CF9"/>
    <w:rsid w:val="0047580D"/>
    <w:rsid w:val="004A068A"/>
    <w:rsid w:val="004A61BA"/>
    <w:rsid w:val="004E2D39"/>
    <w:rsid w:val="004E2E95"/>
    <w:rsid w:val="004E78F9"/>
    <w:rsid w:val="004F408C"/>
    <w:rsid w:val="00501575"/>
    <w:rsid w:val="00515A0F"/>
    <w:rsid w:val="005167AD"/>
    <w:rsid w:val="005271E4"/>
    <w:rsid w:val="005713FB"/>
    <w:rsid w:val="00593450"/>
    <w:rsid w:val="005D7A03"/>
    <w:rsid w:val="00610408"/>
    <w:rsid w:val="00612160"/>
    <w:rsid w:val="00635BEB"/>
    <w:rsid w:val="00652136"/>
    <w:rsid w:val="0066092C"/>
    <w:rsid w:val="00666E1A"/>
    <w:rsid w:val="006821CC"/>
    <w:rsid w:val="006A1E0D"/>
    <w:rsid w:val="006A5816"/>
    <w:rsid w:val="006A7A61"/>
    <w:rsid w:val="006B51D5"/>
    <w:rsid w:val="006C0326"/>
    <w:rsid w:val="00701DB3"/>
    <w:rsid w:val="00701EA2"/>
    <w:rsid w:val="00705B5F"/>
    <w:rsid w:val="00707E5E"/>
    <w:rsid w:val="007331DF"/>
    <w:rsid w:val="00736F27"/>
    <w:rsid w:val="007609E3"/>
    <w:rsid w:val="00762671"/>
    <w:rsid w:val="007646F7"/>
    <w:rsid w:val="007728B1"/>
    <w:rsid w:val="00772A93"/>
    <w:rsid w:val="00777F55"/>
    <w:rsid w:val="00782B36"/>
    <w:rsid w:val="00785D96"/>
    <w:rsid w:val="007938FA"/>
    <w:rsid w:val="007A7697"/>
    <w:rsid w:val="007B00E4"/>
    <w:rsid w:val="007B47DF"/>
    <w:rsid w:val="007D0DE3"/>
    <w:rsid w:val="007E0D8C"/>
    <w:rsid w:val="007F16DA"/>
    <w:rsid w:val="00863FA0"/>
    <w:rsid w:val="00876720"/>
    <w:rsid w:val="0087707C"/>
    <w:rsid w:val="008857DE"/>
    <w:rsid w:val="00885F90"/>
    <w:rsid w:val="0089630A"/>
    <w:rsid w:val="008B3DC9"/>
    <w:rsid w:val="008D168A"/>
    <w:rsid w:val="008E0FFA"/>
    <w:rsid w:val="008F1A00"/>
    <w:rsid w:val="008F346F"/>
    <w:rsid w:val="00903C97"/>
    <w:rsid w:val="00994AED"/>
    <w:rsid w:val="00995EC3"/>
    <w:rsid w:val="009A6C0C"/>
    <w:rsid w:val="009F141A"/>
    <w:rsid w:val="009F5904"/>
    <w:rsid w:val="00A13390"/>
    <w:rsid w:val="00A166E1"/>
    <w:rsid w:val="00A43C5C"/>
    <w:rsid w:val="00A45440"/>
    <w:rsid w:val="00A47BE1"/>
    <w:rsid w:val="00A60964"/>
    <w:rsid w:val="00AB0817"/>
    <w:rsid w:val="00AC0C83"/>
    <w:rsid w:val="00AE3ED6"/>
    <w:rsid w:val="00B02AF6"/>
    <w:rsid w:val="00B6168A"/>
    <w:rsid w:val="00B61995"/>
    <w:rsid w:val="00B633EB"/>
    <w:rsid w:val="00B70068"/>
    <w:rsid w:val="00BC4C58"/>
    <w:rsid w:val="00BD3AFF"/>
    <w:rsid w:val="00BF3678"/>
    <w:rsid w:val="00C06702"/>
    <w:rsid w:val="00C170B0"/>
    <w:rsid w:val="00C22EB3"/>
    <w:rsid w:val="00C33CBB"/>
    <w:rsid w:val="00C43728"/>
    <w:rsid w:val="00C4658A"/>
    <w:rsid w:val="00C541AC"/>
    <w:rsid w:val="00C63519"/>
    <w:rsid w:val="00C64DD5"/>
    <w:rsid w:val="00CB1D4D"/>
    <w:rsid w:val="00CB226A"/>
    <w:rsid w:val="00CD6090"/>
    <w:rsid w:val="00CE3DA6"/>
    <w:rsid w:val="00CF21AF"/>
    <w:rsid w:val="00CF5902"/>
    <w:rsid w:val="00D14551"/>
    <w:rsid w:val="00D169DB"/>
    <w:rsid w:val="00D20A63"/>
    <w:rsid w:val="00D36CF9"/>
    <w:rsid w:val="00D777FB"/>
    <w:rsid w:val="00D93423"/>
    <w:rsid w:val="00D94D01"/>
    <w:rsid w:val="00DC4FE8"/>
    <w:rsid w:val="00E146FE"/>
    <w:rsid w:val="00E21375"/>
    <w:rsid w:val="00E27E66"/>
    <w:rsid w:val="00E320B5"/>
    <w:rsid w:val="00E35CD7"/>
    <w:rsid w:val="00E5794C"/>
    <w:rsid w:val="00E679A4"/>
    <w:rsid w:val="00E766E9"/>
    <w:rsid w:val="00E80067"/>
    <w:rsid w:val="00EA35FB"/>
    <w:rsid w:val="00EB67F6"/>
    <w:rsid w:val="00EC0615"/>
    <w:rsid w:val="00ED266C"/>
    <w:rsid w:val="00F20D35"/>
    <w:rsid w:val="00F26FED"/>
    <w:rsid w:val="00F3054F"/>
    <w:rsid w:val="00F319C1"/>
    <w:rsid w:val="00F31FB9"/>
    <w:rsid w:val="00F56763"/>
    <w:rsid w:val="00F61DA9"/>
    <w:rsid w:val="00F7023D"/>
    <w:rsid w:val="00F75AAE"/>
    <w:rsid w:val="00F809B0"/>
    <w:rsid w:val="00F81470"/>
    <w:rsid w:val="00FC65E4"/>
    <w:rsid w:val="00FD0085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2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Batang" w:hAnsi="Corbel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caption" w:semiHidden="0" w:uiPriority="0" w:unhideWhenUsed="0" w:qFormat="1"/>
    <w:lsdException w:name="footnote reference" w:uiPriority="0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7F"/>
    <w:pPr>
      <w:spacing w:after="180"/>
    </w:pPr>
    <w:rPr>
      <w:color w:val="262626"/>
      <w:sz w:val="18"/>
      <w:szCs w:val="22"/>
      <w:lang w:eastAsia="en-US"/>
    </w:rPr>
  </w:style>
  <w:style w:type="paragraph" w:styleId="Ttulo3">
    <w:name w:val="heading 3"/>
    <w:basedOn w:val="Normal"/>
    <w:next w:val="Normal"/>
    <w:link w:val="Ttulo3Car1"/>
    <w:qFormat/>
    <w:rsid w:val="00E35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2B4DE6"/>
    <w:pPr>
      <w:keepNext/>
      <w:keepLines/>
      <w:spacing w:after="170"/>
      <w:outlineLvl w:val="3"/>
    </w:pPr>
    <w:rPr>
      <w:rFonts w:ascii="DejaVu Serif" w:eastAsia="SimSun" w:hAnsi="DejaVu Serif"/>
      <w:b/>
      <w:bCs/>
      <w:iCs/>
      <w:color w:val="00000A"/>
      <w:sz w:val="20"/>
      <w:szCs w:val="20"/>
      <w:lang w:val="pt-BR"/>
    </w:rPr>
  </w:style>
  <w:style w:type="paragraph" w:styleId="Ttulo5">
    <w:name w:val="heading 5"/>
    <w:basedOn w:val="Normal"/>
    <w:next w:val="Normal"/>
    <w:link w:val="Ttulo5Car"/>
    <w:qFormat/>
    <w:rsid w:val="007B577F"/>
    <w:pPr>
      <w:keepNext/>
      <w:keepLines/>
      <w:spacing w:before="120" w:after="0"/>
      <w:outlineLvl w:val="4"/>
    </w:pPr>
    <w:rPr>
      <w:rFonts w:eastAsia="SimSun"/>
      <w:caps/>
      <w:sz w:val="14"/>
      <w:szCs w:val="20"/>
    </w:rPr>
  </w:style>
  <w:style w:type="paragraph" w:styleId="Ttulo6">
    <w:name w:val="heading 6"/>
    <w:basedOn w:val="Normal"/>
    <w:next w:val="Normal"/>
    <w:link w:val="Ttulo6Car"/>
    <w:uiPriority w:val="1"/>
    <w:qFormat/>
    <w:rsid w:val="007B577F"/>
    <w:pPr>
      <w:keepNext/>
      <w:keepLines/>
      <w:spacing w:before="200" w:after="0"/>
      <w:outlineLvl w:val="5"/>
    </w:pPr>
    <w:rPr>
      <w:rFonts w:ascii="Trebuchet MS" w:eastAsia="SimSun" w:hAnsi="Trebuchet MS"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9"/>
    <w:qFormat/>
    <w:rsid w:val="000C1E1B"/>
    <w:pPr>
      <w:keepNext/>
      <w:keepLines/>
      <w:spacing w:after="283"/>
    </w:pPr>
    <w:rPr>
      <w:rFonts w:ascii="DejaVu Sans" w:hAnsi="DejaVu Sans" w:cs="DejaVu Sans"/>
      <w:b/>
      <w:bCs/>
      <w:color w:val="000000"/>
      <w:sz w:val="24"/>
      <w:szCs w:val="24"/>
    </w:rPr>
  </w:style>
  <w:style w:type="paragraph" w:customStyle="1" w:styleId="Ttulo21">
    <w:name w:val="Título 21"/>
    <w:basedOn w:val="Normal"/>
    <w:next w:val="Normal"/>
    <w:uiPriority w:val="99"/>
    <w:qFormat/>
    <w:rsid w:val="000C1E1B"/>
    <w:pPr>
      <w:keepNext/>
      <w:keepLines/>
      <w:spacing w:after="227"/>
      <w:outlineLvl w:val="1"/>
    </w:pPr>
    <w:rPr>
      <w:rFonts w:ascii="DejaVu Sans" w:hAnsi="DejaVu Sans" w:cs="DejaVu Sans"/>
      <w:b/>
      <w:bCs/>
      <w:color w:val="000000"/>
      <w:sz w:val="22"/>
    </w:rPr>
  </w:style>
  <w:style w:type="paragraph" w:customStyle="1" w:styleId="Ttulo31">
    <w:name w:val="Título 31"/>
    <w:basedOn w:val="Normal"/>
    <w:next w:val="Normal"/>
    <w:uiPriority w:val="99"/>
    <w:qFormat/>
    <w:rsid w:val="000C1E1B"/>
    <w:pPr>
      <w:keepNext/>
      <w:keepLines/>
      <w:spacing w:after="170"/>
      <w:outlineLvl w:val="2"/>
    </w:pPr>
    <w:rPr>
      <w:rFonts w:ascii="DejaVu Sans" w:hAnsi="DejaVu Sans" w:cs="DejaVu Sans"/>
      <w:b/>
      <w:bCs/>
      <w:color w:val="000000"/>
      <w:sz w:val="20"/>
      <w:szCs w:val="20"/>
    </w:rPr>
  </w:style>
  <w:style w:type="character" w:customStyle="1" w:styleId="TtuloCar">
    <w:name w:val="Título Car"/>
    <w:link w:val="Ttulo"/>
    <w:qFormat/>
    <w:rsid w:val="007B577F"/>
    <w:rPr>
      <w:rFonts w:ascii="Trebuchet MS" w:eastAsia="SimSun" w:hAnsi="Trebuchet MS" w:cs="Times New Roman"/>
      <w:color w:val="FFFFFF"/>
      <w:spacing w:val="5"/>
      <w:sz w:val="72"/>
      <w:szCs w:val="52"/>
    </w:rPr>
  </w:style>
  <w:style w:type="character" w:customStyle="1" w:styleId="SubttuloCar">
    <w:name w:val="Subtítulo Car"/>
    <w:link w:val="Subttulo"/>
    <w:qFormat/>
    <w:rsid w:val="007B577F"/>
    <w:rPr>
      <w:rFonts w:ascii="Trebuchet MS" w:eastAsia="SimSun" w:hAnsi="Trebuchet MS" w:cs="Times New Roman"/>
      <w:iCs/>
      <w:color w:val="FFFFFF"/>
      <w:spacing w:val="15"/>
      <w:sz w:val="52"/>
      <w:szCs w:val="24"/>
    </w:rPr>
  </w:style>
  <w:style w:type="character" w:customStyle="1" w:styleId="Ttulo1Car">
    <w:name w:val="Título 1 Car"/>
    <w:qFormat/>
    <w:rsid w:val="002B4DE6"/>
    <w:rPr>
      <w:rFonts w:ascii="DejaVu Serif" w:eastAsia="SimSun" w:hAnsi="DejaVu Serif" w:cs="Times New Roman"/>
      <w:b/>
      <w:bCs/>
      <w:color w:val="000000"/>
      <w:sz w:val="24"/>
      <w:szCs w:val="28"/>
      <w:lang w:val="es-CL"/>
    </w:rPr>
  </w:style>
  <w:style w:type="character" w:customStyle="1" w:styleId="Ttulo2Car">
    <w:name w:val="Título 2 Car"/>
    <w:qFormat/>
    <w:rsid w:val="002B4DE6"/>
    <w:rPr>
      <w:rFonts w:ascii="DejaVu Serif" w:eastAsia="SimSun" w:hAnsi="DejaVu Serif" w:cs="Times New Roman"/>
      <w:b/>
      <w:bCs/>
      <w:szCs w:val="26"/>
      <w:lang w:val="es-CL"/>
    </w:rPr>
  </w:style>
  <w:style w:type="character" w:customStyle="1" w:styleId="Destacado">
    <w:name w:val="Destacado"/>
    <w:uiPriority w:val="99"/>
    <w:qFormat/>
    <w:rsid w:val="000C1E1B"/>
    <w:rPr>
      <w:rFonts w:ascii="Trebuchet MS" w:hAnsi="Trebuchet MS" w:cs="Trebuchet MS"/>
      <w:i/>
      <w:iCs/>
      <w:color w:val="FF5C0B"/>
      <w:sz w:val="16"/>
      <w:szCs w:val="16"/>
    </w:rPr>
  </w:style>
  <w:style w:type="character" w:customStyle="1" w:styleId="Ttulo3Car">
    <w:name w:val="Título 3 Car"/>
    <w:qFormat/>
    <w:rsid w:val="002B4DE6"/>
    <w:rPr>
      <w:rFonts w:ascii="DejaVu Serif" w:eastAsia="SimSun" w:hAnsi="DejaVu Serif" w:cs="Times New Roman"/>
      <w:b/>
      <w:bCs/>
      <w:color w:val="000000"/>
      <w:sz w:val="20"/>
      <w:lang w:val="pt-BR"/>
    </w:rPr>
  </w:style>
  <w:style w:type="character" w:styleId="Nmerodepgina">
    <w:name w:val="page number"/>
    <w:uiPriority w:val="99"/>
    <w:qFormat/>
    <w:rsid w:val="007B577F"/>
    <w:rPr>
      <w:rFonts w:ascii="Corbel" w:hAnsi="Corbel"/>
      <w:color w:val="FF5C0B"/>
      <w:sz w:val="20"/>
    </w:rPr>
  </w:style>
  <w:style w:type="character" w:customStyle="1" w:styleId="EncabezadoCar">
    <w:name w:val="Encabezado Car"/>
    <w:link w:val="Encabezado"/>
    <w:uiPriority w:val="99"/>
    <w:qFormat/>
    <w:rsid w:val="007B577F"/>
    <w:rPr>
      <w:caps/>
      <w:color w:val="FF5C0B"/>
      <w:sz w:val="20"/>
    </w:rPr>
  </w:style>
  <w:style w:type="character" w:customStyle="1" w:styleId="Ttulo4Car">
    <w:name w:val="Título 4 Car"/>
    <w:link w:val="Ttulo4"/>
    <w:qFormat/>
    <w:rsid w:val="002B4DE6"/>
    <w:rPr>
      <w:rFonts w:ascii="DejaVu Serif" w:eastAsia="SimSun" w:hAnsi="DejaVu Serif" w:cs="Times New Roman"/>
      <w:b/>
      <w:bCs/>
      <w:iCs/>
      <w:sz w:val="20"/>
      <w:lang w:val="pt-BR"/>
    </w:rPr>
  </w:style>
  <w:style w:type="character" w:customStyle="1" w:styleId="Ttulo5Car">
    <w:name w:val="Título 5 Car"/>
    <w:link w:val="Ttulo5"/>
    <w:qFormat/>
    <w:rsid w:val="007B577F"/>
    <w:rPr>
      <w:rFonts w:eastAsia="SimSun" w:cs="Times New Roman"/>
      <w:caps/>
      <w:color w:val="262626"/>
      <w:sz w:val="14"/>
    </w:rPr>
  </w:style>
  <w:style w:type="character" w:customStyle="1" w:styleId="Ttulo6Car">
    <w:name w:val="Título 6 Car"/>
    <w:link w:val="Ttulo6"/>
    <w:uiPriority w:val="1"/>
    <w:qFormat/>
    <w:rsid w:val="007B577F"/>
    <w:rPr>
      <w:rFonts w:ascii="Trebuchet MS" w:eastAsia="SimSun" w:hAnsi="Trebuchet MS" w:cs="Times New Roman"/>
      <w:iCs/>
      <w:color w:val="262626"/>
      <w:sz w:val="20"/>
    </w:rPr>
  </w:style>
  <w:style w:type="character" w:customStyle="1" w:styleId="TextodegloboCar">
    <w:name w:val="Texto de globo Car"/>
    <w:link w:val="Textodeglobo"/>
    <w:uiPriority w:val="99"/>
    <w:semiHidden/>
    <w:qFormat/>
    <w:rsid w:val="007B577F"/>
    <w:rPr>
      <w:rFonts w:ascii="Tahoma" w:hAnsi="Tahoma" w:cs="Tahoma"/>
      <w:color w:val="262626"/>
      <w:sz w:val="16"/>
      <w:szCs w:val="16"/>
    </w:rPr>
  </w:style>
  <w:style w:type="character" w:customStyle="1" w:styleId="Cuadrculamedia11">
    <w:name w:val="Cuadrícula media 11"/>
    <w:uiPriority w:val="99"/>
    <w:semiHidden/>
    <w:qFormat/>
    <w:rsid w:val="007B577F"/>
    <w:rPr>
      <w:color w:val="808080"/>
    </w:rPr>
  </w:style>
  <w:style w:type="character" w:customStyle="1" w:styleId="IssueNumberChar">
    <w:name w:val="Issue Number Char"/>
    <w:link w:val="IssueNumber"/>
    <w:qFormat/>
    <w:rsid w:val="007B577F"/>
    <w:rPr>
      <w:color w:val="808080"/>
      <w:sz w:val="20"/>
    </w:rPr>
  </w:style>
  <w:style w:type="character" w:customStyle="1" w:styleId="PiedepginaCar">
    <w:name w:val="Pie de página Car"/>
    <w:link w:val="Piedepgina"/>
    <w:uiPriority w:val="99"/>
    <w:qFormat/>
    <w:rsid w:val="007B577F"/>
    <w:rPr>
      <w:color w:val="262626"/>
      <w:sz w:val="18"/>
    </w:rPr>
  </w:style>
  <w:style w:type="character" w:styleId="Refdecomentario">
    <w:name w:val="annotation reference"/>
    <w:uiPriority w:val="99"/>
    <w:unhideWhenUsed/>
    <w:qFormat/>
    <w:rsid w:val="007B577F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qFormat/>
    <w:rsid w:val="007B577F"/>
    <w:rPr>
      <w:color w:val="262626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7B577F"/>
    <w:rPr>
      <w:b/>
      <w:bCs/>
      <w:color w:val="262626"/>
      <w:sz w:val="20"/>
      <w:szCs w:val="20"/>
    </w:rPr>
  </w:style>
  <w:style w:type="character" w:styleId="Hipervnculovisitado">
    <w:name w:val="FollowedHyperlink"/>
    <w:uiPriority w:val="99"/>
    <w:semiHidden/>
    <w:unhideWhenUsed/>
    <w:qFormat/>
    <w:rsid w:val="007B577F"/>
    <w:rPr>
      <w:color w:val="E3791C"/>
      <w:u w:val="single"/>
    </w:rPr>
  </w:style>
  <w:style w:type="character" w:customStyle="1" w:styleId="EnlacedeInternet">
    <w:name w:val="Enlace de Internet"/>
    <w:uiPriority w:val="99"/>
    <w:unhideWhenUsed/>
    <w:rsid w:val="007B577F"/>
    <w:rPr>
      <w:color w:val="BC2700"/>
      <w:u w:val="single"/>
    </w:rPr>
  </w:style>
  <w:style w:type="character" w:styleId="Textoennegrita">
    <w:name w:val="Strong"/>
    <w:uiPriority w:val="22"/>
    <w:qFormat/>
    <w:rsid w:val="007B577F"/>
    <w:rPr>
      <w:b/>
      <w:bCs/>
    </w:rPr>
  </w:style>
  <w:style w:type="character" w:customStyle="1" w:styleId="shorttext">
    <w:name w:val="short_text"/>
    <w:basedOn w:val="Fuentedeprrafopredeter"/>
    <w:qFormat/>
    <w:rsid w:val="00A05F31"/>
  </w:style>
  <w:style w:type="character" w:customStyle="1" w:styleId="hps">
    <w:name w:val="hps"/>
    <w:basedOn w:val="Fuentedeprrafopredeter"/>
    <w:qFormat/>
    <w:rsid w:val="00A05F31"/>
  </w:style>
  <w:style w:type="character" w:customStyle="1" w:styleId="TextonotapieCar">
    <w:name w:val="Texto nota pie Car"/>
    <w:link w:val="Textonotapie"/>
    <w:uiPriority w:val="99"/>
    <w:qFormat/>
    <w:rsid w:val="00C21FEF"/>
    <w:rPr>
      <w:color w:val="262626"/>
      <w:sz w:val="20"/>
      <w:szCs w:val="20"/>
    </w:rPr>
  </w:style>
  <w:style w:type="character" w:styleId="Refdenotaalpie">
    <w:name w:val="footnote reference"/>
    <w:qFormat/>
    <w:rsid w:val="00C21FEF"/>
    <w:rPr>
      <w:rFonts w:ascii="Verdana" w:hAnsi="Verdana"/>
      <w:sz w:val="16"/>
      <w:vertAlign w:val="superscript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0D5589"/>
    <w:rPr>
      <w:color w:val="262626"/>
      <w:sz w:val="20"/>
      <w:szCs w:val="20"/>
    </w:rPr>
  </w:style>
  <w:style w:type="character" w:styleId="Refdenotaalfinal">
    <w:name w:val="endnote reference"/>
    <w:uiPriority w:val="99"/>
    <w:semiHidden/>
    <w:unhideWhenUsed/>
    <w:qFormat/>
    <w:rsid w:val="000D5589"/>
    <w:rPr>
      <w:vertAlign w:val="superscript"/>
    </w:rPr>
  </w:style>
  <w:style w:type="character" w:customStyle="1" w:styleId="TextonotapieCar1">
    <w:name w:val="Texto nota pie Car1"/>
    <w:semiHidden/>
    <w:qFormat/>
    <w:rsid w:val="00BD449D"/>
    <w:rPr>
      <w:rFonts w:ascii="Verdana" w:hAnsi="Verdana"/>
      <w:sz w:val="16"/>
      <w:lang w:val="es-ES" w:eastAsia="es-ES"/>
    </w:rPr>
  </w:style>
  <w:style w:type="character" w:customStyle="1" w:styleId="A01">
    <w:name w:val="A0+1"/>
    <w:qFormat/>
    <w:rsid w:val="00BD449D"/>
    <w:rPr>
      <w:rFonts w:cs="Helvetica 45 Light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qFormat/>
    <w:rsid w:val="00BD449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qFormat/>
    <w:rsid w:val="00CD1556"/>
  </w:style>
  <w:style w:type="character" w:customStyle="1" w:styleId="notranslate">
    <w:name w:val="notranslate"/>
    <w:qFormat/>
    <w:rsid w:val="00264739"/>
  </w:style>
  <w:style w:type="character" w:customStyle="1" w:styleId="Title1">
    <w:name w:val="Title1"/>
    <w:basedOn w:val="Fuentedeprrafopredeter"/>
    <w:uiPriority w:val="99"/>
    <w:qFormat/>
    <w:rsid w:val="00C25267"/>
  </w:style>
  <w:style w:type="character" w:customStyle="1" w:styleId="ListLabel1">
    <w:name w:val="ListLabel 1"/>
    <w:qFormat/>
    <w:rPr>
      <w:color w:val="FF5C0B"/>
    </w:rPr>
  </w:style>
  <w:style w:type="character" w:customStyle="1" w:styleId="ListLabel2">
    <w:name w:val="ListLabel 2"/>
    <w:qFormat/>
    <w:rPr>
      <w:color w:val="FFA83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i w:val="0"/>
      <w:strike w:val="0"/>
      <w:dstrike w:val="0"/>
      <w:position w:val="0"/>
      <w:sz w:val="18"/>
      <w:vertAlign w:val="baseline"/>
    </w:rPr>
  </w:style>
  <w:style w:type="character" w:customStyle="1" w:styleId="ListLabel7">
    <w:name w:val="ListLabel 7"/>
    <w:qFormat/>
    <w:rPr>
      <w:b/>
      <w:i w:val="0"/>
      <w:sz w:val="20"/>
    </w:rPr>
  </w:style>
  <w:style w:type="character" w:customStyle="1" w:styleId="ListLabel8">
    <w:name w:val="ListLabel 8"/>
    <w:qFormat/>
    <w:rPr>
      <w:rFonts w:ascii="Times" w:hAnsi="Times" w:cs="Times New Roman"/>
      <w:b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position w:val="0"/>
      <w:sz w:val="18"/>
      <w:vertAlign w:val="baseline"/>
    </w:rPr>
  </w:style>
  <w:style w:type="character" w:customStyle="1" w:styleId="ListLabel10">
    <w:name w:val="ListLabel 10"/>
    <w:qFormat/>
    <w:rPr>
      <w:rFonts w:cs="Times New Roman"/>
      <w:b/>
      <w:i w:val="0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" w:hAnsi="Times"/>
      <w:sz w:val="24"/>
      <w:szCs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  <w:szCs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" w:hAnsi="Times"/>
      <w:sz w:val="24"/>
      <w:szCs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/>
      <w:b/>
      <w:sz w:val="24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/>
      <w:sz w:val="24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cteresdenotafinal">
    <w:name w:val="Caracteres de nota final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paragraph" w:styleId="Encabezado">
    <w:name w:val="header"/>
    <w:basedOn w:val="Normal"/>
    <w:next w:val="Textoindependiente1"/>
    <w:link w:val="EncabezadoCar"/>
    <w:uiPriority w:val="99"/>
    <w:rsid w:val="007B577F"/>
    <w:pPr>
      <w:spacing w:after="60"/>
    </w:pPr>
    <w:rPr>
      <w:caps/>
      <w:color w:val="FF5C0B"/>
      <w:sz w:val="20"/>
      <w:szCs w:val="20"/>
    </w:rPr>
  </w:style>
  <w:style w:type="paragraph" w:customStyle="1" w:styleId="Textoindependiente1">
    <w:name w:val="Texto independiente1"/>
    <w:basedOn w:val="Normal"/>
    <w:uiPriority w:val="99"/>
    <w:rsid w:val="00FE7482"/>
    <w:pPr>
      <w:spacing w:after="0"/>
      <w:jc w:val="both"/>
    </w:pPr>
    <w:rPr>
      <w:rFonts w:ascii="DejaVu Sans" w:hAnsi="DejaVu Sans" w:cs="DejaVu Sans"/>
      <w:color w:val="000000"/>
      <w:sz w:val="20"/>
      <w:szCs w:val="20"/>
    </w:rPr>
  </w:style>
  <w:style w:type="paragraph" w:styleId="Lista">
    <w:name w:val="List"/>
    <w:basedOn w:val="Textoindependiente1"/>
    <w:rPr>
      <w:rFonts w:cs="FreeSans"/>
    </w:rPr>
  </w:style>
  <w:style w:type="paragraph" w:styleId="Epgrafe">
    <w:name w:val="caption"/>
    <w:basedOn w:val="Normal"/>
    <w:next w:val="Normal"/>
    <w:qFormat/>
    <w:rsid w:val="007B577F"/>
    <w:pPr>
      <w:spacing w:after="200"/>
    </w:pPr>
    <w:rPr>
      <w:b/>
      <w:bCs/>
      <w:i/>
      <w:color w:val="FFFFFF"/>
      <w:sz w:val="16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link w:val="TtuloCar"/>
    <w:qFormat/>
    <w:rsid w:val="007B577F"/>
    <w:pPr>
      <w:spacing w:before="300" w:after="0"/>
      <w:ind w:right="216"/>
      <w:contextualSpacing/>
      <w:jc w:val="right"/>
    </w:pPr>
    <w:rPr>
      <w:rFonts w:ascii="Trebuchet MS" w:eastAsia="SimSun" w:hAnsi="Trebuchet MS"/>
      <w:color w:val="FFFFFF"/>
      <w:spacing w:val="5"/>
      <w:sz w:val="72"/>
      <w:szCs w:val="52"/>
    </w:rPr>
  </w:style>
  <w:style w:type="paragraph" w:styleId="Subttulo">
    <w:name w:val="Subtitle"/>
    <w:basedOn w:val="Normal"/>
    <w:next w:val="Normal"/>
    <w:link w:val="SubttuloCar"/>
    <w:qFormat/>
    <w:rsid w:val="007B577F"/>
    <w:pPr>
      <w:ind w:right="216"/>
      <w:jc w:val="right"/>
    </w:pPr>
    <w:rPr>
      <w:rFonts w:ascii="Trebuchet MS" w:eastAsia="SimSun" w:hAnsi="Trebuchet MS"/>
      <w:iCs/>
      <w:color w:val="FFFFFF"/>
      <w:spacing w:val="15"/>
      <w:sz w:val="52"/>
      <w:szCs w:val="24"/>
    </w:rPr>
  </w:style>
  <w:style w:type="paragraph" w:customStyle="1" w:styleId="Name">
    <w:name w:val="Name"/>
    <w:basedOn w:val="Normal"/>
    <w:qFormat/>
    <w:rsid w:val="007B577F"/>
    <w:rPr>
      <w:color w:val="404040"/>
      <w:sz w:val="22"/>
    </w:rPr>
  </w:style>
  <w:style w:type="paragraph" w:customStyle="1" w:styleId="SidebarTableText">
    <w:name w:val="Sidebar Table Text"/>
    <w:basedOn w:val="Normal"/>
    <w:qFormat/>
    <w:rsid w:val="007B577F"/>
    <w:rPr>
      <w:sz w:val="16"/>
    </w:rPr>
  </w:style>
  <w:style w:type="paragraph" w:customStyle="1" w:styleId="ContactInfo">
    <w:name w:val="Contact Info"/>
    <w:basedOn w:val="Normal"/>
    <w:qFormat/>
    <w:rsid w:val="007B577F"/>
    <w:pPr>
      <w:spacing w:after="120"/>
    </w:pPr>
    <w:rPr>
      <w:color w:val="808080"/>
      <w:sz w:val="16"/>
      <w:lang w:val="fr-FR"/>
    </w:rPr>
  </w:style>
  <w:style w:type="paragraph" w:customStyle="1" w:styleId="Caption2">
    <w:name w:val="Caption 2"/>
    <w:basedOn w:val="Normal"/>
    <w:qFormat/>
    <w:rsid w:val="007B577F"/>
    <w:pPr>
      <w:spacing w:after="0"/>
    </w:pPr>
    <w:rPr>
      <w:i/>
      <w:color w:val="7F7F7F"/>
      <w:sz w:val="16"/>
    </w:rPr>
  </w:style>
  <w:style w:type="paragraph" w:customStyle="1" w:styleId="Callout">
    <w:name w:val="Callout"/>
    <w:basedOn w:val="Normal"/>
    <w:qFormat/>
    <w:rsid w:val="007B577F"/>
    <w:pPr>
      <w:spacing w:before="40" w:after="0"/>
      <w:ind w:left="-216"/>
    </w:pPr>
    <w:rPr>
      <w:rFonts w:ascii="Trebuchet MS" w:hAnsi="Trebuchet MS"/>
      <w:color w:val="D9D9D9"/>
      <w:sz w:val="72"/>
    </w:rPr>
  </w:style>
  <w:style w:type="paragraph" w:customStyle="1" w:styleId="SidebarText">
    <w:name w:val="Sidebar Text"/>
    <w:basedOn w:val="Normal"/>
    <w:uiPriority w:val="99"/>
    <w:qFormat/>
    <w:rsid w:val="007B577F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7B577F"/>
    <w:pPr>
      <w:spacing w:before="120" w:after="0"/>
      <w:jc w:val="right"/>
    </w:pPr>
    <w:rPr>
      <w:rFonts w:ascii="Trebuchet MS" w:hAnsi="Trebuchet MS"/>
      <w:color w:val="FFFFFF"/>
      <w:sz w:val="56"/>
    </w:rPr>
  </w:style>
  <w:style w:type="paragraph" w:customStyle="1" w:styleId="Subtitle-Back">
    <w:name w:val="Subtitle-Back"/>
    <w:basedOn w:val="Normal"/>
    <w:qFormat/>
    <w:rsid w:val="007B577F"/>
    <w:pPr>
      <w:spacing w:after="1200"/>
      <w:jc w:val="right"/>
    </w:pPr>
    <w:rPr>
      <w:rFonts w:ascii="Trebuchet MS" w:hAnsi="Trebuchet MS"/>
      <w:color w:val="FFFFFF"/>
      <w:sz w:val="44"/>
    </w:rPr>
  </w:style>
  <w:style w:type="paragraph" w:customStyle="1" w:styleId="ReturnAddress">
    <w:name w:val="Return Address"/>
    <w:basedOn w:val="Normal"/>
    <w:qFormat/>
    <w:rsid w:val="007B577F"/>
    <w:pPr>
      <w:spacing w:after="240"/>
      <w:jc w:val="right"/>
    </w:pPr>
    <w:rPr>
      <w:color w:val="FFFFFF"/>
      <w:sz w:val="22"/>
    </w:rPr>
  </w:style>
  <w:style w:type="paragraph" w:customStyle="1" w:styleId="Address">
    <w:name w:val="Address"/>
    <w:basedOn w:val="Normal"/>
    <w:qFormat/>
    <w:rsid w:val="007B577F"/>
    <w:pPr>
      <w:spacing w:after="0"/>
    </w:pPr>
    <w:rPr>
      <w:sz w:val="20"/>
    </w:rPr>
  </w:style>
  <w:style w:type="paragraph" w:customStyle="1" w:styleId="Cuadrculamedia21">
    <w:name w:val="Cuadrícula media 21"/>
    <w:qFormat/>
    <w:rsid w:val="007B577F"/>
    <w:pPr>
      <w:spacing w:after="60"/>
    </w:pPr>
    <w:rPr>
      <w:color w:val="262626"/>
      <w:sz w:val="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B577F"/>
    <w:pPr>
      <w:spacing w:after="0"/>
    </w:pPr>
    <w:rPr>
      <w:rFonts w:ascii="Tahoma" w:hAnsi="Tahoma"/>
      <w:sz w:val="16"/>
      <w:szCs w:val="16"/>
    </w:rPr>
  </w:style>
  <w:style w:type="paragraph" w:customStyle="1" w:styleId="IssueNumber">
    <w:name w:val="Issue Number"/>
    <w:basedOn w:val="Encabezado"/>
    <w:link w:val="IssueNumberChar"/>
    <w:qFormat/>
    <w:rsid w:val="007B577F"/>
    <w:pPr>
      <w:jc w:val="right"/>
    </w:pPr>
    <w:rPr>
      <w:caps w:val="0"/>
      <w:color w:val="808080"/>
    </w:rPr>
  </w:style>
  <w:style w:type="paragraph" w:styleId="NormalWeb">
    <w:name w:val="Normal (Web)"/>
    <w:basedOn w:val="Normal"/>
    <w:uiPriority w:val="99"/>
    <w:unhideWhenUsed/>
    <w:qFormat/>
    <w:rsid w:val="007B577F"/>
    <w:pPr>
      <w:spacing w:after="210" w:line="210" w:lineRule="atLeast"/>
      <w:jc w:val="both"/>
    </w:pPr>
    <w:rPr>
      <w:rFonts w:ascii="Times New Roman" w:eastAsia="Times New Roman" w:hAnsi="Times New Roman"/>
      <w:color w:val="00000A"/>
      <w:sz w:val="17"/>
      <w:szCs w:val="17"/>
    </w:rPr>
  </w:style>
  <w:style w:type="paragraph" w:customStyle="1" w:styleId="Sidebarphoto">
    <w:name w:val="Sidebar photo"/>
    <w:basedOn w:val="Normal"/>
    <w:qFormat/>
    <w:rsid w:val="007B577F"/>
    <w:pPr>
      <w:spacing w:after="0"/>
      <w:ind w:left="-317"/>
    </w:pPr>
    <w:rPr>
      <w:sz w:val="12"/>
    </w:rPr>
  </w:style>
  <w:style w:type="paragraph" w:styleId="Piedepgina">
    <w:name w:val="footer"/>
    <w:basedOn w:val="Normal"/>
    <w:link w:val="PiedepginaCar"/>
    <w:uiPriority w:val="99"/>
    <w:unhideWhenUsed/>
    <w:rsid w:val="007B577F"/>
    <w:pPr>
      <w:tabs>
        <w:tab w:val="center" w:pos="4680"/>
        <w:tab w:val="right" w:pos="9360"/>
      </w:tabs>
      <w:spacing w:after="0"/>
    </w:pPr>
    <w:rPr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B577F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7B577F"/>
    <w:rPr>
      <w:b/>
      <w:bCs/>
    </w:rPr>
  </w:style>
  <w:style w:type="paragraph" w:styleId="Listaconvietas">
    <w:name w:val="List Bullet"/>
    <w:basedOn w:val="Normal"/>
    <w:unhideWhenUsed/>
    <w:qFormat/>
    <w:rsid w:val="007B577F"/>
    <w:pPr>
      <w:contextualSpacing/>
    </w:pPr>
    <w:rPr>
      <w:b/>
    </w:rPr>
  </w:style>
  <w:style w:type="paragraph" w:styleId="Continuarlista">
    <w:name w:val="List Continue"/>
    <w:basedOn w:val="Normal"/>
    <w:unhideWhenUsed/>
    <w:qFormat/>
    <w:rsid w:val="007B577F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7B577F"/>
    <w:pPr>
      <w:jc w:val="right"/>
    </w:pPr>
    <w:rPr>
      <w:color w:val="000000"/>
      <w:sz w:val="20"/>
    </w:rPr>
  </w:style>
  <w:style w:type="paragraph" w:customStyle="1" w:styleId="SidebarHighlightText">
    <w:name w:val="Sidebar Highlight Text"/>
    <w:basedOn w:val="Normal"/>
    <w:qFormat/>
    <w:rsid w:val="007B577F"/>
    <w:pPr>
      <w:spacing w:after="80"/>
      <w:ind w:left="-216"/>
    </w:pPr>
    <w:rPr>
      <w:rFonts w:ascii="Trebuchet MS" w:hAnsi="Trebuchet MS"/>
      <w:color w:val="595959"/>
      <w:sz w:val="24"/>
    </w:rPr>
  </w:style>
  <w:style w:type="paragraph" w:customStyle="1" w:styleId="HeaderSpace">
    <w:name w:val="Header Space"/>
    <w:basedOn w:val="Normal"/>
    <w:qFormat/>
    <w:rsid w:val="007B577F"/>
    <w:pPr>
      <w:spacing w:after="60"/>
      <w:ind w:left="-230"/>
    </w:pPr>
  </w:style>
  <w:style w:type="paragraph" w:styleId="Listaconnmeros">
    <w:name w:val="List Number"/>
    <w:basedOn w:val="Normal"/>
    <w:uiPriority w:val="99"/>
    <w:unhideWhenUsed/>
    <w:qFormat/>
    <w:rsid w:val="007B577F"/>
    <w:pPr>
      <w:contextualSpacing/>
    </w:pPr>
  </w:style>
  <w:style w:type="paragraph" w:styleId="Listaconvietas2">
    <w:name w:val="List Bullet 2"/>
    <w:basedOn w:val="Normal"/>
    <w:uiPriority w:val="99"/>
    <w:unhideWhenUsed/>
    <w:qFormat/>
    <w:rsid w:val="007B577F"/>
    <w:pPr>
      <w:spacing w:after="60"/>
    </w:pPr>
  </w:style>
  <w:style w:type="paragraph" w:customStyle="1" w:styleId="SidebarHeading">
    <w:name w:val="Sidebar Heading"/>
    <w:basedOn w:val="Normal"/>
    <w:uiPriority w:val="99"/>
    <w:qFormat/>
    <w:rsid w:val="007B577F"/>
    <w:pPr>
      <w:spacing w:before="120" w:after="0"/>
      <w:ind w:left="-216" w:right="-144"/>
    </w:pPr>
    <w:rPr>
      <w:rFonts w:ascii="Trebuchet MS" w:hAnsi="Trebuchet MS"/>
      <w:color w:val="FF5C0B"/>
      <w:sz w:val="24"/>
      <w:szCs w:val="24"/>
    </w:rPr>
  </w:style>
  <w:style w:type="paragraph" w:customStyle="1" w:styleId="SidebarPhoto0">
    <w:name w:val="Sidebar Photo"/>
    <w:basedOn w:val="Normal"/>
    <w:qFormat/>
    <w:rsid w:val="007B577F"/>
    <w:pPr>
      <w:spacing w:after="0"/>
      <w:ind w:left="-317"/>
    </w:pPr>
    <w:rPr>
      <w:sz w:val="12"/>
    </w:rPr>
  </w:style>
  <w:style w:type="paragraph" w:customStyle="1" w:styleId="TtuloTablas">
    <w:name w:val="Título Tablas"/>
    <w:basedOn w:val="Normal"/>
    <w:qFormat/>
    <w:rsid w:val="00792A34"/>
    <w:pPr>
      <w:spacing w:after="0"/>
      <w:ind w:left="369" w:hanging="369"/>
      <w:jc w:val="both"/>
    </w:pPr>
    <w:rPr>
      <w:rFonts w:ascii="Verdana" w:eastAsia="Times New Roman" w:hAnsi="Verdana"/>
      <w:color w:val="00000A"/>
      <w:szCs w:val="24"/>
      <w:lang w:val="es-ES" w:eastAsia="es-ES"/>
    </w:rPr>
  </w:style>
  <w:style w:type="paragraph" w:styleId="Textonotapie">
    <w:name w:val="footnote text"/>
    <w:basedOn w:val="Normal"/>
    <w:link w:val="TextonotapieCar"/>
    <w:unhideWhenUsed/>
    <w:qFormat/>
    <w:rsid w:val="00C21FEF"/>
    <w:pPr>
      <w:spacing w:after="0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D5589"/>
    <w:pPr>
      <w:spacing w:after="0"/>
    </w:pPr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qFormat/>
    <w:rsid w:val="00BD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color w:val="00000A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BD449D"/>
    <w:pPr>
      <w:spacing w:after="0"/>
      <w:ind w:left="720"/>
      <w:contextualSpacing/>
      <w:jc w:val="both"/>
    </w:pPr>
    <w:rPr>
      <w:rFonts w:ascii="Verdana" w:eastAsia="MS Mincho" w:hAnsi="Verdana"/>
      <w:color w:val="00000A"/>
      <w:sz w:val="20"/>
      <w:szCs w:val="20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BD449D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0D1607"/>
    <w:pPr>
      <w:spacing w:after="0"/>
      <w:ind w:left="181"/>
    </w:pPr>
    <w:rPr>
      <w:rFonts w:ascii="EB Garamond 08" w:hAnsi="EB Garamond 08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D1607"/>
    <w:pPr>
      <w:spacing w:after="0"/>
      <w:ind w:left="357"/>
    </w:pPr>
    <w:rPr>
      <w:rFonts w:ascii="EB Garamond 08" w:hAnsi="EB Garamond 08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EA0E3A"/>
    <w:pPr>
      <w:tabs>
        <w:tab w:val="right" w:leader="dot" w:pos="10490"/>
      </w:tabs>
      <w:spacing w:after="0"/>
    </w:pPr>
    <w:rPr>
      <w:rFonts w:ascii="Times New Roman" w:hAnsi="Times New Roman"/>
      <w:b/>
      <w:sz w:val="22"/>
    </w:rPr>
  </w:style>
  <w:style w:type="paragraph" w:customStyle="1" w:styleId="Textonotapie1">
    <w:name w:val="Texto nota pie1"/>
    <w:basedOn w:val="Normal"/>
    <w:uiPriority w:val="99"/>
    <w:rsid w:val="002F4687"/>
    <w:pPr>
      <w:suppressLineNumbers/>
      <w:spacing w:after="0"/>
      <w:ind w:left="339" w:hanging="339"/>
    </w:pPr>
    <w:rPr>
      <w:rFonts w:ascii="DejaVu Sans" w:hAnsi="DejaVu Sans" w:cs="DejaVu Sans"/>
      <w:sz w:val="16"/>
      <w:szCs w:val="16"/>
    </w:rPr>
  </w:style>
  <w:style w:type="paragraph" w:styleId="TDC4">
    <w:name w:val="toc 4"/>
    <w:basedOn w:val="Normal"/>
    <w:next w:val="Normal"/>
    <w:autoRedefine/>
    <w:uiPriority w:val="39"/>
    <w:unhideWhenUsed/>
    <w:rsid w:val="000D1607"/>
    <w:pPr>
      <w:spacing w:after="0"/>
      <w:ind w:left="539"/>
    </w:pPr>
    <w:rPr>
      <w:rFonts w:ascii="EB Garamond 08" w:hAnsi="EB Garamond 08"/>
      <w:sz w:val="20"/>
    </w:rPr>
  </w:style>
  <w:style w:type="paragraph" w:customStyle="1" w:styleId="Resumen">
    <w:name w:val="Resumen"/>
    <w:basedOn w:val="Normal"/>
    <w:qFormat/>
    <w:rsid w:val="002B4DE6"/>
    <w:pPr>
      <w:spacing w:after="60"/>
      <w:jc w:val="both"/>
    </w:pPr>
    <w:rPr>
      <w:rFonts w:ascii="DejaVu Serif" w:hAnsi="DejaVu Serif" w:cs="DejaVu Sans Condensed"/>
      <w:color w:val="00000A"/>
      <w:szCs w:val="18"/>
      <w:lang w:eastAsia="es-CL"/>
    </w:rPr>
  </w:style>
  <w:style w:type="paragraph" w:customStyle="1" w:styleId="Textodeldocumento">
    <w:name w:val="Texto del documento"/>
    <w:basedOn w:val="Normal"/>
    <w:qFormat/>
    <w:rsid w:val="002B4DE6"/>
    <w:pPr>
      <w:spacing w:after="0"/>
      <w:jc w:val="both"/>
    </w:pPr>
    <w:rPr>
      <w:rFonts w:ascii="DejaVu Serif" w:hAnsi="DejaVu Serif"/>
      <w:color w:val="000000"/>
      <w:sz w:val="20"/>
      <w:szCs w:val="24"/>
    </w:rPr>
  </w:style>
  <w:style w:type="paragraph" w:customStyle="1" w:styleId="Textocitaextensa">
    <w:name w:val="Texto cita extensa"/>
    <w:basedOn w:val="Normal"/>
    <w:qFormat/>
    <w:rsid w:val="00BB6968"/>
    <w:pPr>
      <w:spacing w:after="0"/>
      <w:ind w:left="567"/>
      <w:jc w:val="both"/>
    </w:pPr>
    <w:rPr>
      <w:rFonts w:ascii="DejaVu Serif" w:hAnsi="DejaVu Serif"/>
      <w:color w:val="000000"/>
      <w:szCs w:val="18"/>
    </w:rPr>
  </w:style>
  <w:style w:type="paragraph" w:customStyle="1" w:styleId="Textointeriortablas">
    <w:name w:val="Texto interior tablas"/>
    <w:basedOn w:val="Normal"/>
    <w:qFormat/>
    <w:rsid w:val="00BB6968"/>
    <w:pPr>
      <w:suppressLineNumbers/>
      <w:spacing w:after="0"/>
    </w:pPr>
    <w:rPr>
      <w:rFonts w:ascii="DejaVu Serif" w:hAnsi="DejaVu Serif"/>
      <w:szCs w:val="18"/>
    </w:rPr>
  </w:style>
  <w:style w:type="paragraph" w:customStyle="1" w:styleId="TtuloInforme">
    <w:name w:val="Título Informe"/>
    <w:basedOn w:val="Name"/>
    <w:qFormat/>
    <w:rsid w:val="00BB6968"/>
    <w:rPr>
      <w:rFonts w:ascii="DejaVu Serif" w:eastAsia="SimSun" w:hAnsi="DejaVu Serif" w:cs="DejaVu Sans"/>
      <w:bCs/>
      <w:color w:val="000000"/>
      <w:sz w:val="56"/>
      <w:szCs w:val="56"/>
    </w:rPr>
  </w:style>
  <w:style w:type="paragraph" w:customStyle="1" w:styleId="western">
    <w:name w:val="western"/>
    <w:basedOn w:val="Normal"/>
    <w:qFormat/>
    <w:rsid w:val="006B320E"/>
    <w:pPr>
      <w:spacing w:beforeAutospacing="1" w:after="0"/>
      <w:jc w:val="both"/>
    </w:pPr>
    <w:rPr>
      <w:rFonts w:ascii="DejaVu Serif" w:eastAsia="Times New Roman" w:hAnsi="DejaVu Serif"/>
      <w:color w:val="000000"/>
      <w:sz w:val="20"/>
      <w:szCs w:val="20"/>
      <w:lang w:val="es-ES" w:eastAsia="es-ES"/>
    </w:rPr>
  </w:style>
  <w:style w:type="paragraph" w:styleId="z-Principiodelformulario">
    <w:name w:val="HTML Top of Form"/>
    <w:basedOn w:val="Normal"/>
    <w:next w:val="Normal"/>
    <w:unhideWhenUsed/>
    <w:qFormat/>
    <w:rsid w:val="00FA0486"/>
    <w:pPr>
      <w:pBdr>
        <w:bottom w:val="single" w:sz="6" w:space="1" w:color="00000A"/>
      </w:pBdr>
      <w:spacing w:after="0"/>
      <w:jc w:val="center"/>
    </w:pPr>
    <w:rPr>
      <w:rFonts w:ascii="Arial" w:eastAsia="Times New Roman" w:hAnsi="Arial" w:cs="Arial"/>
      <w:vanish/>
      <w:color w:val="00000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6E62B1"/>
    <w:pPr>
      <w:ind w:left="708"/>
    </w:pPr>
  </w:style>
  <w:style w:type="paragraph" w:styleId="Revisin">
    <w:name w:val="Revision"/>
    <w:uiPriority w:val="99"/>
    <w:semiHidden/>
    <w:qFormat/>
    <w:rsid w:val="00BB44F0"/>
    <w:rPr>
      <w:color w:val="262626"/>
      <w:sz w:val="18"/>
      <w:szCs w:val="22"/>
      <w:lang w:eastAsia="en-US"/>
    </w:rPr>
  </w:style>
  <w:style w:type="paragraph" w:styleId="Sinespaciado">
    <w:name w:val="No Spacing"/>
    <w:uiPriority w:val="99"/>
    <w:qFormat/>
    <w:rsid w:val="00582C81"/>
    <w:rPr>
      <w:rFonts w:ascii="Calibri" w:eastAsia="Calibri" w:hAnsi="Calibri"/>
      <w:sz w:val="22"/>
      <w:szCs w:val="22"/>
      <w:lang w:eastAsia="en-US"/>
    </w:rPr>
  </w:style>
  <w:style w:type="paragraph" w:customStyle="1" w:styleId="TtuloFiguras">
    <w:name w:val="Título Figuras"/>
    <w:basedOn w:val="TtuloTablas"/>
    <w:uiPriority w:val="99"/>
    <w:qFormat/>
    <w:rsid w:val="00990157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7B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E2E95"/>
    <w:pPr>
      <w:tabs>
        <w:tab w:val="left" w:pos="3119"/>
      </w:tabs>
      <w:spacing w:before="240" w:after="120"/>
      <w:ind w:right="-91"/>
      <w:jc w:val="both"/>
    </w:pPr>
    <w:rPr>
      <w:rFonts w:ascii="Arial" w:eastAsia="Times New Roman" w:hAnsi="Arial"/>
      <w:color w:val="auto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E2E95"/>
    <w:rPr>
      <w:rFonts w:ascii="Arial" w:eastAsia="Times New Roman" w:hAnsi="Arial"/>
      <w:sz w:val="24"/>
      <w:lang w:val="es-ES_tradnl" w:eastAsia="es-ES"/>
    </w:rPr>
  </w:style>
  <w:style w:type="character" w:customStyle="1" w:styleId="Ttulo3Car1">
    <w:name w:val="Título 3 Car1"/>
    <w:basedOn w:val="Fuentedeprrafopredeter"/>
    <w:link w:val="Ttulo3"/>
    <w:rsid w:val="00E35C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876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Batang" w:hAnsi="Corbel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caption" w:semiHidden="0" w:uiPriority="0" w:unhideWhenUsed="0" w:qFormat="1"/>
    <w:lsdException w:name="footnote reference" w:uiPriority="0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7F"/>
    <w:pPr>
      <w:spacing w:after="180"/>
    </w:pPr>
    <w:rPr>
      <w:color w:val="262626"/>
      <w:sz w:val="18"/>
      <w:szCs w:val="22"/>
      <w:lang w:eastAsia="en-US"/>
    </w:rPr>
  </w:style>
  <w:style w:type="paragraph" w:styleId="Ttulo3">
    <w:name w:val="heading 3"/>
    <w:basedOn w:val="Normal"/>
    <w:next w:val="Normal"/>
    <w:link w:val="Ttulo3Car1"/>
    <w:qFormat/>
    <w:rsid w:val="00E35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2B4DE6"/>
    <w:pPr>
      <w:keepNext/>
      <w:keepLines/>
      <w:spacing w:after="170"/>
      <w:outlineLvl w:val="3"/>
    </w:pPr>
    <w:rPr>
      <w:rFonts w:ascii="DejaVu Serif" w:eastAsia="SimSun" w:hAnsi="DejaVu Serif"/>
      <w:b/>
      <w:bCs/>
      <w:iCs/>
      <w:color w:val="00000A"/>
      <w:sz w:val="20"/>
      <w:szCs w:val="20"/>
      <w:lang w:val="pt-BR"/>
    </w:rPr>
  </w:style>
  <w:style w:type="paragraph" w:styleId="Ttulo5">
    <w:name w:val="heading 5"/>
    <w:basedOn w:val="Normal"/>
    <w:next w:val="Normal"/>
    <w:link w:val="Ttulo5Car"/>
    <w:qFormat/>
    <w:rsid w:val="007B577F"/>
    <w:pPr>
      <w:keepNext/>
      <w:keepLines/>
      <w:spacing w:before="120" w:after="0"/>
      <w:outlineLvl w:val="4"/>
    </w:pPr>
    <w:rPr>
      <w:rFonts w:eastAsia="SimSun"/>
      <w:caps/>
      <w:sz w:val="14"/>
      <w:szCs w:val="20"/>
    </w:rPr>
  </w:style>
  <w:style w:type="paragraph" w:styleId="Ttulo6">
    <w:name w:val="heading 6"/>
    <w:basedOn w:val="Normal"/>
    <w:next w:val="Normal"/>
    <w:link w:val="Ttulo6Car"/>
    <w:uiPriority w:val="1"/>
    <w:qFormat/>
    <w:rsid w:val="007B577F"/>
    <w:pPr>
      <w:keepNext/>
      <w:keepLines/>
      <w:spacing w:before="200" w:after="0"/>
      <w:outlineLvl w:val="5"/>
    </w:pPr>
    <w:rPr>
      <w:rFonts w:ascii="Trebuchet MS" w:eastAsia="SimSun" w:hAnsi="Trebuchet MS"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9"/>
    <w:qFormat/>
    <w:rsid w:val="000C1E1B"/>
    <w:pPr>
      <w:keepNext/>
      <w:keepLines/>
      <w:spacing w:after="283"/>
    </w:pPr>
    <w:rPr>
      <w:rFonts w:ascii="DejaVu Sans" w:hAnsi="DejaVu Sans" w:cs="DejaVu Sans"/>
      <w:b/>
      <w:bCs/>
      <w:color w:val="000000"/>
      <w:sz w:val="24"/>
      <w:szCs w:val="24"/>
    </w:rPr>
  </w:style>
  <w:style w:type="paragraph" w:customStyle="1" w:styleId="Ttulo21">
    <w:name w:val="Título 21"/>
    <w:basedOn w:val="Normal"/>
    <w:next w:val="Normal"/>
    <w:uiPriority w:val="99"/>
    <w:qFormat/>
    <w:rsid w:val="000C1E1B"/>
    <w:pPr>
      <w:keepNext/>
      <w:keepLines/>
      <w:spacing w:after="227"/>
      <w:outlineLvl w:val="1"/>
    </w:pPr>
    <w:rPr>
      <w:rFonts w:ascii="DejaVu Sans" w:hAnsi="DejaVu Sans" w:cs="DejaVu Sans"/>
      <w:b/>
      <w:bCs/>
      <w:color w:val="000000"/>
      <w:sz w:val="22"/>
    </w:rPr>
  </w:style>
  <w:style w:type="paragraph" w:customStyle="1" w:styleId="Ttulo31">
    <w:name w:val="Título 31"/>
    <w:basedOn w:val="Normal"/>
    <w:next w:val="Normal"/>
    <w:uiPriority w:val="99"/>
    <w:qFormat/>
    <w:rsid w:val="000C1E1B"/>
    <w:pPr>
      <w:keepNext/>
      <w:keepLines/>
      <w:spacing w:after="170"/>
      <w:outlineLvl w:val="2"/>
    </w:pPr>
    <w:rPr>
      <w:rFonts w:ascii="DejaVu Sans" w:hAnsi="DejaVu Sans" w:cs="DejaVu Sans"/>
      <w:b/>
      <w:bCs/>
      <w:color w:val="000000"/>
      <w:sz w:val="20"/>
      <w:szCs w:val="20"/>
    </w:rPr>
  </w:style>
  <w:style w:type="character" w:customStyle="1" w:styleId="TtuloCar">
    <w:name w:val="Título Car"/>
    <w:link w:val="Ttulo"/>
    <w:qFormat/>
    <w:rsid w:val="007B577F"/>
    <w:rPr>
      <w:rFonts w:ascii="Trebuchet MS" w:eastAsia="SimSun" w:hAnsi="Trebuchet MS" w:cs="Times New Roman"/>
      <w:color w:val="FFFFFF"/>
      <w:spacing w:val="5"/>
      <w:sz w:val="72"/>
      <w:szCs w:val="52"/>
    </w:rPr>
  </w:style>
  <w:style w:type="character" w:customStyle="1" w:styleId="SubttuloCar">
    <w:name w:val="Subtítulo Car"/>
    <w:link w:val="Subttulo"/>
    <w:qFormat/>
    <w:rsid w:val="007B577F"/>
    <w:rPr>
      <w:rFonts w:ascii="Trebuchet MS" w:eastAsia="SimSun" w:hAnsi="Trebuchet MS" w:cs="Times New Roman"/>
      <w:iCs/>
      <w:color w:val="FFFFFF"/>
      <w:spacing w:val="15"/>
      <w:sz w:val="52"/>
      <w:szCs w:val="24"/>
    </w:rPr>
  </w:style>
  <w:style w:type="character" w:customStyle="1" w:styleId="Ttulo1Car">
    <w:name w:val="Título 1 Car"/>
    <w:qFormat/>
    <w:rsid w:val="002B4DE6"/>
    <w:rPr>
      <w:rFonts w:ascii="DejaVu Serif" w:eastAsia="SimSun" w:hAnsi="DejaVu Serif" w:cs="Times New Roman"/>
      <w:b/>
      <w:bCs/>
      <w:color w:val="000000"/>
      <w:sz w:val="24"/>
      <w:szCs w:val="28"/>
      <w:lang w:val="es-CL"/>
    </w:rPr>
  </w:style>
  <w:style w:type="character" w:customStyle="1" w:styleId="Ttulo2Car">
    <w:name w:val="Título 2 Car"/>
    <w:qFormat/>
    <w:rsid w:val="002B4DE6"/>
    <w:rPr>
      <w:rFonts w:ascii="DejaVu Serif" w:eastAsia="SimSun" w:hAnsi="DejaVu Serif" w:cs="Times New Roman"/>
      <w:b/>
      <w:bCs/>
      <w:szCs w:val="26"/>
      <w:lang w:val="es-CL"/>
    </w:rPr>
  </w:style>
  <w:style w:type="character" w:customStyle="1" w:styleId="Destacado">
    <w:name w:val="Destacado"/>
    <w:uiPriority w:val="99"/>
    <w:qFormat/>
    <w:rsid w:val="000C1E1B"/>
    <w:rPr>
      <w:rFonts w:ascii="Trebuchet MS" w:hAnsi="Trebuchet MS" w:cs="Trebuchet MS"/>
      <w:i/>
      <w:iCs/>
      <w:color w:val="FF5C0B"/>
      <w:sz w:val="16"/>
      <w:szCs w:val="16"/>
    </w:rPr>
  </w:style>
  <w:style w:type="character" w:customStyle="1" w:styleId="Ttulo3Car">
    <w:name w:val="Título 3 Car"/>
    <w:qFormat/>
    <w:rsid w:val="002B4DE6"/>
    <w:rPr>
      <w:rFonts w:ascii="DejaVu Serif" w:eastAsia="SimSun" w:hAnsi="DejaVu Serif" w:cs="Times New Roman"/>
      <w:b/>
      <w:bCs/>
      <w:color w:val="000000"/>
      <w:sz w:val="20"/>
      <w:lang w:val="pt-BR"/>
    </w:rPr>
  </w:style>
  <w:style w:type="character" w:styleId="Nmerodepgina">
    <w:name w:val="page number"/>
    <w:uiPriority w:val="99"/>
    <w:qFormat/>
    <w:rsid w:val="007B577F"/>
    <w:rPr>
      <w:rFonts w:ascii="Corbel" w:hAnsi="Corbel"/>
      <w:color w:val="FF5C0B"/>
      <w:sz w:val="20"/>
    </w:rPr>
  </w:style>
  <w:style w:type="character" w:customStyle="1" w:styleId="EncabezadoCar">
    <w:name w:val="Encabezado Car"/>
    <w:link w:val="Encabezado"/>
    <w:uiPriority w:val="99"/>
    <w:qFormat/>
    <w:rsid w:val="007B577F"/>
    <w:rPr>
      <w:caps/>
      <w:color w:val="FF5C0B"/>
      <w:sz w:val="20"/>
    </w:rPr>
  </w:style>
  <w:style w:type="character" w:customStyle="1" w:styleId="Ttulo4Car">
    <w:name w:val="Título 4 Car"/>
    <w:link w:val="Ttulo4"/>
    <w:qFormat/>
    <w:rsid w:val="002B4DE6"/>
    <w:rPr>
      <w:rFonts w:ascii="DejaVu Serif" w:eastAsia="SimSun" w:hAnsi="DejaVu Serif" w:cs="Times New Roman"/>
      <w:b/>
      <w:bCs/>
      <w:iCs/>
      <w:sz w:val="20"/>
      <w:lang w:val="pt-BR"/>
    </w:rPr>
  </w:style>
  <w:style w:type="character" w:customStyle="1" w:styleId="Ttulo5Car">
    <w:name w:val="Título 5 Car"/>
    <w:link w:val="Ttulo5"/>
    <w:qFormat/>
    <w:rsid w:val="007B577F"/>
    <w:rPr>
      <w:rFonts w:eastAsia="SimSun" w:cs="Times New Roman"/>
      <w:caps/>
      <w:color w:val="262626"/>
      <w:sz w:val="14"/>
    </w:rPr>
  </w:style>
  <w:style w:type="character" w:customStyle="1" w:styleId="Ttulo6Car">
    <w:name w:val="Título 6 Car"/>
    <w:link w:val="Ttulo6"/>
    <w:uiPriority w:val="1"/>
    <w:qFormat/>
    <w:rsid w:val="007B577F"/>
    <w:rPr>
      <w:rFonts w:ascii="Trebuchet MS" w:eastAsia="SimSun" w:hAnsi="Trebuchet MS" w:cs="Times New Roman"/>
      <w:iCs/>
      <w:color w:val="262626"/>
      <w:sz w:val="20"/>
    </w:rPr>
  </w:style>
  <w:style w:type="character" w:customStyle="1" w:styleId="TextodegloboCar">
    <w:name w:val="Texto de globo Car"/>
    <w:link w:val="Textodeglobo"/>
    <w:uiPriority w:val="99"/>
    <w:semiHidden/>
    <w:qFormat/>
    <w:rsid w:val="007B577F"/>
    <w:rPr>
      <w:rFonts w:ascii="Tahoma" w:hAnsi="Tahoma" w:cs="Tahoma"/>
      <w:color w:val="262626"/>
      <w:sz w:val="16"/>
      <w:szCs w:val="16"/>
    </w:rPr>
  </w:style>
  <w:style w:type="character" w:customStyle="1" w:styleId="Cuadrculamedia11">
    <w:name w:val="Cuadrícula media 11"/>
    <w:uiPriority w:val="99"/>
    <w:semiHidden/>
    <w:qFormat/>
    <w:rsid w:val="007B577F"/>
    <w:rPr>
      <w:color w:val="808080"/>
    </w:rPr>
  </w:style>
  <w:style w:type="character" w:customStyle="1" w:styleId="IssueNumberChar">
    <w:name w:val="Issue Number Char"/>
    <w:link w:val="IssueNumber"/>
    <w:qFormat/>
    <w:rsid w:val="007B577F"/>
    <w:rPr>
      <w:color w:val="808080"/>
      <w:sz w:val="20"/>
    </w:rPr>
  </w:style>
  <w:style w:type="character" w:customStyle="1" w:styleId="PiedepginaCar">
    <w:name w:val="Pie de página Car"/>
    <w:link w:val="Piedepgina"/>
    <w:uiPriority w:val="99"/>
    <w:qFormat/>
    <w:rsid w:val="007B577F"/>
    <w:rPr>
      <w:color w:val="262626"/>
      <w:sz w:val="18"/>
    </w:rPr>
  </w:style>
  <w:style w:type="character" w:styleId="Refdecomentario">
    <w:name w:val="annotation reference"/>
    <w:uiPriority w:val="99"/>
    <w:unhideWhenUsed/>
    <w:qFormat/>
    <w:rsid w:val="007B577F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qFormat/>
    <w:rsid w:val="007B577F"/>
    <w:rPr>
      <w:color w:val="262626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7B577F"/>
    <w:rPr>
      <w:b/>
      <w:bCs/>
      <w:color w:val="262626"/>
      <w:sz w:val="20"/>
      <w:szCs w:val="20"/>
    </w:rPr>
  </w:style>
  <w:style w:type="character" w:styleId="Hipervnculovisitado">
    <w:name w:val="FollowedHyperlink"/>
    <w:uiPriority w:val="99"/>
    <w:semiHidden/>
    <w:unhideWhenUsed/>
    <w:qFormat/>
    <w:rsid w:val="007B577F"/>
    <w:rPr>
      <w:color w:val="E3791C"/>
      <w:u w:val="single"/>
    </w:rPr>
  </w:style>
  <w:style w:type="character" w:customStyle="1" w:styleId="EnlacedeInternet">
    <w:name w:val="Enlace de Internet"/>
    <w:uiPriority w:val="99"/>
    <w:unhideWhenUsed/>
    <w:rsid w:val="007B577F"/>
    <w:rPr>
      <w:color w:val="BC2700"/>
      <w:u w:val="single"/>
    </w:rPr>
  </w:style>
  <w:style w:type="character" w:styleId="Textoennegrita">
    <w:name w:val="Strong"/>
    <w:uiPriority w:val="22"/>
    <w:qFormat/>
    <w:rsid w:val="007B577F"/>
    <w:rPr>
      <w:b/>
      <w:bCs/>
    </w:rPr>
  </w:style>
  <w:style w:type="character" w:customStyle="1" w:styleId="shorttext">
    <w:name w:val="short_text"/>
    <w:basedOn w:val="Fuentedeprrafopredeter"/>
    <w:qFormat/>
    <w:rsid w:val="00A05F31"/>
  </w:style>
  <w:style w:type="character" w:customStyle="1" w:styleId="hps">
    <w:name w:val="hps"/>
    <w:basedOn w:val="Fuentedeprrafopredeter"/>
    <w:qFormat/>
    <w:rsid w:val="00A05F31"/>
  </w:style>
  <w:style w:type="character" w:customStyle="1" w:styleId="TextonotapieCar">
    <w:name w:val="Texto nota pie Car"/>
    <w:link w:val="Textonotapie"/>
    <w:uiPriority w:val="99"/>
    <w:qFormat/>
    <w:rsid w:val="00C21FEF"/>
    <w:rPr>
      <w:color w:val="262626"/>
      <w:sz w:val="20"/>
      <w:szCs w:val="20"/>
    </w:rPr>
  </w:style>
  <w:style w:type="character" w:styleId="Refdenotaalpie">
    <w:name w:val="footnote reference"/>
    <w:qFormat/>
    <w:rsid w:val="00C21FEF"/>
    <w:rPr>
      <w:rFonts w:ascii="Verdana" w:hAnsi="Verdana"/>
      <w:sz w:val="16"/>
      <w:vertAlign w:val="superscript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0D5589"/>
    <w:rPr>
      <w:color w:val="262626"/>
      <w:sz w:val="20"/>
      <w:szCs w:val="20"/>
    </w:rPr>
  </w:style>
  <w:style w:type="character" w:styleId="Refdenotaalfinal">
    <w:name w:val="endnote reference"/>
    <w:uiPriority w:val="99"/>
    <w:semiHidden/>
    <w:unhideWhenUsed/>
    <w:qFormat/>
    <w:rsid w:val="000D5589"/>
    <w:rPr>
      <w:vertAlign w:val="superscript"/>
    </w:rPr>
  </w:style>
  <w:style w:type="character" w:customStyle="1" w:styleId="TextonotapieCar1">
    <w:name w:val="Texto nota pie Car1"/>
    <w:semiHidden/>
    <w:qFormat/>
    <w:rsid w:val="00BD449D"/>
    <w:rPr>
      <w:rFonts w:ascii="Verdana" w:hAnsi="Verdana"/>
      <w:sz w:val="16"/>
      <w:lang w:val="es-ES" w:eastAsia="es-ES"/>
    </w:rPr>
  </w:style>
  <w:style w:type="character" w:customStyle="1" w:styleId="A01">
    <w:name w:val="A0+1"/>
    <w:qFormat/>
    <w:rsid w:val="00BD449D"/>
    <w:rPr>
      <w:rFonts w:cs="Helvetica 45 Light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qFormat/>
    <w:rsid w:val="00BD449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qFormat/>
    <w:rsid w:val="00CD1556"/>
  </w:style>
  <w:style w:type="character" w:customStyle="1" w:styleId="notranslate">
    <w:name w:val="notranslate"/>
    <w:qFormat/>
    <w:rsid w:val="00264739"/>
  </w:style>
  <w:style w:type="character" w:customStyle="1" w:styleId="Title1">
    <w:name w:val="Title1"/>
    <w:basedOn w:val="Fuentedeprrafopredeter"/>
    <w:uiPriority w:val="99"/>
    <w:qFormat/>
    <w:rsid w:val="00C25267"/>
  </w:style>
  <w:style w:type="character" w:customStyle="1" w:styleId="ListLabel1">
    <w:name w:val="ListLabel 1"/>
    <w:qFormat/>
    <w:rPr>
      <w:color w:val="FF5C0B"/>
    </w:rPr>
  </w:style>
  <w:style w:type="character" w:customStyle="1" w:styleId="ListLabel2">
    <w:name w:val="ListLabel 2"/>
    <w:qFormat/>
    <w:rPr>
      <w:color w:val="FFA83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i w:val="0"/>
      <w:strike w:val="0"/>
      <w:dstrike w:val="0"/>
      <w:position w:val="0"/>
      <w:sz w:val="18"/>
      <w:vertAlign w:val="baseline"/>
    </w:rPr>
  </w:style>
  <w:style w:type="character" w:customStyle="1" w:styleId="ListLabel7">
    <w:name w:val="ListLabel 7"/>
    <w:qFormat/>
    <w:rPr>
      <w:b/>
      <w:i w:val="0"/>
      <w:sz w:val="20"/>
    </w:rPr>
  </w:style>
  <w:style w:type="character" w:customStyle="1" w:styleId="ListLabel8">
    <w:name w:val="ListLabel 8"/>
    <w:qFormat/>
    <w:rPr>
      <w:rFonts w:ascii="Times" w:hAnsi="Times" w:cs="Times New Roman"/>
      <w:b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i w:val="0"/>
      <w:strike w:val="0"/>
      <w:dstrike w:val="0"/>
      <w:position w:val="0"/>
      <w:sz w:val="18"/>
      <w:vertAlign w:val="baseline"/>
    </w:rPr>
  </w:style>
  <w:style w:type="character" w:customStyle="1" w:styleId="ListLabel10">
    <w:name w:val="ListLabel 10"/>
    <w:qFormat/>
    <w:rPr>
      <w:rFonts w:cs="Times New Roman"/>
      <w:b/>
      <w:i w:val="0"/>
      <w:sz w:val="2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Times" w:hAnsi="Times"/>
      <w:sz w:val="24"/>
      <w:szCs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  <w:szCs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" w:hAnsi="Times"/>
      <w:sz w:val="24"/>
      <w:szCs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/>
      <w:b/>
      <w:sz w:val="24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/>
      <w:sz w:val="24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Caracteresdenotafinal">
    <w:name w:val="Caracteres de nota final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paragraph" w:styleId="Encabezado">
    <w:name w:val="header"/>
    <w:basedOn w:val="Normal"/>
    <w:next w:val="Textoindependiente1"/>
    <w:link w:val="EncabezadoCar"/>
    <w:uiPriority w:val="99"/>
    <w:rsid w:val="007B577F"/>
    <w:pPr>
      <w:spacing w:after="60"/>
    </w:pPr>
    <w:rPr>
      <w:caps/>
      <w:color w:val="FF5C0B"/>
      <w:sz w:val="20"/>
      <w:szCs w:val="20"/>
    </w:rPr>
  </w:style>
  <w:style w:type="paragraph" w:customStyle="1" w:styleId="Textoindependiente1">
    <w:name w:val="Texto independiente1"/>
    <w:basedOn w:val="Normal"/>
    <w:uiPriority w:val="99"/>
    <w:rsid w:val="00FE7482"/>
    <w:pPr>
      <w:spacing w:after="0"/>
      <w:jc w:val="both"/>
    </w:pPr>
    <w:rPr>
      <w:rFonts w:ascii="DejaVu Sans" w:hAnsi="DejaVu Sans" w:cs="DejaVu Sans"/>
      <w:color w:val="000000"/>
      <w:sz w:val="20"/>
      <w:szCs w:val="20"/>
    </w:rPr>
  </w:style>
  <w:style w:type="paragraph" w:styleId="Lista">
    <w:name w:val="List"/>
    <w:basedOn w:val="Textoindependiente1"/>
    <w:rPr>
      <w:rFonts w:cs="FreeSans"/>
    </w:rPr>
  </w:style>
  <w:style w:type="paragraph" w:styleId="Epgrafe">
    <w:name w:val="caption"/>
    <w:basedOn w:val="Normal"/>
    <w:next w:val="Normal"/>
    <w:qFormat/>
    <w:rsid w:val="007B577F"/>
    <w:pPr>
      <w:spacing w:after="200"/>
    </w:pPr>
    <w:rPr>
      <w:b/>
      <w:bCs/>
      <w:i/>
      <w:color w:val="FFFFFF"/>
      <w:sz w:val="16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link w:val="TtuloCar"/>
    <w:qFormat/>
    <w:rsid w:val="007B577F"/>
    <w:pPr>
      <w:spacing w:before="300" w:after="0"/>
      <w:ind w:right="216"/>
      <w:contextualSpacing/>
      <w:jc w:val="right"/>
    </w:pPr>
    <w:rPr>
      <w:rFonts w:ascii="Trebuchet MS" w:eastAsia="SimSun" w:hAnsi="Trebuchet MS"/>
      <w:color w:val="FFFFFF"/>
      <w:spacing w:val="5"/>
      <w:sz w:val="72"/>
      <w:szCs w:val="52"/>
    </w:rPr>
  </w:style>
  <w:style w:type="paragraph" w:styleId="Subttulo">
    <w:name w:val="Subtitle"/>
    <w:basedOn w:val="Normal"/>
    <w:next w:val="Normal"/>
    <w:link w:val="SubttuloCar"/>
    <w:qFormat/>
    <w:rsid w:val="007B577F"/>
    <w:pPr>
      <w:ind w:right="216"/>
      <w:jc w:val="right"/>
    </w:pPr>
    <w:rPr>
      <w:rFonts w:ascii="Trebuchet MS" w:eastAsia="SimSun" w:hAnsi="Trebuchet MS"/>
      <w:iCs/>
      <w:color w:val="FFFFFF"/>
      <w:spacing w:val="15"/>
      <w:sz w:val="52"/>
      <w:szCs w:val="24"/>
    </w:rPr>
  </w:style>
  <w:style w:type="paragraph" w:customStyle="1" w:styleId="Name">
    <w:name w:val="Name"/>
    <w:basedOn w:val="Normal"/>
    <w:qFormat/>
    <w:rsid w:val="007B577F"/>
    <w:rPr>
      <w:color w:val="404040"/>
      <w:sz w:val="22"/>
    </w:rPr>
  </w:style>
  <w:style w:type="paragraph" w:customStyle="1" w:styleId="SidebarTableText">
    <w:name w:val="Sidebar Table Text"/>
    <w:basedOn w:val="Normal"/>
    <w:qFormat/>
    <w:rsid w:val="007B577F"/>
    <w:rPr>
      <w:sz w:val="16"/>
    </w:rPr>
  </w:style>
  <w:style w:type="paragraph" w:customStyle="1" w:styleId="ContactInfo">
    <w:name w:val="Contact Info"/>
    <w:basedOn w:val="Normal"/>
    <w:qFormat/>
    <w:rsid w:val="007B577F"/>
    <w:pPr>
      <w:spacing w:after="120"/>
    </w:pPr>
    <w:rPr>
      <w:color w:val="808080"/>
      <w:sz w:val="16"/>
      <w:lang w:val="fr-FR"/>
    </w:rPr>
  </w:style>
  <w:style w:type="paragraph" w:customStyle="1" w:styleId="Caption2">
    <w:name w:val="Caption 2"/>
    <w:basedOn w:val="Normal"/>
    <w:qFormat/>
    <w:rsid w:val="007B577F"/>
    <w:pPr>
      <w:spacing w:after="0"/>
    </w:pPr>
    <w:rPr>
      <w:i/>
      <w:color w:val="7F7F7F"/>
      <w:sz w:val="16"/>
    </w:rPr>
  </w:style>
  <w:style w:type="paragraph" w:customStyle="1" w:styleId="Callout">
    <w:name w:val="Callout"/>
    <w:basedOn w:val="Normal"/>
    <w:qFormat/>
    <w:rsid w:val="007B577F"/>
    <w:pPr>
      <w:spacing w:before="40" w:after="0"/>
      <w:ind w:left="-216"/>
    </w:pPr>
    <w:rPr>
      <w:rFonts w:ascii="Trebuchet MS" w:hAnsi="Trebuchet MS"/>
      <w:color w:val="D9D9D9"/>
      <w:sz w:val="72"/>
    </w:rPr>
  </w:style>
  <w:style w:type="paragraph" w:customStyle="1" w:styleId="SidebarText">
    <w:name w:val="Sidebar Text"/>
    <w:basedOn w:val="Normal"/>
    <w:uiPriority w:val="99"/>
    <w:qFormat/>
    <w:rsid w:val="007B577F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7B577F"/>
    <w:pPr>
      <w:spacing w:before="120" w:after="0"/>
      <w:jc w:val="right"/>
    </w:pPr>
    <w:rPr>
      <w:rFonts w:ascii="Trebuchet MS" w:hAnsi="Trebuchet MS"/>
      <w:color w:val="FFFFFF"/>
      <w:sz w:val="56"/>
    </w:rPr>
  </w:style>
  <w:style w:type="paragraph" w:customStyle="1" w:styleId="Subtitle-Back">
    <w:name w:val="Subtitle-Back"/>
    <w:basedOn w:val="Normal"/>
    <w:qFormat/>
    <w:rsid w:val="007B577F"/>
    <w:pPr>
      <w:spacing w:after="1200"/>
      <w:jc w:val="right"/>
    </w:pPr>
    <w:rPr>
      <w:rFonts w:ascii="Trebuchet MS" w:hAnsi="Trebuchet MS"/>
      <w:color w:val="FFFFFF"/>
      <w:sz w:val="44"/>
    </w:rPr>
  </w:style>
  <w:style w:type="paragraph" w:customStyle="1" w:styleId="ReturnAddress">
    <w:name w:val="Return Address"/>
    <w:basedOn w:val="Normal"/>
    <w:qFormat/>
    <w:rsid w:val="007B577F"/>
    <w:pPr>
      <w:spacing w:after="240"/>
      <w:jc w:val="right"/>
    </w:pPr>
    <w:rPr>
      <w:color w:val="FFFFFF"/>
      <w:sz w:val="22"/>
    </w:rPr>
  </w:style>
  <w:style w:type="paragraph" w:customStyle="1" w:styleId="Address">
    <w:name w:val="Address"/>
    <w:basedOn w:val="Normal"/>
    <w:qFormat/>
    <w:rsid w:val="007B577F"/>
    <w:pPr>
      <w:spacing w:after="0"/>
    </w:pPr>
    <w:rPr>
      <w:sz w:val="20"/>
    </w:rPr>
  </w:style>
  <w:style w:type="paragraph" w:customStyle="1" w:styleId="Cuadrculamedia21">
    <w:name w:val="Cuadrícula media 21"/>
    <w:qFormat/>
    <w:rsid w:val="007B577F"/>
    <w:pPr>
      <w:spacing w:after="60"/>
    </w:pPr>
    <w:rPr>
      <w:color w:val="262626"/>
      <w:sz w:val="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B577F"/>
    <w:pPr>
      <w:spacing w:after="0"/>
    </w:pPr>
    <w:rPr>
      <w:rFonts w:ascii="Tahoma" w:hAnsi="Tahoma"/>
      <w:sz w:val="16"/>
      <w:szCs w:val="16"/>
    </w:rPr>
  </w:style>
  <w:style w:type="paragraph" w:customStyle="1" w:styleId="IssueNumber">
    <w:name w:val="Issue Number"/>
    <w:basedOn w:val="Encabezado"/>
    <w:link w:val="IssueNumberChar"/>
    <w:qFormat/>
    <w:rsid w:val="007B577F"/>
    <w:pPr>
      <w:jc w:val="right"/>
    </w:pPr>
    <w:rPr>
      <w:caps w:val="0"/>
      <w:color w:val="808080"/>
    </w:rPr>
  </w:style>
  <w:style w:type="paragraph" w:styleId="NormalWeb">
    <w:name w:val="Normal (Web)"/>
    <w:basedOn w:val="Normal"/>
    <w:uiPriority w:val="99"/>
    <w:unhideWhenUsed/>
    <w:qFormat/>
    <w:rsid w:val="007B577F"/>
    <w:pPr>
      <w:spacing w:after="210" w:line="210" w:lineRule="atLeast"/>
      <w:jc w:val="both"/>
    </w:pPr>
    <w:rPr>
      <w:rFonts w:ascii="Times New Roman" w:eastAsia="Times New Roman" w:hAnsi="Times New Roman"/>
      <w:color w:val="00000A"/>
      <w:sz w:val="17"/>
      <w:szCs w:val="17"/>
    </w:rPr>
  </w:style>
  <w:style w:type="paragraph" w:customStyle="1" w:styleId="Sidebarphoto">
    <w:name w:val="Sidebar photo"/>
    <w:basedOn w:val="Normal"/>
    <w:qFormat/>
    <w:rsid w:val="007B577F"/>
    <w:pPr>
      <w:spacing w:after="0"/>
      <w:ind w:left="-317"/>
    </w:pPr>
    <w:rPr>
      <w:sz w:val="12"/>
    </w:rPr>
  </w:style>
  <w:style w:type="paragraph" w:styleId="Piedepgina">
    <w:name w:val="footer"/>
    <w:basedOn w:val="Normal"/>
    <w:link w:val="PiedepginaCar"/>
    <w:uiPriority w:val="99"/>
    <w:unhideWhenUsed/>
    <w:rsid w:val="007B577F"/>
    <w:pPr>
      <w:tabs>
        <w:tab w:val="center" w:pos="4680"/>
        <w:tab w:val="right" w:pos="9360"/>
      </w:tabs>
      <w:spacing w:after="0"/>
    </w:pPr>
    <w:rPr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B577F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7B577F"/>
    <w:rPr>
      <w:b/>
      <w:bCs/>
    </w:rPr>
  </w:style>
  <w:style w:type="paragraph" w:styleId="Listaconvietas">
    <w:name w:val="List Bullet"/>
    <w:basedOn w:val="Normal"/>
    <w:unhideWhenUsed/>
    <w:qFormat/>
    <w:rsid w:val="007B577F"/>
    <w:pPr>
      <w:contextualSpacing/>
    </w:pPr>
    <w:rPr>
      <w:b/>
    </w:rPr>
  </w:style>
  <w:style w:type="paragraph" w:styleId="Continuarlista">
    <w:name w:val="List Continue"/>
    <w:basedOn w:val="Normal"/>
    <w:unhideWhenUsed/>
    <w:qFormat/>
    <w:rsid w:val="007B577F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7B577F"/>
    <w:pPr>
      <w:jc w:val="right"/>
    </w:pPr>
    <w:rPr>
      <w:color w:val="000000"/>
      <w:sz w:val="20"/>
    </w:rPr>
  </w:style>
  <w:style w:type="paragraph" w:customStyle="1" w:styleId="SidebarHighlightText">
    <w:name w:val="Sidebar Highlight Text"/>
    <w:basedOn w:val="Normal"/>
    <w:qFormat/>
    <w:rsid w:val="007B577F"/>
    <w:pPr>
      <w:spacing w:after="80"/>
      <w:ind w:left="-216"/>
    </w:pPr>
    <w:rPr>
      <w:rFonts w:ascii="Trebuchet MS" w:hAnsi="Trebuchet MS"/>
      <w:color w:val="595959"/>
      <w:sz w:val="24"/>
    </w:rPr>
  </w:style>
  <w:style w:type="paragraph" w:customStyle="1" w:styleId="HeaderSpace">
    <w:name w:val="Header Space"/>
    <w:basedOn w:val="Normal"/>
    <w:qFormat/>
    <w:rsid w:val="007B577F"/>
    <w:pPr>
      <w:spacing w:after="60"/>
      <w:ind w:left="-230"/>
    </w:pPr>
  </w:style>
  <w:style w:type="paragraph" w:styleId="Listaconnmeros">
    <w:name w:val="List Number"/>
    <w:basedOn w:val="Normal"/>
    <w:uiPriority w:val="99"/>
    <w:unhideWhenUsed/>
    <w:qFormat/>
    <w:rsid w:val="007B577F"/>
    <w:pPr>
      <w:contextualSpacing/>
    </w:pPr>
  </w:style>
  <w:style w:type="paragraph" w:styleId="Listaconvietas2">
    <w:name w:val="List Bullet 2"/>
    <w:basedOn w:val="Normal"/>
    <w:uiPriority w:val="99"/>
    <w:unhideWhenUsed/>
    <w:qFormat/>
    <w:rsid w:val="007B577F"/>
    <w:pPr>
      <w:spacing w:after="60"/>
    </w:pPr>
  </w:style>
  <w:style w:type="paragraph" w:customStyle="1" w:styleId="SidebarHeading">
    <w:name w:val="Sidebar Heading"/>
    <w:basedOn w:val="Normal"/>
    <w:uiPriority w:val="99"/>
    <w:qFormat/>
    <w:rsid w:val="007B577F"/>
    <w:pPr>
      <w:spacing w:before="120" w:after="0"/>
      <w:ind w:left="-216" w:right="-144"/>
    </w:pPr>
    <w:rPr>
      <w:rFonts w:ascii="Trebuchet MS" w:hAnsi="Trebuchet MS"/>
      <w:color w:val="FF5C0B"/>
      <w:sz w:val="24"/>
      <w:szCs w:val="24"/>
    </w:rPr>
  </w:style>
  <w:style w:type="paragraph" w:customStyle="1" w:styleId="SidebarPhoto0">
    <w:name w:val="Sidebar Photo"/>
    <w:basedOn w:val="Normal"/>
    <w:qFormat/>
    <w:rsid w:val="007B577F"/>
    <w:pPr>
      <w:spacing w:after="0"/>
      <w:ind w:left="-317"/>
    </w:pPr>
    <w:rPr>
      <w:sz w:val="12"/>
    </w:rPr>
  </w:style>
  <w:style w:type="paragraph" w:customStyle="1" w:styleId="TtuloTablas">
    <w:name w:val="Título Tablas"/>
    <w:basedOn w:val="Normal"/>
    <w:qFormat/>
    <w:rsid w:val="00792A34"/>
    <w:pPr>
      <w:spacing w:after="0"/>
      <w:ind w:left="369" w:hanging="369"/>
      <w:jc w:val="both"/>
    </w:pPr>
    <w:rPr>
      <w:rFonts w:ascii="Verdana" w:eastAsia="Times New Roman" w:hAnsi="Verdana"/>
      <w:color w:val="00000A"/>
      <w:szCs w:val="24"/>
      <w:lang w:val="es-ES" w:eastAsia="es-ES"/>
    </w:rPr>
  </w:style>
  <w:style w:type="paragraph" w:styleId="Textonotapie">
    <w:name w:val="footnote text"/>
    <w:basedOn w:val="Normal"/>
    <w:link w:val="TextonotapieCar"/>
    <w:unhideWhenUsed/>
    <w:qFormat/>
    <w:rsid w:val="00C21FEF"/>
    <w:pPr>
      <w:spacing w:after="0"/>
    </w:pPr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D5589"/>
    <w:pPr>
      <w:spacing w:after="0"/>
    </w:pPr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qFormat/>
    <w:rsid w:val="00BD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color w:val="00000A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BD449D"/>
    <w:pPr>
      <w:spacing w:after="0"/>
      <w:ind w:left="720"/>
      <w:contextualSpacing/>
      <w:jc w:val="both"/>
    </w:pPr>
    <w:rPr>
      <w:rFonts w:ascii="Verdana" w:eastAsia="MS Mincho" w:hAnsi="Verdana"/>
      <w:color w:val="00000A"/>
      <w:sz w:val="20"/>
      <w:szCs w:val="20"/>
      <w:lang w:val="en-US"/>
    </w:rPr>
  </w:style>
  <w:style w:type="paragraph" w:customStyle="1" w:styleId="Listavistosa-nfasis11">
    <w:name w:val="Lista vistosa - Énfasis 11"/>
    <w:basedOn w:val="Normal"/>
    <w:uiPriority w:val="34"/>
    <w:qFormat/>
    <w:rsid w:val="00BD449D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0D1607"/>
    <w:pPr>
      <w:spacing w:after="0"/>
      <w:ind w:left="181"/>
    </w:pPr>
    <w:rPr>
      <w:rFonts w:ascii="EB Garamond 08" w:hAnsi="EB Garamond 08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D1607"/>
    <w:pPr>
      <w:spacing w:after="0"/>
      <w:ind w:left="357"/>
    </w:pPr>
    <w:rPr>
      <w:rFonts w:ascii="EB Garamond 08" w:hAnsi="EB Garamond 08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EA0E3A"/>
    <w:pPr>
      <w:tabs>
        <w:tab w:val="right" w:leader="dot" w:pos="10490"/>
      </w:tabs>
      <w:spacing w:after="0"/>
    </w:pPr>
    <w:rPr>
      <w:rFonts w:ascii="Times New Roman" w:hAnsi="Times New Roman"/>
      <w:b/>
      <w:sz w:val="22"/>
    </w:rPr>
  </w:style>
  <w:style w:type="paragraph" w:customStyle="1" w:styleId="Textonotapie1">
    <w:name w:val="Texto nota pie1"/>
    <w:basedOn w:val="Normal"/>
    <w:uiPriority w:val="99"/>
    <w:rsid w:val="002F4687"/>
    <w:pPr>
      <w:suppressLineNumbers/>
      <w:spacing w:after="0"/>
      <w:ind w:left="339" w:hanging="339"/>
    </w:pPr>
    <w:rPr>
      <w:rFonts w:ascii="DejaVu Sans" w:hAnsi="DejaVu Sans" w:cs="DejaVu Sans"/>
      <w:sz w:val="16"/>
      <w:szCs w:val="16"/>
    </w:rPr>
  </w:style>
  <w:style w:type="paragraph" w:styleId="TDC4">
    <w:name w:val="toc 4"/>
    <w:basedOn w:val="Normal"/>
    <w:next w:val="Normal"/>
    <w:autoRedefine/>
    <w:uiPriority w:val="39"/>
    <w:unhideWhenUsed/>
    <w:rsid w:val="000D1607"/>
    <w:pPr>
      <w:spacing w:after="0"/>
      <w:ind w:left="539"/>
    </w:pPr>
    <w:rPr>
      <w:rFonts w:ascii="EB Garamond 08" w:hAnsi="EB Garamond 08"/>
      <w:sz w:val="20"/>
    </w:rPr>
  </w:style>
  <w:style w:type="paragraph" w:customStyle="1" w:styleId="Resumen">
    <w:name w:val="Resumen"/>
    <w:basedOn w:val="Normal"/>
    <w:qFormat/>
    <w:rsid w:val="002B4DE6"/>
    <w:pPr>
      <w:spacing w:after="60"/>
      <w:jc w:val="both"/>
    </w:pPr>
    <w:rPr>
      <w:rFonts w:ascii="DejaVu Serif" w:hAnsi="DejaVu Serif" w:cs="DejaVu Sans Condensed"/>
      <w:color w:val="00000A"/>
      <w:szCs w:val="18"/>
      <w:lang w:eastAsia="es-CL"/>
    </w:rPr>
  </w:style>
  <w:style w:type="paragraph" w:customStyle="1" w:styleId="Textodeldocumento">
    <w:name w:val="Texto del documento"/>
    <w:basedOn w:val="Normal"/>
    <w:qFormat/>
    <w:rsid w:val="002B4DE6"/>
    <w:pPr>
      <w:spacing w:after="0"/>
      <w:jc w:val="both"/>
    </w:pPr>
    <w:rPr>
      <w:rFonts w:ascii="DejaVu Serif" w:hAnsi="DejaVu Serif"/>
      <w:color w:val="000000"/>
      <w:sz w:val="20"/>
      <w:szCs w:val="24"/>
    </w:rPr>
  </w:style>
  <w:style w:type="paragraph" w:customStyle="1" w:styleId="Textocitaextensa">
    <w:name w:val="Texto cita extensa"/>
    <w:basedOn w:val="Normal"/>
    <w:qFormat/>
    <w:rsid w:val="00BB6968"/>
    <w:pPr>
      <w:spacing w:after="0"/>
      <w:ind w:left="567"/>
      <w:jc w:val="both"/>
    </w:pPr>
    <w:rPr>
      <w:rFonts w:ascii="DejaVu Serif" w:hAnsi="DejaVu Serif"/>
      <w:color w:val="000000"/>
      <w:szCs w:val="18"/>
    </w:rPr>
  </w:style>
  <w:style w:type="paragraph" w:customStyle="1" w:styleId="Textointeriortablas">
    <w:name w:val="Texto interior tablas"/>
    <w:basedOn w:val="Normal"/>
    <w:qFormat/>
    <w:rsid w:val="00BB6968"/>
    <w:pPr>
      <w:suppressLineNumbers/>
      <w:spacing w:after="0"/>
    </w:pPr>
    <w:rPr>
      <w:rFonts w:ascii="DejaVu Serif" w:hAnsi="DejaVu Serif"/>
      <w:szCs w:val="18"/>
    </w:rPr>
  </w:style>
  <w:style w:type="paragraph" w:customStyle="1" w:styleId="TtuloInforme">
    <w:name w:val="Título Informe"/>
    <w:basedOn w:val="Name"/>
    <w:qFormat/>
    <w:rsid w:val="00BB6968"/>
    <w:rPr>
      <w:rFonts w:ascii="DejaVu Serif" w:eastAsia="SimSun" w:hAnsi="DejaVu Serif" w:cs="DejaVu Sans"/>
      <w:bCs/>
      <w:color w:val="000000"/>
      <w:sz w:val="56"/>
      <w:szCs w:val="56"/>
    </w:rPr>
  </w:style>
  <w:style w:type="paragraph" w:customStyle="1" w:styleId="western">
    <w:name w:val="western"/>
    <w:basedOn w:val="Normal"/>
    <w:qFormat/>
    <w:rsid w:val="006B320E"/>
    <w:pPr>
      <w:spacing w:beforeAutospacing="1" w:after="0"/>
      <w:jc w:val="both"/>
    </w:pPr>
    <w:rPr>
      <w:rFonts w:ascii="DejaVu Serif" w:eastAsia="Times New Roman" w:hAnsi="DejaVu Serif"/>
      <w:color w:val="000000"/>
      <w:sz w:val="20"/>
      <w:szCs w:val="20"/>
      <w:lang w:val="es-ES" w:eastAsia="es-ES"/>
    </w:rPr>
  </w:style>
  <w:style w:type="paragraph" w:styleId="z-Principiodelformulario">
    <w:name w:val="HTML Top of Form"/>
    <w:basedOn w:val="Normal"/>
    <w:next w:val="Normal"/>
    <w:unhideWhenUsed/>
    <w:qFormat/>
    <w:rsid w:val="00FA0486"/>
    <w:pPr>
      <w:pBdr>
        <w:bottom w:val="single" w:sz="6" w:space="1" w:color="00000A"/>
      </w:pBdr>
      <w:spacing w:after="0"/>
      <w:jc w:val="center"/>
    </w:pPr>
    <w:rPr>
      <w:rFonts w:ascii="Arial" w:eastAsia="Times New Roman" w:hAnsi="Arial" w:cs="Arial"/>
      <w:vanish/>
      <w:color w:val="00000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6E62B1"/>
    <w:pPr>
      <w:ind w:left="708"/>
    </w:pPr>
  </w:style>
  <w:style w:type="paragraph" w:styleId="Revisin">
    <w:name w:val="Revision"/>
    <w:uiPriority w:val="99"/>
    <w:semiHidden/>
    <w:qFormat/>
    <w:rsid w:val="00BB44F0"/>
    <w:rPr>
      <w:color w:val="262626"/>
      <w:sz w:val="18"/>
      <w:szCs w:val="22"/>
      <w:lang w:eastAsia="en-US"/>
    </w:rPr>
  </w:style>
  <w:style w:type="paragraph" w:styleId="Sinespaciado">
    <w:name w:val="No Spacing"/>
    <w:uiPriority w:val="99"/>
    <w:qFormat/>
    <w:rsid w:val="00582C81"/>
    <w:rPr>
      <w:rFonts w:ascii="Calibri" w:eastAsia="Calibri" w:hAnsi="Calibri"/>
      <w:sz w:val="22"/>
      <w:szCs w:val="22"/>
      <w:lang w:eastAsia="en-US"/>
    </w:rPr>
  </w:style>
  <w:style w:type="paragraph" w:customStyle="1" w:styleId="TtuloFiguras">
    <w:name w:val="Título Figuras"/>
    <w:basedOn w:val="TtuloTablas"/>
    <w:uiPriority w:val="99"/>
    <w:qFormat/>
    <w:rsid w:val="00990157"/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7B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E2E95"/>
    <w:pPr>
      <w:tabs>
        <w:tab w:val="left" w:pos="3119"/>
      </w:tabs>
      <w:spacing w:before="240" w:after="120"/>
      <w:ind w:right="-91"/>
      <w:jc w:val="both"/>
    </w:pPr>
    <w:rPr>
      <w:rFonts w:ascii="Arial" w:eastAsia="Times New Roman" w:hAnsi="Arial"/>
      <w:color w:val="auto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E2E95"/>
    <w:rPr>
      <w:rFonts w:ascii="Arial" w:eastAsia="Times New Roman" w:hAnsi="Arial"/>
      <w:sz w:val="24"/>
      <w:lang w:val="es-ES_tradnl" w:eastAsia="es-ES"/>
    </w:rPr>
  </w:style>
  <w:style w:type="character" w:customStyle="1" w:styleId="Ttulo3Car1">
    <w:name w:val="Título 3 Car1"/>
    <w:basedOn w:val="Fuentedeprrafopredeter"/>
    <w:link w:val="Ttulo3"/>
    <w:rsid w:val="00E35C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876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eo@bcn.cl" TargetMode="External"/><Relationship Id="rId18" Type="http://schemas.openxmlformats.org/officeDocument/2006/relationships/hyperlink" Target="https://www.leychile.cl/Navegar?idNorma=20743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t.gob.cl/legislacion/1624/w3-article-8479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tencionparlamentarios" TargetMode="External"/><Relationship Id="rId17" Type="http://schemas.openxmlformats.org/officeDocument/2006/relationships/hyperlink" Target="http://www.senado.cl/appsenado/templates/tramitacion/index.php" TargetMode="External"/><Relationship Id="rId25" Type="http://schemas.openxmlformats.org/officeDocument/2006/relationships/hyperlink" Target="https://www.leychile.cl/Navegar?idNorma=211480&amp;idParte=&amp;idVers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do.cl/appsenado/templates/tramitacion/index.php" TargetMode="External"/><Relationship Id="rId20" Type="http://schemas.openxmlformats.org/officeDocument/2006/relationships/hyperlink" Target="https://www.leychile.cl/Navegar?idNorma=5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leychile.cl/Navegar?idNorma=299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nado.cl/appsenado/templates/tramitacion/index.php" TargetMode="External"/><Relationship Id="rId23" Type="http://schemas.openxmlformats.org/officeDocument/2006/relationships/hyperlink" Target="https://www.leychile.cl/Navegar?idNorma=23639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leychile.cl/Navegar?idNorma=59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mezalopehandia@bcn.cl" TargetMode="External"/><Relationship Id="rId22" Type="http://schemas.openxmlformats.org/officeDocument/2006/relationships/hyperlink" Target="http://www.dt.gob.cl/legislacion/1624/w3-article-11245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D8AF-A333-4400-B766-934D1D0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5765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Newsletter</vt:lpstr>
    </vt:vector>
  </TitlesOfParts>
  <Company>HP</Company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BIBLIOTECA DEL CONGRESO NACIONAL DE CHILE</dc:subject>
  <dc:creator>Suzy Sanchez</dc:creator>
  <cp:lastModifiedBy>Comisiones</cp:lastModifiedBy>
  <cp:revision>2</cp:revision>
  <cp:lastPrinted>2017-05-24T21:08:00Z</cp:lastPrinted>
  <dcterms:created xsi:type="dcterms:W3CDTF">2018-04-25T14:55:00Z</dcterms:created>
  <dcterms:modified xsi:type="dcterms:W3CDTF">2018-04-25T14:55:00Z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TC026866159991</vt:lpwstr>
  </property>
  <property fmtid="{D5CDD505-2E9C-101B-9397-08002B2CF9AE}" pid="10" name="category">
    <vt:lpwstr>SSP4XX…</vt:lpwstr>
  </property>
</Properties>
</file>