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Look w:val="04A0" w:firstRow="1" w:lastRow="0" w:firstColumn="1" w:lastColumn="0" w:noHBand="0" w:noVBand="1"/>
      </w:tblPr>
      <w:tblGrid>
        <w:gridCol w:w="8644"/>
      </w:tblGrid>
      <w:tr w:rsidR="0010005B" w:rsidRPr="00B27464" w:rsidTr="000478B1">
        <w:trPr>
          <w:jc w:val="center"/>
        </w:trPr>
        <w:tc>
          <w:tcPr>
            <w:tcW w:w="8644" w:type="dxa"/>
          </w:tcPr>
          <w:p w:rsidR="00705854" w:rsidRPr="00B53CCC" w:rsidRDefault="00705854" w:rsidP="009C4CC5">
            <w:pPr>
              <w:jc w:val="center"/>
              <w:rPr>
                <w:rFonts w:ascii="Leelawadee UI Semilight" w:hAnsi="Leelawadee UI Semilight" w:cs="Leelawadee UI Semilight"/>
                <w:b/>
                <w:bCs/>
                <w:sz w:val="24"/>
                <w:szCs w:val="24"/>
                <w:lang w:eastAsia="es-ES"/>
              </w:rPr>
            </w:pPr>
            <w:r w:rsidRPr="00B53CCC">
              <w:rPr>
                <w:rFonts w:ascii="Leelawadee UI Semilight" w:hAnsi="Leelawadee UI Semilight" w:cs="Leelawadee UI Semilight"/>
                <w:b/>
                <w:bCs/>
                <w:sz w:val="24"/>
                <w:szCs w:val="24"/>
                <w:lang w:eastAsia="es-ES"/>
              </w:rPr>
              <w:t xml:space="preserve">MINUTA </w:t>
            </w:r>
            <w:r w:rsidR="000D29A3" w:rsidRPr="00B53CCC">
              <w:rPr>
                <w:rFonts w:ascii="Leelawadee UI Semilight" w:hAnsi="Leelawadee UI Semilight" w:cs="Leelawadee UI Semilight"/>
                <w:b/>
                <w:bCs/>
                <w:sz w:val="24"/>
                <w:szCs w:val="24"/>
                <w:lang w:eastAsia="es-ES"/>
              </w:rPr>
              <w:t>INFORMATIVA</w:t>
            </w:r>
          </w:p>
          <w:p w:rsidR="005E5C69" w:rsidRPr="00B53CCC" w:rsidRDefault="005E5C69" w:rsidP="009C4CC5">
            <w:pPr>
              <w:jc w:val="center"/>
              <w:rPr>
                <w:rFonts w:ascii="Leelawadee UI Semilight" w:hAnsi="Leelawadee UI Semilight" w:cs="Leelawadee UI Semilight"/>
                <w:b/>
                <w:bCs/>
                <w:sz w:val="24"/>
                <w:szCs w:val="24"/>
                <w:lang w:eastAsia="es-ES"/>
              </w:rPr>
            </w:pPr>
            <w:r w:rsidRPr="00B53CCC">
              <w:rPr>
                <w:rFonts w:ascii="Leelawadee UI Semilight" w:hAnsi="Leelawadee UI Semilight" w:cs="Leelawadee UI Semilight"/>
                <w:b/>
                <w:bCs/>
                <w:sz w:val="24"/>
                <w:szCs w:val="24"/>
                <w:lang w:eastAsia="es-ES"/>
              </w:rPr>
              <w:t xml:space="preserve">ASOCIACIÓN DE DIRECCIONES DE </w:t>
            </w:r>
          </w:p>
          <w:p w:rsidR="00052B1E" w:rsidRPr="00862D0E" w:rsidRDefault="005E5C69" w:rsidP="009C4CC5">
            <w:pPr>
              <w:jc w:val="center"/>
              <w:rPr>
                <w:rFonts w:ascii="Leelawadee UI Semilight" w:hAnsi="Leelawadee UI Semilight" w:cs="Leelawadee UI Semilight"/>
                <w:bCs/>
                <w:sz w:val="24"/>
                <w:szCs w:val="24"/>
                <w:lang w:eastAsia="es-ES"/>
              </w:rPr>
            </w:pPr>
            <w:r w:rsidRPr="00862D0E">
              <w:rPr>
                <w:rFonts w:ascii="Leelawadee UI Semilight" w:hAnsi="Leelawadee UI Semilight" w:cs="Leelawadee UI Semilight"/>
                <w:bCs/>
                <w:sz w:val="24"/>
                <w:szCs w:val="24"/>
                <w:lang w:eastAsia="es-ES"/>
              </w:rPr>
              <w:t>OBRAS MUNICIPALES DE CHILE</w:t>
            </w:r>
          </w:p>
          <w:p w:rsidR="009C4CC5" w:rsidRPr="00862D0E" w:rsidRDefault="00DB2E96" w:rsidP="009C4CC5">
            <w:pPr>
              <w:jc w:val="center"/>
              <w:rPr>
                <w:rFonts w:ascii="Leelawadee UI Semilight" w:hAnsi="Leelawadee UI Semilight" w:cs="Leelawadee UI Semilight"/>
                <w:bCs/>
                <w:sz w:val="24"/>
                <w:szCs w:val="24"/>
                <w:lang w:eastAsia="es-ES"/>
              </w:rPr>
            </w:pPr>
            <w:r w:rsidRPr="00862D0E">
              <w:rPr>
                <w:rFonts w:ascii="Leelawadee UI Semilight" w:hAnsi="Leelawadee UI Semilight" w:cs="Leelawadee UI Semilight"/>
                <w:bCs/>
                <w:sz w:val="24"/>
                <w:szCs w:val="24"/>
                <w:lang w:eastAsia="es-ES"/>
              </w:rPr>
              <w:t xml:space="preserve">NOVIEMBRE </w:t>
            </w:r>
            <w:r w:rsidR="00A820E5" w:rsidRPr="00862D0E">
              <w:rPr>
                <w:rFonts w:ascii="Leelawadee UI Semilight" w:hAnsi="Leelawadee UI Semilight" w:cs="Leelawadee UI Semilight"/>
                <w:bCs/>
                <w:sz w:val="24"/>
                <w:szCs w:val="24"/>
                <w:lang w:eastAsia="es-ES"/>
              </w:rPr>
              <w:t xml:space="preserve"> </w:t>
            </w:r>
            <w:r w:rsidR="009C4CC5" w:rsidRPr="00862D0E">
              <w:rPr>
                <w:rFonts w:ascii="Leelawadee UI Semilight" w:hAnsi="Leelawadee UI Semilight" w:cs="Leelawadee UI Semilight"/>
                <w:bCs/>
                <w:sz w:val="24"/>
                <w:szCs w:val="24"/>
                <w:lang w:eastAsia="es-ES"/>
              </w:rPr>
              <w:t xml:space="preserve"> 2018</w:t>
            </w:r>
          </w:p>
          <w:p w:rsidR="009C4CC5" w:rsidRPr="00B53CCC" w:rsidRDefault="009C4CC5" w:rsidP="009C4CC5">
            <w:pPr>
              <w:jc w:val="center"/>
              <w:rPr>
                <w:rFonts w:ascii="Leelawadee UI Semilight" w:hAnsi="Leelawadee UI Semilight" w:cs="Leelawadee UI Semilight"/>
                <w:b/>
                <w:bCs/>
                <w:sz w:val="24"/>
                <w:szCs w:val="24"/>
                <w:lang w:eastAsia="es-ES"/>
              </w:rPr>
            </w:pPr>
          </w:p>
        </w:tc>
      </w:tr>
      <w:tr w:rsidR="005631BE" w:rsidRPr="00B27464" w:rsidTr="000478B1">
        <w:trPr>
          <w:jc w:val="center"/>
        </w:trPr>
        <w:tc>
          <w:tcPr>
            <w:tcW w:w="8644" w:type="dxa"/>
          </w:tcPr>
          <w:p w:rsidR="00AD1A1B" w:rsidRPr="00B53CCC" w:rsidRDefault="00AD1A1B" w:rsidP="00F61BE5">
            <w:pPr>
              <w:tabs>
                <w:tab w:val="left" w:pos="3000"/>
              </w:tabs>
              <w:jc w:val="center"/>
              <w:rPr>
                <w:rFonts w:ascii="Leelawadee UI Semilight" w:hAnsi="Leelawadee UI Semilight" w:cs="Leelawadee UI Semilight"/>
                <w:b/>
                <w:bCs/>
                <w:sz w:val="24"/>
                <w:szCs w:val="24"/>
                <w:lang w:eastAsia="es-ES"/>
              </w:rPr>
            </w:pPr>
          </w:p>
          <w:p w:rsidR="00F61BE5" w:rsidRPr="00862D0E" w:rsidRDefault="00DB2E96" w:rsidP="00A820E5">
            <w:pPr>
              <w:tabs>
                <w:tab w:val="left" w:pos="3000"/>
              </w:tabs>
              <w:jc w:val="center"/>
              <w:rPr>
                <w:rFonts w:ascii="Leelawadee UI Semilight" w:hAnsi="Leelawadee UI Semilight" w:cs="Leelawadee UI Semilight"/>
                <w:bCs/>
                <w:color w:val="8A0000"/>
                <w:sz w:val="24"/>
                <w:szCs w:val="24"/>
                <w:lang w:eastAsia="es-ES"/>
              </w:rPr>
            </w:pPr>
            <w:r w:rsidRPr="00862D0E">
              <w:rPr>
                <w:rFonts w:ascii="Leelawadee UI Semilight" w:hAnsi="Leelawadee UI Semilight" w:cs="Leelawadee UI Semilight"/>
                <w:bCs/>
                <w:color w:val="8A0000"/>
                <w:sz w:val="24"/>
                <w:szCs w:val="24"/>
                <w:lang w:eastAsia="es-ES"/>
              </w:rPr>
              <w:t>REUNIÓN CONGRESO NACIONAL DE VALPARAÍSO</w:t>
            </w:r>
          </w:p>
          <w:p w:rsidR="00DB2E96" w:rsidRPr="00862D0E" w:rsidRDefault="00DB2E96" w:rsidP="00A820E5">
            <w:pPr>
              <w:tabs>
                <w:tab w:val="left" w:pos="3000"/>
              </w:tabs>
              <w:jc w:val="center"/>
              <w:rPr>
                <w:rFonts w:ascii="Leelawadee UI Semilight" w:hAnsi="Leelawadee UI Semilight" w:cs="Leelawadee UI Semilight"/>
                <w:bCs/>
                <w:color w:val="8A0000"/>
                <w:sz w:val="24"/>
                <w:szCs w:val="24"/>
                <w:lang w:eastAsia="es-ES"/>
              </w:rPr>
            </w:pPr>
            <w:r w:rsidRPr="00862D0E">
              <w:rPr>
                <w:rFonts w:ascii="Leelawadee UI Semilight" w:hAnsi="Leelawadee UI Semilight" w:cs="Leelawadee UI Semilight"/>
                <w:bCs/>
                <w:color w:val="8A0000"/>
                <w:sz w:val="24"/>
                <w:szCs w:val="24"/>
                <w:lang w:eastAsia="es-ES"/>
              </w:rPr>
              <w:t>CARGO DOM POR ALTA DIRECCIÓN PÚBLICA</w:t>
            </w:r>
          </w:p>
          <w:p w:rsidR="00E2345F" w:rsidRPr="00862D0E" w:rsidRDefault="00E2345F" w:rsidP="00052B1E">
            <w:pPr>
              <w:rPr>
                <w:rFonts w:ascii="Leelawadee UI Semilight" w:hAnsi="Leelawadee UI Semilight" w:cs="Leelawadee UI Semilight"/>
                <w:bCs/>
                <w:color w:val="8A0000"/>
                <w:sz w:val="24"/>
                <w:szCs w:val="24"/>
                <w:lang w:eastAsia="es-ES"/>
              </w:rPr>
            </w:pPr>
          </w:p>
          <w:p w:rsidR="005631BE" w:rsidRPr="00B53CCC" w:rsidRDefault="005631BE" w:rsidP="00F61BE5">
            <w:pPr>
              <w:jc w:val="center"/>
              <w:rPr>
                <w:rFonts w:ascii="Leelawadee UI Semilight" w:hAnsi="Leelawadee UI Semilight" w:cs="Leelawadee UI Semilight"/>
                <w:b/>
                <w:bCs/>
                <w:sz w:val="24"/>
                <w:szCs w:val="24"/>
                <w:lang w:eastAsia="es-ES"/>
              </w:rPr>
            </w:pPr>
          </w:p>
        </w:tc>
      </w:tr>
      <w:tr w:rsidR="00862D0E" w:rsidRPr="00B27464" w:rsidTr="000478B1">
        <w:trPr>
          <w:jc w:val="center"/>
        </w:trPr>
        <w:tc>
          <w:tcPr>
            <w:tcW w:w="8644" w:type="dxa"/>
          </w:tcPr>
          <w:p w:rsidR="00862D0E" w:rsidRDefault="00862D0E" w:rsidP="00F61BE5">
            <w:pPr>
              <w:tabs>
                <w:tab w:val="left" w:pos="3000"/>
              </w:tabs>
              <w:jc w:val="center"/>
              <w:rPr>
                <w:rFonts w:ascii="Leelawadee UI Semilight" w:hAnsi="Leelawadee UI Semilight" w:cs="Leelawadee UI Semilight"/>
                <w:b/>
                <w:bCs/>
                <w:sz w:val="24"/>
                <w:szCs w:val="24"/>
                <w:lang w:eastAsia="es-ES"/>
              </w:rPr>
            </w:pPr>
          </w:p>
          <w:p w:rsidR="00862D0E" w:rsidRPr="00862D0E" w:rsidRDefault="00862D0E" w:rsidP="00F61BE5">
            <w:pPr>
              <w:tabs>
                <w:tab w:val="left" w:pos="3000"/>
              </w:tabs>
              <w:jc w:val="center"/>
              <w:rPr>
                <w:rFonts w:ascii="Leelawadee UI Semilight" w:hAnsi="Leelawadee UI Semilight" w:cs="Leelawadee UI Semilight"/>
                <w:bCs/>
                <w:sz w:val="24"/>
                <w:szCs w:val="24"/>
                <w:lang w:eastAsia="es-ES"/>
              </w:rPr>
            </w:pPr>
            <w:r w:rsidRPr="00862D0E">
              <w:rPr>
                <w:rFonts w:ascii="Leelawadee UI Semilight" w:hAnsi="Leelawadee UI Semilight" w:cs="Leelawadee UI Semilight"/>
                <w:bCs/>
                <w:sz w:val="24"/>
                <w:szCs w:val="24"/>
                <w:lang w:eastAsia="es-ES"/>
              </w:rPr>
              <w:t>PRESIDENTE / Agustín Pérez Alarcón</w:t>
            </w:r>
          </w:p>
          <w:p w:rsidR="00862D0E" w:rsidRPr="00862D0E" w:rsidRDefault="00862D0E" w:rsidP="00F61BE5">
            <w:pPr>
              <w:tabs>
                <w:tab w:val="left" w:pos="3000"/>
              </w:tabs>
              <w:jc w:val="center"/>
              <w:rPr>
                <w:rFonts w:ascii="Leelawadee UI Semilight" w:hAnsi="Leelawadee UI Semilight" w:cs="Leelawadee UI Semilight"/>
                <w:bCs/>
                <w:sz w:val="24"/>
                <w:szCs w:val="24"/>
                <w:lang w:eastAsia="es-ES"/>
              </w:rPr>
            </w:pPr>
            <w:r w:rsidRPr="00862D0E">
              <w:rPr>
                <w:rFonts w:ascii="Leelawadee UI Semilight" w:hAnsi="Leelawadee UI Semilight" w:cs="Leelawadee UI Semilight"/>
                <w:bCs/>
                <w:sz w:val="24"/>
                <w:szCs w:val="24"/>
                <w:lang w:eastAsia="es-ES"/>
              </w:rPr>
              <w:t>SECRETARIO/ Yuri Rodríguez Reyes</w:t>
            </w:r>
          </w:p>
          <w:p w:rsidR="00862D0E" w:rsidRPr="00862D0E" w:rsidRDefault="00862D0E" w:rsidP="00F61BE5">
            <w:pPr>
              <w:tabs>
                <w:tab w:val="left" w:pos="3000"/>
              </w:tabs>
              <w:jc w:val="center"/>
              <w:rPr>
                <w:rFonts w:ascii="Leelawadee UI Semilight" w:hAnsi="Leelawadee UI Semilight" w:cs="Leelawadee UI Semilight"/>
                <w:bCs/>
                <w:sz w:val="24"/>
                <w:szCs w:val="24"/>
                <w:lang w:eastAsia="es-ES"/>
              </w:rPr>
            </w:pPr>
            <w:r w:rsidRPr="00862D0E">
              <w:rPr>
                <w:rFonts w:ascii="Leelawadee UI Semilight" w:hAnsi="Leelawadee UI Semilight" w:cs="Leelawadee UI Semilight"/>
                <w:bCs/>
                <w:sz w:val="24"/>
                <w:szCs w:val="24"/>
                <w:lang w:eastAsia="es-ES"/>
              </w:rPr>
              <w:t>TESORERA/ Paula Collao Vergara</w:t>
            </w:r>
          </w:p>
          <w:p w:rsidR="00862D0E" w:rsidRPr="00862D0E" w:rsidRDefault="00862D0E" w:rsidP="00F61BE5">
            <w:pPr>
              <w:tabs>
                <w:tab w:val="left" w:pos="3000"/>
              </w:tabs>
              <w:jc w:val="center"/>
              <w:rPr>
                <w:rFonts w:ascii="Leelawadee UI Semilight" w:hAnsi="Leelawadee UI Semilight" w:cs="Leelawadee UI Semilight"/>
                <w:bCs/>
                <w:sz w:val="24"/>
                <w:szCs w:val="24"/>
                <w:lang w:eastAsia="es-ES"/>
              </w:rPr>
            </w:pPr>
            <w:r w:rsidRPr="00862D0E">
              <w:rPr>
                <w:rFonts w:ascii="Leelawadee UI Semilight" w:hAnsi="Leelawadee UI Semilight" w:cs="Leelawadee UI Semilight"/>
                <w:bCs/>
                <w:sz w:val="24"/>
                <w:szCs w:val="24"/>
                <w:lang w:eastAsia="es-ES"/>
              </w:rPr>
              <w:t xml:space="preserve">DIRECTORA REGIONAL / Claudia Berríos Nilo </w:t>
            </w:r>
          </w:p>
          <w:p w:rsidR="00862D0E" w:rsidRPr="00B53CCC" w:rsidRDefault="00862D0E" w:rsidP="00F61BE5">
            <w:pPr>
              <w:tabs>
                <w:tab w:val="left" w:pos="3000"/>
              </w:tabs>
              <w:jc w:val="center"/>
              <w:rPr>
                <w:rFonts w:ascii="Leelawadee UI Semilight" w:hAnsi="Leelawadee UI Semilight" w:cs="Leelawadee UI Semilight"/>
                <w:b/>
                <w:bCs/>
                <w:sz w:val="24"/>
                <w:szCs w:val="24"/>
                <w:lang w:eastAsia="es-ES"/>
              </w:rPr>
            </w:pPr>
          </w:p>
        </w:tc>
      </w:tr>
    </w:tbl>
    <w:p w:rsidR="00B27464" w:rsidRDefault="00B27464" w:rsidP="005E5C69">
      <w:pPr>
        <w:rPr>
          <w:rFonts w:ascii="Century Gothic" w:hAnsi="Century Gothic" w:cs="Arial"/>
          <w:b/>
          <w:bCs/>
          <w:color w:val="943634" w:themeColor="accent2" w:themeShade="BF"/>
          <w:sz w:val="24"/>
          <w:szCs w:val="24"/>
          <w:lang w:eastAsia="es-ES"/>
        </w:rPr>
      </w:pPr>
    </w:p>
    <w:p w:rsidR="000D29A3" w:rsidRDefault="000D29A3" w:rsidP="005E5C69">
      <w:pPr>
        <w:rPr>
          <w:rFonts w:ascii="Century Gothic" w:hAnsi="Century Gothic" w:cs="Arial"/>
          <w:b/>
          <w:bCs/>
          <w:color w:val="943634" w:themeColor="accent2" w:themeShade="BF"/>
          <w:sz w:val="24"/>
          <w:szCs w:val="24"/>
          <w:lang w:eastAsia="es-ES"/>
        </w:rPr>
      </w:pPr>
    </w:p>
    <w:p w:rsidR="000A73E2" w:rsidRPr="00B27464" w:rsidRDefault="00221264" w:rsidP="005E5C69">
      <w:pPr>
        <w:rPr>
          <w:rFonts w:ascii="Century Gothic" w:hAnsi="Century Gothic" w:cs="Arial"/>
          <w:b/>
          <w:bCs/>
          <w:color w:val="943634" w:themeColor="accent2" w:themeShade="BF"/>
          <w:sz w:val="24"/>
          <w:szCs w:val="24"/>
          <w:lang w:eastAsia="es-ES"/>
        </w:rPr>
      </w:pPr>
      <w:r w:rsidRPr="00B27464">
        <w:rPr>
          <w:rFonts w:ascii="Century Gothic" w:hAnsi="Century Gothic" w:cs="Arial"/>
          <w:b/>
          <w:bCs/>
          <w:color w:val="943634" w:themeColor="accent2" w:themeShade="BF"/>
          <w:sz w:val="24"/>
          <w:szCs w:val="24"/>
          <w:lang w:eastAsia="es-ES"/>
        </w:rPr>
        <w:t xml:space="preserve">I.- </w:t>
      </w:r>
      <w:r w:rsidR="005E5C69" w:rsidRPr="00B27464">
        <w:rPr>
          <w:rFonts w:ascii="Century Gothic" w:hAnsi="Century Gothic" w:cs="Arial"/>
          <w:b/>
          <w:bCs/>
          <w:color w:val="943634" w:themeColor="accent2" w:themeShade="BF"/>
          <w:sz w:val="24"/>
          <w:szCs w:val="24"/>
          <w:lang w:eastAsia="es-ES"/>
        </w:rPr>
        <w:t>ANTECEDENTES DE ADOM CHILE</w:t>
      </w:r>
    </w:p>
    <w:p w:rsidR="000A73E2" w:rsidRPr="00B27464" w:rsidRDefault="000A73E2" w:rsidP="00DB2E96">
      <w:pPr>
        <w:pStyle w:val="Prrafodelista"/>
        <w:spacing w:line="360" w:lineRule="auto"/>
        <w:ind w:left="0"/>
        <w:jc w:val="both"/>
        <w:rPr>
          <w:rFonts w:ascii="Century Gothic" w:hAnsi="Century Gothic"/>
          <w:b/>
          <w:sz w:val="24"/>
          <w:szCs w:val="24"/>
          <w:u w:val="single"/>
        </w:rPr>
      </w:pPr>
    </w:p>
    <w:p w:rsidR="00221264" w:rsidRPr="00B27464" w:rsidRDefault="005E5C69" w:rsidP="00DB2E96">
      <w:pPr>
        <w:spacing w:line="360" w:lineRule="auto"/>
        <w:jc w:val="both"/>
        <w:rPr>
          <w:rFonts w:ascii="Century Gothic" w:hAnsi="Century Gothic"/>
          <w:sz w:val="24"/>
          <w:szCs w:val="24"/>
        </w:rPr>
      </w:pPr>
      <w:r w:rsidRPr="00B27464">
        <w:rPr>
          <w:rFonts w:ascii="Century Gothic" w:hAnsi="Century Gothic"/>
          <w:sz w:val="24"/>
          <w:szCs w:val="24"/>
        </w:rPr>
        <w:t xml:space="preserve">La Asociación de Direcciones de Obras Municipales de Chile, se constituyó legalmente el 2014, con el objetivo de mejorar el trabajo que realizan las DOMs a nivel </w:t>
      </w:r>
      <w:r w:rsidR="00221264" w:rsidRPr="00B27464">
        <w:rPr>
          <w:rFonts w:ascii="Century Gothic" w:hAnsi="Century Gothic"/>
          <w:sz w:val="24"/>
          <w:szCs w:val="24"/>
        </w:rPr>
        <w:t>país y aunar criterios sobre materias referentes a la planificación territorial y gestión inmobiliaria.</w:t>
      </w:r>
    </w:p>
    <w:p w:rsidR="00221264" w:rsidRPr="00B27464" w:rsidRDefault="00221264" w:rsidP="00DB2E96">
      <w:pPr>
        <w:spacing w:line="360" w:lineRule="auto"/>
        <w:jc w:val="both"/>
        <w:rPr>
          <w:rFonts w:ascii="Century Gothic" w:hAnsi="Century Gothic"/>
          <w:sz w:val="24"/>
          <w:szCs w:val="24"/>
        </w:rPr>
      </w:pPr>
    </w:p>
    <w:p w:rsidR="00862D0E" w:rsidRDefault="005E5C69" w:rsidP="00862D0E">
      <w:pPr>
        <w:spacing w:line="360" w:lineRule="auto"/>
        <w:jc w:val="both"/>
        <w:rPr>
          <w:rFonts w:ascii="Century Gothic" w:hAnsi="Century Gothic"/>
          <w:sz w:val="24"/>
          <w:szCs w:val="24"/>
        </w:rPr>
      </w:pPr>
      <w:r w:rsidRPr="00B27464">
        <w:rPr>
          <w:rFonts w:ascii="Century Gothic" w:hAnsi="Century Gothic"/>
          <w:sz w:val="24"/>
          <w:szCs w:val="24"/>
        </w:rPr>
        <w:t xml:space="preserve">Dentro de ese contexto, también surge la necesidad de ajustar márgenes legislativos para </w:t>
      </w:r>
      <w:r w:rsidR="00221264" w:rsidRPr="00B27464">
        <w:rPr>
          <w:rFonts w:ascii="Century Gothic" w:hAnsi="Century Gothic"/>
          <w:sz w:val="24"/>
          <w:szCs w:val="24"/>
        </w:rPr>
        <w:t xml:space="preserve">proteger la figura del Director de Obras Municipales y hacer visible </w:t>
      </w:r>
      <w:r w:rsidR="008F5519" w:rsidRPr="00B27464">
        <w:rPr>
          <w:rFonts w:ascii="Century Gothic" w:hAnsi="Century Gothic"/>
          <w:sz w:val="24"/>
          <w:szCs w:val="24"/>
        </w:rPr>
        <w:t xml:space="preserve">la importancia del cargo que posee el DOM en el desarrollo de una comuna, para ello se busca </w:t>
      </w:r>
      <w:r w:rsidR="00221264" w:rsidRPr="00B27464">
        <w:rPr>
          <w:rFonts w:ascii="Century Gothic" w:hAnsi="Century Gothic"/>
          <w:sz w:val="24"/>
          <w:szCs w:val="24"/>
        </w:rPr>
        <w:t>pasar al cargo de los imprescindibles dent</w:t>
      </w:r>
      <w:r w:rsidR="00862D0E">
        <w:rPr>
          <w:rFonts w:ascii="Century Gothic" w:hAnsi="Century Gothic"/>
          <w:sz w:val="24"/>
          <w:szCs w:val="24"/>
        </w:rPr>
        <w:t>ro de la Ley de Municipalidades.</w:t>
      </w:r>
    </w:p>
    <w:p w:rsidR="008F5519" w:rsidRPr="00B53CCC" w:rsidRDefault="008F5519" w:rsidP="000A73E2">
      <w:pPr>
        <w:jc w:val="both"/>
        <w:rPr>
          <w:rFonts w:ascii="Leelawadee UI Semilight" w:hAnsi="Leelawadee UI Semilight" w:cs="Leelawadee UI Semilight"/>
          <w:b/>
          <w:color w:val="943634" w:themeColor="accent2" w:themeShade="BF"/>
          <w:sz w:val="24"/>
          <w:szCs w:val="24"/>
        </w:rPr>
      </w:pPr>
      <w:r w:rsidRPr="00B53CCC">
        <w:rPr>
          <w:rFonts w:ascii="Leelawadee UI Semilight" w:hAnsi="Leelawadee UI Semilight" w:cs="Leelawadee UI Semilight"/>
          <w:b/>
          <w:color w:val="943634" w:themeColor="accent2" w:themeShade="BF"/>
          <w:sz w:val="24"/>
          <w:szCs w:val="24"/>
        </w:rPr>
        <w:lastRenderedPageBreak/>
        <w:t>II.- QUIÉNES PARTICIPAN EN ADOM CHILE</w:t>
      </w:r>
    </w:p>
    <w:p w:rsidR="008F5519" w:rsidRPr="00B53CCC" w:rsidRDefault="008F5519" w:rsidP="000A73E2">
      <w:pPr>
        <w:jc w:val="both"/>
        <w:rPr>
          <w:rFonts w:ascii="Leelawadee UI Semilight" w:hAnsi="Leelawadee UI Semilight" w:cs="Leelawadee UI Semilight"/>
          <w:sz w:val="24"/>
          <w:szCs w:val="24"/>
        </w:rPr>
      </w:pPr>
    </w:p>
    <w:p w:rsidR="008F5519" w:rsidRPr="00B53CCC" w:rsidRDefault="008F5519" w:rsidP="000A73E2">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Nuestra Asociación cuenta con 180 asociados, con la siguiente directiva:</w:t>
      </w:r>
    </w:p>
    <w:p w:rsidR="00742BDD" w:rsidRPr="00B53CCC" w:rsidRDefault="00742BDD" w:rsidP="000A73E2">
      <w:pPr>
        <w:jc w:val="both"/>
        <w:rPr>
          <w:rFonts w:ascii="Leelawadee UI Semilight" w:hAnsi="Leelawadee UI Semilight" w:cs="Leelawadee UI Semilight"/>
          <w:sz w:val="24"/>
          <w:szCs w:val="24"/>
        </w:rPr>
      </w:pPr>
    </w:p>
    <w:tbl>
      <w:tblPr>
        <w:tblStyle w:val="Listamedia2-nfasis2"/>
        <w:tblW w:w="0" w:type="auto"/>
        <w:tblLook w:val="04A0" w:firstRow="1" w:lastRow="0" w:firstColumn="1" w:lastColumn="0" w:noHBand="0" w:noVBand="1"/>
      </w:tblPr>
      <w:tblGrid>
        <w:gridCol w:w="4432"/>
        <w:gridCol w:w="4406"/>
      </w:tblGrid>
      <w:tr w:rsidR="00742BDD" w:rsidRPr="00B53CCC" w:rsidTr="00DB2E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89" w:type="dxa"/>
          </w:tcPr>
          <w:p w:rsidR="00742BDD" w:rsidRPr="00B53CCC" w:rsidRDefault="00742BDD" w:rsidP="00742BDD">
            <w:pPr>
              <w:jc w:val="center"/>
              <w:rPr>
                <w:rFonts w:ascii="Leelawadee UI Semilight" w:hAnsi="Leelawadee UI Semilight" w:cs="Leelawadee UI Semilight"/>
              </w:rPr>
            </w:pPr>
            <w:r w:rsidRPr="00B53CCC">
              <w:rPr>
                <w:rFonts w:ascii="Leelawadee UI Semilight" w:hAnsi="Leelawadee UI Semilight" w:cs="Leelawadee UI Semilight"/>
              </w:rPr>
              <w:t>NACIONAL</w:t>
            </w:r>
          </w:p>
        </w:tc>
        <w:tc>
          <w:tcPr>
            <w:tcW w:w="4489" w:type="dxa"/>
          </w:tcPr>
          <w:p w:rsidR="00742BDD" w:rsidRPr="00B53CCC" w:rsidRDefault="00742BDD" w:rsidP="00742BDD">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rPr>
            </w:pPr>
            <w:r w:rsidRPr="00B53CCC">
              <w:rPr>
                <w:rFonts w:ascii="Leelawadee UI Semilight" w:hAnsi="Leelawadee UI Semilight" w:cs="Leelawadee UI Semilight"/>
              </w:rPr>
              <w:t>REGIONAL</w:t>
            </w:r>
          </w:p>
        </w:tc>
      </w:tr>
      <w:tr w:rsidR="00742BDD" w:rsidRPr="00B53CCC" w:rsidTr="00DB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742BDD" w:rsidRPr="00B53CCC" w:rsidRDefault="00742BDD" w:rsidP="000A73E2">
            <w:pPr>
              <w:jc w:val="both"/>
              <w:rPr>
                <w:rFonts w:ascii="Leelawadee UI Semilight" w:hAnsi="Leelawadee UI Semilight" w:cs="Leelawadee UI Semilight"/>
                <w:sz w:val="24"/>
                <w:szCs w:val="24"/>
              </w:rPr>
            </w:pPr>
          </w:p>
          <w:p w:rsidR="00B27464" w:rsidRPr="00B53CCC" w:rsidRDefault="00B27464" w:rsidP="00B27464">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Agustín Pérez</w:t>
            </w:r>
          </w:p>
          <w:p w:rsidR="00B27464" w:rsidRPr="00B53CCC" w:rsidRDefault="00B27464" w:rsidP="00B27464">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 xml:space="preserve">Presidente </w:t>
            </w:r>
          </w:p>
          <w:p w:rsidR="00B27464" w:rsidRPr="00B53CCC" w:rsidRDefault="00B27464" w:rsidP="00B27464">
            <w:pPr>
              <w:jc w:val="both"/>
              <w:rPr>
                <w:rFonts w:ascii="Leelawadee UI Semilight" w:hAnsi="Leelawadee UI Semilight" w:cs="Leelawadee UI Semilight"/>
                <w:b/>
                <w:sz w:val="24"/>
                <w:szCs w:val="24"/>
              </w:rPr>
            </w:pPr>
            <w:r w:rsidRPr="00B53CCC">
              <w:rPr>
                <w:rFonts w:ascii="Leelawadee UI Semilight" w:hAnsi="Leelawadee UI Semilight" w:cs="Leelawadee UI Semilight"/>
                <w:b/>
                <w:sz w:val="24"/>
                <w:szCs w:val="24"/>
              </w:rPr>
              <w:t>DOM Comuna de La Florida</w:t>
            </w:r>
          </w:p>
          <w:p w:rsidR="00B27464" w:rsidRPr="00B53CCC" w:rsidRDefault="00B27464" w:rsidP="00B27464">
            <w:pPr>
              <w:jc w:val="both"/>
              <w:rPr>
                <w:rFonts w:ascii="Leelawadee UI Semilight" w:hAnsi="Leelawadee UI Semilight" w:cs="Leelawadee UI Semilight"/>
                <w:sz w:val="24"/>
                <w:szCs w:val="24"/>
              </w:rPr>
            </w:pPr>
          </w:p>
          <w:p w:rsidR="00B27464" w:rsidRPr="00B53CCC" w:rsidRDefault="00F80A87" w:rsidP="00B27464">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 xml:space="preserve">Constanza </w:t>
            </w:r>
            <w:r w:rsidR="00F31586" w:rsidRPr="00B53CCC">
              <w:rPr>
                <w:rFonts w:ascii="Leelawadee UI Semilight" w:hAnsi="Leelawadee UI Semilight" w:cs="Leelawadee UI Semilight"/>
                <w:sz w:val="24"/>
                <w:szCs w:val="24"/>
              </w:rPr>
              <w:t>D</w:t>
            </w:r>
            <w:r w:rsidRPr="00B53CCC">
              <w:rPr>
                <w:rFonts w:ascii="Leelawadee UI Semilight" w:hAnsi="Leelawadee UI Semilight" w:cs="Leelawadee UI Semilight"/>
                <w:sz w:val="24"/>
                <w:szCs w:val="24"/>
              </w:rPr>
              <w:t>yvi</w:t>
            </w:r>
            <w:r w:rsidR="00B27464" w:rsidRPr="00B53CCC">
              <w:rPr>
                <w:rFonts w:ascii="Leelawadee UI Semilight" w:hAnsi="Leelawadee UI Semilight" w:cs="Leelawadee UI Semilight"/>
                <w:sz w:val="24"/>
                <w:szCs w:val="24"/>
              </w:rPr>
              <w:t>netz</w:t>
            </w:r>
          </w:p>
          <w:p w:rsidR="00B27464" w:rsidRPr="00B53CCC" w:rsidRDefault="00B27464" w:rsidP="00B27464">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Vicepresidente</w:t>
            </w:r>
          </w:p>
          <w:p w:rsidR="00B27464" w:rsidRPr="00B53CCC" w:rsidRDefault="00B27464" w:rsidP="00B27464">
            <w:pPr>
              <w:jc w:val="both"/>
              <w:rPr>
                <w:rFonts w:ascii="Leelawadee UI Semilight" w:hAnsi="Leelawadee UI Semilight" w:cs="Leelawadee UI Semilight"/>
                <w:b/>
                <w:sz w:val="24"/>
                <w:szCs w:val="24"/>
              </w:rPr>
            </w:pPr>
            <w:r w:rsidRPr="00B53CCC">
              <w:rPr>
                <w:rFonts w:ascii="Leelawadee UI Semilight" w:hAnsi="Leelawadee UI Semilight" w:cs="Leelawadee UI Semilight"/>
                <w:b/>
                <w:sz w:val="24"/>
                <w:szCs w:val="24"/>
              </w:rPr>
              <w:t xml:space="preserve">DOM Comuna de Puente Alto </w:t>
            </w:r>
          </w:p>
          <w:p w:rsidR="00B27464" w:rsidRPr="00B53CCC" w:rsidRDefault="00B27464" w:rsidP="00B27464">
            <w:pPr>
              <w:jc w:val="both"/>
              <w:rPr>
                <w:rFonts w:ascii="Leelawadee UI Semilight" w:hAnsi="Leelawadee UI Semilight" w:cs="Leelawadee UI Semilight"/>
                <w:sz w:val="24"/>
                <w:szCs w:val="24"/>
              </w:rPr>
            </w:pPr>
          </w:p>
          <w:p w:rsidR="00B27464" w:rsidRPr="00B53CCC" w:rsidRDefault="00B27464" w:rsidP="00B27464">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Yuri Rodríguez</w:t>
            </w:r>
          </w:p>
          <w:p w:rsidR="00B27464" w:rsidRPr="00B53CCC" w:rsidRDefault="00B27464" w:rsidP="00B27464">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Secretario</w:t>
            </w:r>
          </w:p>
          <w:p w:rsidR="00B27464" w:rsidRPr="00B53CCC" w:rsidRDefault="00B27464" w:rsidP="00B27464">
            <w:pPr>
              <w:jc w:val="both"/>
              <w:rPr>
                <w:rFonts w:ascii="Leelawadee UI Semilight" w:hAnsi="Leelawadee UI Semilight" w:cs="Leelawadee UI Semilight"/>
                <w:b/>
                <w:sz w:val="24"/>
                <w:szCs w:val="24"/>
              </w:rPr>
            </w:pPr>
            <w:r w:rsidRPr="00B53CCC">
              <w:rPr>
                <w:rFonts w:ascii="Leelawadee UI Semilight" w:hAnsi="Leelawadee UI Semilight" w:cs="Leelawadee UI Semilight"/>
                <w:b/>
                <w:sz w:val="24"/>
                <w:szCs w:val="24"/>
              </w:rPr>
              <w:t xml:space="preserve">DOM Comuna de Casablanca </w:t>
            </w:r>
          </w:p>
          <w:p w:rsidR="00B27464" w:rsidRPr="00B53CCC" w:rsidRDefault="00B27464" w:rsidP="00B27464">
            <w:pPr>
              <w:jc w:val="both"/>
              <w:rPr>
                <w:rFonts w:ascii="Leelawadee UI Semilight" w:hAnsi="Leelawadee UI Semilight" w:cs="Leelawadee UI Semilight"/>
                <w:sz w:val="24"/>
                <w:szCs w:val="24"/>
              </w:rPr>
            </w:pPr>
          </w:p>
          <w:p w:rsidR="00B27464" w:rsidRPr="00B53CCC" w:rsidRDefault="00B27464" w:rsidP="00B27464">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Paula Collao</w:t>
            </w:r>
          </w:p>
          <w:p w:rsidR="00B27464" w:rsidRPr="00B53CCC" w:rsidRDefault="00B27464" w:rsidP="00B27464">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Tesorero</w:t>
            </w:r>
          </w:p>
          <w:p w:rsidR="00B27464" w:rsidRPr="00B53CCC" w:rsidRDefault="00B27464" w:rsidP="00B27464">
            <w:pPr>
              <w:jc w:val="both"/>
              <w:rPr>
                <w:rFonts w:ascii="Leelawadee UI Semilight" w:hAnsi="Leelawadee UI Semilight" w:cs="Leelawadee UI Semilight"/>
                <w:b/>
                <w:sz w:val="24"/>
                <w:szCs w:val="24"/>
              </w:rPr>
            </w:pPr>
            <w:r w:rsidRPr="00B53CCC">
              <w:rPr>
                <w:rFonts w:ascii="Leelawadee UI Semilight" w:hAnsi="Leelawadee UI Semilight" w:cs="Leelawadee UI Semilight"/>
                <w:b/>
                <w:sz w:val="24"/>
                <w:szCs w:val="24"/>
              </w:rPr>
              <w:t>DOM Comuna de Lampa</w:t>
            </w:r>
          </w:p>
          <w:p w:rsidR="00B27464" w:rsidRPr="00B53CCC" w:rsidRDefault="00B27464" w:rsidP="00B27464">
            <w:pPr>
              <w:jc w:val="both"/>
              <w:rPr>
                <w:rFonts w:ascii="Leelawadee UI Semilight" w:hAnsi="Leelawadee UI Semilight" w:cs="Leelawadee UI Semilight"/>
                <w:sz w:val="24"/>
                <w:szCs w:val="24"/>
              </w:rPr>
            </w:pPr>
          </w:p>
          <w:p w:rsidR="00B27464" w:rsidRPr="00B53CCC" w:rsidRDefault="00B27464" w:rsidP="00B27464">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Directores integrantes de la directiva:</w:t>
            </w:r>
          </w:p>
          <w:p w:rsidR="00B27464" w:rsidRPr="00B53CCC" w:rsidRDefault="00B27464" w:rsidP="00B27464">
            <w:pPr>
              <w:jc w:val="both"/>
              <w:rPr>
                <w:rFonts w:ascii="Leelawadee UI Semilight" w:hAnsi="Leelawadee UI Semilight" w:cs="Leelawadee UI Semilight"/>
                <w:sz w:val="24"/>
                <w:szCs w:val="24"/>
              </w:rPr>
            </w:pPr>
          </w:p>
          <w:p w:rsidR="00B27464" w:rsidRPr="00B53CCC" w:rsidRDefault="00B27464" w:rsidP="00B27464">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DOMs de las comunas:</w:t>
            </w:r>
          </w:p>
          <w:p w:rsidR="00B27464" w:rsidRPr="00B53CCC" w:rsidRDefault="00B27464" w:rsidP="00B27464">
            <w:pPr>
              <w:jc w:val="both"/>
              <w:rPr>
                <w:rFonts w:ascii="Leelawadee UI Semilight" w:hAnsi="Leelawadee UI Semilight" w:cs="Leelawadee UI Semilight"/>
                <w:sz w:val="24"/>
                <w:szCs w:val="24"/>
              </w:rPr>
            </w:pPr>
          </w:p>
          <w:p w:rsidR="00B27464" w:rsidRPr="00B53CCC" w:rsidRDefault="00B27464" w:rsidP="00DB2E96">
            <w:pPr>
              <w:pStyle w:val="Prrafodelista"/>
              <w:numPr>
                <w:ilvl w:val="0"/>
                <w:numId w:val="4"/>
              </w:num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Cerro Navia</w:t>
            </w:r>
          </w:p>
          <w:p w:rsidR="00B27464" w:rsidRPr="00B53CCC" w:rsidRDefault="00B27464" w:rsidP="00DB2E96">
            <w:pPr>
              <w:pStyle w:val="Prrafodelista"/>
              <w:numPr>
                <w:ilvl w:val="0"/>
                <w:numId w:val="4"/>
              </w:num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Algarrobo</w:t>
            </w:r>
          </w:p>
          <w:p w:rsidR="00B27464" w:rsidRPr="00B53CCC" w:rsidRDefault="00B27464" w:rsidP="00DB2E96">
            <w:pPr>
              <w:pStyle w:val="Prrafodelista"/>
              <w:numPr>
                <w:ilvl w:val="0"/>
                <w:numId w:val="4"/>
              </w:num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La Reina</w:t>
            </w:r>
          </w:p>
          <w:p w:rsidR="00DB2E96" w:rsidRPr="00B53CCC" w:rsidRDefault="00DB2E96" w:rsidP="00DB2E96">
            <w:pPr>
              <w:pStyle w:val="Prrafodelista"/>
              <w:numPr>
                <w:ilvl w:val="0"/>
                <w:numId w:val="3"/>
              </w:num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 xml:space="preserve">      Maule</w:t>
            </w:r>
          </w:p>
          <w:p w:rsidR="00B27464" w:rsidRPr="00B53CCC" w:rsidRDefault="00B27464" w:rsidP="000A73E2">
            <w:pPr>
              <w:jc w:val="both"/>
              <w:rPr>
                <w:rFonts w:ascii="Leelawadee UI Semilight" w:hAnsi="Leelawadee UI Semilight" w:cs="Leelawadee UI Semilight"/>
                <w:sz w:val="24"/>
                <w:szCs w:val="24"/>
              </w:rPr>
            </w:pPr>
          </w:p>
          <w:p w:rsidR="00B27464" w:rsidRPr="00B53CCC" w:rsidRDefault="00B27464" w:rsidP="000A73E2">
            <w:pPr>
              <w:jc w:val="both"/>
              <w:rPr>
                <w:rFonts w:ascii="Leelawadee UI Semilight" w:hAnsi="Leelawadee UI Semilight" w:cs="Leelawadee UI Semilight"/>
                <w:sz w:val="24"/>
                <w:szCs w:val="24"/>
              </w:rPr>
            </w:pPr>
          </w:p>
          <w:p w:rsidR="00DB2E96" w:rsidRPr="00B53CCC" w:rsidRDefault="00DB2E96" w:rsidP="000A73E2">
            <w:pPr>
              <w:jc w:val="both"/>
              <w:rPr>
                <w:rFonts w:ascii="Leelawadee UI Semilight" w:hAnsi="Leelawadee UI Semilight" w:cs="Leelawadee UI Semilight"/>
                <w:sz w:val="24"/>
                <w:szCs w:val="24"/>
              </w:rPr>
            </w:pPr>
          </w:p>
        </w:tc>
        <w:tc>
          <w:tcPr>
            <w:tcW w:w="4489" w:type="dxa"/>
          </w:tcPr>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b/>
                <w:sz w:val="24"/>
                <w:szCs w:val="24"/>
              </w:rPr>
            </w:pPr>
            <w:r w:rsidRPr="00B53CCC">
              <w:rPr>
                <w:rFonts w:ascii="Leelawadee UI Semilight" w:hAnsi="Leelawadee UI Semilight" w:cs="Leelawadee UI Semilight"/>
                <w:b/>
                <w:sz w:val="24"/>
                <w:szCs w:val="24"/>
              </w:rPr>
              <w:t xml:space="preserve">Asociación de Coquimbo (Norte) </w:t>
            </w: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FA7E88" w:rsidRPr="00B53CCC" w:rsidRDefault="00FA7E88"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Cecilia Narváez</w:t>
            </w: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President</w:t>
            </w:r>
            <w:r w:rsidR="008C71E9" w:rsidRPr="00B53CCC">
              <w:rPr>
                <w:rFonts w:ascii="Leelawadee UI Semilight" w:hAnsi="Leelawadee UI Semilight" w:cs="Leelawadee UI Semilight"/>
                <w:sz w:val="24"/>
                <w:szCs w:val="24"/>
              </w:rPr>
              <w:t>e</w:t>
            </w: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 xml:space="preserve">DOM  Comuna de Canela </w:t>
            </w: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b/>
                <w:sz w:val="24"/>
                <w:szCs w:val="24"/>
              </w:rPr>
            </w:pPr>
            <w:r w:rsidRPr="00B53CCC">
              <w:rPr>
                <w:rFonts w:ascii="Leelawadee UI Semilight" w:hAnsi="Leelawadee UI Semilight" w:cs="Leelawadee UI Semilight"/>
                <w:b/>
                <w:sz w:val="24"/>
                <w:szCs w:val="24"/>
              </w:rPr>
              <w:t>Asociación del Maule (Centro)</w:t>
            </w:r>
          </w:p>
          <w:p w:rsidR="008C71E9" w:rsidRPr="00B53CCC" w:rsidRDefault="008C71E9"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8C71E9" w:rsidRPr="00B53CCC" w:rsidRDefault="008C71E9"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A</w:t>
            </w:r>
            <w:r w:rsidR="000D29A3" w:rsidRPr="00B53CCC">
              <w:rPr>
                <w:rFonts w:ascii="Leelawadee UI Semilight" w:hAnsi="Leelawadee UI Semilight" w:cs="Leelawadee UI Semilight"/>
                <w:sz w:val="24"/>
                <w:szCs w:val="24"/>
              </w:rPr>
              <w:t>l</w:t>
            </w:r>
            <w:r w:rsidRPr="00B53CCC">
              <w:rPr>
                <w:rFonts w:ascii="Leelawadee UI Semilight" w:hAnsi="Leelawadee UI Semilight" w:cs="Leelawadee UI Semilight"/>
                <w:sz w:val="24"/>
                <w:szCs w:val="24"/>
              </w:rPr>
              <w:t>fredo Malhué</w:t>
            </w:r>
          </w:p>
          <w:p w:rsidR="008C71E9"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President</w:t>
            </w:r>
            <w:r w:rsidR="008C71E9" w:rsidRPr="00B53CCC">
              <w:rPr>
                <w:rFonts w:ascii="Leelawadee UI Semilight" w:hAnsi="Leelawadee UI Semilight" w:cs="Leelawadee UI Semilight"/>
                <w:sz w:val="24"/>
                <w:szCs w:val="24"/>
              </w:rPr>
              <w:t>e</w:t>
            </w:r>
            <w:r w:rsidRPr="00B53CCC">
              <w:rPr>
                <w:rFonts w:ascii="Leelawadee UI Semilight" w:hAnsi="Leelawadee UI Semilight" w:cs="Leelawadee UI Semilight"/>
                <w:sz w:val="24"/>
                <w:szCs w:val="24"/>
              </w:rPr>
              <w:t xml:space="preserve"> </w:t>
            </w: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 xml:space="preserve">DOM </w:t>
            </w:r>
            <w:r w:rsidR="008C71E9" w:rsidRPr="00B53CCC">
              <w:rPr>
                <w:rFonts w:ascii="Leelawadee UI Semilight" w:hAnsi="Leelawadee UI Semilight" w:cs="Leelawadee UI Semilight"/>
                <w:sz w:val="24"/>
                <w:szCs w:val="24"/>
              </w:rPr>
              <w:t xml:space="preserve">Comuna </w:t>
            </w:r>
            <w:r w:rsidRPr="00B53CCC">
              <w:rPr>
                <w:rFonts w:ascii="Leelawadee UI Semilight" w:hAnsi="Leelawadee UI Semilight" w:cs="Leelawadee UI Semilight"/>
                <w:sz w:val="24"/>
                <w:szCs w:val="24"/>
              </w:rPr>
              <w:t xml:space="preserve">de Talca </w:t>
            </w: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b/>
                <w:sz w:val="24"/>
                <w:szCs w:val="24"/>
              </w:rPr>
            </w:pPr>
            <w:r w:rsidRPr="00B53CCC">
              <w:rPr>
                <w:rFonts w:ascii="Leelawadee UI Semilight" w:hAnsi="Leelawadee UI Semilight" w:cs="Leelawadee UI Semilight"/>
                <w:b/>
                <w:sz w:val="24"/>
                <w:szCs w:val="24"/>
              </w:rPr>
              <w:t xml:space="preserve">Asociación Los Lagos (Sur) </w:t>
            </w:r>
          </w:p>
          <w:p w:rsidR="008C71E9" w:rsidRPr="00B53CCC" w:rsidRDefault="008C71E9"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Javiera Torres</w:t>
            </w:r>
          </w:p>
          <w:p w:rsidR="008C71E9"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President</w:t>
            </w:r>
            <w:r w:rsidR="008C71E9" w:rsidRPr="00B53CCC">
              <w:rPr>
                <w:rFonts w:ascii="Leelawadee UI Semilight" w:hAnsi="Leelawadee UI Semilight" w:cs="Leelawadee UI Semilight"/>
                <w:sz w:val="24"/>
                <w:szCs w:val="24"/>
              </w:rPr>
              <w:t>e</w:t>
            </w:r>
          </w:p>
          <w:p w:rsidR="00B27464" w:rsidRPr="00B53CCC" w:rsidRDefault="00B27464" w:rsidP="00B27464">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t>DOM Comuna de Puerto Montt</w:t>
            </w:r>
          </w:p>
          <w:p w:rsidR="00742BDD" w:rsidRPr="00B53CCC" w:rsidRDefault="00742BDD" w:rsidP="000A73E2">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r>
    </w:tbl>
    <w:p w:rsidR="006F7554" w:rsidRPr="00B27464" w:rsidRDefault="006F7554" w:rsidP="008F5519">
      <w:pPr>
        <w:jc w:val="both"/>
        <w:rPr>
          <w:rFonts w:ascii="Century Gothic" w:hAnsi="Century Gothic"/>
          <w:sz w:val="24"/>
          <w:szCs w:val="24"/>
        </w:rPr>
      </w:pPr>
    </w:p>
    <w:p w:rsidR="00B27464" w:rsidRPr="00B53CCC" w:rsidRDefault="00B53CCC" w:rsidP="00B27464">
      <w:pPr>
        <w:jc w:val="both"/>
        <w:rPr>
          <w:rFonts w:ascii="Leelawadee UI Semilight" w:hAnsi="Leelawadee UI Semilight" w:cs="Leelawadee UI Semilight"/>
          <w:b/>
          <w:color w:val="943634" w:themeColor="accent2" w:themeShade="BF"/>
          <w:sz w:val="24"/>
          <w:szCs w:val="24"/>
        </w:rPr>
      </w:pPr>
      <w:r w:rsidRPr="00B53CCC">
        <w:rPr>
          <w:rFonts w:ascii="Leelawadee UI Semilight" w:hAnsi="Leelawadee UI Semilight" w:cs="Leelawadee UI Semilight"/>
          <w:b/>
          <w:color w:val="943634" w:themeColor="accent2" w:themeShade="BF"/>
          <w:sz w:val="24"/>
          <w:szCs w:val="24"/>
        </w:rPr>
        <w:t xml:space="preserve">III.- </w:t>
      </w:r>
      <w:r w:rsidR="00B27464" w:rsidRPr="00B53CCC">
        <w:rPr>
          <w:rFonts w:ascii="Leelawadee UI Semilight" w:hAnsi="Leelawadee UI Semilight" w:cs="Leelawadee UI Semilight"/>
          <w:b/>
          <w:color w:val="943634" w:themeColor="accent2" w:themeShade="BF"/>
          <w:sz w:val="24"/>
          <w:szCs w:val="24"/>
        </w:rPr>
        <w:t>PRINCIPAL LOGRO DE LA ASOCIACIÓN</w:t>
      </w:r>
    </w:p>
    <w:p w:rsidR="00B27464" w:rsidRPr="00B53CCC" w:rsidRDefault="00B27464" w:rsidP="00B27464">
      <w:pPr>
        <w:jc w:val="both"/>
        <w:rPr>
          <w:rFonts w:ascii="Leelawadee UI Semilight" w:hAnsi="Leelawadee UI Semilight" w:cs="Leelawadee UI Semilight"/>
          <w:b/>
          <w:color w:val="943634" w:themeColor="accent2" w:themeShade="BF"/>
          <w:sz w:val="24"/>
          <w:szCs w:val="24"/>
        </w:rPr>
      </w:pPr>
    </w:p>
    <w:p w:rsidR="00B27464" w:rsidRPr="00B53CCC" w:rsidRDefault="00B27464" w:rsidP="00B27464">
      <w:pPr>
        <w:jc w:val="both"/>
        <w:rPr>
          <w:rFonts w:ascii="Leelawadee UI Semilight" w:hAnsi="Leelawadee UI Semilight" w:cs="Leelawadee UI Semilight"/>
          <w:b/>
          <w:color w:val="000000" w:themeColor="text1"/>
          <w:sz w:val="24"/>
          <w:szCs w:val="24"/>
        </w:rPr>
      </w:pPr>
      <w:r w:rsidRPr="00B53CCC">
        <w:rPr>
          <w:rFonts w:ascii="Leelawadee UI Semilight" w:hAnsi="Leelawadee UI Semilight" w:cs="Leelawadee UI Semilight"/>
          <w:b/>
          <w:color w:val="000000" w:themeColor="text1"/>
          <w:sz w:val="24"/>
          <w:szCs w:val="24"/>
        </w:rPr>
        <w:t>DOM en Línea</w:t>
      </w:r>
    </w:p>
    <w:p w:rsidR="00B27464" w:rsidRPr="00B53CCC" w:rsidRDefault="00B27464" w:rsidP="00B27464">
      <w:pPr>
        <w:jc w:val="both"/>
        <w:rPr>
          <w:rFonts w:ascii="Leelawadee UI Semilight" w:hAnsi="Leelawadee UI Semilight" w:cs="Leelawadee UI Semilight"/>
          <w:b/>
          <w:color w:val="000000" w:themeColor="text1"/>
          <w:sz w:val="24"/>
          <w:szCs w:val="24"/>
        </w:rPr>
      </w:pPr>
    </w:p>
    <w:p w:rsidR="00545971" w:rsidRPr="00B53CCC" w:rsidRDefault="00545971" w:rsidP="00545971">
      <w:pPr>
        <w:jc w:val="both"/>
        <w:rPr>
          <w:rFonts w:ascii="Leelawadee UI Semilight" w:hAnsi="Leelawadee UI Semilight" w:cs="Leelawadee UI Semilight"/>
          <w:color w:val="000000" w:themeColor="text1"/>
          <w:sz w:val="24"/>
          <w:szCs w:val="24"/>
        </w:rPr>
      </w:pPr>
      <w:r w:rsidRPr="00B53CCC">
        <w:rPr>
          <w:rFonts w:ascii="Leelawadee UI Semilight" w:hAnsi="Leelawadee UI Semilight" w:cs="Leelawadee UI Semilight"/>
          <w:color w:val="000000" w:themeColor="text1"/>
          <w:sz w:val="24"/>
          <w:szCs w:val="24"/>
        </w:rPr>
        <w:t>Creación de una p</w:t>
      </w:r>
      <w:r w:rsidR="00B27464" w:rsidRPr="00B53CCC">
        <w:rPr>
          <w:rFonts w:ascii="Leelawadee UI Semilight" w:hAnsi="Leelawadee UI Semilight" w:cs="Leelawadee UI Semilight"/>
          <w:color w:val="000000" w:themeColor="text1"/>
          <w:sz w:val="24"/>
          <w:szCs w:val="24"/>
        </w:rPr>
        <w:t>lataforma que permitirá efectuar los trámites que se realizan en las Direcciones de Obras Municipa</w:t>
      </w:r>
      <w:r w:rsidRPr="00B53CCC">
        <w:rPr>
          <w:rFonts w:ascii="Leelawadee UI Semilight" w:hAnsi="Leelawadee UI Semilight" w:cs="Leelawadee UI Semilight"/>
          <w:color w:val="000000" w:themeColor="text1"/>
          <w:sz w:val="24"/>
          <w:szCs w:val="24"/>
        </w:rPr>
        <w:t xml:space="preserve">les (DOM) a través de internet, tomando como referencia el sistema de gestión documental que tienen las Direcciones de Obras Municipales de  Puente Alto, Antofagasta, </w:t>
      </w:r>
      <w:r w:rsidRPr="00B53CCC">
        <w:rPr>
          <w:rFonts w:ascii="Leelawadee UI Semilight" w:hAnsi="Leelawadee UI Semilight" w:cs="Leelawadee UI Semilight"/>
          <w:color w:val="000000" w:themeColor="text1"/>
          <w:spacing w:val="-3"/>
          <w:sz w:val="24"/>
          <w:szCs w:val="24"/>
        </w:rPr>
        <w:t xml:space="preserve">Vitacura, </w:t>
      </w:r>
      <w:r w:rsidRPr="00B53CCC">
        <w:rPr>
          <w:rFonts w:ascii="Leelawadee UI Semilight" w:hAnsi="Leelawadee UI Semilight" w:cs="Leelawadee UI Semilight"/>
          <w:color w:val="000000" w:themeColor="text1"/>
          <w:sz w:val="24"/>
          <w:szCs w:val="24"/>
        </w:rPr>
        <w:t xml:space="preserve">Peñalolén y La Florida. </w:t>
      </w:r>
    </w:p>
    <w:p w:rsidR="00545971" w:rsidRPr="00B53CCC" w:rsidRDefault="00545971" w:rsidP="00545971">
      <w:pPr>
        <w:jc w:val="both"/>
        <w:rPr>
          <w:rFonts w:ascii="Leelawadee UI Semilight" w:hAnsi="Leelawadee UI Semilight" w:cs="Leelawadee UI Semilight"/>
          <w:color w:val="000000" w:themeColor="text1"/>
          <w:sz w:val="24"/>
          <w:szCs w:val="24"/>
        </w:rPr>
      </w:pPr>
    </w:p>
    <w:p w:rsidR="00545971" w:rsidRPr="00B53CCC" w:rsidRDefault="00545971" w:rsidP="00545971">
      <w:pPr>
        <w:tabs>
          <w:tab w:val="left" w:pos="2482"/>
        </w:tabs>
        <w:spacing w:line="247" w:lineRule="auto"/>
        <w:ind w:right="49"/>
        <w:jc w:val="both"/>
        <w:rPr>
          <w:rFonts w:ascii="Leelawadee UI Semilight" w:hAnsi="Leelawadee UI Semilight" w:cs="Leelawadee UI Semilight"/>
          <w:color w:val="000000" w:themeColor="text1"/>
          <w:sz w:val="24"/>
          <w:szCs w:val="24"/>
        </w:rPr>
      </w:pPr>
      <w:r w:rsidRPr="00B53CCC">
        <w:rPr>
          <w:rFonts w:ascii="Leelawadee UI Semilight" w:hAnsi="Leelawadee UI Semilight" w:cs="Leelawadee UI Semilight"/>
          <w:color w:val="000000" w:themeColor="text1"/>
          <w:sz w:val="24"/>
          <w:szCs w:val="24"/>
        </w:rPr>
        <w:t xml:space="preserve">En la primera etapa se constituyó una mesa técnica en la que participaron el Ministerio de Vivienda y Urbanismo, la Cámara Chilena de la Construcción, la Asociación de Oficinas de Arquitectos, el Instituto de la Construcción y ADOM Chile.  </w:t>
      </w:r>
    </w:p>
    <w:p w:rsidR="00545971" w:rsidRPr="00B53CCC" w:rsidRDefault="00545971" w:rsidP="00545971">
      <w:pPr>
        <w:tabs>
          <w:tab w:val="left" w:pos="2482"/>
        </w:tabs>
        <w:spacing w:line="247" w:lineRule="auto"/>
        <w:ind w:right="49"/>
        <w:jc w:val="both"/>
        <w:rPr>
          <w:rFonts w:ascii="Leelawadee UI Semilight" w:hAnsi="Leelawadee UI Semilight" w:cs="Leelawadee UI Semilight"/>
          <w:color w:val="000000" w:themeColor="text1"/>
          <w:sz w:val="24"/>
          <w:szCs w:val="24"/>
        </w:rPr>
      </w:pPr>
    </w:p>
    <w:p w:rsidR="00545971" w:rsidRPr="00B53CCC" w:rsidRDefault="00545971" w:rsidP="00545971">
      <w:pPr>
        <w:tabs>
          <w:tab w:val="left" w:pos="2482"/>
        </w:tabs>
        <w:spacing w:line="247" w:lineRule="auto"/>
        <w:ind w:right="49"/>
        <w:jc w:val="both"/>
        <w:rPr>
          <w:rFonts w:ascii="Leelawadee UI Semilight" w:hAnsi="Leelawadee UI Semilight" w:cs="Leelawadee UI Semilight"/>
          <w:color w:val="000000" w:themeColor="text1"/>
          <w:sz w:val="24"/>
          <w:szCs w:val="24"/>
        </w:rPr>
      </w:pPr>
      <w:r w:rsidRPr="00B53CCC">
        <w:rPr>
          <w:rFonts w:ascii="Leelawadee UI Semilight" w:hAnsi="Leelawadee UI Semilight" w:cs="Leelawadee UI Semilight"/>
          <w:color w:val="000000" w:themeColor="text1"/>
          <w:sz w:val="24"/>
          <w:szCs w:val="24"/>
        </w:rPr>
        <w:t xml:space="preserve">Tras tres años de trabajo, se logró desarrollar un prototipo que actualmente está en </w:t>
      </w:r>
      <w:r w:rsidRPr="00B53CCC">
        <w:rPr>
          <w:rFonts w:ascii="Leelawadee UI Semilight" w:hAnsi="Leelawadee UI Semilight" w:cs="Leelawadee UI Semilight"/>
          <w:b/>
          <w:color w:val="000000" w:themeColor="text1"/>
          <w:sz w:val="24"/>
          <w:szCs w:val="24"/>
        </w:rPr>
        <w:t>etapa de prueba en la comuna de Casa Blanca</w:t>
      </w:r>
      <w:r w:rsidRPr="00B53CCC">
        <w:rPr>
          <w:rFonts w:ascii="Leelawadee UI Semilight" w:hAnsi="Leelawadee UI Semilight" w:cs="Leelawadee UI Semilight"/>
          <w:color w:val="000000" w:themeColor="text1"/>
          <w:sz w:val="24"/>
          <w:szCs w:val="24"/>
        </w:rPr>
        <w:t xml:space="preserve">, </w:t>
      </w:r>
      <w:r w:rsidRPr="00B53CCC">
        <w:rPr>
          <w:rFonts w:ascii="Leelawadee UI Semilight" w:hAnsi="Leelawadee UI Semilight" w:cs="Leelawadee UI Semilight"/>
          <w:b/>
          <w:color w:val="000000" w:themeColor="text1"/>
          <w:sz w:val="24"/>
          <w:szCs w:val="24"/>
        </w:rPr>
        <w:t xml:space="preserve">el cual ha funcionado con un 90% de efectividad </w:t>
      </w:r>
      <w:r w:rsidRPr="00B53CCC">
        <w:rPr>
          <w:rFonts w:ascii="Leelawadee UI Semilight" w:hAnsi="Leelawadee UI Semilight" w:cs="Leelawadee UI Semilight"/>
          <w:color w:val="000000" w:themeColor="text1"/>
          <w:sz w:val="24"/>
          <w:szCs w:val="24"/>
        </w:rPr>
        <w:t>y que presenta el desafío de realizar algunos ajustes que favorecerán una plataforma idónea para trabajar en las DOMs del país.</w:t>
      </w:r>
    </w:p>
    <w:p w:rsidR="00545971" w:rsidRPr="00B53CCC" w:rsidRDefault="00545971" w:rsidP="00B27464">
      <w:pPr>
        <w:jc w:val="both"/>
        <w:rPr>
          <w:rFonts w:ascii="Leelawadee UI Semilight" w:hAnsi="Leelawadee UI Semilight" w:cs="Leelawadee UI Semilight"/>
          <w:color w:val="000000" w:themeColor="text1"/>
          <w:sz w:val="24"/>
          <w:szCs w:val="24"/>
        </w:rPr>
      </w:pPr>
    </w:p>
    <w:p w:rsidR="00B27464" w:rsidRDefault="00B27464" w:rsidP="00B27464">
      <w:pPr>
        <w:jc w:val="both"/>
        <w:rPr>
          <w:rFonts w:ascii="Century Gothic" w:hAnsi="Century Gothic"/>
          <w:color w:val="000000" w:themeColor="text1"/>
          <w:sz w:val="24"/>
          <w:szCs w:val="24"/>
        </w:rPr>
      </w:pPr>
    </w:p>
    <w:p w:rsidR="00FF2C88" w:rsidRPr="00B53CCC" w:rsidRDefault="00FF2C88" w:rsidP="00AC0E3A">
      <w:pPr>
        <w:jc w:val="both"/>
        <w:rPr>
          <w:rFonts w:ascii="Leelawadee UI Semilight" w:hAnsi="Leelawadee UI Semilight" w:cs="Leelawadee UI Semilight"/>
          <w:color w:val="000000" w:themeColor="text1"/>
          <w:sz w:val="24"/>
          <w:szCs w:val="24"/>
          <w:shd w:val="clear" w:color="auto" w:fill="FFFFFF"/>
        </w:rPr>
      </w:pPr>
      <w:r w:rsidRPr="00B53CCC">
        <w:rPr>
          <w:rFonts w:ascii="Leelawadee UI Semilight" w:hAnsi="Leelawadee UI Semilight" w:cs="Leelawadee UI Semilight"/>
          <w:color w:val="000000" w:themeColor="text1"/>
          <w:sz w:val="24"/>
          <w:szCs w:val="24"/>
        </w:rPr>
        <w:t xml:space="preserve">La importancia de </w:t>
      </w:r>
      <w:r w:rsidR="00545971" w:rsidRPr="00B53CCC">
        <w:rPr>
          <w:rFonts w:ascii="Leelawadee UI Semilight" w:hAnsi="Leelawadee UI Semilight" w:cs="Leelawadee UI Semilight"/>
          <w:color w:val="000000" w:themeColor="text1"/>
          <w:sz w:val="24"/>
          <w:szCs w:val="24"/>
        </w:rPr>
        <w:t xml:space="preserve">DOM en Línea </w:t>
      </w:r>
      <w:r w:rsidRPr="00B53CCC">
        <w:rPr>
          <w:rFonts w:ascii="Leelawadee UI Semilight" w:hAnsi="Leelawadee UI Semilight" w:cs="Leelawadee UI Semilight"/>
          <w:color w:val="000000" w:themeColor="text1"/>
          <w:sz w:val="24"/>
          <w:szCs w:val="24"/>
        </w:rPr>
        <w:t xml:space="preserve">se es fundamental para acércanos al  </w:t>
      </w:r>
      <w:r w:rsidRPr="00B53CCC">
        <w:rPr>
          <w:rFonts w:ascii="Leelawadee UI Semilight" w:hAnsi="Leelawadee UI Semilight" w:cs="Leelawadee UI Semilight"/>
          <w:b/>
          <w:color w:val="000000" w:themeColor="text1"/>
          <w:sz w:val="24"/>
          <w:szCs w:val="24"/>
        </w:rPr>
        <w:t>“Plan de Acción para la Gobernanza Abierta”</w:t>
      </w:r>
      <w:r w:rsidRPr="00B53CCC">
        <w:rPr>
          <w:rFonts w:ascii="Leelawadee UI Semilight" w:hAnsi="Leelawadee UI Semilight" w:cs="Leelawadee UI Semilight"/>
          <w:color w:val="000000" w:themeColor="text1"/>
          <w:sz w:val="24"/>
          <w:szCs w:val="24"/>
        </w:rPr>
        <w:t xml:space="preserve">, </w:t>
      </w:r>
      <w:r w:rsidRPr="00B53CCC">
        <w:rPr>
          <w:rFonts w:ascii="Leelawadee UI Semilight" w:hAnsi="Leelawadee UI Semilight" w:cs="Leelawadee UI Semilight"/>
          <w:b/>
          <w:color w:val="000000" w:themeColor="text1"/>
          <w:sz w:val="24"/>
          <w:szCs w:val="24"/>
        </w:rPr>
        <w:t xml:space="preserve">el cual  es la nueva tendencia  del siglo XXI y que </w:t>
      </w:r>
      <w:r w:rsidR="00310178" w:rsidRPr="00B53CCC">
        <w:rPr>
          <w:rFonts w:ascii="Leelawadee UI Semilight" w:hAnsi="Leelawadee UI Semilight" w:cs="Leelawadee UI Semilight"/>
          <w:b/>
          <w:color w:val="000000" w:themeColor="text1"/>
          <w:sz w:val="24"/>
          <w:szCs w:val="24"/>
        </w:rPr>
        <w:t xml:space="preserve">fue propuesto </w:t>
      </w:r>
      <w:r w:rsidRPr="00B53CCC">
        <w:rPr>
          <w:rFonts w:ascii="Leelawadee UI Semilight" w:hAnsi="Leelawadee UI Semilight" w:cs="Leelawadee UI Semilight"/>
          <w:b/>
          <w:color w:val="000000" w:themeColor="text1"/>
          <w:sz w:val="24"/>
          <w:szCs w:val="24"/>
        </w:rPr>
        <w:t xml:space="preserve"> por el Presidente Sebastián Piñer</w:t>
      </w:r>
      <w:r w:rsidR="00310178" w:rsidRPr="00B53CCC">
        <w:rPr>
          <w:rFonts w:ascii="Leelawadee UI Semilight" w:hAnsi="Leelawadee UI Semilight" w:cs="Leelawadee UI Semilight"/>
          <w:b/>
          <w:color w:val="000000" w:themeColor="text1"/>
          <w:sz w:val="24"/>
          <w:szCs w:val="24"/>
        </w:rPr>
        <w:t>a</w:t>
      </w:r>
      <w:r w:rsidRPr="00B53CCC">
        <w:rPr>
          <w:rFonts w:ascii="Leelawadee UI Semilight" w:hAnsi="Leelawadee UI Semilight" w:cs="Leelawadee UI Semilight"/>
          <w:b/>
          <w:color w:val="000000" w:themeColor="text1"/>
          <w:sz w:val="24"/>
          <w:szCs w:val="24"/>
        </w:rPr>
        <w:t xml:space="preserve"> el 2011.</w:t>
      </w:r>
      <w:r w:rsidRPr="00B53CCC">
        <w:rPr>
          <w:rFonts w:ascii="Leelawadee UI Semilight" w:hAnsi="Leelawadee UI Semilight" w:cs="Leelawadee UI Semilight"/>
          <w:color w:val="000000" w:themeColor="text1"/>
          <w:sz w:val="24"/>
          <w:szCs w:val="24"/>
        </w:rPr>
        <w:t xml:space="preserve"> Su objetivo es  modernizar </w:t>
      </w:r>
      <w:r w:rsidRPr="00B53CCC">
        <w:rPr>
          <w:rFonts w:ascii="Leelawadee UI Semilight" w:hAnsi="Leelawadee UI Semilight" w:cs="Leelawadee UI Semilight"/>
          <w:color w:val="000000" w:themeColor="text1"/>
          <w:sz w:val="24"/>
          <w:szCs w:val="24"/>
          <w:shd w:val="clear" w:color="auto" w:fill="FFFFFF"/>
        </w:rPr>
        <w:t>los procesos en el Estado, lo que contribuye a la transparencia, la probidad y las buenas prácticas tanto en el gobierno central como en los gobiernos locales.</w:t>
      </w:r>
    </w:p>
    <w:p w:rsidR="00FF2C88" w:rsidRPr="00B53CCC" w:rsidRDefault="00FF2C88" w:rsidP="00AC0E3A">
      <w:pPr>
        <w:jc w:val="both"/>
        <w:rPr>
          <w:rFonts w:ascii="Leelawadee UI Semilight" w:hAnsi="Leelawadee UI Semilight" w:cs="Leelawadee UI Semilight"/>
          <w:color w:val="000000" w:themeColor="text1"/>
          <w:sz w:val="24"/>
          <w:szCs w:val="24"/>
          <w:shd w:val="clear" w:color="auto" w:fill="FFFFFF"/>
        </w:rPr>
      </w:pPr>
    </w:p>
    <w:p w:rsidR="00B27464" w:rsidRPr="00B53CCC" w:rsidRDefault="00FF2C88" w:rsidP="00AC0E3A">
      <w:pPr>
        <w:jc w:val="both"/>
        <w:rPr>
          <w:rFonts w:ascii="Leelawadee UI Semilight" w:hAnsi="Leelawadee UI Semilight" w:cs="Leelawadee UI Semilight"/>
          <w:color w:val="000000" w:themeColor="text1"/>
          <w:sz w:val="24"/>
          <w:szCs w:val="24"/>
        </w:rPr>
      </w:pPr>
      <w:r w:rsidRPr="00B53CCC">
        <w:rPr>
          <w:rFonts w:ascii="Leelawadee UI Semilight" w:hAnsi="Leelawadee UI Semilight" w:cs="Leelawadee UI Semilight"/>
          <w:color w:val="000000" w:themeColor="text1"/>
          <w:sz w:val="24"/>
          <w:szCs w:val="24"/>
          <w:shd w:val="clear" w:color="auto" w:fill="FFFFFF"/>
        </w:rPr>
        <w:t xml:space="preserve">Desde esa óptica </w:t>
      </w:r>
      <w:r w:rsidRPr="00B53CCC">
        <w:rPr>
          <w:rFonts w:ascii="Leelawadee UI Semilight" w:hAnsi="Leelawadee UI Semilight" w:cs="Leelawadee UI Semilight"/>
          <w:b/>
          <w:color w:val="000000" w:themeColor="text1"/>
          <w:sz w:val="24"/>
          <w:szCs w:val="24"/>
          <w:shd w:val="clear" w:color="auto" w:fill="FFFFFF"/>
        </w:rPr>
        <w:t>DOM en Línea plantea una  innovación que favorece la  co-creación, el co-diseño y la co-gestión de servicios públicos, basados en el trabajo multisectorial y colaborativo</w:t>
      </w:r>
      <w:r w:rsidRPr="00B53CCC">
        <w:rPr>
          <w:rFonts w:ascii="Leelawadee UI Semilight" w:hAnsi="Leelawadee UI Semilight" w:cs="Leelawadee UI Semilight"/>
          <w:color w:val="000000" w:themeColor="text1"/>
          <w:sz w:val="24"/>
          <w:szCs w:val="24"/>
          <w:shd w:val="clear" w:color="auto" w:fill="FFFFFF"/>
        </w:rPr>
        <w:t xml:space="preserve"> y en donde la co-responsabilidad y el compromiso de las instituciones y los ciudadanos son </w:t>
      </w:r>
      <w:r w:rsidR="00310178" w:rsidRPr="00B53CCC">
        <w:rPr>
          <w:rFonts w:ascii="Leelawadee UI Semilight" w:hAnsi="Leelawadee UI Semilight" w:cs="Leelawadee UI Semilight"/>
          <w:color w:val="000000" w:themeColor="text1"/>
          <w:sz w:val="24"/>
          <w:szCs w:val="24"/>
          <w:shd w:val="clear" w:color="auto" w:fill="FFFFFF"/>
        </w:rPr>
        <w:t>esenciales</w:t>
      </w:r>
      <w:r w:rsidRPr="00B53CCC">
        <w:rPr>
          <w:rFonts w:ascii="Leelawadee UI Semilight" w:hAnsi="Leelawadee UI Semilight" w:cs="Leelawadee UI Semilight"/>
          <w:color w:val="000000" w:themeColor="text1"/>
          <w:sz w:val="24"/>
          <w:szCs w:val="24"/>
          <w:shd w:val="clear" w:color="auto" w:fill="FFFFFF"/>
        </w:rPr>
        <w:t xml:space="preserve"> para el proceso de cambio que experimentarán los gobiernos y la administración pública.</w:t>
      </w:r>
    </w:p>
    <w:p w:rsidR="00B27464" w:rsidRPr="00B53CCC" w:rsidRDefault="00B27464" w:rsidP="00AC0E3A">
      <w:pPr>
        <w:jc w:val="both"/>
        <w:rPr>
          <w:rFonts w:ascii="Leelawadee UI Semilight" w:hAnsi="Leelawadee UI Semilight" w:cs="Leelawadee UI Semilight"/>
          <w:color w:val="000000" w:themeColor="text1"/>
          <w:sz w:val="24"/>
          <w:szCs w:val="24"/>
        </w:rPr>
      </w:pPr>
    </w:p>
    <w:p w:rsidR="00B27464" w:rsidRDefault="00310178" w:rsidP="00AC0E3A">
      <w:pPr>
        <w:jc w:val="both"/>
        <w:rPr>
          <w:rFonts w:ascii="Leelawadee UI Semilight" w:hAnsi="Leelawadee UI Semilight" w:cs="Leelawadee UI Semilight"/>
          <w:sz w:val="24"/>
          <w:szCs w:val="24"/>
        </w:rPr>
      </w:pPr>
      <w:r w:rsidRPr="00B53CCC">
        <w:rPr>
          <w:rFonts w:ascii="Leelawadee UI Semilight" w:hAnsi="Leelawadee UI Semilight" w:cs="Leelawadee UI Semilight"/>
          <w:sz w:val="24"/>
          <w:szCs w:val="24"/>
        </w:rPr>
        <w:lastRenderedPageBreak/>
        <w:t>Una vez que la plataforma esté implementada en su totalidad, se podrá solicitar, gestionar y otorgar permisos, autorizaciones, recepciones y certificados en línea. Esta iniciativa consiste en repensar la forma en que las DOM prestan servicios a la ciudadanía y contribuye a fortalecer la transparencia en el sector del urbanismo y la construcción, además de aumentar la productividad, disminuir brechas entre municipios y favore</w:t>
      </w:r>
      <w:r w:rsidR="00EF2CE5" w:rsidRPr="00B53CCC">
        <w:rPr>
          <w:rFonts w:ascii="Leelawadee UI Semilight" w:hAnsi="Leelawadee UI Semilight" w:cs="Leelawadee UI Semilight"/>
          <w:sz w:val="24"/>
          <w:szCs w:val="24"/>
        </w:rPr>
        <w:t>cer la modernización del Estado.</w:t>
      </w:r>
    </w:p>
    <w:p w:rsidR="007F15B4" w:rsidRPr="00B53CCC" w:rsidRDefault="007F15B4" w:rsidP="00AC0E3A">
      <w:pPr>
        <w:jc w:val="both"/>
        <w:rPr>
          <w:rFonts w:ascii="Leelawadee UI Semilight" w:hAnsi="Leelawadee UI Semilight" w:cs="Leelawadee UI Semilight"/>
          <w:sz w:val="24"/>
          <w:szCs w:val="24"/>
        </w:rPr>
      </w:pPr>
    </w:p>
    <w:p w:rsidR="00EF2CE5" w:rsidRPr="00B53CCC" w:rsidRDefault="00B53CCC" w:rsidP="00AC0E3A">
      <w:pPr>
        <w:jc w:val="both"/>
        <w:rPr>
          <w:rFonts w:ascii="Leelawadee UI Semilight" w:hAnsi="Leelawadee UI Semilight" w:cs="Leelawadee UI Semilight"/>
          <w:b/>
          <w:color w:val="8A0000"/>
          <w:sz w:val="24"/>
          <w:szCs w:val="24"/>
          <w:u w:val="single"/>
        </w:rPr>
      </w:pPr>
      <w:r w:rsidRPr="00B53CCC">
        <w:rPr>
          <w:rFonts w:ascii="Leelawadee UI Semilight" w:hAnsi="Leelawadee UI Semilight" w:cs="Leelawadee UI Semilight"/>
          <w:b/>
          <w:color w:val="8A0000"/>
          <w:sz w:val="24"/>
          <w:szCs w:val="24"/>
          <w:u w:val="single"/>
        </w:rPr>
        <w:t>IV PRONUNCIAMIENTO ADOM SOBRE LA LEY DE ALTA DIRECCIÓN PÚBLICA</w:t>
      </w:r>
    </w:p>
    <w:p w:rsidR="00EF2CE5" w:rsidRDefault="00EF2CE5" w:rsidP="00AC0E3A">
      <w:pPr>
        <w:jc w:val="both"/>
        <w:rPr>
          <w:rFonts w:ascii="Century Gothic" w:hAnsi="Century Gothic"/>
          <w:sz w:val="24"/>
          <w:szCs w:val="24"/>
        </w:rPr>
      </w:pPr>
    </w:p>
    <w:p w:rsidR="00B53CCC" w:rsidRDefault="00B53CCC" w:rsidP="00AC0E3A">
      <w:pPr>
        <w:jc w:val="both"/>
        <w:rPr>
          <w:rFonts w:ascii="Leelawadee UI Semilight" w:hAnsi="Leelawadee UI Semilight" w:cs="Leelawadee UI Semilight"/>
          <w:sz w:val="24"/>
          <w:szCs w:val="24"/>
        </w:rPr>
      </w:pPr>
    </w:p>
    <w:p w:rsidR="00B53CCC" w:rsidRDefault="007F15B4" w:rsidP="007F15B4">
      <w:pPr>
        <w:pStyle w:val="Prrafodelista"/>
        <w:numPr>
          <w:ilvl w:val="0"/>
          <w:numId w:val="5"/>
        </w:numPr>
        <w:jc w:val="both"/>
        <w:rPr>
          <w:rFonts w:ascii="Leelawadee UI Semilight" w:hAnsi="Leelawadee UI Semilight" w:cs="Leelawadee UI Semilight"/>
          <w:b/>
          <w:sz w:val="24"/>
          <w:szCs w:val="24"/>
        </w:rPr>
      </w:pPr>
      <w:r w:rsidRPr="007F15B4">
        <w:rPr>
          <w:rFonts w:ascii="Leelawadee UI Semilight" w:hAnsi="Leelawadee UI Semilight" w:cs="Leelawadee UI Semilight"/>
          <w:b/>
          <w:sz w:val="24"/>
          <w:szCs w:val="24"/>
        </w:rPr>
        <w:t>CONTEXTO:</w:t>
      </w:r>
    </w:p>
    <w:p w:rsidR="007F15B4" w:rsidRPr="007F15B4" w:rsidRDefault="007F15B4" w:rsidP="007F15B4">
      <w:pPr>
        <w:pStyle w:val="Prrafodelista"/>
        <w:jc w:val="both"/>
        <w:rPr>
          <w:rFonts w:ascii="Leelawadee UI Semilight" w:hAnsi="Leelawadee UI Semilight" w:cs="Leelawadee UI Semilight"/>
          <w:b/>
          <w:sz w:val="24"/>
          <w:szCs w:val="24"/>
        </w:rPr>
      </w:pPr>
    </w:p>
    <w:p w:rsidR="007F15B4" w:rsidRPr="007F15B4" w:rsidRDefault="007F15B4" w:rsidP="007F15B4">
      <w:pPr>
        <w:ind w:firstLine="360"/>
        <w:jc w:val="both"/>
        <w:rPr>
          <w:rFonts w:ascii="Leelawadee UI Semilight" w:hAnsi="Leelawadee UI Semilight" w:cs="Leelawadee UI Semilight"/>
          <w:sz w:val="24"/>
          <w:szCs w:val="24"/>
        </w:rPr>
      </w:pPr>
      <w:r w:rsidRPr="007F15B4">
        <w:rPr>
          <w:rFonts w:ascii="Leelawadee UI Semilight" w:hAnsi="Leelawadee UI Semilight" w:cs="Leelawadee UI Semilight"/>
          <w:b/>
          <w:sz w:val="24"/>
          <w:szCs w:val="24"/>
        </w:rPr>
        <w:t>El 25 de enero de 2018</w:t>
      </w:r>
      <w:r w:rsidRPr="007F15B4">
        <w:rPr>
          <w:rFonts w:ascii="Leelawadee UI Semilight" w:hAnsi="Leelawadee UI Semilight" w:cs="Leelawadee UI Semilight"/>
          <w:sz w:val="24"/>
          <w:szCs w:val="24"/>
        </w:rPr>
        <w:t xml:space="preserve">, el gobierno saliente presentó a la comisión de Economía de la Cámara de Diputados un proyecto de Ley, boletín N° 11598-03, que pretende modificar el artículo 24 de la Ley Nº 18.695, Orgánica Constitucional de Municipalidades (LOCM), que se refiere a las funciones que le corresponden a la Dirección de Obras Municipales, introduciendo </w:t>
      </w:r>
      <w:r w:rsidRPr="0062488C">
        <w:rPr>
          <w:rFonts w:ascii="Leelawadee UI Semilight" w:hAnsi="Leelawadee UI Semilight" w:cs="Leelawadee UI Semilight"/>
          <w:b/>
          <w:i/>
          <w:sz w:val="24"/>
          <w:szCs w:val="24"/>
        </w:rPr>
        <w:t>la elección de este Directivo Municipal por el Sistema de Alta Dirección Pública. El proyecto tiene por nombre “Ley que modifica diversos cuerpos legales para modernizar la gestión pública e incentivar la productividad de la actividad económica”</w:t>
      </w:r>
      <w:r w:rsidRPr="007F15B4">
        <w:rPr>
          <w:rFonts w:ascii="Leelawadee UI Semilight" w:hAnsi="Leelawadee UI Semilight" w:cs="Leelawadee UI Semilight"/>
          <w:sz w:val="24"/>
          <w:szCs w:val="24"/>
        </w:rPr>
        <w:t>.</w:t>
      </w:r>
    </w:p>
    <w:p w:rsidR="007F15B4" w:rsidRDefault="007F15B4" w:rsidP="007F15B4">
      <w:pPr>
        <w:jc w:val="both"/>
        <w:rPr>
          <w:rFonts w:ascii="Leelawadee UI Semilight" w:hAnsi="Leelawadee UI Semilight" w:cs="Leelawadee UI Semilight"/>
          <w:sz w:val="24"/>
          <w:szCs w:val="24"/>
        </w:rPr>
      </w:pPr>
    </w:p>
    <w:p w:rsid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pStyle w:val="Prrafodelista"/>
        <w:numPr>
          <w:ilvl w:val="0"/>
          <w:numId w:val="5"/>
        </w:numPr>
        <w:jc w:val="both"/>
        <w:rPr>
          <w:rFonts w:ascii="Leelawadee UI Semilight" w:hAnsi="Leelawadee UI Semilight" w:cs="Leelawadee UI Semilight"/>
          <w:b/>
          <w:sz w:val="24"/>
          <w:szCs w:val="24"/>
        </w:rPr>
      </w:pPr>
      <w:r w:rsidRPr="007F15B4">
        <w:rPr>
          <w:rFonts w:ascii="Leelawadee UI Semilight" w:hAnsi="Leelawadee UI Semilight" w:cs="Leelawadee UI Semilight"/>
          <w:b/>
          <w:sz w:val="24"/>
          <w:szCs w:val="24"/>
        </w:rPr>
        <w:t>ANÁLISIS DEL PROYECTO DE LEY</w:t>
      </w:r>
      <w:r w:rsidR="0062488C">
        <w:rPr>
          <w:rFonts w:ascii="Leelawadee UI Semilight" w:hAnsi="Leelawadee UI Semilight" w:cs="Leelawadee UI Semilight"/>
          <w:b/>
          <w:sz w:val="24"/>
          <w:szCs w:val="24"/>
        </w:rPr>
        <w:t xml:space="preserve"> EN TÉRMINOS LEGALES</w:t>
      </w:r>
    </w:p>
    <w:p w:rsidR="007F15B4" w:rsidRPr="007F15B4" w:rsidRDefault="007F15B4" w:rsidP="007F15B4">
      <w:pPr>
        <w:pStyle w:val="Prrafodelista"/>
        <w:rPr>
          <w:rFonts w:ascii="Leelawadee UI Semilight" w:hAnsi="Leelawadee UI Semilight" w:cs="Leelawadee UI Semilight"/>
          <w:sz w:val="24"/>
          <w:szCs w:val="24"/>
        </w:rPr>
      </w:pPr>
    </w:p>
    <w:p w:rsidR="007F15B4" w:rsidRPr="007F15B4" w:rsidRDefault="007F15B4" w:rsidP="007F15B4">
      <w:pPr>
        <w:pStyle w:val="Prrafodelista"/>
        <w:jc w:val="both"/>
        <w:rPr>
          <w:rFonts w:ascii="Leelawadee UI Semilight" w:hAnsi="Leelawadee UI Semilight" w:cs="Leelawadee UI Semilight"/>
          <w:sz w:val="24"/>
          <w:szCs w:val="24"/>
        </w:rPr>
      </w:pPr>
    </w:p>
    <w:p w:rsidR="007F15B4" w:rsidRDefault="007F15B4" w:rsidP="007F15B4">
      <w:pPr>
        <w:jc w:val="both"/>
        <w:rPr>
          <w:rFonts w:ascii="Leelawadee UI Semilight" w:hAnsi="Leelawadee UI Semilight" w:cs="Leelawadee UI Semilight"/>
          <w:sz w:val="24"/>
          <w:szCs w:val="24"/>
        </w:rPr>
      </w:pPr>
    </w:p>
    <w:p w:rsidR="007F15B4" w:rsidRDefault="007F15B4" w:rsidP="007F15B4">
      <w:pPr>
        <w:ind w:firstLine="36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Cabe señalar que e</w:t>
      </w:r>
      <w:r w:rsidRPr="007F15B4">
        <w:rPr>
          <w:rFonts w:ascii="Leelawadee UI Semilight" w:hAnsi="Leelawadee UI Semilight" w:cs="Leelawadee UI Semilight"/>
          <w:sz w:val="24"/>
          <w:szCs w:val="24"/>
        </w:rPr>
        <w:t xml:space="preserve">n particular, el </w:t>
      </w:r>
      <w:r w:rsidRPr="007F15B4">
        <w:rPr>
          <w:rFonts w:ascii="Leelawadee UI Semilight" w:hAnsi="Leelawadee UI Semilight" w:cs="Leelawadee UI Semilight"/>
          <w:b/>
          <w:sz w:val="24"/>
          <w:szCs w:val="24"/>
        </w:rPr>
        <w:t>artículo 15 del proyecto</w:t>
      </w:r>
      <w:r>
        <w:rPr>
          <w:rFonts w:ascii="Leelawadee UI Semilight" w:hAnsi="Leelawadee UI Semilight" w:cs="Leelawadee UI Semilight"/>
          <w:sz w:val="24"/>
          <w:szCs w:val="24"/>
        </w:rPr>
        <w:t xml:space="preserve"> se propone agregar 5 </w:t>
      </w:r>
      <w:r w:rsidRPr="007F15B4">
        <w:rPr>
          <w:rFonts w:ascii="Leelawadee UI Semilight" w:hAnsi="Leelawadee UI Semilight" w:cs="Leelawadee UI Semilight"/>
          <w:sz w:val="24"/>
          <w:szCs w:val="24"/>
        </w:rPr>
        <w:t xml:space="preserve">incisos nuevos al artículo 24 de la LOCM a continuación de los dos existentes. </w:t>
      </w:r>
    </w:p>
    <w:p w:rsidR="007F15B4" w:rsidRPr="007F15B4" w:rsidRDefault="007F15B4" w:rsidP="007F15B4">
      <w:pPr>
        <w:jc w:val="both"/>
        <w:rPr>
          <w:rFonts w:ascii="Leelawadee UI Semilight" w:hAnsi="Leelawadee UI Semilight" w:cs="Leelawadee UI Semilight"/>
          <w:sz w:val="24"/>
          <w:szCs w:val="24"/>
        </w:rPr>
      </w:pPr>
    </w:p>
    <w:p w:rsidR="007F15B4" w:rsidRDefault="007F15B4" w:rsidP="007F15B4">
      <w:pPr>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El nuevo inciso tercero, propone que el Director de Obras Municipales (DOM) sea nombrado por concurso público, situación que ya se previene en el artículo 8 y 13 de la Ley</w:t>
      </w:r>
      <w:r>
        <w:rPr>
          <w:rFonts w:ascii="Leelawadee UI Semilight" w:hAnsi="Leelawadee UI Semilight" w:cs="Leelawadee UI Semilight"/>
          <w:sz w:val="24"/>
          <w:szCs w:val="24"/>
        </w:rPr>
        <w:t xml:space="preserve"> </w:t>
      </w:r>
      <w:r w:rsidRPr="007F15B4">
        <w:rPr>
          <w:rFonts w:ascii="Leelawadee UI Semilight" w:hAnsi="Leelawadee UI Semilight" w:cs="Leelawadee UI Semilight"/>
          <w:sz w:val="24"/>
          <w:szCs w:val="24"/>
        </w:rPr>
        <w:t xml:space="preserve">19.883 “Estatuto Administrativo Para Funcionarios Municipales”. </w:t>
      </w:r>
      <w:r w:rsidRPr="007F15B4">
        <w:rPr>
          <w:rFonts w:ascii="Leelawadee UI Semilight" w:hAnsi="Leelawadee UI Semilight" w:cs="Leelawadee UI Semilight"/>
          <w:b/>
          <w:sz w:val="24"/>
          <w:szCs w:val="24"/>
        </w:rPr>
        <w:t xml:space="preserve">El nuevo inciso cuarto propone que el nombramiento   del   DOM   sea   por   el   Sistema   de   Alta </w:t>
      </w:r>
      <w:r w:rsidRPr="007F15B4">
        <w:rPr>
          <w:rFonts w:ascii="Leelawadee UI Semilight" w:hAnsi="Leelawadee UI Semilight" w:cs="Leelawadee UI Semilight"/>
          <w:b/>
          <w:sz w:val="24"/>
          <w:szCs w:val="24"/>
        </w:rPr>
        <w:lastRenderedPageBreak/>
        <w:t>Dirección Pública, siguiendo un procedimiento análogo al de la Ley N° 19.882 para el nombramiento de Altos Directivos Públicos de segundo nivel jerárquico.</w:t>
      </w:r>
      <w:r w:rsidRPr="007F15B4">
        <w:rPr>
          <w:rFonts w:ascii="Leelawadee UI Semilight" w:hAnsi="Leelawadee UI Semilight" w:cs="Leelawadee UI Semilight"/>
          <w:sz w:val="24"/>
          <w:szCs w:val="24"/>
        </w:rPr>
        <w:t xml:space="preserve"> </w:t>
      </w:r>
    </w:p>
    <w:p w:rsidR="007F15B4" w:rsidRDefault="007F15B4" w:rsidP="007F15B4">
      <w:pPr>
        <w:jc w:val="both"/>
        <w:rPr>
          <w:rFonts w:ascii="Leelawadee UI Semilight" w:hAnsi="Leelawadee UI Semilight" w:cs="Leelawadee UI Semilight"/>
          <w:sz w:val="24"/>
          <w:szCs w:val="24"/>
        </w:rPr>
      </w:pPr>
    </w:p>
    <w:p w:rsidR="007F15B4" w:rsidRPr="007F15B4" w:rsidRDefault="007F15B4" w:rsidP="0062488C">
      <w:pPr>
        <w:ind w:firstLine="708"/>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 xml:space="preserve">En nuevo inciso sexto, propone   que   el   </w:t>
      </w:r>
      <w:r w:rsidR="0062488C" w:rsidRPr="0062488C">
        <w:rPr>
          <w:rFonts w:ascii="Leelawadee UI Semilight" w:hAnsi="Leelawadee UI Semilight" w:cs="Leelawadee UI Semilight"/>
          <w:b/>
          <w:i/>
          <w:sz w:val="24"/>
          <w:szCs w:val="24"/>
        </w:rPr>
        <w:t>a</w:t>
      </w:r>
      <w:r w:rsidRPr="0062488C">
        <w:rPr>
          <w:rFonts w:ascii="Leelawadee UI Semilight" w:hAnsi="Leelawadee UI Semilight" w:cs="Leelawadee UI Semilight"/>
          <w:b/>
          <w:i/>
          <w:sz w:val="24"/>
          <w:szCs w:val="24"/>
        </w:rPr>
        <w:t>lcalde,   previ</w:t>
      </w:r>
      <w:r w:rsidR="0062488C" w:rsidRPr="0062488C">
        <w:rPr>
          <w:rFonts w:ascii="Leelawadee UI Semilight" w:hAnsi="Leelawadee UI Semilight" w:cs="Leelawadee UI Semilight"/>
          <w:b/>
          <w:i/>
          <w:sz w:val="24"/>
          <w:szCs w:val="24"/>
        </w:rPr>
        <w:t>o</w:t>
      </w:r>
      <w:r w:rsidRPr="0062488C">
        <w:rPr>
          <w:rFonts w:ascii="Leelawadee UI Semilight" w:hAnsi="Leelawadee UI Semilight" w:cs="Leelawadee UI Semilight"/>
          <w:b/>
          <w:i/>
          <w:sz w:val="24"/>
          <w:szCs w:val="24"/>
        </w:rPr>
        <w:t xml:space="preserve">   informe   favorable   del Secretario  Regional  Ministerial  de Vivienda  y Urbanismo, deberá definir el perfil,</w:t>
      </w:r>
      <w:r w:rsidRPr="007F15B4">
        <w:rPr>
          <w:rFonts w:ascii="Leelawadee UI Semilight" w:hAnsi="Leelawadee UI Semilight" w:cs="Leelawadee UI Semilight"/>
          <w:sz w:val="24"/>
          <w:szCs w:val="24"/>
        </w:rPr>
        <w:t xml:space="preserve"> el cual deberá ser aprobado por el Concejo  de  Alta  Dirección  Pública.  Finalmente  el  nuevo inciso sétimo señala que el nombramiento de este </w:t>
      </w:r>
      <w:r w:rsidR="0062488C" w:rsidRPr="007F15B4">
        <w:rPr>
          <w:rFonts w:ascii="Leelawadee UI Semilight" w:hAnsi="Leelawadee UI Semilight" w:cs="Leelawadee UI Semilight"/>
          <w:sz w:val="24"/>
          <w:szCs w:val="24"/>
        </w:rPr>
        <w:t>directivo</w:t>
      </w:r>
      <w:r w:rsidRPr="007F15B4">
        <w:rPr>
          <w:rFonts w:ascii="Leelawadee UI Semilight" w:hAnsi="Leelawadee UI Semilight" w:cs="Leelawadee UI Semilight"/>
          <w:sz w:val="24"/>
          <w:szCs w:val="24"/>
        </w:rPr>
        <w:t xml:space="preserve"> tendrá una duración de 5 años.</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62488C">
      <w:pPr>
        <w:ind w:firstLine="708"/>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Esta  modificación,  se  propone  en  circunstancias  que  ya existe un sistema de ingreso y ascenso de los funcionarios que conforman las Municipalidades, el cual se encuentra establecido en los artículos 8 ° y 13 ° de las “Normas Generales” y en el artículo 15°, del Párrafo 1°, Del Ingreso, “De la Carrera Funcionaria”, todos de la Ley Nº 18.883, “Estatuto Administrativo Para Funcionarios Municipales”.</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62488C">
      <w:pPr>
        <w:ind w:firstLine="708"/>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 xml:space="preserve">En efecto, el artículo 8°, señala que la carrera funcionaria se iniciará con el ingreso a la planta y se extenderá hasta el cargo inmediatamente inferior (cargo directivo) al </w:t>
      </w:r>
      <w:r w:rsidR="0062488C">
        <w:rPr>
          <w:rFonts w:ascii="Leelawadee UI Semilight" w:hAnsi="Leelawadee UI Semilight" w:cs="Leelawadee UI Semilight"/>
          <w:sz w:val="24"/>
          <w:szCs w:val="24"/>
        </w:rPr>
        <w:t>a</w:t>
      </w:r>
      <w:r w:rsidRPr="007F15B4">
        <w:rPr>
          <w:rFonts w:ascii="Leelawadee UI Semilight" w:hAnsi="Leelawadee UI Semilight" w:cs="Leelawadee UI Semilight"/>
          <w:sz w:val="24"/>
          <w:szCs w:val="24"/>
        </w:rPr>
        <w:t>lcalde.</w:t>
      </w:r>
    </w:p>
    <w:p w:rsidR="007F15B4" w:rsidRPr="007F15B4" w:rsidRDefault="007F15B4" w:rsidP="007F15B4">
      <w:pPr>
        <w:jc w:val="both"/>
        <w:rPr>
          <w:rFonts w:ascii="Leelawadee UI Semilight" w:hAnsi="Leelawadee UI Semilight" w:cs="Leelawadee UI Semilight"/>
          <w:sz w:val="24"/>
          <w:szCs w:val="24"/>
        </w:rPr>
      </w:pPr>
    </w:p>
    <w:p w:rsidR="007F15B4" w:rsidRPr="0062488C" w:rsidRDefault="0062488C" w:rsidP="007F15B4">
      <w:pPr>
        <w:jc w:val="both"/>
        <w:rPr>
          <w:rFonts w:ascii="Leelawadee UI Semilight" w:hAnsi="Leelawadee UI Semilight" w:cs="Leelawadee UI Semilight"/>
          <w:i/>
          <w:sz w:val="24"/>
          <w:szCs w:val="24"/>
        </w:rPr>
      </w:pPr>
      <w:r w:rsidRPr="0062488C">
        <w:rPr>
          <w:rFonts w:ascii="Leelawadee UI Semilight" w:hAnsi="Leelawadee UI Semilight" w:cs="Leelawadee UI Semilight"/>
          <w:i/>
          <w:sz w:val="24"/>
          <w:szCs w:val="24"/>
        </w:rPr>
        <w:t>“</w:t>
      </w:r>
      <w:r w:rsidR="007F15B4" w:rsidRPr="0062488C">
        <w:rPr>
          <w:rFonts w:ascii="Leelawadee UI Semilight" w:hAnsi="Leelawadee UI Semilight" w:cs="Leelawadee UI Semilight"/>
          <w:i/>
          <w:sz w:val="24"/>
          <w:szCs w:val="24"/>
        </w:rPr>
        <w:t>Artículo 8°.- La carrera funcionaria se iniciará con  el  ingreso  a  un  cargo  de  planta,  y  se extenderá hasta el cargo de jerarquía inmedia</w:t>
      </w:r>
      <w:r w:rsidRPr="0062488C">
        <w:rPr>
          <w:rFonts w:ascii="Leelawadee UI Semilight" w:hAnsi="Leelawadee UI Semilight" w:cs="Leelawadee UI Semilight"/>
          <w:i/>
          <w:sz w:val="24"/>
          <w:szCs w:val="24"/>
        </w:rPr>
        <w:t>tamente inferior al de alcalde”.</w:t>
      </w:r>
    </w:p>
    <w:p w:rsidR="0062488C" w:rsidRPr="007F15B4" w:rsidRDefault="0062488C" w:rsidP="007F15B4">
      <w:pPr>
        <w:jc w:val="both"/>
        <w:rPr>
          <w:rFonts w:ascii="Leelawadee UI Semilight" w:hAnsi="Leelawadee UI Semilight" w:cs="Leelawadee UI Semilight"/>
          <w:sz w:val="24"/>
          <w:szCs w:val="24"/>
        </w:rPr>
      </w:pPr>
    </w:p>
    <w:p w:rsidR="007F15B4" w:rsidRPr="007F15B4" w:rsidRDefault="007F15B4" w:rsidP="0062488C">
      <w:pPr>
        <w:ind w:firstLine="708"/>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 xml:space="preserve">Más  adelante,  el  inciso  tercero  establece  que  el nombramiento  de los cargos municipales será por parte del </w:t>
      </w:r>
      <w:r w:rsidR="0062488C">
        <w:rPr>
          <w:rFonts w:ascii="Leelawadee UI Semilight" w:hAnsi="Leelawadee UI Semilight" w:cs="Leelawadee UI Semilight"/>
          <w:sz w:val="24"/>
          <w:szCs w:val="24"/>
        </w:rPr>
        <w:t>a</w:t>
      </w:r>
      <w:r w:rsidRPr="007F15B4">
        <w:rPr>
          <w:rFonts w:ascii="Leelawadee UI Semilight" w:hAnsi="Leelawadee UI Semilight" w:cs="Leelawadee UI Semilight"/>
          <w:sz w:val="24"/>
          <w:szCs w:val="24"/>
        </w:rPr>
        <w:t>lcalde, situación que ya se encuentra prevista en el artículo</w:t>
      </w:r>
      <w:r w:rsidR="0062488C">
        <w:rPr>
          <w:rFonts w:ascii="Leelawadee UI Semilight" w:hAnsi="Leelawadee UI Semilight" w:cs="Leelawadee UI Semilight"/>
          <w:sz w:val="24"/>
          <w:szCs w:val="24"/>
        </w:rPr>
        <w:t xml:space="preserve"> </w:t>
      </w:r>
      <w:r w:rsidRPr="007F15B4">
        <w:rPr>
          <w:rFonts w:ascii="Leelawadee UI Semilight" w:hAnsi="Leelawadee UI Semilight" w:cs="Leelawadee UI Semilight"/>
          <w:sz w:val="24"/>
          <w:szCs w:val="24"/>
        </w:rPr>
        <w:t>13 de la Ley 18.883.</w:t>
      </w:r>
    </w:p>
    <w:p w:rsidR="007F15B4" w:rsidRPr="0062488C" w:rsidRDefault="007F15B4" w:rsidP="007F15B4">
      <w:pPr>
        <w:jc w:val="both"/>
        <w:rPr>
          <w:rFonts w:ascii="Leelawadee UI Semilight" w:hAnsi="Leelawadee UI Semilight" w:cs="Leelawadee UI Semilight"/>
          <w:i/>
          <w:sz w:val="24"/>
          <w:szCs w:val="24"/>
        </w:rPr>
      </w:pPr>
    </w:p>
    <w:p w:rsidR="007F15B4" w:rsidRPr="0062488C" w:rsidRDefault="0062488C" w:rsidP="007F15B4">
      <w:pPr>
        <w:jc w:val="both"/>
        <w:rPr>
          <w:rFonts w:ascii="Leelawadee UI Semilight" w:hAnsi="Leelawadee UI Semilight" w:cs="Leelawadee UI Semilight"/>
          <w:i/>
          <w:sz w:val="24"/>
          <w:szCs w:val="24"/>
        </w:rPr>
      </w:pPr>
      <w:r w:rsidRPr="0062488C">
        <w:rPr>
          <w:rFonts w:ascii="Leelawadee UI Semilight" w:hAnsi="Leelawadee UI Semilight" w:cs="Leelawadee UI Semilight"/>
          <w:i/>
          <w:sz w:val="24"/>
          <w:szCs w:val="24"/>
        </w:rPr>
        <w:t>“</w:t>
      </w:r>
      <w:r w:rsidR="007F15B4" w:rsidRPr="0062488C">
        <w:rPr>
          <w:rFonts w:ascii="Leelawadee UI Semilight" w:hAnsi="Leelawadee UI Semilight" w:cs="Leelawadee UI Semilight"/>
          <w:i/>
          <w:sz w:val="24"/>
          <w:szCs w:val="24"/>
        </w:rPr>
        <w:t xml:space="preserve">Artículo 13.- La provisión de los cargos municipales se efectuará por el alcalde </w:t>
      </w:r>
      <w:r w:rsidRPr="0062488C">
        <w:rPr>
          <w:rFonts w:ascii="Leelawadee UI Semilight" w:hAnsi="Leelawadee UI Semilight" w:cs="Leelawadee UI Semilight"/>
          <w:i/>
          <w:sz w:val="24"/>
          <w:szCs w:val="24"/>
        </w:rPr>
        <w:t>mediante nombramiento o ascenso”.</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Default="0062488C" w:rsidP="0062488C">
      <w:pPr>
        <w:ind w:firstLine="708"/>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Por </w:t>
      </w:r>
      <w:r w:rsidR="007F15B4" w:rsidRPr="007F15B4">
        <w:rPr>
          <w:rFonts w:ascii="Leelawadee UI Semilight" w:hAnsi="Leelawadee UI Semilight" w:cs="Leelawadee UI Semilight"/>
          <w:sz w:val="24"/>
          <w:szCs w:val="24"/>
        </w:rPr>
        <w:t xml:space="preserve"> otro lado, el artículo 15° del Estatuto Administrativo, establece un sistema de ingreso a los cargos de planta (entre los cuales se encuentra el de Director de Obras </w:t>
      </w:r>
      <w:r w:rsidR="007F15B4" w:rsidRPr="007F15B4">
        <w:rPr>
          <w:rFonts w:ascii="Leelawadee UI Semilight" w:hAnsi="Leelawadee UI Semilight" w:cs="Leelawadee UI Semilight"/>
          <w:sz w:val="24"/>
          <w:szCs w:val="24"/>
        </w:rPr>
        <w:lastRenderedPageBreak/>
        <w:t>Municipales) el  cual  ya  establece  que  se  realice  por  concurso  público, como se puede leer a continuación:</w:t>
      </w:r>
    </w:p>
    <w:p w:rsidR="007F15B4" w:rsidRPr="007F15B4" w:rsidRDefault="007F15B4" w:rsidP="007F15B4">
      <w:pPr>
        <w:jc w:val="both"/>
        <w:rPr>
          <w:rFonts w:ascii="Leelawadee UI Semilight" w:hAnsi="Leelawadee UI Semilight" w:cs="Leelawadee UI Semilight"/>
          <w:sz w:val="24"/>
          <w:szCs w:val="24"/>
        </w:rPr>
      </w:pPr>
    </w:p>
    <w:p w:rsidR="007F15B4" w:rsidRPr="00862D0E" w:rsidRDefault="007F15B4" w:rsidP="007F15B4">
      <w:pPr>
        <w:jc w:val="both"/>
        <w:rPr>
          <w:rFonts w:ascii="Leelawadee UI Semilight" w:hAnsi="Leelawadee UI Semilight" w:cs="Leelawadee UI Semilight"/>
          <w:color w:val="8A0000"/>
          <w:sz w:val="24"/>
          <w:szCs w:val="24"/>
        </w:rPr>
      </w:pPr>
      <w:r w:rsidRPr="00862D0E">
        <w:rPr>
          <w:rFonts w:ascii="Leelawadee UI Semilight" w:hAnsi="Leelawadee UI Semilight" w:cs="Leelawadee UI Semilight"/>
          <w:color w:val="8A0000"/>
          <w:sz w:val="24"/>
          <w:szCs w:val="24"/>
        </w:rPr>
        <w:t>De la Carrera Funcionaria</w:t>
      </w:r>
    </w:p>
    <w:p w:rsidR="007F15B4" w:rsidRPr="00862D0E" w:rsidRDefault="007F15B4" w:rsidP="007F15B4">
      <w:pPr>
        <w:jc w:val="both"/>
        <w:rPr>
          <w:rFonts w:ascii="Leelawadee UI Semilight" w:hAnsi="Leelawadee UI Semilight" w:cs="Leelawadee UI Semilight"/>
          <w:color w:val="8A0000"/>
          <w:sz w:val="24"/>
          <w:szCs w:val="24"/>
        </w:rPr>
      </w:pPr>
      <w:r w:rsidRPr="00862D0E">
        <w:rPr>
          <w:rFonts w:ascii="Leelawadee UI Semilight" w:hAnsi="Leelawadee UI Semilight" w:cs="Leelawadee UI Semilight"/>
          <w:color w:val="8A0000"/>
          <w:sz w:val="24"/>
          <w:szCs w:val="24"/>
        </w:rPr>
        <w:t>PARRAFO 1° DEL INGRESO</w:t>
      </w:r>
    </w:p>
    <w:p w:rsidR="0062488C" w:rsidRDefault="0062488C" w:rsidP="007F15B4">
      <w:pPr>
        <w:jc w:val="both"/>
        <w:rPr>
          <w:rFonts w:ascii="Leelawadee UI Semilight" w:hAnsi="Leelawadee UI Semilight" w:cs="Leelawadee UI Semilight"/>
          <w:sz w:val="24"/>
          <w:szCs w:val="24"/>
        </w:rPr>
      </w:pPr>
    </w:p>
    <w:p w:rsidR="007F15B4" w:rsidRDefault="0062488C" w:rsidP="007F15B4">
      <w:pPr>
        <w:jc w:val="both"/>
        <w:rPr>
          <w:rFonts w:ascii="Leelawadee UI Semilight" w:hAnsi="Leelawadee UI Semilight" w:cs="Leelawadee UI Semilight"/>
          <w:i/>
          <w:sz w:val="24"/>
          <w:szCs w:val="24"/>
        </w:rPr>
      </w:pPr>
      <w:r w:rsidRPr="0062488C">
        <w:rPr>
          <w:rFonts w:ascii="Leelawadee UI Semilight" w:hAnsi="Leelawadee UI Semilight" w:cs="Leelawadee UI Semilight"/>
          <w:i/>
          <w:sz w:val="24"/>
          <w:szCs w:val="24"/>
        </w:rPr>
        <w:t>“</w:t>
      </w:r>
      <w:r w:rsidR="007F15B4" w:rsidRPr="0062488C">
        <w:rPr>
          <w:rFonts w:ascii="Leelawadee UI Semilight" w:hAnsi="Leelawadee UI Semilight" w:cs="Leelawadee UI Semilight"/>
          <w:i/>
          <w:sz w:val="24"/>
          <w:szCs w:val="24"/>
        </w:rPr>
        <w:t>Artículo  15.- El ingreso a los cargos de planta en calidad de titular se hará por concurso    público   y   procederá   en   el último   grado  de  la  planta   respectiva, salvo que existan vacantes de grados superiores a éste que no hubieren podido proveerse mediante ascensos.</w:t>
      </w:r>
    </w:p>
    <w:p w:rsidR="0062488C" w:rsidRPr="0062488C" w:rsidRDefault="0062488C" w:rsidP="007F15B4">
      <w:pPr>
        <w:jc w:val="both"/>
        <w:rPr>
          <w:rFonts w:ascii="Leelawadee UI Semilight" w:hAnsi="Leelawadee UI Semilight" w:cs="Leelawadee UI Semilight"/>
          <w:i/>
          <w:sz w:val="24"/>
          <w:szCs w:val="24"/>
        </w:rPr>
      </w:pPr>
    </w:p>
    <w:p w:rsidR="007F15B4" w:rsidRPr="0062488C" w:rsidRDefault="007F15B4" w:rsidP="007F15B4">
      <w:pPr>
        <w:jc w:val="both"/>
        <w:rPr>
          <w:rFonts w:ascii="Leelawadee UI Semilight" w:hAnsi="Leelawadee UI Semilight" w:cs="Leelawadee UI Semilight"/>
          <w:i/>
          <w:sz w:val="24"/>
          <w:szCs w:val="24"/>
        </w:rPr>
      </w:pPr>
      <w:r w:rsidRPr="0062488C">
        <w:rPr>
          <w:rFonts w:ascii="Leelawadee UI Semilight" w:hAnsi="Leelawadee UI Semilight" w:cs="Leelawadee UI Semilight"/>
          <w:i/>
          <w:sz w:val="24"/>
          <w:szCs w:val="24"/>
        </w:rPr>
        <w:t xml:space="preserve">Las municipalidades deberán dictar un </w:t>
      </w:r>
      <w:r w:rsidR="0062488C" w:rsidRPr="0062488C">
        <w:rPr>
          <w:rFonts w:ascii="Leelawadee UI Semilight" w:hAnsi="Leelawadee UI Semilight" w:cs="Leelawadee UI Semilight"/>
          <w:i/>
          <w:sz w:val="24"/>
          <w:szCs w:val="24"/>
        </w:rPr>
        <w:t>reglamento de concurso público”.</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62488C">
      <w:pPr>
        <w:ind w:firstLine="708"/>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Por su parte, el artículo 38 de la Constitución Política de la República, que garantiza la carrera funcionaria para los integrantes de  la  administración pública, prescribiendo lo siguiente:</w:t>
      </w:r>
    </w:p>
    <w:p w:rsidR="007F15B4" w:rsidRPr="007F15B4" w:rsidRDefault="007F15B4" w:rsidP="007F15B4">
      <w:pPr>
        <w:jc w:val="both"/>
        <w:rPr>
          <w:rFonts w:ascii="Leelawadee UI Semilight" w:hAnsi="Leelawadee UI Semilight" w:cs="Leelawadee UI Semilight"/>
          <w:sz w:val="24"/>
          <w:szCs w:val="24"/>
        </w:rPr>
      </w:pPr>
    </w:p>
    <w:p w:rsidR="007F15B4" w:rsidRPr="0062488C" w:rsidRDefault="007F15B4" w:rsidP="007F15B4">
      <w:pPr>
        <w:jc w:val="both"/>
        <w:rPr>
          <w:rFonts w:ascii="Leelawadee UI Semilight" w:hAnsi="Leelawadee UI Semilight" w:cs="Leelawadee UI Semilight"/>
          <w:i/>
          <w:sz w:val="24"/>
          <w:szCs w:val="24"/>
        </w:rPr>
      </w:pPr>
    </w:p>
    <w:p w:rsidR="007F15B4" w:rsidRPr="0062488C" w:rsidRDefault="0062488C" w:rsidP="007F15B4">
      <w:pPr>
        <w:jc w:val="both"/>
        <w:rPr>
          <w:rFonts w:ascii="Leelawadee UI Semilight" w:hAnsi="Leelawadee UI Semilight" w:cs="Leelawadee UI Semilight"/>
          <w:i/>
          <w:sz w:val="24"/>
          <w:szCs w:val="24"/>
        </w:rPr>
      </w:pPr>
      <w:r w:rsidRPr="0062488C">
        <w:rPr>
          <w:rFonts w:ascii="Leelawadee UI Semilight" w:hAnsi="Leelawadee UI Semilight" w:cs="Leelawadee UI Semilight"/>
          <w:i/>
          <w:sz w:val="24"/>
          <w:szCs w:val="24"/>
        </w:rPr>
        <w:t>“</w:t>
      </w:r>
      <w:r w:rsidR="007F15B4" w:rsidRPr="0062488C">
        <w:rPr>
          <w:rFonts w:ascii="Leelawadee UI Semilight" w:hAnsi="Leelawadee UI Semilight" w:cs="Leelawadee UI Semilight"/>
          <w:i/>
          <w:sz w:val="24"/>
          <w:szCs w:val="24"/>
        </w:rPr>
        <w:t>Artículo 38.- Una ley orgánica constitucional determinará la organización básica de la Administración  Pública,  garantizará  la  carrera funcionaria y los principios de carácter técnico y profesional  en  que  deba  fundarse,  y  asegurará tanto la igualdad  de oportunidades  de ingreso  a ella como la capacitación  y el perfe</w:t>
      </w:r>
      <w:r w:rsidRPr="0062488C">
        <w:rPr>
          <w:rFonts w:ascii="Leelawadee UI Semilight" w:hAnsi="Leelawadee UI Semilight" w:cs="Leelawadee UI Semilight"/>
          <w:i/>
          <w:sz w:val="24"/>
          <w:szCs w:val="24"/>
        </w:rPr>
        <w:t>ccionamiento de sus integrantes”.</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62488C" w:rsidP="0062488C">
      <w:pPr>
        <w:ind w:firstLine="708"/>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Por tanto, aquellos funcionarios que son invalidados y/o perjudicados en </w:t>
      </w:r>
      <w:r w:rsidR="007F15B4" w:rsidRPr="007F15B4">
        <w:rPr>
          <w:rFonts w:ascii="Leelawadee UI Semilight" w:hAnsi="Leelawadee UI Semilight" w:cs="Leelawadee UI Semilight"/>
          <w:sz w:val="24"/>
          <w:szCs w:val="24"/>
        </w:rPr>
        <w:t>sus derechos por la Administración del Estado, de sus or</w:t>
      </w:r>
      <w:r>
        <w:rPr>
          <w:rFonts w:ascii="Leelawadee UI Semilight" w:hAnsi="Leelawadee UI Semilight" w:cs="Leelawadee UI Semilight"/>
          <w:sz w:val="24"/>
          <w:szCs w:val="24"/>
        </w:rPr>
        <w:t>ganismos o de las municipalidad</w:t>
      </w:r>
      <w:r w:rsidR="007F15B4" w:rsidRPr="007F15B4">
        <w:rPr>
          <w:rFonts w:ascii="Leelawadee UI Semilight" w:hAnsi="Leelawadee UI Semilight" w:cs="Leelawadee UI Semilight"/>
          <w:sz w:val="24"/>
          <w:szCs w:val="24"/>
        </w:rPr>
        <w:t>, podrá reclamar ante los</w:t>
      </w:r>
      <w:r>
        <w:rPr>
          <w:rFonts w:ascii="Leelawadee UI Semilight" w:hAnsi="Leelawadee UI Semilight" w:cs="Leelawadee UI Semilight"/>
          <w:sz w:val="24"/>
          <w:szCs w:val="24"/>
        </w:rPr>
        <w:t xml:space="preserve"> </w:t>
      </w:r>
      <w:r w:rsidR="007F15B4" w:rsidRPr="007F15B4">
        <w:rPr>
          <w:rFonts w:ascii="Leelawadee UI Semilight" w:hAnsi="Leelawadee UI Semilight" w:cs="Leelawadee UI Semilight"/>
          <w:sz w:val="24"/>
          <w:szCs w:val="24"/>
        </w:rPr>
        <w:t>tribunales que determine la ley, sin perjuicio de la responsabilidad que pudiere afectar al funcionario que hubiere causado el daño.</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62488C" w:rsidRDefault="007F15B4" w:rsidP="0062488C">
      <w:pPr>
        <w:ind w:firstLine="708"/>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Otra modificación  irregular se intenta realizar mediante un nuevo inciso cuarto, que propone que el nombramiento del DOM se efectúe de entre cualquiera que integre una nómina propuesta por el Sistema de Alta Dirección Pública (ADP), regulado</w:t>
      </w:r>
      <w:r w:rsidR="00862D0E">
        <w:rPr>
          <w:rFonts w:ascii="Leelawadee UI Semilight" w:hAnsi="Leelawadee UI Semilight" w:cs="Leelawadee UI Semilight"/>
          <w:sz w:val="24"/>
          <w:szCs w:val="24"/>
        </w:rPr>
        <w:t xml:space="preserve"> </w:t>
      </w:r>
      <w:r w:rsidRPr="007F15B4">
        <w:rPr>
          <w:rFonts w:ascii="Leelawadee UI Semilight" w:hAnsi="Leelawadee UI Semilight" w:cs="Leelawadee UI Semilight"/>
          <w:sz w:val="24"/>
          <w:szCs w:val="24"/>
        </w:rPr>
        <w:lastRenderedPageBreak/>
        <w:t xml:space="preserve">por la Ley Nº 19.882. En circunstancias que el artículo Trigésimo Sexto de esta Ley, señala que el sistema de  ADP  se  aplicará  en  </w:t>
      </w:r>
      <w:r w:rsidR="0062488C">
        <w:rPr>
          <w:rFonts w:ascii="Leelawadee UI Semilight" w:hAnsi="Leelawadee UI Semilight" w:cs="Leelawadee UI Semilight"/>
          <w:sz w:val="24"/>
          <w:szCs w:val="24"/>
        </w:rPr>
        <w:t>S</w:t>
      </w:r>
      <w:r w:rsidRPr="007F15B4">
        <w:rPr>
          <w:rFonts w:ascii="Leelawadee UI Semilight" w:hAnsi="Leelawadee UI Semilight" w:cs="Leelawadee UI Semilight"/>
          <w:sz w:val="24"/>
          <w:szCs w:val="24"/>
        </w:rPr>
        <w:t xml:space="preserve">ervicios  </w:t>
      </w:r>
      <w:r w:rsidR="0062488C">
        <w:rPr>
          <w:rFonts w:ascii="Leelawadee UI Semilight" w:hAnsi="Leelawadee UI Semilight" w:cs="Leelawadee UI Semilight"/>
          <w:sz w:val="24"/>
          <w:szCs w:val="24"/>
        </w:rPr>
        <w:t>P</w:t>
      </w:r>
      <w:r w:rsidRPr="007F15B4">
        <w:rPr>
          <w:rFonts w:ascii="Leelawadee UI Semilight" w:hAnsi="Leelawadee UI Semilight" w:cs="Leelawadee UI Semilight"/>
          <w:sz w:val="24"/>
          <w:szCs w:val="24"/>
        </w:rPr>
        <w:t xml:space="preserve">úblicos  regidos  por  el Título II, de la Ley Nº 18.575, </w:t>
      </w:r>
      <w:r w:rsidR="0062488C" w:rsidRPr="007F15B4">
        <w:rPr>
          <w:rFonts w:ascii="Leelawadee UI Semilight" w:hAnsi="Leelawadee UI Semilight" w:cs="Leelawadee UI Semilight"/>
          <w:sz w:val="24"/>
          <w:szCs w:val="24"/>
        </w:rPr>
        <w:t>Orgánica</w:t>
      </w:r>
      <w:r w:rsidRPr="007F15B4">
        <w:rPr>
          <w:rFonts w:ascii="Leelawadee UI Semilight" w:hAnsi="Leelawadee UI Semilight" w:cs="Leelawadee UI Semilight"/>
          <w:sz w:val="24"/>
          <w:szCs w:val="24"/>
        </w:rPr>
        <w:t xml:space="preserve"> Constitucional  de Bases Generales de la Administración  del Estado, entre los cuales se excluye expresamente a las municipalidades.</w:t>
      </w:r>
    </w:p>
    <w:p w:rsidR="0062488C" w:rsidRDefault="007F15B4" w:rsidP="0062488C">
      <w:pPr>
        <w:ind w:firstLine="708"/>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 xml:space="preserve">ARTÍCULO TRIGÉSIMO SEXTO.-  </w:t>
      </w:r>
      <w:r w:rsidR="0062488C">
        <w:rPr>
          <w:rFonts w:ascii="Leelawadee UI Semilight" w:hAnsi="Leelawadee UI Semilight" w:cs="Leelawadee UI Semilight"/>
          <w:sz w:val="24"/>
          <w:szCs w:val="24"/>
        </w:rPr>
        <w:t>“</w:t>
      </w:r>
    </w:p>
    <w:p w:rsidR="0062488C" w:rsidRDefault="0062488C" w:rsidP="0062488C">
      <w:pPr>
        <w:jc w:val="both"/>
        <w:rPr>
          <w:rFonts w:ascii="Leelawadee UI Semilight" w:hAnsi="Leelawadee UI Semilight" w:cs="Leelawadee UI Semilight"/>
          <w:sz w:val="24"/>
          <w:szCs w:val="24"/>
        </w:rPr>
      </w:pPr>
    </w:p>
    <w:p w:rsidR="007F15B4" w:rsidRPr="0062488C" w:rsidRDefault="0062488C" w:rsidP="0062488C">
      <w:pPr>
        <w:jc w:val="both"/>
        <w:rPr>
          <w:rFonts w:ascii="Leelawadee UI Semilight" w:hAnsi="Leelawadee UI Semilight" w:cs="Leelawadee UI Semilight"/>
          <w:i/>
          <w:sz w:val="24"/>
          <w:szCs w:val="24"/>
        </w:rPr>
      </w:pPr>
      <w:r w:rsidRPr="0062488C">
        <w:rPr>
          <w:rFonts w:ascii="Leelawadee UI Semilight" w:hAnsi="Leelawadee UI Semilight" w:cs="Leelawadee UI Semilight"/>
          <w:i/>
          <w:sz w:val="24"/>
          <w:szCs w:val="24"/>
        </w:rPr>
        <w:t>“</w:t>
      </w:r>
      <w:r w:rsidR="007F15B4" w:rsidRPr="0062488C">
        <w:rPr>
          <w:rFonts w:ascii="Leelawadee UI Semilight" w:hAnsi="Leelawadee UI Semilight" w:cs="Leelawadee UI Semilight"/>
          <w:i/>
          <w:sz w:val="24"/>
          <w:szCs w:val="24"/>
        </w:rPr>
        <w:t>El Sistema de Alta Dirección Pública se aplicará en servicios públicos regidos por el Título II de la ley N° 18.575, orgánica constitucional de Bases Generales de</w:t>
      </w:r>
      <w:r w:rsidRPr="0062488C">
        <w:rPr>
          <w:rFonts w:ascii="Leelawadee UI Semilight" w:hAnsi="Leelawadee UI Semilight" w:cs="Leelawadee UI Semilight"/>
          <w:i/>
          <w:sz w:val="24"/>
          <w:szCs w:val="24"/>
        </w:rPr>
        <w:t xml:space="preserve"> la Administración del Estado”.</w:t>
      </w:r>
    </w:p>
    <w:p w:rsidR="0062488C" w:rsidRPr="007F15B4" w:rsidRDefault="0062488C" w:rsidP="0062488C">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Por su parte, el Título II de la ley N° 18.575, orgánica constitucional de Bases Generales de la Administración del Estado,” excluye a una serie de organismos del Estado entre los que se encuentran las municipalidades y señala que estos se deben regir por sus respectivas leyes.</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Pr="0062488C" w:rsidRDefault="007F15B4" w:rsidP="007F15B4">
      <w:pPr>
        <w:jc w:val="both"/>
        <w:rPr>
          <w:rFonts w:ascii="Leelawadee UI Semilight" w:hAnsi="Leelawadee UI Semilight" w:cs="Leelawadee UI Semilight"/>
          <w:i/>
          <w:sz w:val="24"/>
          <w:szCs w:val="24"/>
        </w:rPr>
      </w:pPr>
      <w:r w:rsidRPr="0062488C">
        <w:rPr>
          <w:rFonts w:ascii="Leelawadee UI Semilight" w:hAnsi="Leelawadee UI Semilight" w:cs="Leelawadee UI Semilight"/>
          <w:i/>
          <w:sz w:val="24"/>
          <w:szCs w:val="24"/>
        </w:rPr>
        <w:t xml:space="preserve">“Artículo 21.- La organización básica de los Ministerios, las Intendencias, las Gobernaciones y los servicios públicos creados </w:t>
      </w:r>
      <w:r w:rsidR="0062488C" w:rsidRPr="0062488C">
        <w:rPr>
          <w:rFonts w:ascii="Leelawadee UI Semilight" w:hAnsi="Leelawadee UI Semilight" w:cs="Leelawadee UI Semilight"/>
          <w:i/>
          <w:sz w:val="24"/>
          <w:szCs w:val="24"/>
        </w:rPr>
        <w:t>para el</w:t>
      </w:r>
      <w:r w:rsidRPr="0062488C">
        <w:rPr>
          <w:rFonts w:ascii="Leelawadee UI Semilight" w:hAnsi="Leelawadee UI Semilight" w:cs="Leelawadee UI Semilight"/>
          <w:i/>
          <w:sz w:val="24"/>
          <w:szCs w:val="24"/>
        </w:rPr>
        <w:t xml:space="preserve"> cumplimiento de la </w:t>
      </w:r>
      <w:r w:rsidR="0062488C" w:rsidRPr="0062488C">
        <w:rPr>
          <w:rFonts w:ascii="Leelawadee UI Semilight" w:hAnsi="Leelawadee UI Semilight" w:cs="Leelawadee UI Semilight"/>
          <w:i/>
          <w:sz w:val="24"/>
          <w:szCs w:val="24"/>
        </w:rPr>
        <w:t>función administrativa</w:t>
      </w:r>
      <w:r w:rsidRPr="0062488C">
        <w:rPr>
          <w:rFonts w:ascii="Leelawadee UI Semilight" w:hAnsi="Leelawadee UI Semilight" w:cs="Leelawadee UI Semilight"/>
          <w:i/>
          <w:sz w:val="24"/>
          <w:szCs w:val="24"/>
        </w:rPr>
        <w:t>, será la establecida en este Título.</w:t>
      </w:r>
    </w:p>
    <w:p w:rsidR="007F15B4" w:rsidRPr="0062488C" w:rsidRDefault="007F15B4" w:rsidP="007F15B4">
      <w:pPr>
        <w:jc w:val="both"/>
        <w:rPr>
          <w:rFonts w:ascii="Leelawadee UI Semilight" w:hAnsi="Leelawadee UI Semilight" w:cs="Leelawadee UI Semilight"/>
          <w:i/>
          <w:sz w:val="24"/>
          <w:szCs w:val="24"/>
        </w:rPr>
      </w:pPr>
      <w:r w:rsidRPr="0062488C">
        <w:rPr>
          <w:rFonts w:ascii="Leelawadee UI Semilight" w:hAnsi="Leelawadee UI Semilight" w:cs="Leelawadee UI Semilight"/>
          <w:i/>
          <w:sz w:val="24"/>
          <w:szCs w:val="24"/>
        </w:rPr>
        <w:t xml:space="preserve">Las  normas  del   presente  Título  no  se aplicarán a la Contraloría  </w:t>
      </w:r>
      <w:r w:rsidR="0062488C" w:rsidRPr="0062488C">
        <w:rPr>
          <w:rFonts w:ascii="Leelawadee UI Semilight" w:hAnsi="Leelawadee UI Semilight" w:cs="Leelawadee UI Semilight"/>
          <w:i/>
          <w:sz w:val="24"/>
          <w:szCs w:val="24"/>
        </w:rPr>
        <w:t>General de</w:t>
      </w:r>
      <w:r w:rsidRPr="0062488C">
        <w:rPr>
          <w:rFonts w:ascii="Leelawadee UI Semilight" w:hAnsi="Leelawadee UI Semilight" w:cs="Leelawadee UI Semilight"/>
          <w:i/>
          <w:sz w:val="24"/>
          <w:szCs w:val="24"/>
        </w:rPr>
        <w:t xml:space="preserve"> la República,   al   Banco   Central,   a   las Fuerzas  Armadas  y  a  las  Fuerzas  de Orden  y  Seguridad  Pública,  los Gobiernos Regionales, a las Municipalidades, al Consejo Nacional de Televisión, al Consejo para la Transparencia  y a las empresas públicas creadas  por ley, órganos  que se regirán por  las  normas  constitucionales pertinentes y por sus respectivas leyes orgánicas constitucionales o de quórum calificado, según corresponda.”</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62488C">
      <w:pPr>
        <w:ind w:firstLine="708"/>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 xml:space="preserve">A mayor abundamiento, de  acuerdo al  artículo trigésimo quinto de la Ley N ° 19.882, el sistema de ADP se dispuso exclusivamente  para la selección  de los funcionarios  de la </w:t>
      </w:r>
      <w:r w:rsidR="0062488C">
        <w:rPr>
          <w:rFonts w:ascii="Leelawadee UI Semilight" w:hAnsi="Leelawadee UI Semilight" w:cs="Leelawadee UI Semilight"/>
          <w:sz w:val="24"/>
          <w:szCs w:val="24"/>
        </w:rPr>
        <w:t>A</w:t>
      </w:r>
      <w:r w:rsidRPr="007F15B4">
        <w:rPr>
          <w:rFonts w:ascii="Leelawadee UI Semilight" w:hAnsi="Leelawadee UI Semilight" w:cs="Leelawadee UI Semilight"/>
          <w:sz w:val="24"/>
          <w:szCs w:val="24"/>
        </w:rPr>
        <w:t xml:space="preserve">dministración    </w:t>
      </w:r>
      <w:r w:rsidR="0062488C">
        <w:rPr>
          <w:rFonts w:ascii="Leelawadee UI Semilight" w:hAnsi="Leelawadee UI Semilight" w:cs="Leelawadee UI Semilight"/>
          <w:sz w:val="24"/>
          <w:szCs w:val="24"/>
        </w:rPr>
        <w:t>P</w:t>
      </w:r>
      <w:r w:rsidRPr="007F15B4">
        <w:rPr>
          <w:rFonts w:ascii="Leelawadee UI Semilight" w:hAnsi="Leelawadee UI Semilight" w:cs="Leelawadee UI Semilight"/>
          <w:sz w:val="24"/>
          <w:szCs w:val="24"/>
        </w:rPr>
        <w:t>ública   de   exclusiva   confianza    de   la autoridad.</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62488C" w:rsidRDefault="007F15B4" w:rsidP="007F15B4">
      <w:pPr>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 xml:space="preserve">ARTÍCULO TRIGÉSIMO QUINTO.- </w:t>
      </w:r>
    </w:p>
    <w:p w:rsidR="0062488C" w:rsidRDefault="0062488C" w:rsidP="007F15B4">
      <w:pPr>
        <w:jc w:val="both"/>
        <w:rPr>
          <w:rFonts w:ascii="Leelawadee UI Semilight" w:hAnsi="Leelawadee UI Semilight" w:cs="Leelawadee UI Semilight"/>
          <w:sz w:val="24"/>
          <w:szCs w:val="24"/>
        </w:rPr>
      </w:pPr>
    </w:p>
    <w:p w:rsidR="007F15B4" w:rsidRPr="00862D0E" w:rsidRDefault="0062488C" w:rsidP="007F15B4">
      <w:pPr>
        <w:jc w:val="both"/>
        <w:rPr>
          <w:rFonts w:ascii="Leelawadee UI Semilight" w:hAnsi="Leelawadee UI Semilight" w:cs="Leelawadee UI Semilight"/>
          <w:i/>
          <w:color w:val="8A0000"/>
          <w:sz w:val="24"/>
          <w:szCs w:val="24"/>
        </w:rPr>
      </w:pPr>
      <w:r w:rsidRPr="00862D0E">
        <w:rPr>
          <w:rFonts w:ascii="Leelawadee UI Semilight" w:hAnsi="Leelawadee UI Semilight" w:cs="Leelawadee UI Semilight"/>
          <w:i/>
          <w:color w:val="8A0000"/>
          <w:sz w:val="24"/>
          <w:szCs w:val="24"/>
        </w:rPr>
        <w:t>“</w:t>
      </w:r>
      <w:r w:rsidR="007F15B4" w:rsidRPr="00862D0E">
        <w:rPr>
          <w:rFonts w:ascii="Leelawadee UI Semilight" w:hAnsi="Leelawadee UI Semilight" w:cs="Leelawadee UI Semilight"/>
          <w:i/>
          <w:color w:val="8A0000"/>
          <w:sz w:val="24"/>
          <w:szCs w:val="24"/>
        </w:rPr>
        <w:t>Establécese un Sistema de Alta Dirección Pública,  que  se  regirá  por  las disposiciones de la presente ley y, supletoriamente, por aquellas que más adelante   se   indican,   al   que   estarán sujetos los funcionarios  de la exclusiva confianza de la autoridad competente.”</w:t>
      </w:r>
    </w:p>
    <w:p w:rsidR="007F15B4" w:rsidRPr="007F15B4" w:rsidRDefault="007F15B4" w:rsidP="007F15B4">
      <w:pPr>
        <w:jc w:val="both"/>
        <w:rPr>
          <w:rFonts w:ascii="Leelawadee UI Semilight" w:hAnsi="Leelawadee UI Semilight" w:cs="Leelawadee UI Semilight"/>
          <w:sz w:val="24"/>
          <w:szCs w:val="24"/>
        </w:rPr>
      </w:pPr>
    </w:p>
    <w:p w:rsidR="007F15B4" w:rsidRDefault="007F15B4" w:rsidP="0062488C">
      <w:pPr>
        <w:ind w:firstLine="708"/>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Mientras que para las Municipalidades,  los funcionarios de l</w:t>
      </w:r>
      <w:r w:rsidR="0062488C">
        <w:rPr>
          <w:rFonts w:ascii="Leelawadee UI Semilight" w:hAnsi="Leelawadee UI Semilight" w:cs="Leelawadee UI Semilight"/>
          <w:sz w:val="24"/>
          <w:szCs w:val="24"/>
        </w:rPr>
        <w:t>a  A</w:t>
      </w:r>
      <w:r w:rsidRPr="007F15B4">
        <w:rPr>
          <w:rFonts w:ascii="Leelawadee UI Semilight" w:hAnsi="Leelawadee UI Semilight" w:cs="Leelawadee UI Semilight"/>
          <w:sz w:val="24"/>
          <w:szCs w:val="24"/>
        </w:rPr>
        <w:t xml:space="preserve">dministración    </w:t>
      </w:r>
      <w:r w:rsidR="0062488C">
        <w:rPr>
          <w:rFonts w:ascii="Leelawadee UI Semilight" w:hAnsi="Leelawadee UI Semilight" w:cs="Leelawadee UI Semilight"/>
          <w:sz w:val="24"/>
          <w:szCs w:val="24"/>
        </w:rPr>
        <w:t>P</w:t>
      </w:r>
      <w:r w:rsidRPr="007F15B4">
        <w:rPr>
          <w:rFonts w:ascii="Leelawadee UI Semilight" w:hAnsi="Leelawadee UI Semilight" w:cs="Leelawadee UI Semilight"/>
          <w:sz w:val="24"/>
          <w:szCs w:val="24"/>
        </w:rPr>
        <w:t xml:space="preserve">ública   de   exclusiva   confianza    se </w:t>
      </w:r>
      <w:r w:rsidR="0062488C" w:rsidRPr="007F15B4">
        <w:rPr>
          <w:rFonts w:ascii="Leelawadee UI Semilight" w:hAnsi="Leelawadee UI Semilight" w:cs="Leelawadee UI Semilight"/>
          <w:sz w:val="24"/>
          <w:szCs w:val="24"/>
        </w:rPr>
        <w:t>encuentran</w:t>
      </w:r>
      <w:r w:rsidRPr="007F15B4">
        <w:rPr>
          <w:rFonts w:ascii="Leelawadee UI Semilight" w:hAnsi="Leelawadee UI Semilight" w:cs="Leelawadee UI Semilight"/>
          <w:sz w:val="24"/>
          <w:szCs w:val="24"/>
        </w:rPr>
        <w:t xml:space="preserve"> definidos en el artículo 47 de la LOCM, entre los cuales no se encuentra el DOM.</w:t>
      </w:r>
    </w:p>
    <w:p w:rsidR="0062488C" w:rsidRPr="007F15B4" w:rsidRDefault="0062488C" w:rsidP="007F15B4">
      <w:pPr>
        <w:jc w:val="both"/>
        <w:rPr>
          <w:rFonts w:ascii="Leelawadee UI Semilight" w:hAnsi="Leelawadee UI Semilight" w:cs="Leelawadee UI Semilight"/>
          <w:sz w:val="24"/>
          <w:szCs w:val="24"/>
        </w:rPr>
      </w:pPr>
    </w:p>
    <w:p w:rsidR="007F15B4" w:rsidRPr="00862D0E" w:rsidRDefault="007F15B4" w:rsidP="007F15B4">
      <w:pPr>
        <w:jc w:val="both"/>
        <w:rPr>
          <w:rFonts w:ascii="Leelawadee UI Semilight" w:hAnsi="Leelawadee UI Semilight" w:cs="Leelawadee UI Semilight"/>
          <w:i/>
          <w:color w:val="8A0000"/>
          <w:sz w:val="24"/>
          <w:szCs w:val="24"/>
        </w:rPr>
      </w:pPr>
      <w:r w:rsidRPr="00862D0E">
        <w:rPr>
          <w:rFonts w:ascii="Leelawadee UI Semilight" w:hAnsi="Leelawadee UI Semilight" w:cs="Leelawadee UI Semilight"/>
          <w:i/>
          <w:color w:val="8A0000"/>
          <w:sz w:val="24"/>
          <w:szCs w:val="24"/>
        </w:rPr>
        <w:t>“Artículo 47.- Tendrán la D.F.L 1-19.704 calidad de funcionarios de exclusiva confianza del alcalde, las personas que sean designadas como titulares en los cargos de secretario comunal de planificación,  y  en  aquellos  que impliquen  dirigir  las  unidades  de asesoría jurídica, de salud y educación y demás incorporados a su gestión, y de desarrollo comunitario.”</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62488C" w:rsidP="0062488C">
      <w:pPr>
        <w:ind w:firstLine="708"/>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Finalmente,  el proyecto de L</w:t>
      </w:r>
      <w:r w:rsidR="007F15B4" w:rsidRPr="007F15B4">
        <w:rPr>
          <w:rFonts w:ascii="Leelawadee UI Semilight" w:hAnsi="Leelawadee UI Semilight" w:cs="Leelawadee UI Semilight"/>
          <w:sz w:val="24"/>
          <w:szCs w:val="24"/>
        </w:rPr>
        <w:t xml:space="preserve">ey propone un inciso séptimo, pretendiendo que el DOM sea el único Directivo   de la Municipalidad </w:t>
      </w:r>
      <w:r w:rsidR="007F15B4" w:rsidRPr="0062488C">
        <w:rPr>
          <w:rFonts w:ascii="Leelawadee UI Semilight" w:hAnsi="Leelawadee UI Semilight" w:cs="Leelawadee UI Semilight"/>
          <w:b/>
          <w:sz w:val="24"/>
          <w:szCs w:val="24"/>
        </w:rPr>
        <w:t>cuyo nombramiento tendrá una duración definida de 5 años,</w:t>
      </w:r>
      <w:r w:rsidR="007F15B4" w:rsidRPr="007F15B4">
        <w:rPr>
          <w:rFonts w:ascii="Leelawadee UI Semilight" w:hAnsi="Leelawadee UI Semilight" w:cs="Leelawadee UI Semilight"/>
          <w:sz w:val="24"/>
          <w:szCs w:val="24"/>
        </w:rPr>
        <w:t xml:space="preserve"> en circunstancias que las causales de cesación en  el  cargo para los empleados municipales, se encuentran definidas en el   artículo 144, de la Ley Nº 18.883, Estatuto Administrativo Para Empleados Municipales”</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Default="007F15B4" w:rsidP="007F15B4">
      <w:pPr>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“TITULO VI</w:t>
      </w:r>
      <w:r w:rsidR="0062488C">
        <w:rPr>
          <w:rFonts w:ascii="Leelawadee UI Semilight" w:hAnsi="Leelawadee UI Semilight" w:cs="Leelawadee UI Semilight"/>
          <w:sz w:val="24"/>
          <w:szCs w:val="24"/>
        </w:rPr>
        <w:t>.-</w:t>
      </w:r>
    </w:p>
    <w:p w:rsidR="0062488C" w:rsidRPr="007F15B4" w:rsidRDefault="0062488C" w:rsidP="007F15B4">
      <w:pPr>
        <w:jc w:val="both"/>
        <w:rPr>
          <w:rFonts w:ascii="Leelawadee UI Semilight" w:hAnsi="Leelawadee UI Semilight" w:cs="Leelawadee UI Semilight"/>
          <w:sz w:val="24"/>
          <w:szCs w:val="24"/>
        </w:rPr>
      </w:pPr>
    </w:p>
    <w:p w:rsidR="007F15B4" w:rsidRPr="00862D0E" w:rsidRDefault="0062488C" w:rsidP="007F15B4">
      <w:pPr>
        <w:jc w:val="both"/>
        <w:rPr>
          <w:rFonts w:ascii="Leelawadee UI Semilight" w:hAnsi="Leelawadee UI Semilight" w:cs="Leelawadee UI Semilight"/>
          <w:i/>
          <w:color w:val="8A0000"/>
          <w:sz w:val="24"/>
          <w:szCs w:val="24"/>
        </w:rPr>
      </w:pPr>
      <w:r w:rsidRPr="0062488C">
        <w:rPr>
          <w:rFonts w:ascii="Leelawadee UI Semilight" w:hAnsi="Leelawadee UI Semilight" w:cs="Leelawadee UI Semilight"/>
          <w:i/>
          <w:sz w:val="24"/>
          <w:szCs w:val="24"/>
        </w:rPr>
        <w:t>“</w:t>
      </w:r>
      <w:r w:rsidR="007F15B4" w:rsidRPr="00862D0E">
        <w:rPr>
          <w:rFonts w:ascii="Leelawadee UI Semilight" w:hAnsi="Leelawadee UI Semilight" w:cs="Leelawadee UI Semilight"/>
          <w:i/>
          <w:color w:val="8A0000"/>
          <w:sz w:val="24"/>
          <w:szCs w:val="24"/>
        </w:rPr>
        <w:t xml:space="preserve">De la Cesación de Funciones </w:t>
      </w:r>
    </w:p>
    <w:p w:rsidR="007F15B4" w:rsidRPr="00862D0E" w:rsidRDefault="007F15B4" w:rsidP="007F15B4">
      <w:pPr>
        <w:jc w:val="both"/>
        <w:rPr>
          <w:rFonts w:ascii="Leelawadee UI Semilight" w:hAnsi="Leelawadee UI Semilight" w:cs="Leelawadee UI Semilight"/>
          <w:i/>
          <w:color w:val="8A0000"/>
          <w:sz w:val="24"/>
          <w:szCs w:val="24"/>
        </w:rPr>
      </w:pPr>
      <w:r w:rsidRPr="00862D0E">
        <w:rPr>
          <w:rFonts w:ascii="Leelawadee UI Semilight" w:hAnsi="Leelawadee UI Semilight" w:cs="Leelawadee UI Semilight"/>
          <w:i/>
          <w:color w:val="8A0000"/>
          <w:sz w:val="24"/>
          <w:szCs w:val="24"/>
        </w:rPr>
        <w:t>Artículo 144.- El funcionario cesará en el cargo por las siguientes causales:</w:t>
      </w:r>
    </w:p>
    <w:p w:rsidR="007F15B4" w:rsidRPr="00862D0E" w:rsidRDefault="007F15B4" w:rsidP="007F15B4">
      <w:pPr>
        <w:jc w:val="both"/>
        <w:rPr>
          <w:rFonts w:ascii="Leelawadee UI Semilight" w:hAnsi="Leelawadee UI Semilight" w:cs="Leelawadee UI Semilight"/>
          <w:i/>
          <w:color w:val="8A0000"/>
          <w:sz w:val="24"/>
          <w:szCs w:val="24"/>
        </w:rPr>
      </w:pPr>
      <w:r w:rsidRPr="00862D0E">
        <w:rPr>
          <w:rFonts w:ascii="Leelawadee UI Semilight" w:hAnsi="Leelawadee UI Semilight" w:cs="Leelawadee UI Semilight"/>
          <w:i/>
          <w:color w:val="8A0000"/>
          <w:sz w:val="24"/>
          <w:szCs w:val="24"/>
        </w:rPr>
        <w:t>a) Aceptación de renuncia;</w:t>
      </w:r>
    </w:p>
    <w:p w:rsidR="007F15B4" w:rsidRPr="00862D0E" w:rsidRDefault="007F15B4" w:rsidP="007F15B4">
      <w:pPr>
        <w:jc w:val="both"/>
        <w:rPr>
          <w:rFonts w:ascii="Leelawadee UI Semilight" w:hAnsi="Leelawadee UI Semilight" w:cs="Leelawadee UI Semilight"/>
          <w:i/>
          <w:color w:val="8A0000"/>
          <w:sz w:val="24"/>
          <w:szCs w:val="24"/>
        </w:rPr>
      </w:pPr>
      <w:r w:rsidRPr="00862D0E">
        <w:rPr>
          <w:rFonts w:ascii="Leelawadee UI Semilight" w:hAnsi="Leelawadee UI Semilight" w:cs="Leelawadee UI Semilight"/>
          <w:i/>
          <w:color w:val="8A0000"/>
          <w:sz w:val="24"/>
          <w:szCs w:val="24"/>
        </w:rPr>
        <w:t>b) Obtención de jubilación,  pensión o renta vitalicia en un régimen previsional, en relación al respectivo cargo municipal;</w:t>
      </w:r>
    </w:p>
    <w:p w:rsidR="007F15B4" w:rsidRPr="00862D0E" w:rsidRDefault="007F15B4" w:rsidP="007F15B4">
      <w:pPr>
        <w:jc w:val="both"/>
        <w:rPr>
          <w:rFonts w:ascii="Leelawadee UI Semilight" w:hAnsi="Leelawadee UI Semilight" w:cs="Leelawadee UI Semilight"/>
          <w:i/>
          <w:color w:val="8A0000"/>
          <w:sz w:val="24"/>
          <w:szCs w:val="24"/>
        </w:rPr>
      </w:pPr>
      <w:r w:rsidRPr="00862D0E">
        <w:rPr>
          <w:rFonts w:ascii="Leelawadee UI Semilight" w:hAnsi="Leelawadee UI Semilight" w:cs="Leelawadee UI Semilight"/>
          <w:i/>
          <w:color w:val="8A0000"/>
          <w:sz w:val="24"/>
          <w:szCs w:val="24"/>
        </w:rPr>
        <w:t>c) Declaración de vacancia;</w:t>
      </w:r>
    </w:p>
    <w:p w:rsidR="007F15B4" w:rsidRPr="00862D0E" w:rsidRDefault="007F15B4" w:rsidP="007F15B4">
      <w:pPr>
        <w:jc w:val="both"/>
        <w:rPr>
          <w:rFonts w:ascii="Leelawadee UI Semilight" w:hAnsi="Leelawadee UI Semilight" w:cs="Leelawadee UI Semilight"/>
          <w:i/>
          <w:color w:val="8A0000"/>
          <w:sz w:val="24"/>
          <w:szCs w:val="24"/>
        </w:rPr>
      </w:pPr>
      <w:r w:rsidRPr="00862D0E">
        <w:rPr>
          <w:rFonts w:ascii="Leelawadee UI Semilight" w:hAnsi="Leelawadee UI Semilight" w:cs="Leelawadee UI Semilight"/>
          <w:i/>
          <w:color w:val="8A0000"/>
          <w:sz w:val="24"/>
          <w:szCs w:val="24"/>
        </w:rPr>
        <w:lastRenderedPageBreak/>
        <w:t>d) Destitución;</w:t>
      </w:r>
    </w:p>
    <w:p w:rsidR="007F15B4" w:rsidRPr="00862D0E" w:rsidRDefault="007F15B4" w:rsidP="007F15B4">
      <w:pPr>
        <w:jc w:val="both"/>
        <w:rPr>
          <w:rFonts w:ascii="Leelawadee UI Semilight" w:hAnsi="Leelawadee UI Semilight" w:cs="Leelawadee UI Semilight"/>
          <w:i/>
          <w:color w:val="8A0000"/>
          <w:sz w:val="24"/>
          <w:szCs w:val="24"/>
        </w:rPr>
      </w:pPr>
      <w:r w:rsidRPr="00862D0E">
        <w:rPr>
          <w:rFonts w:ascii="Leelawadee UI Semilight" w:hAnsi="Leelawadee UI Semilight" w:cs="Leelawadee UI Semilight"/>
          <w:i/>
          <w:color w:val="8A0000"/>
          <w:sz w:val="24"/>
          <w:szCs w:val="24"/>
        </w:rPr>
        <w:t>e) Supresión del empleo, y f) Fallecimiento.”</w:t>
      </w:r>
    </w:p>
    <w:p w:rsidR="007F15B4" w:rsidRPr="007F15B4" w:rsidRDefault="007F15B4" w:rsidP="007F15B4">
      <w:pPr>
        <w:jc w:val="both"/>
        <w:rPr>
          <w:rFonts w:ascii="Leelawadee UI Semilight" w:hAnsi="Leelawadee UI Semilight" w:cs="Leelawadee UI Semilight"/>
          <w:sz w:val="24"/>
          <w:szCs w:val="24"/>
        </w:rPr>
      </w:pPr>
    </w:p>
    <w:p w:rsidR="007F15B4" w:rsidRPr="0095725E" w:rsidRDefault="0062488C" w:rsidP="0062488C">
      <w:pPr>
        <w:pStyle w:val="Prrafodelista"/>
        <w:numPr>
          <w:ilvl w:val="0"/>
          <w:numId w:val="5"/>
        </w:numPr>
        <w:jc w:val="both"/>
        <w:rPr>
          <w:rFonts w:ascii="Leelawadee UI Semilight" w:hAnsi="Leelawadee UI Semilight" w:cs="Leelawadee UI Semilight"/>
          <w:b/>
          <w:sz w:val="24"/>
          <w:szCs w:val="24"/>
        </w:rPr>
      </w:pPr>
      <w:r w:rsidRPr="0095725E">
        <w:rPr>
          <w:rFonts w:ascii="Leelawadee UI Semilight" w:hAnsi="Leelawadee UI Semilight" w:cs="Leelawadee UI Semilight"/>
          <w:b/>
          <w:sz w:val="24"/>
          <w:szCs w:val="24"/>
        </w:rPr>
        <w:t xml:space="preserve">DIAGNÓSTICO DE ADOM CHILE </w:t>
      </w:r>
    </w:p>
    <w:p w:rsidR="0062488C" w:rsidRPr="007F15B4" w:rsidRDefault="0062488C" w:rsidP="007F15B4">
      <w:pPr>
        <w:jc w:val="both"/>
        <w:rPr>
          <w:rFonts w:ascii="Leelawadee UI Semilight" w:hAnsi="Leelawadee UI Semilight" w:cs="Leelawadee UI Semilight"/>
          <w:sz w:val="24"/>
          <w:szCs w:val="24"/>
        </w:rPr>
      </w:pPr>
    </w:p>
    <w:p w:rsidR="007F15B4" w:rsidRPr="007F15B4" w:rsidRDefault="0095725E" w:rsidP="00862D0E">
      <w:pPr>
        <w:ind w:firstLine="36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Tras el exhaustivo análisis indicado anteriormente, los 180 asociados a nuestro gremio </w:t>
      </w:r>
      <w:r w:rsidRPr="0095725E">
        <w:rPr>
          <w:rFonts w:ascii="Leelawadee UI Semilight" w:hAnsi="Leelawadee UI Semilight" w:cs="Leelawadee UI Semilight"/>
          <w:b/>
          <w:sz w:val="24"/>
          <w:szCs w:val="24"/>
        </w:rPr>
        <w:t>rechazan categóricamente</w:t>
      </w:r>
      <w:r>
        <w:rPr>
          <w:rFonts w:ascii="Leelawadee UI Semilight" w:hAnsi="Leelawadee UI Semilight" w:cs="Leelawadee UI Semilight"/>
          <w:sz w:val="24"/>
          <w:szCs w:val="24"/>
        </w:rPr>
        <w:t xml:space="preserve"> la</w:t>
      </w:r>
      <w:r w:rsidR="007F15B4" w:rsidRPr="007F15B4">
        <w:rPr>
          <w:rFonts w:ascii="Leelawadee UI Semilight" w:hAnsi="Leelawadee UI Semilight" w:cs="Leelawadee UI Semilight"/>
          <w:sz w:val="24"/>
          <w:szCs w:val="24"/>
        </w:rPr>
        <w:t xml:space="preserve"> </w:t>
      </w:r>
      <w:r w:rsidR="007F15B4" w:rsidRPr="0095725E">
        <w:rPr>
          <w:rFonts w:ascii="Leelawadee UI Semilight" w:hAnsi="Leelawadee UI Semilight" w:cs="Leelawadee UI Semilight"/>
          <w:i/>
          <w:sz w:val="24"/>
          <w:szCs w:val="24"/>
        </w:rPr>
        <w:t xml:space="preserve">“Ley  que modifica diversos cuerpos legales para modernizar la </w:t>
      </w:r>
      <w:r>
        <w:rPr>
          <w:rFonts w:ascii="Leelawadee UI Semilight" w:hAnsi="Leelawadee UI Semilight" w:cs="Leelawadee UI Semilight"/>
          <w:i/>
          <w:sz w:val="24"/>
          <w:szCs w:val="24"/>
        </w:rPr>
        <w:t>G</w:t>
      </w:r>
      <w:r w:rsidR="007F15B4" w:rsidRPr="0095725E">
        <w:rPr>
          <w:rFonts w:ascii="Leelawadee UI Semilight" w:hAnsi="Leelawadee UI Semilight" w:cs="Leelawadee UI Semilight"/>
          <w:i/>
          <w:sz w:val="24"/>
          <w:szCs w:val="24"/>
        </w:rPr>
        <w:t xml:space="preserve">estión </w:t>
      </w:r>
      <w:r>
        <w:rPr>
          <w:rFonts w:ascii="Leelawadee UI Semilight" w:hAnsi="Leelawadee UI Semilight" w:cs="Leelawadee UI Semilight"/>
          <w:i/>
          <w:sz w:val="24"/>
          <w:szCs w:val="24"/>
        </w:rPr>
        <w:t>P</w:t>
      </w:r>
      <w:r w:rsidR="007F15B4" w:rsidRPr="0095725E">
        <w:rPr>
          <w:rFonts w:ascii="Leelawadee UI Semilight" w:hAnsi="Leelawadee UI Semilight" w:cs="Leelawadee UI Semilight"/>
          <w:i/>
          <w:sz w:val="24"/>
          <w:szCs w:val="24"/>
        </w:rPr>
        <w:t xml:space="preserve">ública e </w:t>
      </w:r>
      <w:r w:rsidR="007F15B4" w:rsidRPr="0095725E">
        <w:rPr>
          <w:rFonts w:ascii="Leelawadee UI Semilight" w:hAnsi="Leelawadee UI Semilight" w:cs="Leelawadee UI Semilight"/>
          <w:b/>
          <w:i/>
          <w:sz w:val="24"/>
          <w:szCs w:val="24"/>
        </w:rPr>
        <w:t>incentivar   la  productividad</w:t>
      </w:r>
      <w:r w:rsidR="007F15B4" w:rsidRPr="0095725E">
        <w:rPr>
          <w:rFonts w:ascii="Leelawadee UI Semilight" w:hAnsi="Leelawadee UI Semilight" w:cs="Leelawadee UI Semilight"/>
          <w:i/>
          <w:sz w:val="24"/>
          <w:szCs w:val="24"/>
        </w:rPr>
        <w:t xml:space="preserve">  </w:t>
      </w:r>
      <w:r>
        <w:rPr>
          <w:rFonts w:ascii="Leelawadee UI Semilight" w:hAnsi="Leelawadee UI Semilight" w:cs="Leelawadee UI Semilight"/>
          <w:i/>
          <w:sz w:val="24"/>
          <w:szCs w:val="24"/>
        </w:rPr>
        <w:t xml:space="preserve"> de  la  actividad   económica” -</w:t>
      </w:r>
      <w:r w:rsidR="007F15B4" w:rsidRPr="0095725E">
        <w:rPr>
          <w:rFonts w:ascii="Leelawadee UI Semilight" w:hAnsi="Leelawadee UI Semilight" w:cs="Leelawadee UI Semilight"/>
          <w:i/>
          <w:sz w:val="24"/>
          <w:szCs w:val="24"/>
        </w:rPr>
        <w:t>boletín N° 11.598-03, porque afecta dos derechos fundamentales  de  las  personas  consagrados  en  la Constitución Política de la República de Chile</w:t>
      </w:r>
      <w:r>
        <w:rPr>
          <w:rFonts w:ascii="Leelawadee UI Semilight" w:hAnsi="Leelawadee UI Semilight" w:cs="Leelawadee UI Semilight"/>
          <w:i/>
          <w:sz w:val="24"/>
          <w:szCs w:val="24"/>
        </w:rPr>
        <w:t>-</w:t>
      </w:r>
      <w:r w:rsidR="007F15B4" w:rsidRPr="0095725E">
        <w:rPr>
          <w:rFonts w:ascii="Leelawadee UI Semilight" w:hAnsi="Leelawadee UI Semilight" w:cs="Leelawadee UI Semilight"/>
          <w:i/>
          <w:sz w:val="24"/>
          <w:szCs w:val="24"/>
        </w:rPr>
        <w:t>.</w:t>
      </w:r>
    </w:p>
    <w:p w:rsidR="00862D0E" w:rsidRDefault="00862D0E" w:rsidP="0095725E">
      <w:pPr>
        <w:ind w:firstLine="708"/>
        <w:jc w:val="both"/>
        <w:rPr>
          <w:rFonts w:ascii="Leelawadee UI Semilight" w:hAnsi="Leelawadee UI Semilight" w:cs="Leelawadee UI Semilight"/>
          <w:sz w:val="24"/>
          <w:szCs w:val="24"/>
        </w:rPr>
      </w:pPr>
    </w:p>
    <w:p w:rsidR="007F15B4" w:rsidRPr="007F15B4" w:rsidRDefault="0095725E" w:rsidP="0095725E">
      <w:pPr>
        <w:ind w:firstLine="708"/>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Tal como se expuso en el análisis legal, </w:t>
      </w:r>
      <w:r w:rsidR="007F15B4" w:rsidRPr="007F15B4">
        <w:rPr>
          <w:rFonts w:ascii="Leelawadee UI Semilight" w:hAnsi="Leelawadee UI Semilight" w:cs="Leelawadee UI Semilight"/>
          <w:sz w:val="24"/>
          <w:szCs w:val="24"/>
        </w:rPr>
        <w:t xml:space="preserve"> es el derecho al trato igualitario ante la Ley, establecido en el punto 2º, del artículo 19, de la Constitución Política de la República de Chile, que establece que “</w:t>
      </w:r>
      <w:r w:rsidR="007F15B4" w:rsidRPr="0095725E">
        <w:rPr>
          <w:rFonts w:ascii="Leelawadee UI Semilight" w:hAnsi="Leelawadee UI Semilight" w:cs="Leelawadee UI Semilight"/>
          <w:b/>
          <w:i/>
          <w:sz w:val="24"/>
          <w:szCs w:val="24"/>
        </w:rPr>
        <w:t>Ni la ley ni autoridad alguna podrán establecer diferencias arbitrarias;”</w:t>
      </w:r>
      <w:r w:rsidR="007F15B4" w:rsidRPr="007F15B4">
        <w:rPr>
          <w:rFonts w:ascii="Leelawadee UI Semilight" w:hAnsi="Leelawadee UI Semilight" w:cs="Leelawadee UI Semilight"/>
          <w:sz w:val="24"/>
          <w:szCs w:val="24"/>
        </w:rPr>
        <w:t xml:space="preserve">  En efecto, el artículo 15 del proyecto de Ley, propone un trato desigual para el Director de Obras Municipales,  con  respecto  a  los  demás  directivos municipales, al pretender que sólo DOM acceda al cargo por un mecanismo distinto al establecido en la Ley Nº 18.883, Estatuto Administrativo Para Funcionarios Municipales, el cual ya regula el ingreso a las municipalidades, como se ha demostrado en esta presentación.</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95725E" w:rsidP="0095725E">
      <w:pPr>
        <w:ind w:firstLine="708"/>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En tanto, se </w:t>
      </w:r>
      <w:r w:rsidR="007F15B4" w:rsidRPr="007F15B4">
        <w:rPr>
          <w:rFonts w:ascii="Leelawadee UI Semilight" w:hAnsi="Leelawadee UI Semilight" w:cs="Leelawadee UI Semilight"/>
          <w:sz w:val="24"/>
          <w:szCs w:val="24"/>
        </w:rPr>
        <w:t xml:space="preserve"> establece una duración en el cargo de 5 años, diferente a la de los demás jefes de unidades municipales, contraviniendo   la duración instituida en el artículo 144 del Estatuto Administrativo Para Empleados Municipales. Diferencias   que   son   arbitrarias   y   retrógradas   ya   que desconoce e intenta suplantar la ley específica que regula la carrera  funcionaria  establecida  para  los  empleados municipales.</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95725E">
      <w:pPr>
        <w:ind w:firstLine="708"/>
        <w:jc w:val="both"/>
        <w:rPr>
          <w:rFonts w:ascii="Leelawadee UI Semilight" w:hAnsi="Leelawadee UI Semilight" w:cs="Leelawadee UI Semilight"/>
          <w:sz w:val="24"/>
          <w:szCs w:val="24"/>
        </w:rPr>
      </w:pPr>
      <w:r w:rsidRPr="007F15B4">
        <w:rPr>
          <w:rFonts w:ascii="Leelawadee UI Semilight" w:hAnsi="Leelawadee UI Semilight" w:cs="Leelawadee UI Semilight"/>
          <w:sz w:val="24"/>
          <w:szCs w:val="24"/>
        </w:rPr>
        <w:t xml:space="preserve">El segundo, es el </w:t>
      </w:r>
      <w:r w:rsidRPr="0095725E">
        <w:rPr>
          <w:rFonts w:ascii="Leelawadee UI Semilight" w:hAnsi="Leelawadee UI Semilight" w:cs="Leelawadee UI Semilight"/>
          <w:b/>
          <w:sz w:val="24"/>
          <w:szCs w:val="24"/>
        </w:rPr>
        <w:t>derecho a la carrera funcionaria</w:t>
      </w:r>
      <w:r w:rsidRPr="007F15B4">
        <w:rPr>
          <w:rFonts w:ascii="Leelawadee UI Semilight" w:hAnsi="Leelawadee UI Semilight" w:cs="Leelawadee UI Semilight"/>
          <w:sz w:val="24"/>
          <w:szCs w:val="24"/>
        </w:rPr>
        <w:t xml:space="preserve"> establecida en el artículo 38 de la Constitución Política de la República, ya que pretender que el DOM acceda al cargo por un mecanismo distinto al de la carrera funcionaria instituido en la  Ley  Nº  18.883,      Estatuto  Administrativo  Para Funcionarios Municipales.</w:t>
      </w:r>
    </w:p>
    <w:p w:rsidR="007F15B4" w:rsidRPr="007F15B4" w:rsidRDefault="007F15B4" w:rsidP="007F15B4">
      <w:pPr>
        <w:jc w:val="both"/>
        <w:rPr>
          <w:rFonts w:ascii="Leelawadee UI Semilight" w:hAnsi="Leelawadee UI Semilight" w:cs="Leelawadee UI Semilight"/>
          <w:sz w:val="24"/>
          <w:szCs w:val="24"/>
        </w:rPr>
      </w:pPr>
    </w:p>
    <w:p w:rsidR="007F15B4" w:rsidRPr="0095725E" w:rsidRDefault="0095725E" w:rsidP="0095725E">
      <w:pPr>
        <w:ind w:firstLine="708"/>
        <w:jc w:val="both"/>
        <w:rPr>
          <w:rFonts w:ascii="Leelawadee UI Semilight" w:hAnsi="Leelawadee UI Semilight" w:cs="Leelawadee UI Semilight"/>
          <w:b/>
          <w:sz w:val="24"/>
          <w:szCs w:val="24"/>
        </w:rPr>
      </w:pPr>
      <w:r>
        <w:rPr>
          <w:rFonts w:ascii="Leelawadee UI Semilight" w:hAnsi="Leelawadee UI Semilight" w:cs="Leelawadee UI Semilight"/>
          <w:sz w:val="24"/>
          <w:szCs w:val="24"/>
        </w:rPr>
        <w:lastRenderedPageBreak/>
        <w:t>Además</w:t>
      </w:r>
      <w:r w:rsidR="007F15B4" w:rsidRPr="007F15B4">
        <w:rPr>
          <w:rFonts w:ascii="Leelawadee UI Semilight" w:hAnsi="Leelawadee UI Semilight" w:cs="Leelawadee UI Semilight"/>
          <w:sz w:val="24"/>
          <w:szCs w:val="24"/>
        </w:rPr>
        <w:t xml:space="preserve">,  el  nuevo  inciso  </w:t>
      </w:r>
      <w:r>
        <w:rPr>
          <w:rFonts w:ascii="Leelawadee UI Semilight" w:hAnsi="Leelawadee UI Semilight" w:cs="Leelawadee UI Semilight"/>
          <w:sz w:val="24"/>
          <w:szCs w:val="24"/>
        </w:rPr>
        <w:t>C</w:t>
      </w:r>
      <w:r w:rsidR="007F15B4" w:rsidRPr="007F15B4">
        <w:rPr>
          <w:rFonts w:ascii="Leelawadee UI Semilight" w:hAnsi="Leelawadee UI Semilight" w:cs="Leelawadee UI Semilight"/>
          <w:sz w:val="24"/>
          <w:szCs w:val="24"/>
        </w:rPr>
        <w:t xml:space="preserve">uarto  propuesto contenido en el futuro artículo 24 de la Ley 18.695, propone un Sistema de Alta Dirección Pública, para la selección del DOM, que de acuerdo al artículo 21 de la Ley Nº 18575, </w:t>
      </w:r>
      <w:r w:rsidR="007F15B4" w:rsidRPr="0095725E">
        <w:rPr>
          <w:rFonts w:ascii="Leelawadee UI Semilight" w:hAnsi="Leelawadee UI Semilight" w:cs="Leelawadee UI Semilight"/>
          <w:b/>
          <w:sz w:val="24"/>
          <w:szCs w:val="24"/>
        </w:rPr>
        <w:t>no es aplicable a las Municipalidades.</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95725E" w:rsidP="0095725E">
      <w:pPr>
        <w:ind w:firstLine="708"/>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Respecto al inciso S</w:t>
      </w:r>
      <w:r w:rsidR="007F15B4" w:rsidRPr="007F15B4">
        <w:rPr>
          <w:rFonts w:ascii="Leelawadee UI Semilight" w:hAnsi="Leelawadee UI Semilight" w:cs="Leelawadee UI Semilight"/>
          <w:sz w:val="24"/>
          <w:szCs w:val="24"/>
        </w:rPr>
        <w:t>éptimo, este propone una duración de 5 años para el nombramiento del DOM, en circunstancias que el artículo 144 de la Ley  18.883, ya establece la cesación de funciones para l</w:t>
      </w:r>
      <w:r>
        <w:rPr>
          <w:rFonts w:ascii="Leelawadee UI Semilight" w:hAnsi="Leelawadee UI Semilight" w:cs="Leelawadee UI Semilight"/>
          <w:sz w:val="24"/>
          <w:szCs w:val="24"/>
        </w:rPr>
        <w:t>os funcionarios municipales, la</w:t>
      </w:r>
      <w:r w:rsidR="007F15B4" w:rsidRPr="007F15B4">
        <w:rPr>
          <w:rFonts w:ascii="Leelawadee UI Semilight" w:hAnsi="Leelawadee UI Semilight" w:cs="Leelawadee UI Semilight"/>
          <w:sz w:val="24"/>
          <w:szCs w:val="24"/>
        </w:rPr>
        <w:t xml:space="preserve"> </w:t>
      </w:r>
      <w:r w:rsidRPr="007F15B4">
        <w:rPr>
          <w:rFonts w:ascii="Leelawadee UI Semilight" w:hAnsi="Leelawadee UI Semilight" w:cs="Leelawadee UI Semilight"/>
          <w:sz w:val="24"/>
          <w:szCs w:val="24"/>
        </w:rPr>
        <w:t>cual</w:t>
      </w:r>
      <w:r>
        <w:rPr>
          <w:rFonts w:ascii="Leelawadee UI Semilight" w:hAnsi="Leelawadee UI Semilight" w:cs="Leelawadee UI Semilight"/>
          <w:sz w:val="24"/>
          <w:szCs w:val="24"/>
        </w:rPr>
        <w:t xml:space="preserve"> </w:t>
      </w:r>
      <w:r w:rsidRPr="007F15B4">
        <w:rPr>
          <w:rFonts w:ascii="Leelawadee UI Semilight" w:hAnsi="Leelawadee UI Semilight" w:cs="Leelawadee UI Semilight"/>
          <w:sz w:val="24"/>
          <w:szCs w:val="24"/>
        </w:rPr>
        <w:t>es</w:t>
      </w:r>
      <w:r w:rsidR="007F15B4" w:rsidRPr="007F15B4">
        <w:rPr>
          <w:rFonts w:ascii="Leelawadee UI Semilight" w:hAnsi="Leelawadee UI Semilight" w:cs="Leelawadee UI Semilight"/>
          <w:sz w:val="24"/>
          <w:szCs w:val="24"/>
        </w:rPr>
        <w:t xml:space="preserve"> concordante con la carrera funcionaria.</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95725E" w:rsidP="0095725E">
      <w:pPr>
        <w:ind w:firstLine="708"/>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A lo anterior mencionado, </w:t>
      </w:r>
      <w:r w:rsidR="007F15B4" w:rsidRPr="007F15B4">
        <w:rPr>
          <w:rFonts w:ascii="Leelawadee UI Semilight" w:hAnsi="Leelawadee UI Semilight" w:cs="Leelawadee UI Semilight"/>
          <w:sz w:val="24"/>
          <w:szCs w:val="24"/>
        </w:rPr>
        <w:t xml:space="preserve">  consideramos  que la ley N° 20.742, </w:t>
      </w:r>
      <w:r w:rsidR="007F15B4" w:rsidRPr="0095725E">
        <w:rPr>
          <w:rFonts w:ascii="Leelawadee UI Semilight" w:hAnsi="Leelawadee UI Semilight" w:cs="Leelawadee UI Semilight"/>
          <w:b/>
          <w:i/>
          <w:sz w:val="24"/>
          <w:szCs w:val="24"/>
        </w:rPr>
        <w:t>“Perfecciona El Rol Fiscalizador Del Concejo; Fortalece la Transparencia  y  Probidad</w:t>
      </w:r>
      <w:r w:rsidR="007F15B4" w:rsidRPr="0095725E">
        <w:rPr>
          <w:rFonts w:ascii="Leelawadee UI Semilight" w:hAnsi="Leelawadee UI Semilight" w:cs="Leelawadee UI Semilight"/>
          <w:sz w:val="24"/>
          <w:szCs w:val="24"/>
        </w:rPr>
        <w:t xml:space="preserve">  en  las  </w:t>
      </w:r>
      <w:r>
        <w:rPr>
          <w:rFonts w:ascii="Leelawadee UI Semilight" w:hAnsi="Leelawadee UI Semilight" w:cs="Leelawadee UI Semilight"/>
          <w:sz w:val="24"/>
          <w:szCs w:val="24"/>
        </w:rPr>
        <w:t>m</w:t>
      </w:r>
      <w:r w:rsidR="007F15B4" w:rsidRPr="0095725E">
        <w:rPr>
          <w:rFonts w:ascii="Leelawadee UI Semilight" w:hAnsi="Leelawadee UI Semilight" w:cs="Leelawadee UI Semilight"/>
          <w:sz w:val="24"/>
          <w:szCs w:val="24"/>
        </w:rPr>
        <w:t xml:space="preserve">unicipalidades;  </w:t>
      </w:r>
      <w:r>
        <w:rPr>
          <w:rFonts w:ascii="Leelawadee UI Semilight" w:hAnsi="Leelawadee UI Semilight" w:cs="Leelawadee UI Semilight"/>
          <w:sz w:val="24"/>
          <w:szCs w:val="24"/>
        </w:rPr>
        <w:t>c</w:t>
      </w:r>
      <w:r w:rsidR="007F15B4" w:rsidRPr="0095725E">
        <w:rPr>
          <w:rFonts w:ascii="Leelawadee UI Semilight" w:hAnsi="Leelawadee UI Semilight" w:cs="Leelawadee UI Semilight"/>
          <w:sz w:val="24"/>
          <w:szCs w:val="24"/>
        </w:rPr>
        <w:t xml:space="preserve">rea </w:t>
      </w:r>
      <w:r>
        <w:rPr>
          <w:rFonts w:ascii="Leelawadee UI Semilight" w:hAnsi="Leelawadee UI Semilight" w:cs="Leelawadee UI Semilight"/>
          <w:sz w:val="24"/>
          <w:szCs w:val="24"/>
        </w:rPr>
        <w:t>c</w:t>
      </w:r>
      <w:r w:rsidR="007F15B4" w:rsidRPr="0095725E">
        <w:rPr>
          <w:rFonts w:ascii="Leelawadee UI Semilight" w:hAnsi="Leelawadee UI Semilight" w:cs="Leelawadee UI Semilight"/>
          <w:sz w:val="24"/>
          <w:szCs w:val="24"/>
        </w:rPr>
        <w:t xml:space="preserve">argos  y  </w:t>
      </w:r>
      <w:r>
        <w:rPr>
          <w:rFonts w:ascii="Leelawadee UI Semilight" w:hAnsi="Leelawadee UI Semilight" w:cs="Leelawadee UI Semilight"/>
          <w:sz w:val="24"/>
          <w:szCs w:val="24"/>
        </w:rPr>
        <w:t>m</w:t>
      </w:r>
      <w:r w:rsidR="007F15B4" w:rsidRPr="0095725E">
        <w:rPr>
          <w:rFonts w:ascii="Leelawadee UI Semilight" w:hAnsi="Leelawadee UI Semilight" w:cs="Leelawadee UI Semilight"/>
          <w:sz w:val="24"/>
          <w:szCs w:val="24"/>
        </w:rPr>
        <w:t xml:space="preserve">odifica  </w:t>
      </w:r>
      <w:r>
        <w:rPr>
          <w:rFonts w:ascii="Leelawadee UI Semilight" w:hAnsi="Leelawadee UI Semilight" w:cs="Leelawadee UI Semilight"/>
          <w:sz w:val="24"/>
          <w:szCs w:val="24"/>
        </w:rPr>
        <w:t>n</w:t>
      </w:r>
      <w:r w:rsidR="007F15B4" w:rsidRPr="0095725E">
        <w:rPr>
          <w:rFonts w:ascii="Leelawadee UI Semilight" w:hAnsi="Leelawadee UI Semilight" w:cs="Leelawadee UI Semilight"/>
          <w:sz w:val="24"/>
          <w:szCs w:val="24"/>
        </w:rPr>
        <w:t xml:space="preserve">ormas  </w:t>
      </w:r>
      <w:r>
        <w:rPr>
          <w:rFonts w:ascii="Leelawadee UI Semilight" w:hAnsi="Leelawadee UI Semilight" w:cs="Leelawadee UI Semilight"/>
          <w:sz w:val="24"/>
          <w:szCs w:val="24"/>
        </w:rPr>
        <w:t>n</w:t>
      </w:r>
      <w:r w:rsidR="007F15B4" w:rsidRPr="007F15B4">
        <w:rPr>
          <w:rFonts w:ascii="Leelawadee UI Semilight" w:hAnsi="Leelawadee UI Semilight" w:cs="Leelawadee UI Semilight"/>
          <w:sz w:val="24"/>
          <w:szCs w:val="24"/>
        </w:rPr>
        <w:t xml:space="preserve">obre  </w:t>
      </w:r>
      <w:r>
        <w:rPr>
          <w:rFonts w:ascii="Leelawadee UI Semilight" w:hAnsi="Leelawadee UI Semilight" w:cs="Leelawadee UI Semilight"/>
          <w:sz w:val="24"/>
          <w:szCs w:val="24"/>
        </w:rPr>
        <w:t>p</w:t>
      </w:r>
      <w:r w:rsidR="007F15B4" w:rsidRPr="007F15B4">
        <w:rPr>
          <w:rFonts w:ascii="Leelawadee UI Semilight" w:hAnsi="Leelawadee UI Semilight" w:cs="Leelawadee UI Semilight"/>
          <w:sz w:val="24"/>
          <w:szCs w:val="24"/>
        </w:rPr>
        <w:t xml:space="preserve">ersonal  y  </w:t>
      </w:r>
      <w:r>
        <w:rPr>
          <w:rFonts w:ascii="Leelawadee UI Semilight" w:hAnsi="Leelawadee UI Semilight" w:cs="Leelawadee UI Semilight"/>
          <w:sz w:val="24"/>
          <w:szCs w:val="24"/>
        </w:rPr>
        <w:t>f</w:t>
      </w:r>
      <w:r w:rsidR="007F15B4" w:rsidRPr="007F15B4">
        <w:rPr>
          <w:rFonts w:ascii="Leelawadee UI Semilight" w:hAnsi="Leelawadee UI Semilight" w:cs="Leelawadee UI Semilight"/>
          <w:sz w:val="24"/>
          <w:szCs w:val="24"/>
        </w:rPr>
        <w:t xml:space="preserve">inanzas </w:t>
      </w:r>
      <w:r>
        <w:rPr>
          <w:rFonts w:ascii="Leelawadee UI Semilight" w:hAnsi="Leelawadee UI Semilight" w:cs="Leelawadee UI Semilight"/>
          <w:sz w:val="24"/>
          <w:szCs w:val="24"/>
        </w:rPr>
        <w:t>m</w:t>
      </w:r>
      <w:r w:rsidR="007F15B4" w:rsidRPr="007F15B4">
        <w:rPr>
          <w:rFonts w:ascii="Leelawadee UI Semilight" w:hAnsi="Leelawadee UI Semilight" w:cs="Leelawadee UI Semilight"/>
          <w:sz w:val="24"/>
          <w:szCs w:val="24"/>
        </w:rPr>
        <w:t xml:space="preserve">unicipales”,   promulgada   en   fecha   01.04.14,   y   que modificó el artículo 16 de la Ley Orgánica Constitucional de Municipalidades, produjo  diferencias  </w:t>
      </w:r>
      <w:r w:rsidRPr="007F15B4">
        <w:rPr>
          <w:rFonts w:ascii="Leelawadee UI Semilight" w:hAnsi="Leelawadee UI Semilight" w:cs="Leelawadee UI Semilight"/>
          <w:sz w:val="24"/>
          <w:szCs w:val="24"/>
        </w:rPr>
        <w:t>improcedentes</w:t>
      </w:r>
      <w:r w:rsidR="007F15B4" w:rsidRPr="007F15B4">
        <w:rPr>
          <w:rFonts w:ascii="Leelawadee UI Semilight" w:hAnsi="Leelawadee UI Semilight" w:cs="Leelawadee UI Semilight"/>
          <w:sz w:val="24"/>
          <w:szCs w:val="24"/>
        </w:rPr>
        <w:t xml:space="preserve">  entre  los cargos directivos municipales, ya que aumentó los grados de los directivos de Secretaría Municipal, Secretaría Comunal de Planificación, Unidad de Desarrollo Comunitario, Unidad de Administración y Finanzas y Unidad de Control, dejando al Director de Obras Municipales, en un nivel jerárquico y económico más bajo, en circunstancias que somos los únicos afectos a Ley d</w:t>
      </w:r>
      <w:r>
        <w:rPr>
          <w:rFonts w:ascii="Leelawadee UI Semilight" w:hAnsi="Leelawadee UI Semilight" w:cs="Leelawadee UI Semilight"/>
          <w:sz w:val="24"/>
          <w:szCs w:val="24"/>
        </w:rPr>
        <w:t>el Lobby, cometiendo  con esta L</w:t>
      </w:r>
      <w:r w:rsidR="007F15B4" w:rsidRPr="007F15B4">
        <w:rPr>
          <w:rFonts w:ascii="Leelawadee UI Semilight" w:hAnsi="Leelawadee UI Semilight" w:cs="Leelawadee UI Semilight"/>
          <w:sz w:val="24"/>
          <w:szCs w:val="24"/>
        </w:rPr>
        <w:t xml:space="preserve">ey un </w:t>
      </w:r>
      <w:r w:rsidR="007F15B4" w:rsidRPr="0095725E">
        <w:rPr>
          <w:rFonts w:ascii="Leelawadee UI Semilight" w:hAnsi="Leelawadee UI Semilight" w:cs="Leelawadee UI Semilight"/>
          <w:b/>
          <w:sz w:val="24"/>
          <w:szCs w:val="24"/>
        </w:rPr>
        <w:t>acto arbitrario en relación a los DOM</w:t>
      </w:r>
      <w:r w:rsidR="007F15B4" w:rsidRPr="007F15B4">
        <w:rPr>
          <w:rFonts w:ascii="Leelawadee UI Semilight" w:hAnsi="Leelawadee UI Semilight" w:cs="Leelawadee UI Semilight"/>
          <w:sz w:val="24"/>
          <w:szCs w:val="24"/>
        </w:rPr>
        <w:t>, que debe ser revertido.</w:t>
      </w:r>
    </w:p>
    <w:p w:rsidR="007F15B4" w:rsidRPr="007F15B4" w:rsidRDefault="007F15B4" w:rsidP="007F15B4">
      <w:pPr>
        <w:jc w:val="both"/>
        <w:rPr>
          <w:rFonts w:ascii="Leelawadee UI Semilight" w:hAnsi="Leelawadee UI Semilight" w:cs="Leelawadee UI Semilight"/>
          <w:sz w:val="24"/>
          <w:szCs w:val="24"/>
        </w:rPr>
      </w:pPr>
    </w:p>
    <w:p w:rsidR="007F15B4" w:rsidRPr="007F15B4" w:rsidRDefault="007F15B4" w:rsidP="007F15B4">
      <w:pPr>
        <w:jc w:val="both"/>
        <w:rPr>
          <w:rFonts w:ascii="Leelawadee UI Semilight" w:hAnsi="Leelawadee UI Semilight" w:cs="Leelawadee UI Semilight"/>
          <w:sz w:val="24"/>
          <w:szCs w:val="24"/>
        </w:rPr>
      </w:pPr>
    </w:p>
    <w:p w:rsidR="007F15B4" w:rsidRDefault="0095725E" w:rsidP="0095725E">
      <w:pPr>
        <w:ind w:firstLine="708"/>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Finalmente, es de nuestro gran interés es que </w:t>
      </w:r>
      <w:r w:rsidR="007F15B4" w:rsidRPr="007F15B4">
        <w:rPr>
          <w:rFonts w:ascii="Leelawadee UI Semilight" w:hAnsi="Leelawadee UI Semilight" w:cs="Leelawadee UI Semilight"/>
          <w:sz w:val="24"/>
          <w:szCs w:val="24"/>
        </w:rPr>
        <w:t xml:space="preserve">la discusión del proyecto “Ley que modifica diversos cuerpos legales  para  modernizar  la  </w:t>
      </w:r>
      <w:r>
        <w:rPr>
          <w:rFonts w:ascii="Leelawadee UI Semilight" w:hAnsi="Leelawadee UI Semilight" w:cs="Leelawadee UI Semilight"/>
          <w:sz w:val="24"/>
          <w:szCs w:val="24"/>
        </w:rPr>
        <w:t>G</w:t>
      </w:r>
      <w:r w:rsidR="007F15B4" w:rsidRPr="007F15B4">
        <w:rPr>
          <w:rFonts w:ascii="Leelawadee UI Semilight" w:hAnsi="Leelawadee UI Semilight" w:cs="Leelawadee UI Semilight"/>
          <w:sz w:val="24"/>
          <w:szCs w:val="24"/>
        </w:rPr>
        <w:t xml:space="preserve">estión  </w:t>
      </w:r>
      <w:r>
        <w:rPr>
          <w:rFonts w:ascii="Leelawadee UI Semilight" w:hAnsi="Leelawadee UI Semilight" w:cs="Leelawadee UI Semilight"/>
          <w:sz w:val="24"/>
          <w:szCs w:val="24"/>
        </w:rPr>
        <w:t>P</w:t>
      </w:r>
      <w:r w:rsidR="007F15B4" w:rsidRPr="007F15B4">
        <w:rPr>
          <w:rFonts w:ascii="Leelawadee UI Semilight" w:hAnsi="Leelawadee UI Semilight" w:cs="Leelawadee UI Semilight"/>
          <w:sz w:val="24"/>
          <w:szCs w:val="24"/>
        </w:rPr>
        <w:t>ública  e incentivar  la productividad de la actividad económica”, boletín N° 11598-03, que realicen una indicación  al artículo 15 del proyecto mencionado,  reemplazando  la modificación  del artículo 24 de la Ley Orgánica Constitucional  de Municipalidades,  por una modificación  del inciso  primero  del artículo  16 de la misma  ley,  incluyendo  a  los  Directores  de  Obras Municipales dentro de las unidades que deben existir en las Municipalidades.</w:t>
      </w:r>
    </w:p>
    <w:p w:rsidR="00A82427" w:rsidRDefault="00A82427" w:rsidP="0095725E">
      <w:pPr>
        <w:ind w:firstLine="708"/>
        <w:jc w:val="both"/>
        <w:rPr>
          <w:rFonts w:ascii="Leelawadee UI Semilight" w:hAnsi="Leelawadee UI Semilight" w:cs="Leelawadee UI Semilight"/>
          <w:sz w:val="24"/>
          <w:szCs w:val="24"/>
        </w:rPr>
      </w:pPr>
    </w:p>
    <w:p w:rsidR="0095725E" w:rsidRDefault="0095725E" w:rsidP="0095725E">
      <w:pPr>
        <w:jc w:val="both"/>
        <w:rPr>
          <w:rFonts w:ascii="Leelawadee UI Semilight" w:hAnsi="Leelawadee UI Semilight" w:cs="Leelawadee UI Semilight"/>
          <w:sz w:val="24"/>
          <w:szCs w:val="24"/>
        </w:rPr>
      </w:pPr>
    </w:p>
    <w:p w:rsidR="0095725E" w:rsidRPr="00862D0E" w:rsidRDefault="0095725E" w:rsidP="0095725E">
      <w:pPr>
        <w:jc w:val="both"/>
        <w:rPr>
          <w:rFonts w:ascii="Leelawadee UI Semilight" w:hAnsi="Leelawadee UI Semilight" w:cs="Leelawadee UI Semilight"/>
          <w:b/>
          <w:color w:val="8A0000"/>
          <w:sz w:val="24"/>
          <w:szCs w:val="24"/>
        </w:rPr>
      </w:pPr>
      <w:r w:rsidRPr="00862D0E">
        <w:rPr>
          <w:rFonts w:ascii="Leelawadee UI Semilight" w:hAnsi="Leelawadee UI Semilight" w:cs="Leelawadee UI Semilight"/>
          <w:b/>
          <w:color w:val="8A0000"/>
          <w:sz w:val="24"/>
          <w:szCs w:val="24"/>
        </w:rPr>
        <w:t>V</w:t>
      </w:r>
      <w:r w:rsidR="00A82427" w:rsidRPr="00862D0E">
        <w:rPr>
          <w:rFonts w:ascii="Leelawadee UI Semilight" w:hAnsi="Leelawadee UI Semilight" w:cs="Leelawadee UI Semilight"/>
          <w:b/>
          <w:color w:val="8A0000"/>
          <w:sz w:val="24"/>
          <w:szCs w:val="24"/>
        </w:rPr>
        <w:t>I</w:t>
      </w:r>
      <w:r w:rsidRPr="00862D0E">
        <w:rPr>
          <w:rFonts w:ascii="Leelawadee UI Semilight" w:hAnsi="Leelawadee UI Semilight" w:cs="Leelawadee UI Semilight"/>
          <w:b/>
          <w:color w:val="8A0000"/>
          <w:sz w:val="24"/>
          <w:szCs w:val="24"/>
        </w:rPr>
        <w:t xml:space="preserve">) PROPUESTA PARA APORTAR A LA PRODUCTIVIDAD Y EMPRENDIMIENTO DE LAS DIRECCIONES DE OBRAS DE CHILE </w:t>
      </w:r>
    </w:p>
    <w:p w:rsidR="00A82427" w:rsidRDefault="00A82427" w:rsidP="0095725E">
      <w:pPr>
        <w:jc w:val="both"/>
        <w:rPr>
          <w:rFonts w:ascii="Leelawadee UI Semilight" w:hAnsi="Leelawadee UI Semilight" w:cs="Leelawadee UI Semilight"/>
          <w:b/>
          <w:color w:val="C00000"/>
          <w:sz w:val="24"/>
          <w:szCs w:val="24"/>
        </w:rPr>
      </w:pPr>
    </w:p>
    <w:p w:rsidR="0095725E" w:rsidRDefault="0095725E" w:rsidP="0095725E">
      <w:pPr>
        <w:jc w:val="both"/>
        <w:rPr>
          <w:rFonts w:ascii="Leelawadee UI Semilight" w:hAnsi="Leelawadee UI Semilight" w:cs="Leelawadee UI Semilight"/>
          <w:b/>
          <w:color w:val="C00000"/>
          <w:sz w:val="24"/>
          <w:szCs w:val="24"/>
        </w:rPr>
      </w:pPr>
    </w:p>
    <w:p w:rsidR="004D3D7D" w:rsidRPr="004D3D7D" w:rsidRDefault="004D3D7D" w:rsidP="004D3D7D">
      <w:pPr>
        <w:pStyle w:val="Prrafodelista"/>
        <w:numPr>
          <w:ilvl w:val="0"/>
          <w:numId w:val="6"/>
        </w:numPr>
        <w:jc w:val="both"/>
        <w:rPr>
          <w:rFonts w:ascii="Leelawadee UI Semilight" w:hAnsi="Leelawadee UI Semilight" w:cs="Leelawadee UI Semilight"/>
          <w:b/>
          <w:sz w:val="24"/>
          <w:szCs w:val="24"/>
        </w:rPr>
      </w:pPr>
      <w:r w:rsidRPr="004D3D7D">
        <w:rPr>
          <w:rFonts w:ascii="Leelawadee UI Semilight" w:hAnsi="Leelawadee UI Semilight" w:cs="Leelawadee UI Semilight"/>
          <w:b/>
          <w:sz w:val="24"/>
          <w:szCs w:val="24"/>
        </w:rPr>
        <w:t>REALIDAD DE LAS DOMS DEL PAÍS:</w:t>
      </w:r>
    </w:p>
    <w:p w:rsidR="004D3D7D" w:rsidRPr="004D3D7D" w:rsidRDefault="004D3D7D" w:rsidP="004D3D7D">
      <w:pPr>
        <w:pStyle w:val="Prrafodelista"/>
        <w:jc w:val="both"/>
        <w:rPr>
          <w:rFonts w:ascii="Leelawadee UI Semilight" w:hAnsi="Leelawadee UI Semilight" w:cs="Leelawadee UI Semilight"/>
          <w:sz w:val="24"/>
          <w:szCs w:val="24"/>
        </w:rPr>
      </w:pPr>
    </w:p>
    <w:p w:rsidR="004D3D7D" w:rsidRDefault="004D3D7D" w:rsidP="004D3D7D">
      <w:pPr>
        <w:ind w:firstLine="360"/>
        <w:jc w:val="both"/>
        <w:rPr>
          <w:rFonts w:ascii="Leelawadee UI Semilight" w:hAnsi="Leelawadee UI Semilight" w:cs="Leelawadee UI Semilight"/>
          <w:sz w:val="24"/>
          <w:szCs w:val="24"/>
        </w:rPr>
      </w:pPr>
      <w:r w:rsidRPr="004D3D7D">
        <w:rPr>
          <w:rFonts w:ascii="Leelawadee UI Semilight" w:hAnsi="Leelawadee UI Semilight" w:cs="Leelawadee UI Semilight"/>
          <w:sz w:val="24"/>
          <w:szCs w:val="24"/>
        </w:rPr>
        <w:t xml:space="preserve">Las Direcciones de Obras Municipales son unidades que llevan a las comunas los bienes públicos de las </w:t>
      </w:r>
      <w:r>
        <w:rPr>
          <w:rFonts w:ascii="Leelawadee UI Semilight" w:hAnsi="Leelawadee UI Semilight" w:cs="Leelawadee UI Semilight"/>
          <w:sz w:val="24"/>
          <w:szCs w:val="24"/>
        </w:rPr>
        <w:t>leyes de Urbanismo y C</w:t>
      </w:r>
      <w:r w:rsidRPr="004D3D7D">
        <w:rPr>
          <w:rFonts w:ascii="Leelawadee UI Semilight" w:hAnsi="Leelawadee UI Semilight" w:cs="Leelawadee UI Semilight"/>
          <w:sz w:val="24"/>
          <w:szCs w:val="24"/>
        </w:rPr>
        <w:t xml:space="preserve">onstrucción, realizan transferencia tecnológica y aportan al desarrollo urbano de las comunidades. </w:t>
      </w:r>
    </w:p>
    <w:p w:rsidR="004D3D7D" w:rsidRDefault="004D3D7D" w:rsidP="004D3D7D">
      <w:pPr>
        <w:jc w:val="both"/>
        <w:rPr>
          <w:rFonts w:ascii="Leelawadee UI Semilight" w:hAnsi="Leelawadee UI Semilight" w:cs="Leelawadee UI Semilight"/>
          <w:sz w:val="24"/>
          <w:szCs w:val="24"/>
        </w:rPr>
      </w:pPr>
    </w:p>
    <w:p w:rsidR="004D3D7D" w:rsidRDefault="004D3D7D" w:rsidP="004D3D7D">
      <w:pPr>
        <w:ind w:firstLine="360"/>
        <w:jc w:val="both"/>
        <w:rPr>
          <w:rFonts w:ascii="Leelawadee UI Semilight" w:hAnsi="Leelawadee UI Semilight" w:cs="Leelawadee UI Semilight"/>
          <w:sz w:val="24"/>
          <w:szCs w:val="24"/>
        </w:rPr>
      </w:pPr>
      <w:r w:rsidRPr="004D3D7D">
        <w:rPr>
          <w:rFonts w:ascii="Leelawadee UI Semilight" w:hAnsi="Leelawadee UI Semilight" w:cs="Leelawadee UI Semilight"/>
          <w:sz w:val="24"/>
          <w:szCs w:val="24"/>
        </w:rPr>
        <w:t xml:space="preserve">Esta función </w:t>
      </w:r>
      <w:r w:rsidRPr="004D3D7D">
        <w:rPr>
          <w:rFonts w:ascii="Leelawadee UI Semilight" w:hAnsi="Leelawadee UI Semilight" w:cs="Leelawadee UI Semilight"/>
          <w:b/>
          <w:sz w:val="24"/>
          <w:szCs w:val="24"/>
        </w:rPr>
        <w:t>no se está cumpliendo en todas las comunas del país,</w:t>
      </w:r>
      <w:r w:rsidRPr="004D3D7D">
        <w:rPr>
          <w:rFonts w:ascii="Leelawadee UI Semilight" w:hAnsi="Leelawadee UI Semilight" w:cs="Leelawadee UI Semilight"/>
          <w:sz w:val="24"/>
          <w:szCs w:val="24"/>
        </w:rPr>
        <w:t xml:space="preserve"> ya que al legislar se da por supuesto que las 345 comunas son</w:t>
      </w:r>
      <w:r>
        <w:rPr>
          <w:rFonts w:ascii="Leelawadee UI Semilight" w:hAnsi="Leelawadee UI Semilight" w:cs="Leelawadee UI Semilight"/>
          <w:sz w:val="24"/>
          <w:szCs w:val="24"/>
        </w:rPr>
        <w:t xml:space="preserve"> </w:t>
      </w:r>
      <w:r w:rsidRPr="004D3D7D">
        <w:rPr>
          <w:rFonts w:ascii="Leelawadee UI Semilight" w:hAnsi="Leelawadee UI Semilight" w:cs="Leelawadee UI Semilight"/>
          <w:sz w:val="24"/>
          <w:szCs w:val="24"/>
        </w:rPr>
        <w:t xml:space="preserve">345 ciudades en circunstancias que existen 50 comunas con más de 100 mil   habitantes   (ciudades)   y   295   con   menos   de   esta   cantidad (localidades). </w:t>
      </w:r>
    </w:p>
    <w:p w:rsidR="004D3D7D" w:rsidRDefault="004D3D7D" w:rsidP="004D3D7D">
      <w:pPr>
        <w:ind w:firstLine="360"/>
        <w:jc w:val="both"/>
        <w:rPr>
          <w:rFonts w:ascii="Leelawadee UI Semilight" w:hAnsi="Leelawadee UI Semilight" w:cs="Leelawadee UI Semilight"/>
          <w:sz w:val="24"/>
          <w:szCs w:val="24"/>
        </w:rPr>
      </w:pPr>
    </w:p>
    <w:p w:rsidR="0095725E" w:rsidRDefault="004D3D7D" w:rsidP="004D3D7D">
      <w:pPr>
        <w:ind w:firstLine="360"/>
        <w:jc w:val="both"/>
        <w:rPr>
          <w:rFonts w:ascii="Leelawadee UI Semilight" w:hAnsi="Leelawadee UI Semilight" w:cs="Leelawadee UI Semilight"/>
          <w:sz w:val="24"/>
          <w:szCs w:val="24"/>
        </w:rPr>
      </w:pPr>
      <w:r w:rsidRPr="004D3D7D">
        <w:rPr>
          <w:rFonts w:ascii="Leelawadee UI Semilight" w:hAnsi="Leelawadee UI Semilight" w:cs="Leelawadee UI Semilight"/>
          <w:b/>
          <w:sz w:val="24"/>
          <w:szCs w:val="24"/>
        </w:rPr>
        <w:t>Las normas son pensadas para las 50 ciudades situación que  ha  dejado  postergado del  desarrollo  urbano  más  del  80 %  del territorio  nacional.</w:t>
      </w:r>
      <w:r w:rsidRPr="004D3D7D">
        <w:rPr>
          <w:rFonts w:ascii="Leelawadee UI Semilight" w:hAnsi="Leelawadee UI Semilight" w:cs="Leelawadee UI Semilight"/>
          <w:sz w:val="24"/>
          <w:szCs w:val="24"/>
        </w:rPr>
        <w:t xml:space="preserve">  Para  revertir  esta  situación  y  disminuir  la  gran brecha  entre  comunas  –  ciudad</w:t>
      </w:r>
      <w:r>
        <w:rPr>
          <w:rFonts w:ascii="Leelawadee UI Semilight" w:hAnsi="Leelawadee UI Semilight" w:cs="Leelawadee UI Semilight"/>
          <w:sz w:val="24"/>
          <w:szCs w:val="24"/>
        </w:rPr>
        <w:t>es  y  comunas  –  localidades, presentamos la siguiente propuesta:</w:t>
      </w:r>
    </w:p>
    <w:p w:rsidR="004D3D7D" w:rsidRDefault="004D3D7D" w:rsidP="004D3D7D">
      <w:pPr>
        <w:ind w:firstLine="360"/>
        <w:jc w:val="both"/>
        <w:rPr>
          <w:rFonts w:ascii="Leelawadee UI Semilight" w:hAnsi="Leelawadee UI Semilight" w:cs="Leelawadee UI Semilight"/>
          <w:sz w:val="24"/>
          <w:szCs w:val="24"/>
        </w:rPr>
      </w:pPr>
    </w:p>
    <w:p w:rsidR="004D3D7D" w:rsidRDefault="004D3D7D" w:rsidP="004D3D7D">
      <w:pPr>
        <w:ind w:firstLine="360"/>
        <w:jc w:val="both"/>
        <w:rPr>
          <w:rFonts w:ascii="Leelawadee UI Semilight" w:hAnsi="Leelawadee UI Semilight" w:cs="Leelawadee UI Semilight"/>
          <w:sz w:val="24"/>
          <w:szCs w:val="24"/>
        </w:rPr>
      </w:pPr>
    </w:p>
    <w:p w:rsidR="004D3D7D" w:rsidRDefault="004D3D7D" w:rsidP="004D3D7D">
      <w:pPr>
        <w:jc w:val="center"/>
        <w:rPr>
          <w:rFonts w:ascii="Leelawadee UI Semilight" w:hAnsi="Leelawadee UI Semilight" w:cs="Leelawadee UI Semilight"/>
          <w:sz w:val="24"/>
          <w:szCs w:val="24"/>
        </w:rPr>
      </w:pPr>
    </w:p>
    <w:tbl>
      <w:tblPr>
        <w:tblStyle w:val="Tablanormal1"/>
        <w:tblW w:w="0" w:type="auto"/>
        <w:tblLook w:val="04A0" w:firstRow="1" w:lastRow="0" w:firstColumn="1" w:lastColumn="0" w:noHBand="0" w:noVBand="1"/>
      </w:tblPr>
      <w:tblGrid>
        <w:gridCol w:w="1204"/>
        <w:gridCol w:w="4372"/>
        <w:gridCol w:w="3252"/>
      </w:tblGrid>
      <w:tr w:rsidR="004D3D7D" w:rsidTr="004D3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4D3D7D" w:rsidRDefault="004D3D7D" w:rsidP="004D3D7D">
            <w:pPr>
              <w:jc w:val="center"/>
              <w:rPr>
                <w:rFonts w:ascii="Leelawadee UI Semilight" w:hAnsi="Leelawadee UI Semilight" w:cs="Leelawadee UI Semilight"/>
                <w:sz w:val="24"/>
                <w:szCs w:val="24"/>
              </w:rPr>
            </w:pPr>
          </w:p>
          <w:p w:rsidR="004D3D7D" w:rsidRDefault="004D3D7D" w:rsidP="004D3D7D">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N°</w:t>
            </w:r>
          </w:p>
        </w:tc>
        <w:tc>
          <w:tcPr>
            <w:tcW w:w="4504" w:type="dxa"/>
          </w:tcPr>
          <w:p w:rsidR="004D3D7D" w:rsidRDefault="004D3D7D" w:rsidP="004D3D7D">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4D3D7D">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MEDIDAS A CORTO PLAZO</w:t>
            </w:r>
          </w:p>
          <w:p w:rsidR="004D3D7D" w:rsidRDefault="004D3D7D" w:rsidP="004D3D7D">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4D3D7D">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4D3D7D">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4D3D7D">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INSTITUCIÓN RESPONSABLE</w:t>
            </w:r>
          </w:p>
        </w:tc>
      </w:tr>
      <w:tr w:rsidR="004D3D7D" w:rsidTr="004D3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4D3D7D">
            <w:pPr>
              <w:jc w:val="center"/>
              <w:rPr>
                <w:rFonts w:ascii="Leelawadee UI Semilight" w:hAnsi="Leelawadee UI Semilight" w:cs="Leelawadee UI Semilight"/>
                <w:sz w:val="24"/>
                <w:szCs w:val="24"/>
              </w:rPr>
            </w:pPr>
          </w:p>
          <w:p w:rsidR="004D3D7D" w:rsidRDefault="004D3D7D" w:rsidP="004D3D7D">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1</w:t>
            </w:r>
          </w:p>
        </w:tc>
        <w:tc>
          <w:tcPr>
            <w:tcW w:w="4504" w:type="dxa"/>
          </w:tcPr>
          <w:p w:rsidR="004D3D7D" w:rsidRDefault="004D3D7D" w:rsidP="004D3D7D">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Elaborar reglamentos pendientes desde el 2013, como de revisores independientes, ITOS, Ley de Aportes, etc. </w:t>
            </w:r>
          </w:p>
          <w:p w:rsidR="004D3D7D" w:rsidRDefault="004D3D7D" w:rsidP="004D3D7D">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MINVU -DDU</w:t>
            </w:r>
          </w:p>
        </w:tc>
      </w:tr>
      <w:tr w:rsidR="004D3D7D" w:rsidTr="004D3D7D">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4D3D7D">
            <w:pPr>
              <w:jc w:val="center"/>
              <w:rPr>
                <w:rFonts w:ascii="Leelawadee UI Semilight" w:hAnsi="Leelawadee UI Semilight" w:cs="Leelawadee UI Semilight"/>
                <w:sz w:val="24"/>
                <w:szCs w:val="24"/>
              </w:rPr>
            </w:pPr>
          </w:p>
          <w:p w:rsidR="004D3D7D" w:rsidRDefault="004D3D7D" w:rsidP="004D3D7D">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2</w:t>
            </w:r>
          </w:p>
        </w:tc>
        <w:tc>
          <w:tcPr>
            <w:tcW w:w="4504" w:type="dxa"/>
          </w:tcPr>
          <w:p w:rsidR="004D3D7D" w:rsidRDefault="004D3D7D" w:rsidP="004D3D7D">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Disminuir la brecha actual que existe entre las DOMs – Seremis, implementando en las Secretarías Regionales Ministeriales un trabajo DOM-SECTORIALISTA.</w:t>
            </w:r>
          </w:p>
          <w:p w:rsidR="004D3D7D" w:rsidRDefault="004D3D7D" w:rsidP="004D3D7D">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SEREMIS - MINVU</w:t>
            </w:r>
          </w:p>
        </w:tc>
      </w:tr>
      <w:tr w:rsidR="004D3D7D" w:rsidTr="004D3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4D3D7D">
            <w:pPr>
              <w:jc w:val="center"/>
              <w:rPr>
                <w:rFonts w:ascii="Leelawadee UI Semilight" w:hAnsi="Leelawadee UI Semilight" w:cs="Leelawadee UI Semilight"/>
                <w:sz w:val="24"/>
                <w:szCs w:val="24"/>
              </w:rPr>
            </w:pPr>
          </w:p>
          <w:p w:rsidR="004D3D7D" w:rsidRDefault="004D3D7D" w:rsidP="004D3D7D">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3</w:t>
            </w:r>
          </w:p>
        </w:tc>
        <w:tc>
          <w:tcPr>
            <w:tcW w:w="4504" w:type="dxa"/>
          </w:tcPr>
          <w:p w:rsidR="004D3D7D" w:rsidRDefault="004D3D7D" w:rsidP="004D3D7D">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Implementar la plataforma DOM Línea en todas las comunas.</w:t>
            </w:r>
          </w:p>
          <w:p w:rsidR="004D3D7D" w:rsidRDefault="004D3D7D" w:rsidP="004D3D7D">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DDU – MUNICIPIOS</w:t>
            </w:r>
          </w:p>
        </w:tc>
      </w:tr>
      <w:tr w:rsidR="004D3D7D" w:rsidTr="004D3D7D">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4D3D7D">
            <w:pPr>
              <w:jc w:val="center"/>
              <w:rPr>
                <w:rFonts w:ascii="Leelawadee UI Semilight" w:hAnsi="Leelawadee UI Semilight" w:cs="Leelawadee UI Semilight"/>
                <w:sz w:val="24"/>
                <w:szCs w:val="24"/>
              </w:rPr>
            </w:pPr>
          </w:p>
          <w:p w:rsidR="004D3D7D" w:rsidRDefault="004D3D7D" w:rsidP="004D3D7D">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4</w:t>
            </w:r>
          </w:p>
        </w:tc>
        <w:tc>
          <w:tcPr>
            <w:tcW w:w="4504" w:type="dxa"/>
          </w:tcPr>
          <w:p w:rsidR="004D3D7D" w:rsidRDefault="004D3D7D" w:rsidP="004D3D7D">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Capacitación constante y conjunta a los funcionarios de las Direcciones de Obras, Seremis, Contraloría.</w:t>
            </w:r>
          </w:p>
          <w:p w:rsidR="004D3D7D" w:rsidRDefault="004D3D7D" w:rsidP="004D3D7D">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Ministerio del Interior</w:t>
            </w:r>
          </w:p>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SUBDERE</w:t>
            </w:r>
          </w:p>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Contraloría.</w:t>
            </w:r>
          </w:p>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tc>
      </w:tr>
      <w:tr w:rsidR="004D3D7D" w:rsidTr="004D3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4D3D7D">
            <w:pPr>
              <w:jc w:val="center"/>
              <w:rPr>
                <w:rFonts w:ascii="Leelawadee UI Semilight" w:hAnsi="Leelawadee UI Semilight" w:cs="Leelawadee UI Semilight"/>
                <w:sz w:val="24"/>
                <w:szCs w:val="24"/>
              </w:rPr>
            </w:pPr>
          </w:p>
          <w:p w:rsidR="004D3D7D" w:rsidRDefault="004D3D7D" w:rsidP="004D3D7D">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5</w:t>
            </w:r>
          </w:p>
        </w:tc>
        <w:tc>
          <w:tcPr>
            <w:tcW w:w="4504" w:type="dxa"/>
          </w:tcPr>
          <w:p w:rsidR="004D3D7D" w:rsidRDefault="004D3D7D" w:rsidP="004D3D7D">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Presentar una agenda corta de probidad para los Directores de Obras, Seremis y Contraloría, que permita advertir las dificultades a las que están enfrentados. </w:t>
            </w:r>
          </w:p>
          <w:p w:rsidR="004D3D7D" w:rsidRDefault="004D3D7D" w:rsidP="004D3D7D">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SEGPRES </w:t>
            </w:r>
          </w:p>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MUNICIPALIDADES</w:t>
            </w:r>
          </w:p>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CONTRALORÍA</w:t>
            </w:r>
          </w:p>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r>
      <w:tr w:rsidR="004D3D7D" w:rsidTr="004D3D7D">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4D3D7D">
            <w:pPr>
              <w:jc w:val="center"/>
              <w:rPr>
                <w:rFonts w:ascii="Leelawadee UI Semilight" w:hAnsi="Leelawadee UI Semilight" w:cs="Leelawadee UI Semilight"/>
                <w:sz w:val="24"/>
                <w:szCs w:val="24"/>
              </w:rPr>
            </w:pPr>
          </w:p>
          <w:p w:rsidR="004D3D7D" w:rsidRDefault="004D3D7D" w:rsidP="004D3D7D">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6</w:t>
            </w:r>
          </w:p>
        </w:tc>
        <w:tc>
          <w:tcPr>
            <w:tcW w:w="4504" w:type="dxa"/>
          </w:tcPr>
          <w:p w:rsidR="004D3D7D" w:rsidRDefault="004D3D7D" w:rsidP="004D3D7D">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Evaluación permanente de los DOMs, por terceros del Estado.</w:t>
            </w:r>
          </w:p>
        </w:tc>
        <w:tc>
          <w:tcPr>
            <w:tcW w:w="3308" w:type="dxa"/>
          </w:tcPr>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Ministerio del Interior</w:t>
            </w:r>
          </w:p>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SUBDERE</w:t>
            </w:r>
          </w:p>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MUNICIPIOS</w:t>
            </w:r>
          </w:p>
          <w:p w:rsidR="004D3D7D" w:rsidRDefault="004D3D7D" w:rsidP="004D3D7D">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tc>
      </w:tr>
      <w:tr w:rsidR="004D3D7D" w:rsidTr="004D3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4D3D7D">
            <w:pPr>
              <w:jc w:val="center"/>
              <w:rPr>
                <w:rFonts w:ascii="Leelawadee UI Semilight" w:hAnsi="Leelawadee UI Semilight" w:cs="Leelawadee UI Semilight"/>
                <w:sz w:val="24"/>
                <w:szCs w:val="24"/>
              </w:rPr>
            </w:pPr>
          </w:p>
          <w:p w:rsidR="004D3D7D" w:rsidRDefault="004D3D7D" w:rsidP="004D3D7D">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7</w:t>
            </w:r>
          </w:p>
        </w:tc>
        <w:tc>
          <w:tcPr>
            <w:tcW w:w="4504" w:type="dxa"/>
          </w:tcPr>
          <w:p w:rsidR="004D3D7D" w:rsidRDefault="004D3D7D" w:rsidP="004D3D7D">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Producir una Base de Datos atingentes a la construcción en página web de Contraloría General de la República. </w:t>
            </w:r>
          </w:p>
          <w:p w:rsidR="004D3D7D" w:rsidRDefault="004D3D7D" w:rsidP="004D3D7D">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4D3D7D">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CONTRALORÍA </w:t>
            </w:r>
          </w:p>
          <w:p w:rsidR="004D3D7D" w:rsidRDefault="004D3D7D" w:rsidP="004D3D7D">
            <w:pP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r>
    </w:tbl>
    <w:p w:rsidR="004D3D7D" w:rsidRDefault="004D3D7D" w:rsidP="004D3D7D">
      <w:pPr>
        <w:jc w:val="both"/>
        <w:rPr>
          <w:rFonts w:ascii="Leelawadee UI Semilight" w:hAnsi="Leelawadee UI Semilight" w:cs="Leelawadee UI Semilight"/>
          <w:sz w:val="24"/>
          <w:szCs w:val="24"/>
        </w:rPr>
      </w:pPr>
    </w:p>
    <w:p w:rsidR="004D3D7D" w:rsidRDefault="004D3D7D" w:rsidP="004D3D7D">
      <w:pPr>
        <w:jc w:val="both"/>
        <w:rPr>
          <w:rFonts w:ascii="Leelawadee UI Semilight" w:hAnsi="Leelawadee UI Semilight" w:cs="Leelawadee UI Semilight"/>
          <w:sz w:val="24"/>
          <w:szCs w:val="24"/>
        </w:rPr>
      </w:pPr>
    </w:p>
    <w:p w:rsidR="00862D0E" w:rsidRDefault="00862D0E" w:rsidP="004D3D7D">
      <w:pPr>
        <w:jc w:val="both"/>
        <w:rPr>
          <w:rFonts w:ascii="Leelawadee UI Semilight" w:hAnsi="Leelawadee UI Semilight" w:cs="Leelawadee UI Semilight"/>
          <w:sz w:val="24"/>
          <w:szCs w:val="24"/>
        </w:rPr>
      </w:pPr>
    </w:p>
    <w:p w:rsidR="00862D0E" w:rsidRDefault="00862D0E" w:rsidP="004D3D7D">
      <w:pPr>
        <w:jc w:val="both"/>
        <w:rPr>
          <w:rFonts w:ascii="Leelawadee UI Semilight" w:hAnsi="Leelawadee UI Semilight" w:cs="Leelawadee UI Semilight"/>
          <w:sz w:val="24"/>
          <w:szCs w:val="24"/>
        </w:rPr>
      </w:pPr>
    </w:p>
    <w:p w:rsidR="00862D0E" w:rsidRDefault="00862D0E" w:rsidP="004D3D7D">
      <w:pPr>
        <w:jc w:val="both"/>
        <w:rPr>
          <w:rFonts w:ascii="Leelawadee UI Semilight" w:hAnsi="Leelawadee UI Semilight" w:cs="Leelawadee UI Semilight"/>
          <w:sz w:val="24"/>
          <w:szCs w:val="24"/>
        </w:rPr>
      </w:pPr>
    </w:p>
    <w:tbl>
      <w:tblPr>
        <w:tblStyle w:val="Tablanormal1"/>
        <w:tblW w:w="0" w:type="auto"/>
        <w:tblLook w:val="04A0" w:firstRow="1" w:lastRow="0" w:firstColumn="1" w:lastColumn="0" w:noHBand="0" w:noVBand="1"/>
      </w:tblPr>
      <w:tblGrid>
        <w:gridCol w:w="1207"/>
        <w:gridCol w:w="4388"/>
        <w:gridCol w:w="3233"/>
      </w:tblGrid>
      <w:tr w:rsidR="004D3D7D" w:rsidTr="00086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4D3D7D" w:rsidRDefault="004D3D7D" w:rsidP="00086DEA">
            <w:pPr>
              <w:jc w:val="center"/>
              <w:rPr>
                <w:rFonts w:ascii="Leelawadee UI Semilight" w:hAnsi="Leelawadee UI Semilight" w:cs="Leelawadee UI Semilight"/>
                <w:sz w:val="24"/>
                <w:szCs w:val="24"/>
              </w:rPr>
            </w:pPr>
          </w:p>
          <w:p w:rsidR="004D3D7D" w:rsidRDefault="004D3D7D" w:rsidP="00086DEA">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N°</w:t>
            </w:r>
          </w:p>
        </w:tc>
        <w:tc>
          <w:tcPr>
            <w:tcW w:w="4504" w:type="dxa"/>
          </w:tcPr>
          <w:p w:rsidR="004D3D7D" w:rsidRDefault="004D3D7D" w:rsidP="00086DEA">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086DEA">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MEDIDAS A LARGO PLAZO</w:t>
            </w:r>
          </w:p>
          <w:p w:rsidR="004D3D7D" w:rsidRDefault="004D3D7D" w:rsidP="00086DEA">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086DEA">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086DEA">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4D3D7D" w:rsidRDefault="004D3D7D" w:rsidP="00086DEA">
            <w:pP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INSTITUCIÓN RESPONSABLE</w:t>
            </w:r>
          </w:p>
        </w:tc>
      </w:tr>
      <w:tr w:rsidR="004D3D7D" w:rsidTr="00086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086DEA">
            <w:pPr>
              <w:jc w:val="center"/>
              <w:rPr>
                <w:rFonts w:ascii="Leelawadee UI Semilight" w:hAnsi="Leelawadee UI Semilight" w:cs="Leelawadee UI Semilight"/>
                <w:sz w:val="24"/>
                <w:szCs w:val="24"/>
              </w:rPr>
            </w:pPr>
          </w:p>
          <w:p w:rsidR="004D3D7D" w:rsidRDefault="004D3D7D" w:rsidP="00086DEA">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1</w:t>
            </w:r>
          </w:p>
        </w:tc>
        <w:tc>
          <w:tcPr>
            <w:tcW w:w="4504" w:type="dxa"/>
          </w:tcPr>
          <w:p w:rsidR="00A82427" w:rsidRDefault="00A82427" w:rsidP="00086DEA">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Definir plazo de impugnación de Planos Reguladores Comunales (PRC).</w:t>
            </w:r>
          </w:p>
          <w:p w:rsidR="00A82427" w:rsidRDefault="00A82427" w:rsidP="00086DEA">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086DEA">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A82427" w:rsidRDefault="00A82427" w:rsidP="00086DEA">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LGUC LEY 19.880</w:t>
            </w:r>
          </w:p>
          <w:p w:rsidR="00A82427" w:rsidRDefault="00A82427" w:rsidP="00086DEA">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MINVU</w:t>
            </w:r>
          </w:p>
          <w:p w:rsidR="00A82427" w:rsidRDefault="00A82427" w:rsidP="00086DEA">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CONGRESO NACIONAL </w:t>
            </w:r>
          </w:p>
          <w:p w:rsidR="00A82427" w:rsidRDefault="00A82427" w:rsidP="00086DEA">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r>
      <w:tr w:rsidR="004D3D7D" w:rsidTr="00086DEA">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086DEA">
            <w:pPr>
              <w:jc w:val="center"/>
              <w:rPr>
                <w:rFonts w:ascii="Leelawadee UI Semilight" w:hAnsi="Leelawadee UI Semilight" w:cs="Leelawadee UI Semilight"/>
                <w:sz w:val="24"/>
                <w:szCs w:val="24"/>
              </w:rPr>
            </w:pPr>
          </w:p>
          <w:p w:rsidR="004D3D7D" w:rsidRDefault="004D3D7D" w:rsidP="00086DEA">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2</w:t>
            </w:r>
          </w:p>
        </w:tc>
        <w:tc>
          <w:tcPr>
            <w:tcW w:w="4504" w:type="dxa"/>
          </w:tcPr>
          <w:p w:rsidR="004D3D7D" w:rsidRDefault="00A82427" w:rsidP="00086DEA">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Incorporar un nuevo concepto de “Procedimiento Simplificado” de PRC, respecto a inconsistencias leves de los instrumentos.  Diferente a modificación y enmienda. </w:t>
            </w:r>
          </w:p>
          <w:p w:rsidR="00A82427" w:rsidRDefault="00A82427" w:rsidP="00086DEA">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086DEA">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A82427" w:rsidRDefault="00A82427" w:rsidP="00086DEA">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LGUC</w:t>
            </w:r>
          </w:p>
          <w:p w:rsidR="00A82427" w:rsidRDefault="00A82427" w:rsidP="00086DEA">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MINVU</w:t>
            </w:r>
          </w:p>
          <w:p w:rsidR="00A82427" w:rsidRDefault="00A82427" w:rsidP="00086DEA">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CONGRESO NACIONAL</w:t>
            </w:r>
          </w:p>
        </w:tc>
      </w:tr>
      <w:tr w:rsidR="004D3D7D" w:rsidTr="00086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086DEA">
            <w:pPr>
              <w:jc w:val="center"/>
              <w:rPr>
                <w:rFonts w:ascii="Leelawadee UI Semilight" w:hAnsi="Leelawadee UI Semilight" w:cs="Leelawadee UI Semilight"/>
                <w:sz w:val="24"/>
                <w:szCs w:val="24"/>
              </w:rPr>
            </w:pPr>
          </w:p>
          <w:p w:rsidR="004D3D7D" w:rsidRDefault="004D3D7D" w:rsidP="00086DEA">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3</w:t>
            </w:r>
          </w:p>
        </w:tc>
        <w:tc>
          <w:tcPr>
            <w:tcW w:w="4504" w:type="dxa"/>
          </w:tcPr>
          <w:p w:rsidR="004D3D7D" w:rsidRDefault="00A82427" w:rsidP="00086DEA">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Incorporar los incentivos normativos de la OGUC a los PRC, para que la comunidad los apruebe y conozcan.</w:t>
            </w:r>
          </w:p>
          <w:p w:rsidR="00A82427" w:rsidRDefault="00A82427" w:rsidP="00086DEA">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4D3D7D" w:rsidP="00086DEA">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p w:rsidR="00A82427" w:rsidRDefault="00A82427" w:rsidP="00086DEA">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LGUC </w:t>
            </w:r>
          </w:p>
          <w:p w:rsidR="00A82427" w:rsidRDefault="00A82427" w:rsidP="00086DEA">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MINVU</w:t>
            </w:r>
          </w:p>
          <w:p w:rsidR="00A82427" w:rsidRDefault="00A82427" w:rsidP="00086DEA">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CONGRESO NACIONAL</w:t>
            </w:r>
          </w:p>
          <w:p w:rsidR="00A82427" w:rsidRDefault="00A82427" w:rsidP="00086DEA">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r>
      <w:tr w:rsidR="004D3D7D" w:rsidTr="00086DEA">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086DEA">
            <w:pPr>
              <w:jc w:val="center"/>
              <w:rPr>
                <w:rFonts w:ascii="Leelawadee UI Semilight" w:hAnsi="Leelawadee UI Semilight" w:cs="Leelawadee UI Semilight"/>
                <w:sz w:val="24"/>
                <w:szCs w:val="24"/>
              </w:rPr>
            </w:pPr>
          </w:p>
          <w:p w:rsidR="00A82427" w:rsidRDefault="00A82427" w:rsidP="00086DEA">
            <w:pPr>
              <w:jc w:val="center"/>
              <w:rPr>
                <w:rFonts w:ascii="Leelawadee UI Semilight" w:hAnsi="Leelawadee UI Semilight" w:cs="Leelawadee UI Semilight"/>
                <w:sz w:val="24"/>
                <w:szCs w:val="24"/>
              </w:rPr>
            </w:pPr>
          </w:p>
          <w:p w:rsidR="004D3D7D" w:rsidRDefault="004D3D7D" w:rsidP="00086DEA">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4</w:t>
            </w:r>
          </w:p>
        </w:tc>
        <w:tc>
          <w:tcPr>
            <w:tcW w:w="4504" w:type="dxa"/>
          </w:tcPr>
          <w:p w:rsidR="00A82427" w:rsidRDefault="00A82427" w:rsidP="00086DEA">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4D3D7D" w:rsidRDefault="00A82427" w:rsidP="00086DEA">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Realizar un capítulo especial en la OGUC de normas para localidades. </w:t>
            </w:r>
          </w:p>
          <w:p w:rsidR="00A82427" w:rsidRDefault="00A82427" w:rsidP="00086DEA">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OGUC</w:t>
            </w:r>
          </w:p>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MINVU</w:t>
            </w:r>
          </w:p>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MINISTERIO DE ECONOMÍA</w:t>
            </w:r>
          </w:p>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CONGRESO NACIONAL</w:t>
            </w:r>
          </w:p>
          <w:p w:rsidR="00A82427" w:rsidRDefault="00A82427" w:rsidP="00A82427">
            <w:pP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p w:rsidR="00A82427" w:rsidRDefault="00A82427" w:rsidP="00A82427">
            <w:pP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tc>
      </w:tr>
      <w:tr w:rsidR="004D3D7D" w:rsidTr="00086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086DEA">
            <w:pPr>
              <w:jc w:val="center"/>
              <w:rPr>
                <w:rFonts w:ascii="Leelawadee UI Semilight" w:hAnsi="Leelawadee UI Semilight" w:cs="Leelawadee UI Semilight"/>
                <w:sz w:val="24"/>
                <w:szCs w:val="24"/>
              </w:rPr>
            </w:pPr>
          </w:p>
          <w:p w:rsidR="004D3D7D" w:rsidRDefault="004D3D7D" w:rsidP="00086DEA">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5</w:t>
            </w:r>
          </w:p>
        </w:tc>
        <w:tc>
          <w:tcPr>
            <w:tcW w:w="4504" w:type="dxa"/>
          </w:tcPr>
          <w:p w:rsidR="004D3D7D" w:rsidRDefault="00A82427" w:rsidP="00086DEA">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Definir responsabilidades de los actores públicos.</w:t>
            </w:r>
          </w:p>
        </w:tc>
        <w:tc>
          <w:tcPr>
            <w:tcW w:w="3308" w:type="dxa"/>
          </w:tcPr>
          <w:p w:rsidR="004D3D7D" w:rsidRDefault="00A82427" w:rsidP="00A82427">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LGUC</w:t>
            </w:r>
          </w:p>
          <w:p w:rsidR="00A82427" w:rsidRDefault="00A82427" w:rsidP="00A82427">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MINVU</w:t>
            </w:r>
          </w:p>
          <w:p w:rsidR="00A82427" w:rsidRDefault="00A82427" w:rsidP="00A82427">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CONGRESO NACIONAL</w:t>
            </w:r>
          </w:p>
          <w:p w:rsidR="00A82427" w:rsidRDefault="00A82427" w:rsidP="00A82427">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r>
      <w:tr w:rsidR="004D3D7D" w:rsidTr="00086DEA">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086DEA">
            <w:pPr>
              <w:jc w:val="center"/>
              <w:rPr>
                <w:rFonts w:ascii="Leelawadee UI Semilight" w:hAnsi="Leelawadee UI Semilight" w:cs="Leelawadee UI Semilight"/>
                <w:sz w:val="24"/>
                <w:szCs w:val="24"/>
              </w:rPr>
            </w:pPr>
          </w:p>
          <w:p w:rsidR="00A82427" w:rsidRDefault="00A82427" w:rsidP="00086DEA">
            <w:pPr>
              <w:jc w:val="center"/>
              <w:rPr>
                <w:rFonts w:ascii="Leelawadee UI Semilight" w:hAnsi="Leelawadee UI Semilight" w:cs="Leelawadee UI Semilight"/>
                <w:sz w:val="24"/>
                <w:szCs w:val="24"/>
              </w:rPr>
            </w:pPr>
          </w:p>
          <w:p w:rsidR="004D3D7D" w:rsidRDefault="004D3D7D" w:rsidP="00086DEA">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6</w:t>
            </w:r>
          </w:p>
        </w:tc>
        <w:tc>
          <w:tcPr>
            <w:tcW w:w="4504" w:type="dxa"/>
          </w:tcPr>
          <w:p w:rsidR="004D3D7D" w:rsidRDefault="00A82427" w:rsidP="00086DEA">
            <w:pPr>
              <w:jc w:val="both"/>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Instalar en todas las municipales del país “Asesores Urbanos” en las Direcciones de Obras. </w:t>
            </w:r>
          </w:p>
        </w:tc>
        <w:tc>
          <w:tcPr>
            <w:tcW w:w="3308" w:type="dxa"/>
          </w:tcPr>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LOM</w:t>
            </w:r>
          </w:p>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LGUC</w:t>
            </w:r>
          </w:p>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MINVU</w:t>
            </w:r>
          </w:p>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lastRenderedPageBreak/>
              <w:t>MINISTERIO DE ECONOMÍA</w:t>
            </w:r>
          </w:p>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DIPRES</w:t>
            </w:r>
          </w:p>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CONGRESO NACIONAL</w:t>
            </w:r>
          </w:p>
          <w:p w:rsidR="00A82427" w:rsidRDefault="00A82427" w:rsidP="00A82427">
            <w:pPr>
              <w:jc w:val="center"/>
              <w:cnfStyle w:val="000000000000" w:firstRow="0" w:lastRow="0" w:firstColumn="0" w:lastColumn="0" w:oddVBand="0" w:evenVBand="0" w:oddHBand="0" w:evenHBand="0" w:firstRowFirstColumn="0" w:firstRowLastColumn="0" w:lastRowFirstColumn="0" w:lastRowLastColumn="0"/>
              <w:rPr>
                <w:rFonts w:ascii="Leelawadee UI Semilight" w:hAnsi="Leelawadee UI Semilight" w:cs="Leelawadee UI Semilight"/>
                <w:sz w:val="24"/>
                <w:szCs w:val="24"/>
              </w:rPr>
            </w:pPr>
          </w:p>
        </w:tc>
      </w:tr>
      <w:tr w:rsidR="004D3D7D" w:rsidTr="00086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82427" w:rsidRDefault="00A82427" w:rsidP="00086DEA">
            <w:pPr>
              <w:jc w:val="center"/>
              <w:rPr>
                <w:rFonts w:ascii="Leelawadee UI Semilight" w:hAnsi="Leelawadee UI Semilight" w:cs="Leelawadee UI Semilight"/>
                <w:sz w:val="24"/>
                <w:szCs w:val="24"/>
              </w:rPr>
            </w:pPr>
          </w:p>
          <w:p w:rsidR="004D3D7D" w:rsidRDefault="004D3D7D" w:rsidP="00086DEA">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7</w:t>
            </w:r>
          </w:p>
        </w:tc>
        <w:tc>
          <w:tcPr>
            <w:tcW w:w="4504" w:type="dxa"/>
          </w:tcPr>
          <w:p w:rsidR="004D3D7D" w:rsidRDefault="00A82427" w:rsidP="00086DEA">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Incluir dentro de las unidades mínimas a las Direcciones de Obras (modificar Ley 20.742). </w:t>
            </w:r>
          </w:p>
          <w:p w:rsidR="00A82427" w:rsidRDefault="00A82427" w:rsidP="00086DEA">
            <w:pPr>
              <w:jc w:val="both"/>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p>
        </w:tc>
        <w:tc>
          <w:tcPr>
            <w:tcW w:w="3308" w:type="dxa"/>
          </w:tcPr>
          <w:p w:rsidR="004D3D7D" w:rsidRDefault="00A82427" w:rsidP="00A82427">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LOM</w:t>
            </w:r>
          </w:p>
          <w:p w:rsidR="00A82427" w:rsidRDefault="00A82427" w:rsidP="00A82427">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LGUC</w:t>
            </w:r>
          </w:p>
          <w:p w:rsidR="00A82427" w:rsidRDefault="00A82427" w:rsidP="00A82427">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MINVU</w:t>
            </w:r>
          </w:p>
          <w:p w:rsidR="00A82427" w:rsidRDefault="00A82427" w:rsidP="00A82427">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MINISTERIO DE ECONOMÍA</w:t>
            </w:r>
          </w:p>
          <w:p w:rsidR="00A82427" w:rsidRDefault="00A82427" w:rsidP="00A82427">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DIPRES</w:t>
            </w:r>
          </w:p>
          <w:p w:rsidR="00A82427" w:rsidRDefault="00A82427" w:rsidP="00A82427">
            <w:pPr>
              <w:jc w:val="center"/>
              <w:cnfStyle w:val="000000100000" w:firstRow="0" w:lastRow="0" w:firstColumn="0" w:lastColumn="0" w:oddVBand="0" w:evenVBand="0" w:oddHBand="1" w:evenHBand="0" w:firstRowFirstColumn="0" w:firstRowLastColumn="0" w:lastRowFirstColumn="0" w:lastRowLastColumn="0"/>
              <w:rPr>
                <w:rFonts w:ascii="Leelawadee UI Semilight" w:hAnsi="Leelawadee UI Semilight" w:cs="Leelawadee UI Semilight"/>
                <w:sz w:val="24"/>
                <w:szCs w:val="24"/>
              </w:rPr>
            </w:pPr>
            <w:r>
              <w:rPr>
                <w:rFonts w:ascii="Leelawadee UI Semilight" w:hAnsi="Leelawadee UI Semilight" w:cs="Leelawadee UI Semilight"/>
                <w:sz w:val="24"/>
                <w:szCs w:val="24"/>
              </w:rPr>
              <w:t>CONGRESO NACIONAL</w:t>
            </w:r>
          </w:p>
        </w:tc>
      </w:tr>
    </w:tbl>
    <w:p w:rsidR="004D3D7D" w:rsidRDefault="004D3D7D"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A82427" w:rsidRDefault="00A82427" w:rsidP="001C1747">
      <w:pPr>
        <w:ind w:firstLine="708"/>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Estas propuestas se basan en el feedback  y trabajo gremial que se realizado con los asociados, quienes han detectado que est</w:t>
      </w:r>
      <w:r w:rsidR="001C1747">
        <w:rPr>
          <w:rFonts w:ascii="Leelawadee UI Semilight" w:hAnsi="Leelawadee UI Semilight" w:cs="Leelawadee UI Semilight"/>
          <w:sz w:val="24"/>
          <w:szCs w:val="24"/>
        </w:rPr>
        <w:t>as acciones ayudarían a mejorar, promover y mejorar la productividad de las Direcciones de Obras.</w:t>
      </w:r>
    </w:p>
    <w:p w:rsidR="001C1747" w:rsidRDefault="001C1747" w:rsidP="004D3D7D">
      <w:pPr>
        <w:jc w:val="both"/>
        <w:rPr>
          <w:rFonts w:ascii="Leelawadee UI Semilight" w:hAnsi="Leelawadee UI Semilight" w:cs="Leelawadee UI Semilight"/>
          <w:sz w:val="24"/>
          <w:szCs w:val="24"/>
        </w:rPr>
      </w:pPr>
    </w:p>
    <w:p w:rsidR="001C1747" w:rsidRDefault="001C1747" w:rsidP="004D3D7D">
      <w:p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Con mayor inversión y accesos por parte de la LOM, se generarían los siguientes puntos:</w:t>
      </w:r>
    </w:p>
    <w:p w:rsidR="001C1747" w:rsidRDefault="001C1747" w:rsidP="004D3D7D">
      <w:pPr>
        <w:jc w:val="both"/>
        <w:rPr>
          <w:rFonts w:ascii="Leelawadee UI Semilight" w:hAnsi="Leelawadee UI Semilight" w:cs="Leelawadee UI Semilight"/>
          <w:sz w:val="24"/>
          <w:szCs w:val="24"/>
        </w:rPr>
      </w:pPr>
    </w:p>
    <w:p w:rsidR="001C1747" w:rsidRPr="001C1747" w:rsidRDefault="001C1747" w:rsidP="001C1747">
      <w:pPr>
        <w:pStyle w:val="Prrafodelista"/>
        <w:numPr>
          <w:ilvl w:val="0"/>
          <w:numId w:val="7"/>
        </w:numPr>
        <w:spacing w:line="276" w:lineRule="auto"/>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El t</w:t>
      </w:r>
      <w:r w:rsidRPr="001C1747">
        <w:rPr>
          <w:rFonts w:ascii="Leelawadee UI Semilight" w:hAnsi="Leelawadee UI Semilight" w:cs="Leelawadee UI Semilight"/>
          <w:sz w:val="24"/>
          <w:szCs w:val="24"/>
        </w:rPr>
        <w:t xml:space="preserve">rabajo en conjunto con las instituciones que trabajan las DOM, </w:t>
      </w:r>
      <w:r>
        <w:rPr>
          <w:rFonts w:ascii="Leelawadee UI Semilight" w:hAnsi="Leelawadee UI Semilight" w:cs="Leelawadee UI Semilight"/>
          <w:sz w:val="24"/>
          <w:szCs w:val="24"/>
        </w:rPr>
        <w:t xml:space="preserve">aportaría a una mejor </w:t>
      </w:r>
      <w:r w:rsidRPr="001C1747">
        <w:rPr>
          <w:rFonts w:ascii="Leelawadee UI Semilight" w:hAnsi="Leelawadee UI Semilight" w:cs="Leelawadee UI Semilight"/>
          <w:sz w:val="24"/>
          <w:szCs w:val="24"/>
        </w:rPr>
        <w:t>comunicaci</w:t>
      </w:r>
      <w:r>
        <w:rPr>
          <w:rFonts w:ascii="Leelawadee UI Semilight" w:hAnsi="Leelawadee UI Semilight" w:cs="Leelawadee UI Semilight"/>
          <w:sz w:val="24"/>
          <w:szCs w:val="24"/>
        </w:rPr>
        <w:t xml:space="preserve">ón, menos tramitación </w:t>
      </w:r>
      <w:r w:rsidRPr="001C1747">
        <w:rPr>
          <w:rFonts w:ascii="Leelawadee UI Semilight" w:hAnsi="Leelawadee UI Semilight" w:cs="Leelawadee UI Semilight"/>
          <w:sz w:val="24"/>
          <w:szCs w:val="24"/>
        </w:rPr>
        <w:t>y aceleración de procesos para las comunidades y el crecimiento regional y del país.</w:t>
      </w:r>
      <w:r>
        <w:rPr>
          <w:rFonts w:ascii="Leelawadee UI Semilight" w:hAnsi="Leelawadee UI Semilight" w:cs="Leelawadee UI Semilight"/>
          <w:sz w:val="24"/>
          <w:szCs w:val="24"/>
        </w:rPr>
        <w:t xml:space="preserve"> “</w:t>
      </w:r>
      <w:r w:rsidRPr="001C1747">
        <w:rPr>
          <w:rFonts w:ascii="Leelawadee UI Semilight" w:hAnsi="Leelawadee UI Semilight" w:cs="Leelawadee UI Semilight"/>
          <w:i/>
          <w:sz w:val="24"/>
          <w:szCs w:val="24"/>
        </w:rPr>
        <w:t>Agenda Pro Inversión”.</w:t>
      </w:r>
    </w:p>
    <w:p w:rsidR="001C1747" w:rsidRPr="001C1747" w:rsidRDefault="001C1747" w:rsidP="001C1747">
      <w:pPr>
        <w:pStyle w:val="Prrafodelista"/>
        <w:spacing w:line="276" w:lineRule="auto"/>
        <w:jc w:val="both"/>
        <w:rPr>
          <w:rFonts w:ascii="Leelawadee UI Semilight" w:hAnsi="Leelawadee UI Semilight" w:cs="Leelawadee UI Semilight"/>
          <w:sz w:val="24"/>
          <w:szCs w:val="24"/>
        </w:rPr>
      </w:pPr>
    </w:p>
    <w:p w:rsidR="001C1747" w:rsidRPr="001C1747" w:rsidRDefault="001C1747" w:rsidP="001C1747">
      <w:pPr>
        <w:pStyle w:val="Prrafodelista"/>
        <w:numPr>
          <w:ilvl w:val="0"/>
          <w:numId w:val="7"/>
        </w:numPr>
        <w:spacing w:line="276" w:lineRule="auto"/>
        <w:jc w:val="both"/>
        <w:rPr>
          <w:rFonts w:ascii="Leelawadee UI Semilight" w:hAnsi="Leelawadee UI Semilight" w:cs="Leelawadee UI Semilight"/>
          <w:sz w:val="24"/>
          <w:szCs w:val="24"/>
        </w:rPr>
      </w:pPr>
      <w:r w:rsidRPr="001C1747">
        <w:rPr>
          <w:rFonts w:ascii="Leelawadee UI Semilight" w:hAnsi="Leelawadee UI Semilight" w:cs="Leelawadee UI Semilight"/>
          <w:sz w:val="24"/>
          <w:szCs w:val="24"/>
        </w:rPr>
        <w:t xml:space="preserve">Destrabe del sector inmobiliario, empresarial y comercial. </w:t>
      </w:r>
    </w:p>
    <w:p w:rsidR="001C1747" w:rsidRPr="001C1747" w:rsidRDefault="001C1747" w:rsidP="001C1747">
      <w:pPr>
        <w:pStyle w:val="Prrafodelista"/>
        <w:spacing w:line="276" w:lineRule="auto"/>
        <w:jc w:val="both"/>
        <w:rPr>
          <w:rFonts w:ascii="Leelawadee UI Semilight" w:hAnsi="Leelawadee UI Semilight" w:cs="Leelawadee UI Semilight"/>
          <w:sz w:val="24"/>
          <w:szCs w:val="24"/>
        </w:rPr>
      </w:pPr>
    </w:p>
    <w:p w:rsidR="001C1747" w:rsidRDefault="001C1747" w:rsidP="001C1747">
      <w:pPr>
        <w:pStyle w:val="Prrafodelista"/>
        <w:numPr>
          <w:ilvl w:val="0"/>
          <w:numId w:val="7"/>
        </w:numPr>
        <w:spacing w:line="276" w:lineRule="auto"/>
        <w:jc w:val="both"/>
        <w:rPr>
          <w:rFonts w:ascii="Leelawadee UI Semilight" w:hAnsi="Leelawadee UI Semilight" w:cs="Leelawadee UI Semilight"/>
          <w:sz w:val="24"/>
          <w:szCs w:val="24"/>
        </w:rPr>
      </w:pPr>
      <w:r w:rsidRPr="001C1747">
        <w:rPr>
          <w:rFonts w:ascii="Leelawadee UI Semilight" w:hAnsi="Leelawadee UI Semilight" w:cs="Leelawadee UI Semilight"/>
          <w:sz w:val="24"/>
          <w:szCs w:val="24"/>
        </w:rPr>
        <w:t>Con mayor fiscalización a los DOMs, se promueve la transparencia y la probidad con mayor</w:t>
      </w:r>
      <w:r>
        <w:rPr>
          <w:rFonts w:ascii="Leelawadee UI Semilight" w:hAnsi="Leelawadee UI Semilight" w:cs="Leelawadee UI Semilight"/>
          <w:sz w:val="24"/>
          <w:szCs w:val="24"/>
        </w:rPr>
        <w:t xml:space="preserve"> facilidad, dado que la función del Director de Obras y su equipo son principalmente técnicas.</w:t>
      </w:r>
    </w:p>
    <w:p w:rsidR="001C1747" w:rsidRPr="001C1747" w:rsidRDefault="001C1747" w:rsidP="001C1747">
      <w:pPr>
        <w:spacing w:line="276" w:lineRule="auto"/>
        <w:jc w:val="both"/>
        <w:rPr>
          <w:rFonts w:ascii="Leelawadee UI Semilight" w:hAnsi="Leelawadee UI Semilight" w:cs="Leelawadee UI Semilight"/>
          <w:sz w:val="24"/>
          <w:szCs w:val="24"/>
        </w:rPr>
      </w:pPr>
    </w:p>
    <w:p w:rsidR="001C1747" w:rsidRDefault="001C1747" w:rsidP="001C1747">
      <w:pPr>
        <w:pStyle w:val="Prrafodelista"/>
        <w:numPr>
          <w:ilvl w:val="0"/>
          <w:numId w:val="7"/>
        </w:numPr>
        <w:spacing w:line="276" w:lineRule="auto"/>
        <w:jc w:val="both"/>
        <w:rPr>
          <w:rFonts w:ascii="Leelawadee UI Semilight" w:hAnsi="Leelawadee UI Semilight" w:cs="Leelawadee UI Semilight"/>
          <w:sz w:val="24"/>
          <w:szCs w:val="24"/>
        </w:rPr>
      </w:pPr>
      <w:r w:rsidRPr="001C1747">
        <w:rPr>
          <w:rFonts w:ascii="Leelawadee UI Semilight" w:hAnsi="Leelawadee UI Semilight" w:cs="Leelawadee UI Semilight"/>
          <w:sz w:val="24"/>
          <w:szCs w:val="24"/>
        </w:rPr>
        <w:t>Mejora en el servicio entregado por las Direcciones de Obras.</w:t>
      </w:r>
      <w:r>
        <w:rPr>
          <w:rFonts w:ascii="Leelawadee UI Semilight" w:hAnsi="Leelawadee UI Semilight" w:cs="Leelawadee UI Semilight"/>
          <w:sz w:val="24"/>
          <w:szCs w:val="24"/>
        </w:rPr>
        <w:t xml:space="preserve"> Al estandarizar y protocolizar a todas las DOMs del país, se desarrollará el crecimiento urbano y </w:t>
      </w:r>
      <w:r>
        <w:rPr>
          <w:rFonts w:ascii="Leelawadee UI Semilight" w:hAnsi="Leelawadee UI Semilight" w:cs="Leelawadee UI Semilight"/>
          <w:sz w:val="24"/>
          <w:szCs w:val="24"/>
        </w:rPr>
        <w:lastRenderedPageBreak/>
        <w:t xml:space="preserve">además se potenciará mayor desarrollo económico en las regiones, lo que aportaría a la descentralización. </w:t>
      </w:r>
    </w:p>
    <w:p w:rsidR="001C1747" w:rsidRPr="001C1747" w:rsidRDefault="001C1747" w:rsidP="001C1747">
      <w:pPr>
        <w:spacing w:line="276" w:lineRule="auto"/>
        <w:jc w:val="both"/>
        <w:rPr>
          <w:rFonts w:ascii="Leelawadee UI Semilight" w:hAnsi="Leelawadee UI Semilight" w:cs="Leelawadee UI Semilight"/>
          <w:sz w:val="24"/>
          <w:szCs w:val="24"/>
        </w:rPr>
      </w:pPr>
    </w:p>
    <w:p w:rsidR="001C1747" w:rsidRDefault="001C1747" w:rsidP="001C1747">
      <w:pPr>
        <w:pStyle w:val="Prrafodelista"/>
        <w:numPr>
          <w:ilvl w:val="0"/>
          <w:numId w:val="7"/>
        </w:numPr>
        <w:spacing w:line="276" w:lineRule="auto"/>
        <w:jc w:val="both"/>
        <w:rPr>
          <w:rFonts w:ascii="Leelawadee UI Semilight" w:hAnsi="Leelawadee UI Semilight" w:cs="Leelawadee UI Semilight"/>
          <w:sz w:val="24"/>
          <w:szCs w:val="24"/>
        </w:rPr>
      </w:pPr>
      <w:r w:rsidRPr="001C1747">
        <w:rPr>
          <w:rFonts w:ascii="Leelawadee UI Semilight" w:hAnsi="Leelawadee UI Semilight" w:cs="Leelawadee UI Semilight"/>
          <w:sz w:val="24"/>
          <w:szCs w:val="24"/>
        </w:rPr>
        <w:t>Mayor acceso y transversalidad a los trámites de las DOM (DOM en Línea).</w:t>
      </w:r>
      <w:r>
        <w:rPr>
          <w:rFonts w:ascii="Leelawadee UI Semilight" w:hAnsi="Leelawadee UI Semilight" w:cs="Leelawadee UI Semilight"/>
          <w:sz w:val="24"/>
          <w:szCs w:val="24"/>
        </w:rPr>
        <w:t xml:space="preserve"> Tanto los empresarios como los vecinos podrán acceder a las tramitaciones online, lo que genera equidad en el servicio y cercanía con las comunidades. </w:t>
      </w:r>
    </w:p>
    <w:p w:rsidR="001C1747" w:rsidRDefault="001C1747" w:rsidP="001C1747">
      <w:pPr>
        <w:pStyle w:val="Prrafodelista"/>
        <w:spacing w:line="276" w:lineRule="auto"/>
        <w:jc w:val="both"/>
        <w:rPr>
          <w:rFonts w:ascii="Leelawadee UI Semilight" w:hAnsi="Leelawadee UI Semilight" w:cs="Leelawadee UI Semilight"/>
          <w:sz w:val="24"/>
          <w:szCs w:val="24"/>
        </w:rPr>
      </w:pPr>
    </w:p>
    <w:p w:rsidR="001C1747" w:rsidRDefault="001C1747" w:rsidP="001C1747">
      <w:pPr>
        <w:pStyle w:val="Prrafodelista"/>
        <w:numPr>
          <w:ilvl w:val="0"/>
          <w:numId w:val="7"/>
        </w:numPr>
        <w:spacing w:line="276" w:lineRule="auto"/>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Aportar al desarrollo más eficiente de los PRC acelera la inversión y genera mejores estándares urbanos. </w:t>
      </w:r>
    </w:p>
    <w:p w:rsidR="001C1747" w:rsidRPr="001C1747" w:rsidRDefault="001C1747" w:rsidP="001C1747">
      <w:pPr>
        <w:pStyle w:val="Prrafodelista"/>
        <w:spacing w:line="276" w:lineRule="auto"/>
        <w:jc w:val="both"/>
        <w:rPr>
          <w:rFonts w:ascii="Leelawadee UI Semilight" w:hAnsi="Leelawadee UI Semilight" w:cs="Leelawadee UI Semilight"/>
          <w:sz w:val="24"/>
          <w:szCs w:val="24"/>
        </w:rPr>
      </w:pPr>
    </w:p>
    <w:p w:rsidR="001C1747" w:rsidRDefault="001C1747" w:rsidP="001C1747">
      <w:pPr>
        <w:spacing w:line="276" w:lineRule="auto"/>
        <w:jc w:val="both"/>
        <w:rPr>
          <w:rFonts w:ascii="Leelawadee UI Semilight" w:hAnsi="Leelawadee UI Semilight" w:cs="Leelawadee UI Semilight"/>
          <w:sz w:val="24"/>
          <w:szCs w:val="24"/>
        </w:rPr>
      </w:pPr>
    </w:p>
    <w:p w:rsidR="001C1747" w:rsidRDefault="001C1747" w:rsidP="001C1747">
      <w:pPr>
        <w:spacing w:line="276" w:lineRule="auto"/>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 </w:t>
      </w:r>
    </w:p>
    <w:p w:rsidR="001C1747" w:rsidRDefault="001C1747" w:rsidP="001C1747">
      <w:pPr>
        <w:ind w:firstLine="36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Para conocer el por qué son tan necesarias estas propuestas, se anexa el panorama regional de las Direcciones de Obras. </w:t>
      </w:r>
    </w:p>
    <w:p w:rsidR="00A82427" w:rsidRDefault="00A82427"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A82427" w:rsidRDefault="00A82427" w:rsidP="004D3D7D">
      <w:pPr>
        <w:jc w:val="both"/>
        <w:rPr>
          <w:rFonts w:ascii="Leelawadee UI Semilight" w:hAnsi="Leelawadee UI Semilight" w:cs="Leelawadee UI Semilight"/>
          <w:sz w:val="24"/>
          <w:szCs w:val="24"/>
        </w:rPr>
      </w:pPr>
    </w:p>
    <w:p w:rsidR="00086DEA" w:rsidRDefault="00086DEA" w:rsidP="004D3D7D">
      <w:pPr>
        <w:jc w:val="both"/>
        <w:rPr>
          <w:rFonts w:ascii="Leelawadee UI Semilight" w:hAnsi="Leelawadee UI Semilight" w:cs="Leelawadee UI Semilight"/>
          <w:sz w:val="24"/>
          <w:szCs w:val="24"/>
        </w:rPr>
      </w:pPr>
    </w:p>
    <w:p w:rsidR="00862D0E" w:rsidRDefault="00862D0E" w:rsidP="004D3D7D">
      <w:pPr>
        <w:jc w:val="both"/>
        <w:rPr>
          <w:rFonts w:ascii="Leelawadee UI Semilight" w:hAnsi="Leelawadee UI Semilight" w:cs="Leelawadee UI Semilight"/>
          <w:sz w:val="24"/>
          <w:szCs w:val="24"/>
        </w:rPr>
      </w:pPr>
    </w:p>
    <w:p w:rsidR="00862D0E" w:rsidRDefault="00862D0E" w:rsidP="004D3D7D">
      <w:pPr>
        <w:jc w:val="both"/>
        <w:rPr>
          <w:rFonts w:ascii="Leelawadee UI Semilight" w:hAnsi="Leelawadee UI Semilight" w:cs="Leelawadee UI Semilight"/>
          <w:sz w:val="24"/>
          <w:szCs w:val="24"/>
        </w:rPr>
      </w:pPr>
    </w:p>
    <w:p w:rsidR="00862D0E" w:rsidRDefault="00862D0E" w:rsidP="004D3D7D">
      <w:pPr>
        <w:jc w:val="both"/>
        <w:rPr>
          <w:rFonts w:ascii="Leelawadee UI Semilight" w:hAnsi="Leelawadee UI Semilight" w:cs="Leelawadee UI Semilight"/>
          <w:sz w:val="24"/>
          <w:szCs w:val="24"/>
        </w:rPr>
      </w:pPr>
    </w:p>
    <w:p w:rsidR="00862D0E" w:rsidRDefault="00862D0E" w:rsidP="004D3D7D">
      <w:pPr>
        <w:jc w:val="both"/>
        <w:rPr>
          <w:rFonts w:ascii="Leelawadee UI Semilight" w:hAnsi="Leelawadee UI Semilight" w:cs="Leelawadee UI Semilight"/>
          <w:sz w:val="24"/>
          <w:szCs w:val="24"/>
        </w:rPr>
      </w:pPr>
    </w:p>
    <w:p w:rsidR="00862D0E" w:rsidRDefault="00862D0E" w:rsidP="004D3D7D">
      <w:pPr>
        <w:jc w:val="both"/>
        <w:rPr>
          <w:rFonts w:ascii="Leelawadee UI Semilight" w:hAnsi="Leelawadee UI Semilight" w:cs="Leelawadee UI Semilight"/>
          <w:sz w:val="24"/>
          <w:szCs w:val="24"/>
        </w:rPr>
      </w:pPr>
    </w:p>
    <w:p w:rsidR="00862D0E" w:rsidRDefault="00862D0E" w:rsidP="004D3D7D">
      <w:pPr>
        <w:jc w:val="both"/>
        <w:rPr>
          <w:rFonts w:ascii="Leelawadee UI Semilight" w:hAnsi="Leelawadee UI Semilight" w:cs="Leelawadee UI Semilight"/>
          <w:sz w:val="24"/>
          <w:szCs w:val="24"/>
        </w:rPr>
      </w:pPr>
    </w:p>
    <w:p w:rsidR="00862D0E" w:rsidRDefault="00862D0E" w:rsidP="004D3D7D">
      <w:pPr>
        <w:jc w:val="both"/>
        <w:rPr>
          <w:rFonts w:ascii="Leelawadee UI Semilight" w:hAnsi="Leelawadee UI Semilight" w:cs="Leelawadee UI Semilight"/>
          <w:sz w:val="24"/>
          <w:szCs w:val="24"/>
        </w:rPr>
      </w:pPr>
      <w:bookmarkStart w:id="0" w:name="_GoBack"/>
      <w:bookmarkEnd w:id="0"/>
    </w:p>
    <w:p w:rsidR="00A82427" w:rsidRPr="00A82427" w:rsidRDefault="00A82427" w:rsidP="00A82427">
      <w:pPr>
        <w:jc w:val="center"/>
        <w:rPr>
          <w:rFonts w:ascii="Leelawadee UI Semilight" w:hAnsi="Leelawadee UI Semilight" w:cs="Leelawadee UI Semilight"/>
          <w:b/>
          <w:sz w:val="24"/>
          <w:szCs w:val="24"/>
        </w:rPr>
      </w:pPr>
      <w:r w:rsidRPr="00A82427">
        <w:rPr>
          <w:rFonts w:ascii="Leelawadee UI Semilight" w:hAnsi="Leelawadee UI Semilight" w:cs="Leelawadee UI Semilight"/>
          <w:b/>
          <w:sz w:val="24"/>
          <w:szCs w:val="24"/>
        </w:rPr>
        <w:lastRenderedPageBreak/>
        <w:t>ANEXO 1</w:t>
      </w:r>
    </w:p>
    <w:p w:rsidR="00A82427" w:rsidRDefault="00A82427" w:rsidP="00A82427">
      <w:pPr>
        <w:jc w:val="center"/>
        <w:rPr>
          <w:rFonts w:ascii="Leelawadee UI Semilight" w:hAnsi="Leelawadee UI Semilight" w:cs="Leelawadee UI Semilight"/>
          <w:sz w:val="24"/>
          <w:szCs w:val="24"/>
        </w:rPr>
      </w:pPr>
      <w:r>
        <w:rPr>
          <w:rFonts w:ascii="Leelawadee UI Semilight" w:hAnsi="Leelawadee UI Semilight" w:cs="Leelawadee UI Semilight"/>
          <w:sz w:val="24"/>
          <w:szCs w:val="24"/>
        </w:rPr>
        <w:t>PANORAMA REGIONAL DE LAS DIRECCIONES DE OBRAS DE CHILE</w:t>
      </w:r>
    </w:p>
    <w:p w:rsidR="001C1747" w:rsidRPr="001C1747" w:rsidRDefault="001C1747" w:rsidP="00A82427">
      <w:pPr>
        <w:jc w:val="center"/>
        <w:rPr>
          <w:rFonts w:ascii="Leelawadee UI Semilight" w:hAnsi="Leelawadee UI Semilight" w:cs="Leelawadee UI Semilight"/>
          <w:b/>
          <w:color w:val="8A0000"/>
          <w:sz w:val="24"/>
          <w:szCs w:val="24"/>
          <w:u w:val="single"/>
        </w:rPr>
      </w:pPr>
      <w:r w:rsidRPr="001C1747">
        <w:rPr>
          <w:rFonts w:ascii="Leelawadee UI Semilight" w:hAnsi="Leelawadee UI Semilight" w:cs="Leelawadee UI Semilight"/>
          <w:b/>
          <w:color w:val="8A0000"/>
          <w:sz w:val="24"/>
          <w:szCs w:val="24"/>
          <w:u w:val="single"/>
        </w:rPr>
        <w:t xml:space="preserve">EL CASO DE LA REGIÓN DEL MAULE </w:t>
      </w:r>
    </w:p>
    <w:p w:rsidR="00A82427" w:rsidRDefault="00A82427" w:rsidP="004D3D7D">
      <w:pPr>
        <w:jc w:val="both"/>
        <w:rPr>
          <w:rFonts w:ascii="Leelawadee UI Semilight" w:hAnsi="Leelawadee UI Semilight" w:cs="Leelawadee UI Semilight"/>
          <w:sz w:val="24"/>
          <w:szCs w:val="24"/>
        </w:rPr>
      </w:pPr>
    </w:p>
    <w:p w:rsidR="001C1747" w:rsidRPr="00086DEA" w:rsidRDefault="001C1747" w:rsidP="004D3D7D">
      <w:pPr>
        <w:jc w:val="both"/>
        <w:rPr>
          <w:rFonts w:ascii="Leelawadee UI Semilight" w:hAnsi="Leelawadee UI Semilight" w:cs="Leelawadee UI Semilight"/>
          <w:color w:val="8A0000"/>
          <w:sz w:val="24"/>
          <w:szCs w:val="24"/>
        </w:rPr>
      </w:pPr>
    </w:p>
    <w:p w:rsidR="00F4538A" w:rsidRPr="00086DEA" w:rsidRDefault="00F4538A" w:rsidP="004D3D7D">
      <w:pPr>
        <w:jc w:val="both"/>
        <w:rPr>
          <w:rFonts w:ascii="Leelawadee UI Semilight" w:hAnsi="Leelawadee UI Semilight" w:cs="Leelawadee UI Semilight"/>
          <w:b/>
          <w:color w:val="8A0000"/>
          <w:sz w:val="24"/>
          <w:szCs w:val="24"/>
        </w:rPr>
      </w:pPr>
      <w:r w:rsidRPr="00086DEA">
        <w:rPr>
          <w:rFonts w:ascii="Leelawadee UI Semilight" w:hAnsi="Leelawadee UI Semilight" w:cs="Leelawadee UI Semilight"/>
          <w:b/>
          <w:color w:val="8A0000"/>
          <w:sz w:val="24"/>
          <w:szCs w:val="24"/>
        </w:rPr>
        <w:t>REFERENCIA:</w:t>
      </w:r>
    </w:p>
    <w:p w:rsidR="00F4538A" w:rsidRPr="00086DEA" w:rsidRDefault="00F4538A" w:rsidP="004D3D7D">
      <w:pPr>
        <w:jc w:val="both"/>
        <w:rPr>
          <w:rFonts w:ascii="Leelawadee UI Semilight" w:hAnsi="Leelawadee UI Semilight" w:cs="Leelawadee UI Semilight"/>
          <w:sz w:val="24"/>
          <w:szCs w:val="24"/>
        </w:rPr>
      </w:pPr>
      <w:r>
        <w:rPr>
          <w:noProof/>
          <w:lang w:val="es-CL" w:eastAsia="es-CL"/>
        </w:rPr>
        <w:drawing>
          <wp:inline distT="0" distB="0" distL="0" distR="0" wp14:anchorId="3823BB05" wp14:editId="6EC99C9D">
            <wp:extent cx="3838353" cy="3099250"/>
            <wp:effectExtent l="0" t="0" r="0" b="6350"/>
            <wp:docPr id="327" name="Picture 4" descr="Resultado de imagen para REGION DEL MA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Resultado de imagen para REGION DEL MA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2206" cy="3118510"/>
                    </a:xfrm>
                    <a:prstGeom prst="rect">
                      <a:avLst/>
                    </a:prstGeom>
                    <a:noFill/>
                    <a:extLst/>
                  </pic:spPr>
                </pic:pic>
              </a:graphicData>
            </a:graphic>
          </wp:inline>
        </w:drawing>
      </w:r>
    </w:p>
    <w:p w:rsidR="00086DEA" w:rsidRPr="00086DEA" w:rsidRDefault="00086DEA" w:rsidP="00086DEA">
      <w:pPr>
        <w:jc w:val="right"/>
        <w:rPr>
          <w:rFonts w:ascii="Leelawadee UI Semilight" w:hAnsi="Leelawadee UI Semilight" w:cs="Leelawadee UI Semilight"/>
          <w:sz w:val="24"/>
          <w:szCs w:val="24"/>
          <w:lang w:val="es-CL"/>
        </w:rPr>
      </w:pPr>
      <w:r w:rsidRPr="00086DEA">
        <w:rPr>
          <w:rFonts w:ascii="Leelawadee UI Semilight" w:hAnsi="Leelawadee UI Semilight" w:cs="Leelawadee UI Semilight"/>
          <w:bCs/>
          <w:sz w:val="24"/>
          <w:szCs w:val="24"/>
          <w:lang w:val="es-CL"/>
        </w:rPr>
        <w:t xml:space="preserve">4 PROVINCIAS </w:t>
      </w:r>
    </w:p>
    <w:p w:rsidR="00086DEA" w:rsidRPr="00086DEA" w:rsidRDefault="00086DEA" w:rsidP="00086DEA">
      <w:pPr>
        <w:jc w:val="right"/>
        <w:rPr>
          <w:rFonts w:ascii="Leelawadee UI Semilight" w:hAnsi="Leelawadee UI Semilight" w:cs="Leelawadee UI Semilight"/>
          <w:sz w:val="24"/>
          <w:szCs w:val="24"/>
          <w:lang w:val="es-CL"/>
        </w:rPr>
      </w:pPr>
      <w:r w:rsidRPr="00086DEA">
        <w:rPr>
          <w:rFonts w:ascii="Leelawadee UI Semilight" w:hAnsi="Leelawadee UI Semilight" w:cs="Leelawadee UI Semilight"/>
          <w:bCs/>
          <w:sz w:val="24"/>
          <w:szCs w:val="24"/>
          <w:lang w:val="es-CL"/>
        </w:rPr>
        <w:t xml:space="preserve">30 COMUNAS </w:t>
      </w:r>
    </w:p>
    <w:p w:rsidR="00086DEA" w:rsidRPr="00086DEA" w:rsidRDefault="00086DEA" w:rsidP="00086DEA">
      <w:pPr>
        <w:jc w:val="right"/>
        <w:rPr>
          <w:rFonts w:ascii="Leelawadee UI Semilight" w:hAnsi="Leelawadee UI Semilight" w:cs="Leelawadee UI Semilight"/>
          <w:sz w:val="24"/>
          <w:szCs w:val="24"/>
          <w:lang w:val="es-CL"/>
        </w:rPr>
      </w:pPr>
      <w:r w:rsidRPr="00086DEA">
        <w:rPr>
          <w:rFonts w:ascii="Leelawadee UI Semilight" w:hAnsi="Leelawadee UI Semilight" w:cs="Leelawadee UI Semilight"/>
          <w:bCs/>
          <w:sz w:val="24"/>
          <w:szCs w:val="24"/>
          <w:lang w:val="es-CL"/>
        </w:rPr>
        <w:t>Superficie: 30.269km2</w:t>
      </w:r>
    </w:p>
    <w:p w:rsidR="00086DEA" w:rsidRPr="00086DEA" w:rsidRDefault="00086DEA" w:rsidP="00086DEA">
      <w:pPr>
        <w:jc w:val="right"/>
        <w:rPr>
          <w:rFonts w:ascii="Leelawadee UI Semilight" w:hAnsi="Leelawadee UI Semilight" w:cs="Leelawadee UI Semilight"/>
          <w:sz w:val="24"/>
          <w:szCs w:val="24"/>
          <w:lang w:val="es-CL"/>
        </w:rPr>
      </w:pPr>
      <w:r w:rsidRPr="00086DEA">
        <w:rPr>
          <w:rFonts w:ascii="Leelawadee UI Semilight" w:hAnsi="Leelawadee UI Semilight" w:cs="Leelawadee UI Semilight"/>
          <w:bCs/>
          <w:sz w:val="24"/>
          <w:szCs w:val="24"/>
          <w:lang w:val="es-CL"/>
        </w:rPr>
        <w:t>Población: 1.044.950 hab.</w:t>
      </w:r>
    </w:p>
    <w:p w:rsidR="00086DEA" w:rsidRPr="00086DEA" w:rsidRDefault="00086DEA" w:rsidP="00086DEA">
      <w:pPr>
        <w:jc w:val="right"/>
        <w:rPr>
          <w:rFonts w:ascii="Leelawadee UI Semilight" w:hAnsi="Leelawadee UI Semilight" w:cs="Leelawadee UI Semilight"/>
          <w:sz w:val="24"/>
          <w:szCs w:val="24"/>
          <w:lang w:val="es-CL"/>
        </w:rPr>
      </w:pPr>
      <w:r w:rsidRPr="00086DEA">
        <w:rPr>
          <w:rFonts w:ascii="Leelawadee UI Semilight" w:hAnsi="Leelawadee UI Semilight" w:cs="Leelawadee UI Semilight"/>
          <w:bCs/>
          <w:sz w:val="24"/>
          <w:szCs w:val="24"/>
          <w:lang w:val="es-CL"/>
        </w:rPr>
        <w:t>Densidad: 32 hab/km2</w:t>
      </w:r>
    </w:p>
    <w:p w:rsidR="00086DEA" w:rsidRPr="00086DEA" w:rsidRDefault="00086DEA" w:rsidP="00086DEA">
      <w:pPr>
        <w:jc w:val="right"/>
        <w:rPr>
          <w:rFonts w:ascii="Leelawadee UI Semilight" w:hAnsi="Leelawadee UI Semilight" w:cs="Leelawadee UI Semilight"/>
          <w:sz w:val="24"/>
          <w:szCs w:val="24"/>
          <w:lang w:val="es-CL"/>
        </w:rPr>
      </w:pPr>
      <w:r w:rsidRPr="00086DEA">
        <w:rPr>
          <w:rFonts w:ascii="Leelawadee UI Semilight" w:hAnsi="Leelawadee UI Semilight" w:cs="Leelawadee UI Semilight"/>
          <w:bCs/>
          <w:sz w:val="24"/>
          <w:szCs w:val="24"/>
          <w:lang w:val="es-CL"/>
        </w:rPr>
        <w:t>5,9% de la Población Nacional</w:t>
      </w:r>
    </w:p>
    <w:p w:rsidR="00086DEA" w:rsidRPr="00086DEA" w:rsidRDefault="00086DEA" w:rsidP="00086DEA">
      <w:pPr>
        <w:jc w:val="right"/>
        <w:rPr>
          <w:rFonts w:asciiTheme="minorHAnsi" w:eastAsia="Verdana" w:cstheme="minorBidi"/>
          <w:bCs/>
          <w:color w:val="C00000"/>
          <w:kern w:val="24"/>
          <w:sz w:val="36"/>
          <w:szCs w:val="36"/>
          <w:lang w:val="es-CL" w:eastAsia="es-CL"/>
        </w:rPr>
      </w:pPr>
      <w:r w:rsidRPr="00086DEA">
        <w:rPr>
          <w:rFonts w:ascii="Leelawadee UI Semilight" w:hAnsi="Leelawadee UI Semilight" w:cs="Leelawadee UI Semilight"/>
          <w:bCs/>
          <w:sz w:val="24"/>
          <w:szCs w:val="24"/>
          <w:lang w:val="es-CL"/>
        </w:rPr>
        <w:t>32% PIB</w:t>
      </w:r>
      <w:r w:rsidRPr="00086DEA">
        <w:rPr>
          <w:rFonts w:asciiTheme="minorHAnsi" w:eastAsia="Verdana" w:cstheme="minorBidi"/>
          <w:bCs/>
          <w:color w:val="C00000"/>
          <w:kern w:val="24"/>
          <w:sz w:val="36"/>
          <w:szCs w:val="36"/>
          <w:lang w:val="es-CL" w:eastAsia="es-CL"/>
        </w:rPr>
        <w:t xml:space="preserve"> </w:t>
      </w:r>
    </w:p>
    <w:p w:rsidR="00086DEA" w:rsidRPr="00086DEA" w:rsidRDefault="00086DEA" w:rsidP="00086DEA">
      <w:pPr>
        <w:jc w:val="right"/>
        <w:rPr>
          <w:rFonts w:ascii="Leelawadee UI Semilight" w:hAnsi="Leelawadee UI Semilight" w:cs="Leelawadee UI Semilight"/>
          <w:bCs/>
        </w:rPr>
      </w:pPr>
      <w:r w:rsidRPr="00086DEA">
        <w:rPr>
          <w:rFonts w:ascii="Leelawadee UI Semilight" w:hAnsi="Leelawadee UI Semilight" w:cs="Leelawadee UI Semilight"/>
          <w:bCs/>
        </w:rPr>
        <w:t>2 Comunas  sobre 100 mil hab. 6,7%</w:t>
      </w:r>
    </w:p>
    <w:p w:rsidR="00086DEA" w:rsidRPr="00086DEA" w:rsidRDefault="00086DEA" w:rsidP="00086DEA">
      <w:pPr>
        <w:jc w:val="right"/>
        <w:rPr>
          <w:rFonts w:ascii="Leelawadee UI Semilight" w:hAnsi="Leelawadee UI Semilight" w:cs="Leelawadee UI Semilight"/>
          <w:bCs/>
          <w:sz w:val="24"/>
          <w:szCs w:val="24"/>
          <w:lang w:val="es-CL"/>
        </w:rPr>
      </w:pPr>
      <w:r w:rsidRPr="00086DEA">
        <w:rPr>
          <w:rFonts w:ascii="Leelawadee UI Semilight" w:hAnsi="Leelawadee UI Semilight" w:cs="Leelawadee UI Semilight"/>
          <w:bCs/>
          <w:sz w:val="24"/>
          <w:szCs w:val="24"/>
          <w:lang w:val="es-CL"/>
        </w:rPr>
        <w:t>1 Comuna sobre 50 mil hab. 3,3%</w:t>
      </w:r>
    </w:p>
    <w:p w:rsidR="00086DEA" w:rsidRPr="00086DEA" w:rsidRDefault="00086DEA" w:rsidP="00086DEA">
      <w:pPr>
        <w:jc w:val="right"/>
        <w:rPr>
          <w:rFonts w:ascii="Leelawadee UI Semilight" w:hAnsi="Leelawadee UI Semilight" w:cs="Leelawadee UI Semilight"/>
          <w:bCs/>
          <w:sz w:val="24"/>
          <w:szCs w:val="24"/>
          <w:lang w:val="es-CL"/>
        </w:rPr>
      </w:pPr>
      <w:r w:rsidRPr="00086DEA">
        <w:rPr>
          <w:rFonts w:ascii="Leelawadee UI Semilight" w:hAnsi="Leelawadee UI Semilight" w:cs="Leelawadee UI Semilight"/>
          <w:bCs/>
          <w:sz w:val="24"/>
          <w:szCs w:val="24"/>
          <w:lang w:val="es-CL"/>
        </w:rPr>
        <w:t xml:space="preserve">27 comunas bajo  50 mil hab. 90% </w:t>
      </w:r>
    </w:p>
    <w:p w:rsidR="00086DEA" w:rsidRPr="00086DEA" w:rsidRDefault="00086DEA" w:rsidP="00086DEA">
      <w:pPr>
        <w:jc w:val="right"/>
        <w:rPr>
          <w:rFonts w:ascii="Leelawadee UI Semilight" w:hAnsi="Leelawadee UI Semilight" w:cs="Leelawadee UI Semilight"/>
          <w:bCs/>
          <w:sz w:val="24"/>
          <w:szCs w:val="24"/>
          <w:lang w:val="es-CL"/>
        </w:rPr>
      </w:pPr>
      <w:r w:rsidRPr="00086DEA">
        <w:rPr>
          <w:rFonts w:ascii="Leelawadee UI Semilight" w:hAnsi="Leelawadee UI Semilight" w:cs="Leelawadee UI Semilight"/>
          <w:bCs/>
          <w:sz w:val="24"/>
          <w:szCs w:val="24"/>
          <w:lang w:val="es-CL"/>
        </w:rPr>
        <w:t>63% no cuenta con PRC</w:t>
      </w:r>
    </w:p>
    <w:p w:rsidR="00086DEA" w:rsidRPr="00086DEA" w:rsidRDefault="00086DEA" w:rsidP="00086DEA">
      <w:pPr>
        <w:jc w:val="right"/>
        <w:rPr>
          <w:rFonts w:ascii="Leelawadee UI Semilight" w:hAnsi="Leelawadee UI Semilight" w:cs="Leelawadee UI Semilight"/>
          <w:bCs/>
          <w:sz w:val="24"/>
          <w:szCs w:val="24"/>
          <w:lang w:val="es-CL"/>
        </w:rPr>
      </w:pPr>
      <w:r w:rsidRPr="00086DEA">
        <w:rPr>
          <w:rFonts w:ascii="Leelawadee UI Semilight" w:hAnsi="Leelawadee UI Semilight" w:cs="Leelawadee UI Semilight"/>
          <w:bCs/>
          <w:sz w:val="24"/>
          <w:szCs w:val="24"/>
          <w:lang w:val="es-CL"/>
        </w:rPr>
        <w:t>3 comunas con DOM a Honorarios</w:t>
      </w:r>
    </w:p>
    <w:p w:rsidR="00086DEA" w:rsidRPr="00086DEA" w:rsidRDefault="00086DEA" w:rsidP="00086DEA">
      <w:pPr>
        <w:rPr>
          <w:rFonts w:ascii="Leelawadee UI Semilight" w:hAnsi="Leelawadee UI Semilight" w:cs="Leelawadee UI Semilight"/>
          <w:b/>
          <w:bCs/>
          <w:color w:val="8A0000"/>
          <w:sz w:val="24"/>
          <w:szCs w:val="24"/>
          <w:lang w:val="es-CL"/>
        </w:rPr>
      </w:pPr>
      <w:r w:rsidRPr="00086DEA">
        <w:rPr>
          <w:rFonts w:ascii="Leelawadee UI Semilight" w:hAnsi="Leelawadee UI Semilight" w:cs="Leelawadee UI Semilight"/>
          <w:b/>
          <w:bCs/>
          <w:color w:val="8A0000"/>
          <w:sz w:val="24"/>
          <w:szCs w:val="24"/>
          <w:lang w:val="es-CL"/>
        </w:rPr>
        <w:lastRenderedPageBreak/>
        <w:t>LA PRESENCIA DE LAS DOMS EN LAS MUNICIPALIDADES:</w:t>
      </w:r>
    </w:p>
    <w:p w:rsidR="00086DEA" w:rsidRDefault="00086DEA" w:rsidP="00086DEA">
      <w:pPr>
        <w:jc w:val="center"/>
        <w:rPr>
          <w:rFonts w:ascii="Leelawadee UI Semilight" w:hAnsi="Leelawadee UI Semilight" w:cs="Leelawadee UI Semilight"/>
          <w:b/>
          <w:bCs/>
          <w:sz w:val="24"/>
          <w:szCs w:val="24"/>
          <w:lang w:val="es-CL"/>
        </w:rPr>
      </w:pPr>
    </w:p>
    <w:p w:rsidR="00F4538A" w:rsidRDefault="00F4538A" w:rsidP="004D3D7D">
      <w:pPr>
        <w:jc w:val="both"/>
        <w:rPr>
          <w:rFonts w:ascii="Leelawadee UI Semilight" w:hAnsi="Leelawadee UI Semilight" w:cs="Leelawadee UI Semilight"/>
          <w:sz w:val="24"/>
          <w:szCs w:val="24"/>
        </w:rPr>
      </w:pPr>
    </w:p>
    <w:p w:rsidR="00086DEA" w:rsidRPr="001C1747" w:rsidRDefault="00086DEA" w:rsidP="001C1747">
      <w:pPr>
        <w:numPr>
          <w:ilvl w:val="0"/>
          <w:numId w:val="8"/>
        </w:numPr>
        <w:jc w:val="both"/>
        <w:rPr>
          <w:rFonts w:ascii="Leelawadee UI Semilight" w:hAnsi="Leelawadee UI Semilight" w:cs="Leelawadee UI Semilight"/>
          <w:sz w:val="24"/>
          <w:szCs w:val="24"/>
          <w:lang w:val="es-CL"/>
        </w:rPr>
      </w:pPr>
      <w:r w:rsidRPr="001C1747">
        <w:rPr>
          <w:rFonts w:ascii="Leelawadee UI Semilight" w:hAnsi="Leelawadee UI Semilight" w:cs="Leelawadee UI Semilight"/>
          <w:sz w:val="24"/>
          <w:szCs w:val="24"/>
          <w:lang w:val="es-CL"/>
        </w:rPr>
        <w:t xml:space="preserve">En </w:t>
      </w:r>
      <w:r>
        <w:rPr>
          <w:rFonts w:ascii="Leelawadee UI Semilight" w:hAnsi="Leelawadee UI Semilight" w:cs="Leelawadee UI Semilight"/>
          <w:sz w:val="24"/>
          <w:szCs w:val="24"/>
          <w:lang w:val="es-CL"/>
        </w:rPr>
        <w:t xml:space="preserve">el </w:t>
      </w:r>
      <w:r w:rsidRPr="001C1747">
        <w:rPr>
          <w:rFonts w:ascii="Leelawadee UI Semilight" w:hAnsi="Leelawadee UI Semilight" w:cs="Leelawadee UI Semilight"/>
          <w:sz w:val="24"/>
          <w:szCs w:val="24"/>
          <w:lang w:val="es-CL"/>
        </w:rPr>
        <w:t xml:space="preserve">organigrama de las Municipalidades, </w:t>
      </w:r>
      <w:r w:rsidRPr="001C1747">
        <w:rPr>
          <w:rFonts w:ascii="Leelawadee UI Semilight" w:hAnsi="Leelawadee UI Semilight" w:cs="Leelawadee UI Semilight"/>
          <w:b/>
          <w:bCs/>
          <w:sz w:val="24"/>
          <w:szCs w:val="24"/>
          <w:lang w:val="es-CL"/>
        </w:rPr>
        <w:t>antes de la modificación de la Ley 20.742</w:t>
      </w:r>
      <w:r w:rsidRPr="001C1747">
        <w:rPr>
          <w:rFonts w:ascii="Leelawadee UI Semilight" w:hAnsi="Leelawadee UI Semilight" w:cs="Leelawadee UI Semilight"/>
          <w:sz w:val="24"/>
          <w:szCs w:val="24"/>
          <w:lang w:val="es-CL"/>
        </w:rPr>
        <w:t xml:space="preserve">,  las DOM se ubicaban al </w:t>
      </w:r>
      <w:r w:rsidRPr="001C1747">
        <w:rPr>
          <w:rFonts w:ascii="Leelawadee UI Semilight" w:hAnsi="Leelawadee UI Semilight" w:cs="Leelawadee UI Semilight"/>
          <w:b/>
          <w:bCs/>
          <w:sz w:val="24"/>
          <w:szCs w:val="24"/>
          <w:lang w:val="es-CL"/>
        </w:rPr>
        <w:t xml:space="preserve">mismo nivel </w:t>
      </w:r>
      <w:r w:rsidRPr="001C1747">
        <w:rPr>
          <w:rFonts w:ascii="Leelawadee UI Semilight" w:hAnsi="Leelawadee UI Semilight" w:cs="Leelawadee UI Semilight"/>
          <w:sz w:val="24"/>
          <w:szCs w:val="24"/>
          <w:lang w:val="es-CL"/>
        </w:rPr>
        <w:t xml:space="preserve">que otra unidades directivas,  como; DAF,  Aseo y Ornato, Transito, Deportes y Cultura, Control, SECPLAN, DIDECO, etc.  Actualmente, en ejercicio de la facultad que la </w:t>
      </w:r>
      <w:r w:rsidRPr="001C1747">
        <w:rPr>
          <w:rFonts w:ascii="Leelawadee UI Semilight" w:hAnsi="Leelawadee UI Semilight" w:cs="Leelawadee UI Semilight"/>
          <w:b/>
          <w:bCs/>
          <w:sz w:val="24"/>
          <w:szCs w:val="24"/>
          <w:lang w:val="es-CL"/>
        </w:rPr>
        <w:t xml:space="preserve">ley 20.922 otorga a los  Alcaldes, para fijar o modificar las plantas del personal municipal, las DOMs quedamos en una posición menor respecto de las unidades mínimas conforme </w:t>
      </w:r>
      <w:r w:rsidR="001C1747" w:rsidRPr="001C1747">
        <w:rPr>
          <w:rFonts w:ascii="Leelawadee UI Semilight" w:hAnsi="Leelawadee UI Semilight" w:cs="Leelawadee UI Semilight"/>
          <w:b/>
          <w:bCs/>
          <w:sz w:val="24"/>
          <w:szCs w:val="24"/>
          <w:lang w:val="es-CL"/>
        </w:rPr>
        <w:t>artículo</w:t>
      </w:r>
      <w:r w:rsidRPr="001C1747">
        <w:rPr>
          <w:rFonts w:ascii="Leelawadee UI Semilight" w:hAnsi="Leelawadee UI Semilight" w:cs="Leelawadee UI Semilight"/>
          <w:b/>
          <w:bCs/>
          <w:sz w:val="24"/>
          <w:szCs w:val="24"/>
          <w:lang w:val="es-CL"/>
        </w:rPr>
        <w:t xml:space="preserve"> 16 de la L.O.C.M. </w:t>
      </w:r>
    </w:p>
    <w:p w:rsidR="001C1747" w:rsidRPr="001C1747" w:rsidRDefault="001C1747" w:rsidP="001C1747">
      <w:pPr>
        <w:ind w:left="720"/>
        <w:jc w:val="both"/>
        <w:rPr>
          <w:rFonts w:ascii="Leelawadee UI Semilight" w:hAnsi="Leelawadee UI Semilight" w:cs="Leelawadee UI Semilight"/>
          <w:sz w:val="24"/>
          <w:szCs w:val="24"/>
          <w:lang w:val="es-CL"/>
        </w:rPr>
      </w:pPr>
    </w:p>
    <w:p w:rsidR="00086DEA" w:rsidRDefault="00086DEA" w:rsidP="001C1747">
      <w:pPr>
        <w:numPr>
          <w:ilvl w:val="0"/>
          <w:numId w:val="8"/>
        </w:numPr>
        <w:jc w:val="both"/>
        <w:rPr>
          <w:rFonts w:ascii="Leelawadee UI Semilight" w:hAnsi="Leelawadee UI Semilight" w:cs="Leelawadee UI Semilight"/>
          <w:sz w:val="24"/>
          <w:szCs w:val="24"/>
          <w:lang w:val="es-CL"/>
        </w:rPr>
      </w:pPr>
      <w:r w:rsidRPr="001C1747">
        <w:rPr>
          <w:rFonts w:ascii="Leelawadee UI Semilight" w:hAnsi="Leelawadee UI Semilight" w:cs="Leelawadee UI Semilight"/>
          <w:sz w:val="24"/>
          <w:szCs w:val="24"/>
          <w:lang w:val="es-CL"/>
        </w:rPr>
        <w:t>NO será posible ascender o encasillarse al mismo nivel de las unidades mínimas. (La ley permitió el arbitrio)</w:t>
      </w:r>
      <w:r w:rsidR="001C1747">
        <w:rPr>
          <w:rFonts w:ascii="Leelawadee UI Semilight" w:hAnsi="Leelawadee UI Semilight" w:cs="Leelawadee UI Semilight"/>
          <w:sz w:val="24"/>
          <w:szCs w:val="24"/>
          <w:lang w:val="es-CL"/>
        </w:rPr>
        <w:t>.</w:t>
      </w:r>
    </w:p>
    <w:p w:rsidR="001C1747" w:rsidRDefault="001C1747" w:rsidP="001C1747">
      <w:pPr>
        <w:pStyle w:val="Prrafodelista"/>
        <w:rPr>
          <w:rFonts w:ascii="Leelawadee UI Semilight" w:hAnsi="Leelawadee UI Semilight" w:cs="Leelawadee UI Semilight"/>
          <w:sz w:val="24"/>
          <w:szCs w:val="24"/>
          <w:lang w:val="es-CL"/>
        </w:rPr>
      </w:pPr>
    </w:p>
    <w:p w:rsidR="001C1747" w:rsidRPr="001C1747" w:rsidRDefault="001C1747" w:rsidP="001C1747">
      <w:pPr>
        <w:ind w:left="720"/>
        <w:jc w:val="both"/>
        <w:rPr>
          <w:rFonts w:ascii="Leelawadee UI Semilight" w:hAnsi="Leelawadee UI Semilight" w:cs="Leelawadee UI Semilight"/>
          <w:sz w:val="24"/>
          <w:szCs w:val="24"/>
          <w:lang w:val="es-CL"/>
        </w:rPr>
      </w:pPr>
    </w:p>
    <w:p w:rsidR="00086DEA" w:rsidRDefault="00086DEA" w:rsidP="001C1747">
      <w:pPr>
        <w:numPr>
          <w:ilvl w:val="0"/>
          <w:numId w:val="8"/>
        </w:numPr>
        <w:jc w:val="both"/>
        <w:rPr>
          <w:rFonts w:ascii="Leelawadee UI Semilight" w:hAnsi="Leelawadee UI Semilight" w:cs="Leelawadee UI Semilight"/>
          <w:sz w:val="24"/>
          <w:szCs w:val="24"/>
          <w:lang w:val="es-CL"/>
        </w:rPr>
      </w:pPr>
      <w:r w:rsidRPr="001C1747">
        <w:rPr>
          <w:rFonts w:ascii="Leelawadee UI Semilight" w:hAnsi="Leelawadee UI Semilight" w:cs="Leelawadee UI Semilight"/>
          <w:sz w:val="24"/>
          <w:szCs w:val="24"/>
          <w:lang w:val="es-CL"/>
        </w:rPr>
        <w:t xml:space="preserve">En general las funciones que  se ejercen en las DOMs de la Región del Maule son acordes a las estipuladas en </w:t>
      </w:r>
      <w:r w:rsidR="001C1747" w:rsidRPr="001C1747">
        <w:rPr>
          <w:rFonts w:ascii="Leelawadee UI Semilight" w:hAnsi="Leelawadee UI Semilight" w:cs="Leelawadee UI Semilight"/>
          <w:sz w:val="24"/>
          <w:szCs w:val="24"/>
          <w:lang w:val="es-CL"/>
        </w:rPr>
        <w:t>artículo</w:t>
      </w:r>
      <w:r w:rsidRPr="001C1747">
        <w:rPr>
          <w:rFonts w:ascii="Leelawadee UI Semilight" w:hAnsi="Leelawadee UI Semilight" w:cs="Leelawadee UI Semilight"/>
          <w:sz w:val="24"/>
          <w:szCs w:val="24"/>
          <w:lang w:val="es-CL"/>
        </w:rPr>
        <w:t xml:space="preserve"> 24 de la L.O.C.M. No obstante, se suman la asignación funciones ajenas como de aseo y ornato, transito,  cementerio, limpieza de fosas, prevención de riesgos, movilización, reparación de baches (como gestor y ejecución), EGIS y postulación a fondos de financiamiento para ejecución., encargado de Bodegas y Maquinaria, etc. Sin la debida asignación de recursos humanos y financieros para dar cumplimiento.</w:t>
      </w:r>
    </w:p>
    <w:p w:rsidR="00086DEA" w:rsidRDefault="00086DEA" w:rsidP="00086DEA">
      <w:pPr>
        <w:ind w:left="720"/>
        <w:jc w:val="both"/>
        <w:rPr>
          <w:rFonts w:ascii="Leelawadee UI Semilight" w:hAnsi="Leelawadee UI Semilight" w:cs="Leelawadee UI Semilight"/>
          <w:sz w:val="24"/>
          <w:szCs w:val="24"/>
          <w:lang w:val="es-CL"/>
        </w:rPr>
      </w:pPr>
    </w:p>
    <w:p w:rsidR="00086DEA" w:rsidRPr="001C1747" w:rsidRDefault="00086DEA" w:rsidP="00086DEA">
      <w:pPr>
        <w:ind w:left="720"/>
        <w:jc w:val="both"/>
        <w:rPr>
          <w:rFonts w:ascii="Leelawadee UI Semilight" w:hAnsi="Leelawadee UI Semilight" w:cs="Leelawadee UI Semilight"/>
          <w:sz w:val="24"/>
          <w:szCs w:val="24"/>
          <w:lang w:val="es-CL"/>
        </w:rPr>
      </w:pPr>
    </w:p>
    <w:p w:rsidR="001C1747" w:rsidRPr="00086DEA" w:rsidRDefault="001C1747" w:rsidP="00086DEA">
      <w:pPr>
        <w:ind w:left="360"/>
        <w:jc w:val="both"/>
        <w:rPr>
          <w:rFonts w:ascii="Leelawadee UI Semilight" w:hAnsi="Leelawadee UI Semilight" w:cs="Leelawadee UI Semilight"/>
          <w:b/>
          <w:color w:val="8A0000"/>
          <w:sz w:val="24"/>
          <w:szCs w:val="24"/>
        </w:rPr>
      </w:pPr>
    </w:p>
    <w:p w:rsidR="00086DEA" w:rsidRPr="00086DEA" w:rsidRDefault="00086DEA" w:rsidP="00086DEA">
      <w:pPr>
        <w:ind w:left="360"/>
        <w:jc w:val="both"/>
        <w:rPr>
          <w:rFonts w:ascii="Leelawadee UI Semilight" w:hAnsi="Leelawadee UI Semilight" w:cs="Leelawadee UI Semilight"/>
          <w:b/>
          <w:color w:val="8A0000"/>
          <w:sz w:val="24"/>
          <w:szCs w:val="24"/>
        </w:rPr>
      </w:pPr>
      <w:r w:rsidRPr="00086DEA">
        <w:rPr>
          <w:rFonts w:ascii="Leelawadee UI Semilight" w:hAnsi="Leelawadee UI Semilight" w:cs="Leelawadee UI Semilight"/>
          <w:b/>
          <w:color w:val="8A0000"/>
          <w:sz w:val="24"/>
          <w:szCs w:val="24"/>
        </w:rPr>
        <w:t>FUNCIONARIOS Y PERSONAL DE LAS DIRECCIONES DE OBRAS</w:t>
      </w:r>
    </w:p>
    <w:p w:rsidR="00086DEA" w:rsidRDefault="00086DEA" w:rsidP="00086DEA">
      <w:pPr>
        <w:ind w:left="360"/>
        <w:jc w:val="both"/>
        <w:rPr>
          <w:rFonts w:ascii="Leelawadee UI Semilight" w:hAnsi="Leelawadee UI Semilight" w:cs="Leelawadee UI Semilight"/>
          <w:sz w:val="24"/>
          <w:szCs w:val="24"/>
        </w:rPr>
      </w:pPr>
    </w:p>
    <w:p w:rsidR="00086DEA" w:rsidRPr="00086DEA" w:rsidRDefault="00086DEA" w:rsidP="00086DEA">
      <w:pPr>
        <w:numPr>
          <w:ilvl w:val="0"/>
          <w:numId w:val="9"/>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100% DOM profesional del área</w:t>
      </w:r>
    </w:p>
    <w:p w:rsidR="00086DEA" w:rsidRPr="00086DEA" w:rsidRDefault="00086DEA" w:rsidP="00086DEA">
      <w:pPr>
        <w:numPr>
          <w:ilvl w:val="0"/>
          <w:numId w:val="9"/>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100% cuenta con al menos 1 Administrativo</w:t>
      </w:r>
    </w:p>
    <w:p w:rsidR="00086DEA" w:rsidRPr="00086DEA" w:rsidRDefault="00086DEA" w:rsidP="00086DEA">
      <w:pPr>
        <w:numPr>
          <w:ilvl w:val="0"/>
          <w:numId w:val="9"/>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40% NO cuenta con Revisor (lo hace el DOM)</w:t>
      </w:r>
    </w:p>
    <w:p w:rsidR="00086DEA" w:rsidRPr="00086DEA" w:rsidRDefault="00086DEA" w:rsidP="00086DEA">
      <w:pPr>
        <w:numPr>
          <w:ilvl w:val="0"/>
          <w:numId w:val="9"/>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20% No cuenta con ITO (lo hace el DOM)</w:t>
      </w:r>
    </w:p>
    <w:p w:rsidR="00086DEA" w:rsidRPr="00086DEA" w:rsidRDefault="00086DEA" w:rsidP="00086DEA">
      <w:pPr>
        <w:numPr>
          <w:ilvl w:val="0"/>
          <w:numId w:val="9"/>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Promedio de 1,9 funcionarios trabajan actualmente en las DOM. (se descartó Talca)</w:t>
      </w:r>
    </w:p>
    <w:p w:rsidR="00086DEA" w:rsidRPr="00086DEA" w:rsidRDefault="00086DEA" w:rsidP="00086DEA">
      <w:p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bCs/>
          <w:sz w:val="24"/>
          <w:szCs w:val="24"/>
          <w:lang w:val="es-CL"/>
        </w:rPr>
        <w:lastRenderedPageBreak/>
        <w:t>Mención aparte es considerar que si los funcionarios  solicitan feriado legal, administrativos o licencias, las labores que dejan de hacer, deben ser suplidas por los propios DOM.</w:t>
      </w:r>
    </w:p>
    <w:p w:rsidR="001C1747" w:rsidRDefault="001C1747" w:rsidP="004D3D7D">
      <w:pPr>
        <w:jc w:val="both"/>
        <w:rPr>
          <w:rFonts w:ascii="Leelawadee UI Semilight" w:hAnsi="Leelawadee UI Semilight" w:cs="Leelawadee UI Semilight"/>
          <w:sz w:val="24"/>
          <w:szCs w:val="24"/>
        </w:rPr>
      </w:pPr>
    </w:p>
    <w:p w:rsidR="00086DEA" w:rsidRDefault="00086DEA" w:rsidP="00086DEA">
      <w:p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La Región del Maule presenta una superficie rural aproximada del orden del 75%,  por tanto la planificación del desarrollo urbano debe coexistir con las actividades silvoagropecuarias que nos caracteriza.  En ese contexto resulta relevante hablar de planificación territorial.</w:t>
      </w:r>
    </w:p>
    <w:p w:rsidR="00086DEA" w:rsidRPr="00086DEA" w:rsidRDefault="00086DEA" w:rsidP="00086DEA">
      <w:pPr>
        <w:jc w:val="both"/>
        <w:rPr>
          <w:rFonts w:ascii="Leelawadee UI Semilight" w:hAnsi="Leelawadee UI Semilight" w:cs="Leelawadee UI Semilight"/>
          <w:sz w:val="24"/>
          <w:szCs w:val="24"/>
          <w:lang w:val="es-CL"/>
        </w:rPr>
      </w:pPr>
    </w:p>
    <w:p w:rsidR="00086DEA" w:rsidRPr="00086DEA" w:rsidRDefault="00086DEA" w:rsidP="00086DEA">
      <w:p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b/>
          <w:bCs/>
          <w:sz w:val="24"/>
          <w:szCs w:val="24"/>
          <w:lang w:val="es-CL"/>
        </w:rPr>
        <w:t>Participación en Planificación</w:t>
      </w:r>
      <w:r>
        <w:rPr>
          <w:rFonts w:ascii="Leelawadee UI Semilight" w:hAnsi="Leelawadee UI Semilight" w:cs="Leelawadee UI Semilight"/>
          <w:b/>
          <w:bCs/>
          <w:sz w:val="24"/>
          <w:szCs w:val="24"/>
          <w:lang w:val="es-CL"/>
        </w:rPr>
        <w:t>:</w:t>
      </w:r>
    </w:p>
    <w:p w:rsidR="00086DEA" w:rsidRDefault="00086DEA" w:rsidP="00086DEA">
      <w:p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 xml:space="preserve">Existen 3 casos en que el DOM ha participado en procesos de planificación, como contraparte técnica junto a MINVU en la aplicación del 2.1.11 de la O.G.U.C. </w:t>
      </w:r>
    </w:p>
    <w:p w:rsidR="00086DEA" w:rsidRPr="00086DEA" w:rsidRDefault="00086DEA" w:rsidP="00086DEA">
      <w:pPr>
        <w:jc w:val="both"/>
        <w:rPr>
          <w:rFonts w:ascii="Leelawadee UI Semilight" w:hAnsi="Leelawadee UI Semilight" w:cs="Leelawadee UI Semilight"/>
          <w:sz w:val="24"/>
          <w:szCs w:val="24"/>
          <w:lang w:val="es-CL"/>
        </w:rPr>
      </w:pPr>
    </w:p>
    <w:p w:rsidR="00086DEA" w:rsidRDefault="00086DEA" w:rsidP="004D3D7D">
      <w:pPr>
        <w:jc w:val="both"/>
        <w:rPr>
          <w:rFonts w:ascii="Leelawadee UI Semilight" w:hAnsi="Leelawadee UI Semilight" w:cs="Leelawadee UI Semilight"/>
          <w:sz w:val="24"/>
          <w:szCs w:val="24"/>
        </w:rPr>
      </w:pPr>
    </w:p>
    <w:p w:rsidR="00086DEA" w:rsidRPr="00086DEA" w:rsidRDefault="00086DEA" w:rsidP="00086DEA">
      <w:pPr>
        <w:rPr>
          <w:rFonts w:ascii="Leelawadee UI Semilight" w:hAnsi="Leelawadee UI Semilight" w:cs="Leelawadee UI Semilight"/>
          <w:b/>
          <w:color w:val="8A0000"/>
          <w:sz w:val="24"/>
          <w:szCs w:val="24"/>
          <w:lang w:val="es-CL"/>
        </w:rPr>
      </w:pPr>
      <w:r w:rsidRPr="00086DEA">
        <w:rPr>
          <w:rFonts w:ascii="Leelawadee UI Semilight" w:hAnsi="Leelawadee UI Semilight" w:cs="Leelawadee UI Semilight"/>
          <w:b/>
          <w:color w:val="8A0000"/>
          <w:sz w:val="24"/>
          <w:szCs w:val="24"/>
          <w:lang w:val="es-CL"/>
        </w:rPr>
        <w:t>¿POR QUÉ SE DEBEN FORTALECER Y TRANSVERSALIZAR LAS DOMS DEL PAÍS?:</w:t>
      </w:r>
    </w:p>
    <w:p w:rsidR="00086DEA" w:rsidRDefault="00086DEA" w:rsidP="00086DEA">
      <w:pPr>
        <w:jc w:val="both"/>
        <w:rPr>
          <w:rFonts w:ascii="Leelawadee UI Semilight" w:hAnsi="Leelawadee UI Semilight" w:cs="Leelawadee UI Semilight"/>
          <w:sz w:val="24"/>
          <w:szCs w:val="24"/>
          <w:lang w:val="es-CL"/>
        </w:rPr>
      </w:pPr>
    </w:p>
    <w:p w:rsidR="00086DEA" w:rsidRDefault="00086DEA" w:rsidP="00086DEA">
      <w:pPr>
        <w:jc w:val="both"/>
        <w:rPr>
          <w:rFonts w:ascii="Leelawadee UI Semilight" w:hAnsi="Leelawadee UI Semilight" w:cs="Leelawadee UI Semilight"/>
          <w:b/>
          <w:bCs/>
          <w:sz w:val="24"/>
          <w:szCs w:val="24"/>
          <w:lang w:val="es-CL"/>
        </w:rPr>
      </w:pPr>
      <w:r w:rsidRPr="00086DEA">
        <w:rPr>
          <w:rFonts w:ascii="Leelawadee UI Semilight" w:hAnsi="Leelawadee UI Semilight" w:cs="Leelawadee UI Semilight"/>
          <w:sz w:val="24"/>
          <w:szCs w:val="24"/>
          <w:lang w:val="es-CL"/>
        </w:rPr>
        <w:t xml:space="preserve">Es fundamental </w:t>
      </w:r>
      <w:r w:rsidRPr="00086DEA">
        <w:rPr>
          <w:rFonts w:ascii="Leelawadee UI Semilight" w:hAnsi="Leelawadee UI Semilight" w:cs="Leelawadee UI Semilight"/>
          <w:bCs/>
          <w:sz w:val="24"/>
          <w:szCs w:val="24"/>
          <w:lang w:val="es-CL"/>
        </w:rPr>
        <w:t>fortalecer las DOMs,</w:t>
      </w:r>
      <w:r w:rsidRPr="00086DEA">
        <w:rPr>
          <w:rFonts w:ascii="Leelawadee UI Semilight" w:hAnsi="Leelawadee UI Semilight" w:cs="Leelawadee UI Semilight"/>
          <w:b/>
          <w:bCs/>
          <w:sz w:val="24"/>
          <w:szCs w:val="24"/>
          <w:lang w:val="es-CL"/>
        </w:rPr>
        <w:t xml:space="preserve"> potenciando su rol,</w:t>
      </w:r>
      <w:r w:rsidRPr="00086DEA">
        <w:rPr>
          <w:rFonts w:ascii="Leelawadee UI Semilight" w:hAnsi="Leelawadee UI Semilight" w:cs="Leelawadee UI Semilight"/>
          <w:sz w:val="24"/>
          <w:szCs w:val="24"/>
          <w:lang w:val="es-CL"/>
        </w:rPr>
        <w:t xml:space="preserve"> </w:t>
      </w:r>
      <w:r>
        <w:rPr>
          <w:rFonts w:ascii="Leelawadee UI Semilight" w:hAnsi="Leelawadee UI Semilight" w:cs="Leelawadee UI Semilight"/>
          <w:b/>
          <w:bCs/>
          <w:sz w:val="24"/>
          <w:szCs w:val="24"/>
          <w:lang w:val="es-CL"/>
        </w:rPr>
        <w:t>en los Gobiernos L</w:t>
      </w:r>
      <w:r w:rsidRPr="00086DEA">
        <w:rPr>
          <w:rFonts w:ascii="Leelawadee UI Semilight" w:hAnsi="Leelawadee UI Semilight" w:cs="Leelawadee UI Semilight"/>
          <w:b/>
          <w:bCs/>
          <w:sz w:val="24"/>
          <w:szCs w:val="24"/>
          <w:lang w:val="es-CL"/>
        </w:rPr>
        <w:t xml:space="preserve">ocales, en la planificación y en las </w:t>
      </w:r>
      <w:r>
        <w:rPr>
          <w:rFonts w:ascii="Leelawadee UI Semilight" w:hAnsi="Leelawadee UI Semilight" w:cs="Leelawadee UI Semilight"/>
          <w:b/>
          <w:bCs/>
          <w:sz w:val="24"/>
          <w:szCs w:val="24"/>
          <w:lang w:val="es-CL"/>
        </w:rPr>
        <w:t>Políticas P</w:t>
      </w:r>
      <w:r w:rsidRPr="00086DEA">
        <w:rPr>
          <w:rFonts w:ascii="Leelawadee UI Semilight" w:hAnsi="Leelawadee UI Semilight" w:cs="Leelawadee UI Semilight"/>
          <w:b/>
          <w:bCs/>
          <w:sz w:val="24"/>
          <w:szCs w:val="24"/>
          <w:lang w:val="es-CL"/>
        </w:rPr>
        <w:t xml:space="preserve">ublicas de desarrollo urbano. </w:t>
      </w:r>
    </w:p>
    <w:p w:rsidR="00086DEA" w:rsidRDefault="00086DEA" w:rsidP="00086DEA">
      <w:pPr>
        <w:jc w:val="both"/>
        <w:rPr>
          <w:rFonts w:ascii="Leelawadee UI Semilight" w:hAnsi="Leelawadee UI Semilight" w:cs="Leelawadee UI Semilight"/>
          <w:b/>
          <w:bCs/>
          <w:sz w:val="24"/>
          <w:szCs w:val="24"/>
          <w:lang w:val="es-CL"/>
        </w:rPr>
      </w:pPr>
    </w:p>
    <w:p w:rsidR="00086DEA" w:rsidRPr="00086DEA" w:rsidRDefault="00086DEA" w:rsidP="00086DEA">
      <w:pPr>
        <w:jc w:val="both"/>
        <w:rPr>
          <w:rFonts w:ascii="Leelawadee UI Semilight" w:hAnsi="Leelawadee UI Semilight" w:cs="Leelawadee UI Semilight"/>
          <w:sz w:val="24"/>
          <w:szCs w:val="24"/>
          <w:lang w:val="es-CL"/>
        </w:rPr>
      </w:pPr>
    </w:p>
    <w:p w:rsidR="00086DEA" w:rsidRPr="00086DEA" w:rsidRDefault="00086DEA" w:rsidP="00086DEA">
      <w:pPr>
        <w:jc w:val="both"/>
        <w:rPr>
          <w:rFonts w:ascii="Leelawadee UI Semilight" w:hAnsi="Leelawadee UI Semilight" w:cs="Leelawadee UI Semilight"/>
          <w:b/>
          <w:bCs/>
          <w:color w:val="8A0000"/>
          <w:sz w:val="24"/>
          <w:szCs w:val="24"/>
          <w:lang w:val="es-CL"/>
        </w:rPr>
      </w:pPr>
      <w:r w:rsidRPr="00086DEA">
        <w:rPr>
          <w:rFonts w:ascii="Leelawadee UI Semilight" w:hAnsi="Leelawadee UI Semilight" w:cs="Leelawadee UI Semilight"/>
          <w:b/>
          <w:bCs/>
          <w:color w:val="8A0000"/>
          <w:sz w:val="24"/>
          <w:szCs w:val="24"/>
          <w:lang w:val="es-CL"/>
        </w:rPr>
        <w:t>¿QUÉ SE SUGIERE DESDE LA MIRADA REGIONAL?</w:t>
      </w:r>
    </w:p>
    <w:p w:rsidR="00086DEA" w:rsidRPr="00086DEA" w:rsidRDefault="00086DEA" w:rsidP="00086DEA">
      <w:pPr>
        <w:jc w:val="both"/>
        <w:rPr>
          <w:rFonts w:ascii="Leelawadee UI Semilight" w:hAnsi="Leelawadee UI Semilight" w:cs="Leelawadee UI Semilight"/>
          <w:sz w:val="24"/>
          <w:szCs w:val="24"/>
          <w:lang w:val="es-CL"/>
        </w:rPr>
      </w:pPr>
    </w:p>
    <w:p w:rsidR="00086DEA" w:rsidRDefault="00086DEA" w:rsidP="00086DEA">
      <w:pPr>
        <w:numPr>
          <w:ilvl w:val="0"/>
          <w:numId w:val="10"/>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La reubicación de los asesores urbanistas desde las Direcci</w:t>
      </w:r>
      <w:r>
        <w:rPr>
          <w:rFonts w:ascii="Leelawadee UI Semilight" w:hAnsi="Leelawadee UI Semilight" w:cs="Leelawadee UI Semilight"/>
          <w:sz w:val="24"/>
          <w:szCs w:val="24"/>
          <w:lang w:val="es-CL"/>
        </w:rPr>
        <w:t xml:space="preserve">ones de Obras hacia las Secpla </w:t>
      </w:r>
      <w:r w:rsidRPr="00086DEA">
        <w:rPr>
          <w:rFonts w:ascii="Leelawadee UI Semilight" w:hAnsi="Leelawadee UI Semilight" w:cs="Leelawadee UI Semilight"/>
          <w:sz w:val="24"/>
          <w:szCs w:val="24"/>
          <w:lang w:val="es-CL"/>
        </w:rPr>
        <w:t>que estableció la modificación de la Ley 18.695, impide ese fortalecimiento, ya que desconecta las labores ejecutivas, de las de planificación generando un despropósito que no contribuye al desarrollo armónico de las localidades. Por tanto, los asesores deben retornar a las direcciones de obras con el grado de especialización necesarias para el trabajo mancomunado y por tanto mas efectivo.  (se requiere que este planificando territorio)</w:t>
      </w:r>
      <w:r>
        <w:rPr>
          <w:rFonts w:ascii="Leelawadee UI Semilight" w:hAnsi="Leelawadee UI Semilight" w:cs="Leelawadee UI Semilight"/>
          <w:sz w:val="24"/>
          <w:szCs w:val="24"/>
          <w:lang w:val="es-CL"/>
        </w:rPr>
        <w:t>.</w:t>
      </w:r>
    </w:p>
    <w:p w:rsidR="00086DEA" w:rsidRPr="00086DEA" w:rsidRDefault="00086DEA" w:rsidP="00086DEA">
      <w:pPr>
        <w:ind w:left="720"/>
        <w:jc w:val="both"/>
        <w:rPr>
          <w:rFonts w:ascii="Leelawadee UI Semilight" w:hAnsi="Leelawadee UI Semilight" w:cs="Leelawadee UI Semilight"/>
          <w:sz w:val="24"/>
          <w:szCs w:val="24"/>
          <w:lang w:val="es-CL"/>
        </w:rPr>
      </w:pPr>
    </w:p>
    <w:p w:rsidR="00086DEA" w:rsidRPr="00086DEA" w:rsidRDefault="00086DEA" w:rsidP="00086DEA">
      <w:pPr>
        <w:numPr>
          <w:ilvl w:val="0"/>
          <w:numId w:val="10"/>
        </w:numPr>
        <w:jc w:val="both"/>
        <w:rPr>
          <w:rFonts w:ascii="Leelawadee UI Semilight" w:hAnsi="Leelawadee UI Semilight" w:cs="Leelawadee UI Semilight"/>
          <w:b/>
          <w:sz w:val="24"/>
          <w:szCs w:val="24"/>
          <w:lang w:val="es-CL"/>
        </w:rPr>
      </w:pPr>
      <w:r>
        <w:rPr>
          <w:rFonts w:ascii="Leelawadee UI Semilight" w:hAnsi="Leelawadee UI Semilight" w:cs="Leelawadee UI Semilight"/>
          <w:sz w:val="24"/>
          <w:szCs w:val="24"/>
          <w:lang w:val="es-CL"/>
        </w:rPr>
        <w:t>La necesidad de contar con Asesor U</w:t>
      </w:r>
      <w:r w:rsidRPr="00086DEA">
        <w:rPr>
          <w:rFonts w:ascii="Leelawadee UI Semilight" w:hAnsi="Leelawadee UI Semilight" w:cs="Leelawadee UI Semilight"/>
          <w:sz w:val="24"/>
          <w:szCs w:val="24"/>
          <w:lang w:val="es-CL"/>
        </w:rPr>
        <w:t xml:space="preserve">rbano en todas las comunas y que no esté sujeto a la cantidad de habitantes sino a su condición de crecimiento. Por ejemplo, </w:t>
      </w:r>
      <w:r w:rsidRPr="00086DEA">
        <w:rPr>
          <w:rFonts w:ascii="Leelawadee UI Semilight" w:hAnsi="Leelawadee UI Semilight" w:cs="Leelawadee UI Semilight"/>
          <w:b/>
          <w:sz w:val="24"/>
          <w:szCs w:val="24"/>
          <w:lang w:val="es-CL"/>
        </w:rPr>
        <w:t xml:space="preserve">comunas como Maule, que su condición de conurbación con la comuna de Talca le permitió crecer intempestivamente un 128% en 10 años. </w:t>
      </w:r>
    </w:p>
    <w:p w:rsidR="00086DEA" w:rsidRDefault="00086DEA" w:rsidP="00086DEA">
      <w:pPr>
        <w:numPr>
          <w:ilvl w:val="0"/>
          <w:numId w:val="10"/>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lastRenderedPageBreak/>
        <w:t>Se requiere que la participación del DOM en Planificación Urbana sea instruida por el M</w:t>
      </w:r>
      <w:r>
        <w:rPr>
          <w:rFonts w:ascii="Leelawadee UI Semilight" w:hAnsi="Leelawadee UI Semilight" w:cs="Leelawadee UI Semilight"/>
          <w:sz w:val="24"/>
          <w:szCs w:val="24"/>
          <w:lang w:val="es-CL"/>
        </w:rPr>
        <w:t>INVU</w:t>
      </w:r>
      <w:r w:rsidRPr="00086DEA">
        <w:rPr>
          <w:rFonts w:ascii="Leelawadee UI Semilight" w:hAnsi="Leelawadee UI Semilight" w:cs="Leelawadee UI Semilight"/>
          <w:sz w:val="24"/>
          <w:szCs w:val="24"/>
          <w:lang w:val="es-CL"/>
        </w:rPr>
        <w:t xml:space="preserve">,  como una extensión del mismo, en el municipio lo que permitirá cumplir con objetivos estratégicos relacionados en ese eje. </w:t>
      </w:r>
    </w:p>
    <w:p w:rsidR="00086DEA" w:rsidRPr="00086DEA" w:rsidRDefault="00086DEA" w:rsidP="00086DEA">
      <w:pPr>
        <w:ind w:left="720"/>
        <w:jc w:val="both"/>
        <w:rPr>
          <w:rFonts w:ascii="Leelawadee UI Semilight" w:hAnsi="Leelawadee UI Semilight" w:cs="Leelawadee UI Semilight"/>
          <w:sz w:val="24"/>
          <w:szCs w:val="24"/>
          <w:lang w:val="es-CL"/>
        </w:rPr>
      </w:pPr>
    </w:p>
    <w:p w:rsidR="00086DEA" w:rsidRDefault="00086DEA" w:rsidP="00086DEA">
      <w:pPr>
        <w:numPr>
          <w:ilvl w:val="0"/>
          <w:numId w:val="10"/>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Sin perjuicio de lo anterior, se requiere que la participación de los DOM en la Planificación Urbana sea obligatorio, pudiéndose establecer en artículo 43 de la L.G.U.C.</w:t>
      </w:r>
    </w:p>
    <w:p w:rsidR="00086DEA" w:rsidRPr="00086DEA" w:rsidRDefault="00086DEA" w:rsidP="00086DEA">
      <w:pPr>
        <w:jc w:val="both"/>
        <w:rPr>
          <w:rFonts w:ascii="Leelawadee UI Semilight" w:hAnsi="Leelawadee UI Semilight" w:cs="Leelawadee UI Semilight"/>
          <w:sz w:val="24"/>
          <w:szCs w:val="24"/>
          <w:lang w:val="es-CL"/>
        </w:rPr>
      </w:pPr>
    </w:p>
    <w:p w:rsidR="00086DEA" w:rsidRDefault="00086DEA" w:rsidP="00086DEA">
      <w:pPr>
        <w:numPr>
          <w:ilvl w:val="0"/>
          <w:numId w:val="10"/>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Que la existencia de un PRC no quede al arbitrio de la voluntad política. En la Región del Maule, existe un promedio que supera los 10 años en los procesos de gestación y aprobación, por tanto el instrumento que se genera como producto de ese procedimiento tardío, no es acorde a la necesidad de desarrollo de la localidad. Villa Alegre, por ejemplo lleva 15 años y aún no hay PRC.</w:t>
      </w:r>
    </w:p>
    <w:p w:rsidR="00086DEA" w:rsidRDefault="00086DEA" w:rsidP="00086DEA">
      <w:pPr>
        <w:pStyle w:val="Prrafodelista"/>
        <w:rPr>
          <w:rFonts w:ascii="Leelawadee UI Semilight" w:hAnsi="Leelawadee UI Semilight" w:cs="Leelawadee UI Semilight"/>
          <w:sz w:val="24"/>
          <w:szCs w:val="24"/>
          <w:lang w:val="es-CL"/>
        </w:rPr>
      </w:pPr>
    </w:p>
    <w:p w:rsidR="00086DEA" w:rsidRDefault="00086DEA" w:rsidP="00086DEA">
      <w:pPr>
        <w:numPr>
          <w:ilvl w:val="0"/>
          <w:numId w:val="10"/>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Simplificar los procesos de modificación de PRC, modificando el artículo 45 de la L.G.U.C.</w:t>
      </w:r>
    </w:p>
    <w:p w:rsidR="00086DEA" w:rsidRDefault="00086DEA" w:rsidP="00086DEA">
      <w:pPr>
        <w:pStyle w:val="Prrafodelista"/>
        <w:rPr>
          <w:rFonts w:ascii="Leelawadee UI Semilight" w:hAnsi="Leelawadee UI Semilight" w:cs="Leelawadee UI Semilight"/>
          <w:sz w:val="24"/>
          <w:szCs w:val="24"/>
          <w:lang w:val="es-CL"/>
        </w:rPr>
      </w:pPr>
    </w:p>
    <w:p w:rsidR="00086DEA" w:rsidRPr="00086DEA" w:rsidRDefault="00086DEA" w:rsidP="00086DEA">
      <w:pPr>
        <w:jc w:val="both"/>
        <w:rPr>
          <w:rFonts w:ascii="Leelawadee UI Semilight" w:hAnsi="Leelawadee UI Semilight" w:cs="Leelawadee UI Semilight"/>
          <w:sz w:val="24"/>
          <w:szCs w:val="24"/>
          <w:lang w:val="es-CL"/>
        </w:rPr>
      </w:pPr>
    </w:p>
    <w:p w:rsidR="00086DEA" w:rsidRPr="00086DEA" w:rsidRDefault="00086DEA" w:rsidP="00086DEA">
      <w:pPr>
        <w:numPr>
          <w:ilvl w:val="0"/>
          <w:numId w:val="10"/>
        </w:numPr>
        <w:jc w:val="both"/>
        <w:rPr>
          <w:rFonts w:ascii="Leelawadee UI Semilight" w:hAnsi="Leelawadee UI Semilight" w:cs="Leelawadee UI Semilight"/>
          <w:sz w:val="24"/>
          <w:szCs w:val="24"/>
          <w:lang w:val="es-CL"/>
        </w:rPr>
      </w:pPr>
      <w:r w:rsidRPr="00086DEA">
        <w:rPr>
          <w:rFonts w:ascii="Leelawadee UI Semilight" w:hAnsi="Leelawadee UI Semilight" w:cs="Leelawadee UI Semilight"/>
          <w:sz w:val="24"/>
          <w:szCs w:val="24"/>
          <w:lang w:val="es-CL"/>
        </w:rPr>
        <w:t>Que la planificación del desarrollo urbano considere las rutas internacionales como potentes ejes comerciales. En la actualidad,  comunas como San Clemente (3° más grande en territorio a nivel nacional)  que tiene estas características, no permite esta condición ni desarrollo regulado.</w:t>
      </w:r>
    </w:p>
    <w:p w:rsidR="00086DEA" w:rsidRDefault="00086DEA" w:rsidP="00086DEA">
      <w:pPr>
        <w:ind w:left="720"/>
        <w:jc w:val="both"/>
        <w:rPr>
          <w:rFonts w:ascii="Leelawadee UI Semilight" w:hAnsi="Leelawadee UI Semilight" w:cs="Leelawadee UI Semilight"/>
          <w:sz w:val="24"/>
          <w:szCs w:val="24"/>
          <w:lang w:val="es-CL"/>
        </w:rPr>
      </w:pPr>
    </w:p>
    <w:p w:rsidR="00E53FE2" w:rsidRDefault="00E53FE2" w:rsidP="00E53FE2">
      <w:pPr>
        <w:jc w:val="both"/>
        <w:rPr>
          <w:rFonts w:ascii="Leelawadee UI Semilight" w:hAnsi="Leelawadee UI Semilight" w:cs="Leelawadee UI Semilight"/>
          <w:sz w:val="24"/>
          <w:szCs w:val="24"/>
          <w:lang w:val="es-CL"/>
        </w:rPr>
      </w:pPr>
    </w:p>
    <w:p w:rsidR="00E53FE2" w:rsidRPr="00E53FE2" w:rsidRDefault="00E53FE2" w:rsidP="00E53FE2">
      <w:pPr>
        <w:jc w:val="both"/>
        <w:rPr>
          <w:rFonts w:ascii="Leelawadee UI Semilight" w:hAnsi="Leelawadee UI Semilight" w:cs="Leelawadee UI Semilight"/>
          <w:b/>
          <w:bCs/>
          <w:color w:val="8A0000"/>
          <w:sz w:val="24"/>
          <w:szCs w:val="24"/>
          <w:lang w:val="es-CL"/>
        </w:rPr>
      </w:pPr>
      <w:r w:rsidRPr="00E53FE2">
        <w:rPr>
          <w:rFonts w:ascii="Leelawadee UI Semilight" w:hAnsi="Leelawadee UI Semilight" w:cs="Leelawadee UI Semilight"/>
          <w:b/>
          <w:bCs/>
          <w:color w:val="8A0000"/>
          <w:sz w:val="24"/>
          <w:szCs w:val="24"/>
          <w:lang w:val="es-CL"/>
        </w:rPr>
        <w:t>COORDINACION ENTRE LOS ORGANISMOS PUBLICOS</w:t>
      </w:r>
    </w:p>
    <w:p w:rsidR="00E53FE2" w:rsidRPr="00E53FE2" w:rsidRDefault="00E53FE2" w:rsidP="00E53FE2">
      <w:pPr>
        <w:jc w:val="both"/>
        <w:rPr>
          <w:rFonts w:ascii="Leelawadee UI Semilight" w:hAnsi="Leelawadee UI Semilight" w:cs="Leelawadee UI Semilight"/>
          <w:sz w:val="24"/>
          <w:szCs w:val="24"/>
          <w:lang w:val="es-CL"/>
        </w:rPr>
      </w:pPr>
    </w:p>
    <w:p w:rsidR="00000000" w:rsidRPr="00E53FE2" w:rsidRDefault="00D1126A" w:rsidP="00E53FE2">
      <w:pPr>
        <w:numPr>
          <w:ilvl w:val="0"/>
          <w:numId w:val="13"/>
        </w:numPr>
        <w:jc w:val="both"/>
        <w:rPr>
          <w:rFonts w:ascii="Leelawadee UI Semilight" w:hAnsi="Leelawadee UI Semilight" w:cs="Leelawadee UI Semilight"/>
          <w:sz w:val="24"/>
          <w:szCs w:val="24"/>
          <w:lang w:val="es-CL"/>
        </w:rPr>
      </w:pPr>
      <w:r w:rsidRPr="00E53FE2">
        <w:rPr>
          <w:rFonts w:ascii="Leelawadee UI Semilight" w:hAnsi="Leelawadee UI Semilight" w:cs="Leelawadee UI Semilight"/>
          <w:sz w:val="24"/>
          <w:szCs w:val="24"/>
          <w:lang w:val="es-CL"/>
        </w:rPr>
        <w:t>No existe.</w:t>
      </w:r>
    </w:p>
    <w:p w:rsidR="00086DEA" w:rsidRPr="00E53FE2" w:rsidRDefault="00D1126A" w:rsidP="004D3D7D">
      <w:pPr>
        <w:numPr>
          <w:ilvl w:val="0"/>
          <w:numId w:val="13"/>
        </w:numPr>
        <w:jc w:val="both"/>
        <w:rPr>
          <w:rFonts w:ascii="Leelawadee UI Semilight" w:hAnsi="Leelawadee UI Semilight" w:cs="Leelawadee UI Semilight"/>
          <w:sz w:val="24"/>
          <w:szCs w:val="24"/>
          <w:lang w:val="es-CL"/>
        </w:rPr>
      </w:pPr>
      <w:r w:rsidRPr="00E53FE2">
        <w:rPr>
          <w:rFonts w:ascii="Leelawadee UI Semilight" w:hAnsi="Leelawadee UI Semilight" w:cs="Leelawadee UI Semilight"/>
          <w:sz w:val="24"/>
          <w:szCs w:val="24"/>
          <w:lang w:val="es-CL"/>
        </w:rPr>
        <w:t>Solo se gesta de forma reactiva y no proactiva.</w:t>
      </w:r>
    </w:p>
    <w:p w:rsidR="00E53FE2" w:rsidRPr="00E53FE2" w:rsidRDefault="00E53FE2" w:rsidP="00E53FE2">
      <w:pPr>
        <w:jc w:val="right"/>
        <w:rPr>
          <w:rFonts w:ascii="Leelawadee UI Semilight" w:hAnsi="Leelawadee UI Semilight" w:cs="Leelawadee UI Semilight"/>
          <w:color w:val="8A0000"/>
          <w:sz w:val="24"/>
          <w:szCs w:val="24"/>
        </w:rPr>
      </w:pPr>
      <w:r w:rsidRPr="00E53FE2">
        <w:rPr>
          <w:rFonts w:ascii="Leelawadee UI Semilight" w:hAnsi="Leelawadee UI Semilight" w:cs="Leelawadee UI Semilight"/>
          <w:color w:val="8A0000"/>
          <w:sz w:val="24"/>
          <w:szCs w:val="24"/>
        </w:rPr>
        <w:t>INFORMA</w:t>
      </w:r>
    </w:p>
    <w:p w:rsidR="00E53FE2" w:rsidRPr="00E53FE2" w:rsidRDefault="00E53FE2" w:rsidP="00E53FE2">
      <w:pPr>
        <w:jc w:val="right"/>
        <w:rPr>
          <w:rFonts w:ascii="Leelawadee UI Semilight" w:hAnsi="Leelawadee UI Semilight" w:cs="Leelawadee UI Semilight"/>
          <w:color w:val="8A0000"/>
          <w:sz w:val="24"/>
          <w:szCs w:val="24"/>
        </w:rPr>
      </w:pPr>
      <w:r w:rsidRPr="00E53FE2">
        <w:rPr>
          <w:rFonts w:ascii="Leelawadee UI Semilight" w:hAnsi="Leelawadee UI Semilight" w:cs="Leelawadee UI Semilight"/>
          <w:color w:val="8A0000"/>
          <w:sz w:val="24"/>
          <w:szCs w:val="24"/>
        </w:rPr>
        <w:t>Claudia Berríos Nilo</w:t>
      </w:r>
    </w:p>
    <w:p w:rsidR="00E53FE2" w:rsidRPr="00E53FE2" w:rsidRDefault="00E53FE2" w:rsidP="00E53FE2">
      <w:pPr>
        <w:jc w:val="right"/>
        <w:rPr>
          <w:rFonts w:ascii="Leelawadee UI Semilight" w:hAnsi="Leelawadee UI Semilight" w:cs="Leelawadee UI Semilight"/>
          <w:color w:val="8A0000"/>
          <w:sz w:val="24"/>
          <w:szCs w:val="24"/>
        </w:rPr>
      </w:pPr>
      <w:r w:rsidRPr="00E53FE2">
        <w:rPr>
          <w:rFonts w:ascii="Leelawadee UI Semilight" w:hAnsi="Leelawadee UI Semilight" w:cs="Leelawadee UI Semilight"/>
          <w:color w:val="8A0000"/>
          <w:sz w:val="24"/>
          <w:szCs w:val="24"/>
        </w:rPr>
        <w:t xml:space="preserve">Directora Regional ADOM CHILE </w:t>
      </w:r>
    </w:p>
    <w:p w:rsidR="00E53FE2" w:rsidRPr="00E53FE2" w:rsidRDefault="00E53FE2" w:rsidP="00E53FE2">
      <w:pPr>
        <w:jc w:val="right"/>
        <w:rPr>
          <w:rFonts w:ascii="Leelawadee UI Semilight" w:hAnsi="Leelawadee UI Semilight" w:cs="Leelawadee UI Semilight"/>
          <w:color w:val="8A0000"/>
          <w:sz w:val="24"/>
          <w:szCs w:val="24"/>
        </w:rPr>
      </w:pPr>
      <w:r w:rsidRPr="00E53FE2">
        <w:rPr>
          <w:rFonts w:ascii="Leelawadee UI Semilight" w:hAnsi="Leelawadee UI Semilight" w:cs="Leelawadee UI Semilight"/>
          <w:color w:val="8A0000"/>
          <w:sz w:val="24"/>
          <w:szCs w:val="24"/>
        </w:rPr>
        <w:t>Directora de Obras, Villa Alegre.</w:t>
      </w:r>
    </w:p>
    <w:p w:rsidR="00E53FE2" w:rsidRPr="00E53FE2" w:rsidRDefault="00E53FE2" w:rsidP="00E53FE2">
      <w:pPr>
        <w:jc w:val="right"/>
        <w:rPr>
          <w:rFonts w:ascii="Leelawadee UI Semilight" w:hAnsi="Leelawadee UI Semilight" w:cs="Leelawadee UI Semilight"/>
          <w:color w:val="8A0000"/>
          <w:sz w:val="24"/>
          <w:szCs w:val="24"/>
        </w:rPr>
      </w:pPr>
      <w:r w:rsidRPr="00E53FE2">
        <w:rPr>
          <w:rFonts w:ascii="Leelawadee UI Semilight" w:hAnsi="Leelawadee UI Semilight" w:cs="Leelawadee UI Semilight"/>
          <w:color w:val="8A0000"/>
          <w:sz w:val="24"/>
          <w:szCs w:val="24"/>
        </w:rPr>
        <w:t>Noviembre de 2018.</w:t>
      </w:r>
    </w:p>
    <w:p w:rsidR="00E53FE2" w:rsidRDefault="00E53FE2" w:rsidP="004D3D7D">
      <w:pPr>
        <w:jc w:val="both"/>
        <w:rPr>
          <w:rFonts w:ascii="Leelawadee UI Semilight" w:hAnsi="Leelawadee UI Semilight" w:cs="Leelawadee UI Semilight"/>
          <w:sz w:val="24"/>
          <w:szCs w:val="24"/>
        </w:rPr>
      </w:pPr>
    </w:p>
    <w:p w:rsidR="00E53FE2" w:rsidRDefault="00E53FE2" w:rsidP="004D3D7D">
      <w:pPr>
        <w:jc w:val="both"/>
        <w:rPr>
          <w:rFonts w:ascii="Leelawadee UI Semilight" w:hAnsi="Leelawadee UI Semilight" w:cs="Leelawadee UI Semilight"/>
          <w:sz w:val="24"/>
          <w:szCs w:val="24"/>
        </w:rPr>
      </w:pPr>
    </w:p>
    <w:p w:rsidR="00E53FE2" w:rsidRPr="004D3D7D" w:rsidRDefault="00E53FE2" w:rsidP="004D3D7D">
      <w:pPr>
        <w:jc w:val="both"/>
        <w:rPr>
          <w:rFonts w:ascii="Leelawadee UI Semilight" w:hAnsi="Leelawadee UI Semilight" w:cs="Leelawadee UI Semilight"/>
          <w:sz w:val="24"/>
          <w:szCs w:val="24"/>
        </w:rPr>
      </w:pPr>
    </w:p>
    <w:sectPr w:rsidR="00E53FE2" w:rsidRPr="004D3D7D" w:rsidSect="00826879">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6A" w:rsidRDefault="00D1126A" w:rsidP="0010005B">
      <w:r>
        <w:separator/>
      </w:r>
    </w:p>
  </w:endnote>
  <w:endnote w:type="continuationSeparator" w:id="0">
    <w:p w:rsidR="00D1126A" w:rsidRDefault="00D1126A" w:rsidP="0010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UI Semilight">
    <w:panose1 w:val="020B04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777229"/>
      <w:docPartObj>
        <w:docPartGallery w:val="Page Numbers (Bottom of Page)"/>
        <w:docPartUnique/>
      </w:docPartObj>
    </w:sdtPr>
    <w:sdtContent>
      <w:p w:rsidR="00086DEA" w:rsidRDefault="00086DEA">
        <w:pPr>
          <w:pStyle w:val="Piedepgina"/>
          <w:jc w:val="right"/>
        </w:pPr>
        <w:r>
          <w:fldChar w:fldCharType="begin"/>
        </w:r>
        <w:r>
          <w:instrText>PAGE   \* MERGEFORMAT</w:instrText>
        </w:r>
        <w:r>
          <w:fldChar w:fldCharType="separate"/>
        </w:r>
        <w:r w:rsidR="00862D0E">
          <w:rPr>
            <w:noProof/>
          </w:rPr>
          <w:t>20</w:t>
        </w:r>
        <w:r>
          <w:rPr>
            <w:noProof/>
          </w:rPr>
          <w:fldChar w:fldCharType="end"/>
        </w:r>
      </w:p>
    </w:sdtContent>
  </w:sdt>
  <w:p w:rsidR="00086DEA" w:rsidRDefault="00086DEA">
    <w:pPr>
      <w:pStyle w:val="Piedepgina"/>
    </w:pPr>
  </w:p>
  <w:p w:rsidR="00086DEA" w:rsidRDefault="00086D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6A" w:rsidRDefault="00D1126A" w:rsidP="0010005B">
      <w:r>
        <w:separator/>
      </w:r>
    </w:p>
  </w:footnote>
  <w:footnote w:type="continuationSeparator" w:id="0">
    <w:p w:rsidR="00D1126A" w:rsidRDefault="00D1126A" w:rsidP="00100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EA" w:rsidRDefault="00086DEA" w:rsidP="00DB2E96">
    <w:pPr>
      <w:tabs>
        <w:tab w:val="center" w:pos="4419"/>
        <w:tab w:val="right" w:pos="8838"/>
      </w:tabs>
    </w:pPr>
    <w:r>
      <w:rPr>
        <w:rFonts w:ascii="Arial Unicode MS" w:eastAsia="Arial Unicode MS" w:hAnsi="Arial Unicode MS" w:cs="Arial Unicode MS"/>
        <w:b/>
        <w:noProof/>
        <w:sz w:val="96"/>
        <w:szCs w:val="96"/>
        <w:lang w:val="es-CL" w:eastAsia="es-CL"/>
      </w:rPr>
      <w:drawing>
        <wp:inline distT="0" distB="0" distL="0" distR="0" wp14:anchorId="6D2E006F" wp14:editId="18D38C5A">
          <wp:extent cx="1832532" cy="457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m_color_20cm.png"/>
                  <pic:cNvPicPr/>
                </pic:nvPicPr>
                <pic:blipFill>
                  <a:blip r:embed="rId1">
                    <a:extLst>
                      <a:ext uri="{28A0092B-C50C-407E-A947-70E740481C1C}">
                        <a14:useLocalDpi xmlns:a14="http://schemas.microsoft.com/office/drawing/2010/main" val="0"/>
                      </a:ext>
                    </a:extLst>
                  </a:blip>
                  <a:stretch>
                    <a:fillRect/>
                  </a:stretch>
                </pic:blipFill>
                <pic:spPr>
                  <a:xfrm>
                    <a:off x="0" y="0"/>
                    <a:ext cx="1867812" cy="466002"/>
                  </a:xfrm>
                  <a:prstGeom prst="rect">
                    <a:avLst/>
                  </a:prstGeom>
                </pic:spPr>
              </pic:pic>
            </a:graphicData>
          </a:graphic>
        </wp:inline>
      </w:drawing>
    </w:r>
  </w:p>
  <w:p w:rsidR="00086DEA" w:rsidRDefault="00086DEA" w:rsidP="00DB2E96">
    <w:pPr>
      <w:tabs>
        <w:tab w:val="center" w:pos="4419"/>
        <w:tab w:val="right" w:pos="8838"/>
      </w:tabs>
    </w:pPr>
  </w:p>
  <w:p w:rsidR="00086DEA" w:rsidRDefault="00086DEA" w:rsidP="00DB2E96">
    <w:pPr>
      <w:tabs>
        <w:tab w:val="center" w:pos="4419"/>
        <w:tab w:val="right" w:pos="8838"/>
      </w:tabs>
    </w:pPr>
  </w:p>
  <w:p w:rsidR="00086DEA" w:rsidRDefault="00086DEA" w:rsidP="00DB2E96">
    <w:pPr>
      <w:tabs>
        <w:tab w:val="center" w:pos="4419"/>
        <w:tab w:val="right" w:pos="8838"/>
      </w:tabs>
    </w:pPr>
  </w:p>
  <w:p w:rsidR="00086DEA" w:rsidRDefault="00086D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0D1"/>
    <w:multiLevelType w:val="hybridMultilevel"/>
    <w:tmpl w:val="351E35A4"/>
    <w:lvl w:ilvl="0" w:tplc="58F6633A">
      <w:start w:val="1"/>
      <w:numFmt w:val="bullet"/>
      <w:lvlText w:val="•"/>
      <w:lvlJc w:val="left"/>
      <w:pPr>
        <w:tabs>
          <w:tab w:val="num" w:pos="720"/>
        </w:tabs>
        <w:ind w:left="720" w:hanging="360"/>
      </w:pPr>
      <w:rPr>
        <w:rFonts w:ascii="Arial" w:hAnsi="Arial" w:hint="default"/>
      </w:rPr>
    </w:lvl>
    <w:lvl w:ilvl="1" w:tplc="2E0022B2" w:tentative="1">
      <w:start w:val="1"/>
      <w:numFmt w:val="bullet"/>
      <w:lvlText w:val="•"/>
      <w:lvlJc w:val="left"/>
      <w:pPr>
        <w:tabs>
          <w:tab w:val="num" w:pos="1440"/>
        </w:tabs>
        <w:ind w:left="1440" w:hanging="360"/>
      </w:pPr>
      <w:rPr>
        <w:rFonts w:ascii="Arial" w:hAnsi="Arial" w:hint="default"/>
      </w:rPr>
    </w:lvl>
    <w:lvl w:ilvl="2" w:tplc="7956477E" w:tentative="1">
      <w:start w:val="1"/>
      <w:numFmt w:val="bullet"/>
      <w:lvlText w:val="•"/>
      <w:lvlJc w:val="left"/>
      <w:pPr>
        <w:tabs>
          <w:tab w:val="num" w:pos="2160"/>
        </w:tabs>
        <w:ind w:left="2160" w:hanging="360"/>
      </w:pPr>
      <w:rPr>
        <w:rFonts w:ascii="Arial" w:hAnsi="Arial" w:hint="default"/>
      </w:rPr>
    </w:lvl>
    <w:lvl w:ilvl="3" w:tplc="343C47FC" w:tentative="1">
      <w:start w:val="1"/>
      <w:numFmt w:val="bullet"/>
      <w:lvlText w:val="•"/>
      <w:lvlJc w:val="left"/>
      <w:pPr>
        <w:tabs>
          <w:tab w:val="num" w:pos="2880"/>
        </w:tabs>
        <w:ind w:left="2880" w:hanging="360"/>
      </w:pPr>
      <w:rPr>
        <w:rFonts w:ascii="Arial" w:hAnsi="Arial" w:hint="default"/>
      </w:rPr>
    </w:lvl>
    <w:lvl w:ilvl="4" w:tplc="1C2C1838" w:tentative="1">
      <w:start w:val="1"/>
      <w:numFmt w:val="bullet"/>
      <w:lvlText w:val="•"/>
      <w:lvlJc w:val="left"/>
      <w:pPr>
        <w:tabs>
          <w:tab w:val="num" w:pos="3600"/>
        </w:tabs>
        <w:ind w:left="3600" w:hanging="360"/>
      </w:pPr>
      <w:rPr>
        <w:rFonts w:ascii="Arial" w:hAnsi="Arial" w:hint="default"/>
      </w:rPr>
    </w:lvl>
    <w:lvl w:ilvl="5" w:tplc="779C00CA" w:tentative="1">
      <w:start w:val="1"/>
      <w:numFmt w:val="bullet"/>
      <w:lvlText w:val="•"/>
      <w:lvlJc w:val="left"/>
      <w:pPr>
        <w:tabs>
          <w:tab w:val="num" w:pos="4320"/>
        </w:tabs>
        <w:ind w:left="4320" w:hanging="360"/>
      </w:pPr>
      <w:rPr>
        <w:rFonts w:ascii="Arial" w:hAnsi="Arial" w:hint="default"/>
      </w:rPr>
    </w:lvl>
    <w:lvl w:ilvl="6" w:tplc="AB14B470" w:tentative="1">
      <w:start w:val="1"/>
      <w:numFmt w:val="bullet"/>
      <w:lvlText w:val="•"/>
      <w:lvlJc w:val="left"/>
      <w:pPr>
        <w:tabs>
          <w:tab w:val="num" w:pos="5040"/>
        </w:tabs>
        <w:ind w:left="5040" w:hanging="360"/>
      </w:pPr>
      <w:rPr>
        <w:rFonts w:ascii="Arial" w:hAnsi="Arial" w:hint="default"/>
      </w:rPr>
    </w:lvl>
    <w:lvl w:ilvl="7" w:tplc="B45A51DA" w:tentative="1">
      <w:start w:val="1"/>
      <w:numFmt w:val="bullet"/>
      <w:lvlText w:val="•"/>
      <w:lvlJc w:val="left"/>
      <w:pPr>
        <w:tabs>
          <w:tab w:val="num" w:pos="5760"/>
        </w:tabs>
        <w:ind w:left="5760" w:hanging="360"/>
      </w:pPr>
      <w:rPr>
        <w:rFonts w:ascii="Arial" w:hAnsi="Arial" w:hint="default"/>
      </w:rPr>
    </w:lvl>
    <w:lvl w:ilvl="8" w:tplc="9C68D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E28A9"/>
    <w:multiLevelType w:val="hybridMultilevel"/>
    <w:tmpl w:val="2A7664BA"/>
    <w:lvl w:ilvl="0" w:tplc="A5764AF2">
      <w:start w:val="1"/>
      <w:numFmt w:val="bullet"/>
      <w:lvlText w:val="•"/>
      <w:lvlJc w:val="left"/>
      <w:pPr>
        <w:tabs>
          <w:tab w:val="num" w:pos="720"/>
        </w:tabs>
        <w:ind w:left="720" w:hanging="360"/>
      </w:pPr>
      <w:rPr>
        <w:rFonts w:ascii="Arial" w:hAnsi="Arial" w:hint="default"/>
      </w:rPr>
    </w:lvl>
    <w:lvl w:ilvl="1" w:tplc="9A7AB3EA" w:tentative="1">
      <w:start w:val="1"/>
      <w:numFmt w:val="bullet"/>
      <w:lvlText w:val="•"/>
      <w:lvlJc w:val="left"/>
      <w:pPr>
        <w:tabs>
          <w:tab w:val="num" w:pos="1440"/>
        </w:tabs>
        <w:ind w:left="1440" w:hanging="360"/>
      </w:pPr>
      <w:rPr>
        <w:rFonts w:ascii="Arial" w:hAnsi="Arial" w:hint="default"/>
      </w:rPr>
    </w:lvl>
    <w:lvl w:ilvl="2" w:tplc="B882DD62" w:tentative="1">
      <w:start w:val="1"/>
      <w:numFmt w:val="bullet"/>
      <w:lvlText w:val="•"/>
      <w:lvlJc w:val="left"/>
      <w:pPr>
        <w:tabs>
          <w:tab w:val="num" w:pos="2160"/>
        </w:tabs>
        <w:ind w:left="2160" w:hanging="360"/>
      </w:pPr>
      <w:rPr>
        <w:rFonts w:ascii="Arial" w:hAnsi="Arial" w:hint="default"/>
      </w:rPr>
    </w:lvl>
    <w:lvl w:ilvl="3" w:tplc="B63CA4C6" w:tentative="1">
      <w:start w:val="1"/>
      <w:numFmt w:val="bullet"/>
      <w:lvlText w:val="•"/>
      <w:lvlJc w:val="left"/>
      <w:pPr>
        <w:tabs>
          <w:tab w:val="num" w:pos="2880"/>
        </w:tabs>
        <w:ind w:left="2880" w:hanging="360"/>
      </w:pPr>
      <w:rPr>
        <w:rFonts w:ascii="Arial" w:hAnsi="Arial" w:hint="default"/>
      </w:rPr>
    </w:lvl>
    <w:lvl w:ilvl="4" w:tplc="DA52FE7A" w:tentative="1">
      <w:start w:val="1"/>
      <w:numFmt w:val="bullet"/>
      <w:lvlText w:val="•"/>
      <w:lvlJc w:val="left"/>
      <w:pPr>
        <w:tabs>
          <w:tab w:val="num" w:pos="3600"/>
        </w:tabs>
        <w:ind w:left="3600" w:hanging="360"/>
      </w:pPr>
      <w:rPr>
        <w:rFonts w:ascii="Arial" w:hAnsi="Arial" w:hint="default"/>
      </w:rPr>
    </w:lvl>
    <w:lvl w:ilvl="5" w:tplc="572E0C7A" w:tentative="1">
      <w:start w:val="1"/>
      <w:numFmt w:val="bullet"/>
      <w:lvlText w:val="•"/>
      <w:lvlJc w:val="left"/>
      <w:pPr>
        <w:tabs>
          <w:tab w:val="num" w:pos="4320"/>
        </w:tabs>
        <w:ind w:left="4320" w:hanging="360"/>
      </w:pPr>
      <w:rPr>
        <w:rFonts w:ascii="Arial" w:hAnsi="Arial" w:hint="default"/>
      </w:rPr>
    </w:lvl>
    <w:lvl w:ilvl="6" w:tplc="E1704130" w:tentative="1">
      <w:start w:val="1"/>
      <w:numFmt w:val="bullet"/>
      <w:lvlText w:val="•"/>
      <w:lvlJc w:val="left"/>
      <w:pPr>
        <w:tabs>
          <w:tab w:val="num" w:pos="5040"/>
        </w:tabs>
        <w:ind w:left="5040" w:hanging="360"/>
      </w:pPr>
      <w:rPr>
        <w:rFonts w:ascii="Arial" w:hAnsi="Arial" w:hint="default"/>
      </w:rPr>
    </w:lvl>
    <w:lvl w:ilvl="7" w:tplc="549096C0" w:tentative="1">
      <w:start w:val="1"/>
      <w:numFmt w:val="bullet"/>
      <w:lvlText w:val="•"/>
      <w:lvlJc w:val="left"/>
      <w:pPr>
        <w:tabs>
          <w:tab w:val="num" w:pos="5760"/>
        </w:tabs>
        <w:ind w:left="5760" w:hanging="360"/>
      </w:pPr>
      <w:rPr>
        <w:rFonts w:ascii="Arial" w:hAnsi="Arial" w:hint="default"/>
      </w:rPr>
    </w:lvl>
    <w:lvl w:ilvl="8" w:tplc="A912A8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04387D"/>
    <w:multiLevelType w:val="hybridMultilevel"/>
    <w:tmpl w:val="C0CE5A4A"/>
    <w:lvl w:ilvl="0" w:tplc="1CBE0F3E">
      <w:start w:val="1"/>
      <w:numFmt w:val="bullet"/>
      <w:lvlText w:val="•"/>
      <w:lvlJc w:val="left"/>
      <w:pPr>
        <w:tabs>
          <w:tab w:val="num" w:pos="720"/>
        </w:tabs>
        <w:ind w:left="720" w:hanging="360"/>
      </w:pPr>
      <w:rPr>
        <w:rFonts w:ascii="Arial" w:hAnsi="Arial" w:hint="default"/>
      </w:rPr>
    </w:lvl>
    <w:lvl w:ilvl="1" w:tplc="19EE0006" w:tentative="1">
      <w:start w:val="1"/>
      <w:numFmt w:val="bullet"/>
      <w:lvlText w:val="•"/>
      <w:lvlJc w:val="left"/>
      <w:pPr>
        <w:tabs>
          <w:tab w:val="num" w:pos="1440"/>
        </w:tabs>
        <w:ind w:left="1440" w:hanging="360"/>
      </w:pPr>
      <w:rPr>
        <w:rFonts w:ascii="Arial" w:hAnsi="Arial" w:hint="default"/>
      </w:rPr>
    </w:lvl>
    <w:lvl w:ilvl="2" w:tplc="64F6BD64" w:tentative="1">
      <w:start w:val="1"/>
      <w:numFmt w:val="bullet"/>
      <w:lvlText w:val="•"/>
      <w:lvlJc w:val="left"/>
      <w:pPr>
        <w:tabs>
          <w:tab w:val="num" w:pos="2160"/>
        </w:tabs>
        <w:ind w:left="2160" w:hanging="360"/>
      </w:pPr>
      <w:rPr>
        <w:rFonts w:ascii="Arial" w:hAnsi="Arial" w:hint="default"/>
      </w:rPr>
    </w:lvl>
    <w:lvl w:ilvl="3" w:tplc="57C0B384" w:tentative="1">
      <w:start w:val="1"/>
      <w:numFmt w:val="bullet"/>
      <w:lvlText w:val="•"/>
      <w:lvlJc w:val="left"/>
      <w:pPr>
        <w:tabs>
          <w:tab w:val="num" w:pos="2880"/>
        </w:tabs>
        <w:ind w:left="2880" w:hanging="360"/>
      </w:pPr>
      <w:rPr>
        <w:rFonts w:ascii="Arial" w:hAnsi="Arial" w:hint="default"/>
      </w:rPr>
    </w:lvl>
    <w:lvl w:ilvl="4" w:tplc="6644A4B0" w:tentative="1">
      <w:start w:val="1"/>
      <w:numFmt w:val="bullet"/>
      <w:lvlText w:val="•"/>
      <w:lvlJc w:val="left"/>
      <w:pPr>
        <w:tabs>
          <w:tab w:val="num" w:pos="3600"/>
        </w:tabs>
        <w:ind w:left="3600" w:hanging="360"/>
      </w:pPr>
      <w:rPr>
        <w:rFonts w:ascii="Arial" w:hAnsi="Arial" w:hint="default"/>
      </w:rPr>
    </w:lvl>
    <w:lvl w:ilvl="5" w:tplc="74E8659A" w:tentative="1">
      <w:start w:val="1"/>
      <w:numFmt w:val="bullet"/>
      <w:lvlText w:val="•"/>
      <w:lvlJc w:val="left"/>
      <w:pPr>
        <w:tabs>
          <w:tab w:val="num" w:pos="4320"/>
        </w:tabs>
        <w:ind w:left="4320" w:hanging="360"/>
      </w:pPr>
      <w:rPr>
        <w:rFonts w:ascii="Arial" w:hAnsi="Arial" w:hint="default"/>
      </w:rPr>
    </w:lvl>
    <w:lvl w:ilvl="6" w:tplc="250E02E4" w:tentative="1">
      <w:start w:val="1"/>
      <w:numFmt w:val="bullet"/>
      <w:lvlText w:val="•"/>
      <w:lvlJc w:val="left"/>
      <w:pPr>
        <w:tabs>
          <w:tab w:val="num" w:pos="5040"/>
        </w:tabs>
        <w:ind w:left="5040" w:hanging="360"/>
      </w:pPr>
      <w:rPr>
        <w:rFonts w:ascii="Arial" w:hAnsi="Arial" w:hint="default"/>
      </w:rPr>
    </w:lvl>
    <w:lvl w:ilvl="7" w:tplc="62B2A8E8" w:tentative="1">
      <w:start w:val="1"/>
      <w:numFmt w:val="bullet"/>
      <w:lvlText w:val="•"/>
      <w:lvlJc w:val="left"/>
      <w:pPr>
        <w:tabs>
          <w:tab w:val="num" w:pos="5760"/>
        </w:tabs>
        <w:ind w:left="5760" w:hanging="360"/>
      </w:pPr>
      <w:rPr>
        <w:rFonts w:ascii="Arial" w:hAnsi="Arial" w:hint="default"/>
      </w:rPr>
    </w:lvl>
    <w:lvl w:ilvl="8" w:tplc="45A67F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52389C"/>
    <w:multiLevelType w:val="hybridMultilevel"/>
    <w:tmpl w:val="EB3615D8"/>
    <w:lvl w:ilvl="0" w:tplc="46082D46">
      <w:start w:val="1"/>
      <w:numFmt w:val="bullet"/>
      <w:lvlText w:val="•"/>
      <w:lvlJc w:val="left"/>
      <w:pPr>
        <w:tabs>
          <w:tab w:val="num" w:pos="720"/>
        </w:tabs>
        <w:ind w:left="720" w:hanging="360"/>
      </w:pPr>
      <w:rPr>
        <w:rFonts w:ascii="Arial" w:hAnsi="Arial" w:hint="default"/>
      </w:rPr>
    </w:lvl>
    <w:lvl w:ilvl="1" w:tplc="59407490" w:tentative="1">
      <w:start w:val="1"/>
      <w:numFmt w:val="bullet"/>
      <w:lvlText w:val="•"/>
      <w:lvlJc w:val="left"/>
      <w:pPr>
        <w:tabs>
          <w:tab w:val="num" w:pos="1440"/>
        </w:tabs>
        <w:ind w:left="1440" w:hanging="360"/>
      </w:pPr>
      <w:rPr>
        <w:rFonts w:ascii="Arial" w:hAnsi="Arial" w:hint="default"/>
      </w:rPr>
    </w:lvl>
    <w:lvl w:ilvl="2" w:tplc="4D7E6CF4" w:tentative="1">
      <w:start w:val="1"/>
      <w:numFmt w:val="bullet"/>
      <w:lvlText w:val="•"/>
      <w:lvlJc w:val="left"/>
      <w:pPr>
        <w:tabs>
          <w:tab w:val="num" w:pos="2160"/>
        </w:tabs>
        <w:ind w:left="2160" w:hanging="360"/>
      </w:pPr>
      <w:rPr>
        <w:rFonts w:ascii="Arial" w:hAnsi="Arial" w:hint="default"/>
      </w:rPr>
    </w:lvl>
    <w:lvl w:ilvl="3" w:tplc="36CA6524" w:tentative="1">
      <w:start w:val="1"/>
      <w:numFmt w:val="bullet"/>
      <w:lvlText w:val="•"/>
      <w:lvlJc w:val="left"/>
      <w:pPr>
        <w:tabs>
          <w:tab w:val="num" w:pos="2880"/>
        </w:tabs>
        <w:ind w:left="2880" w:hanging="360"/>
      </w:pPr>
      <w:rPr>
        <w:rFonts w:ascii="Arial" w:hAnsi="Arial" w:hint="default"/>
      </w:rPr>
    </w:lvl>
    <w:lvl w:ilvl="4" w:tplc="78AE2A0C" w:tentative="1">
      <w:start w:val="1"/>
      <w:numFmt w:val="bullet"/>
      <w:lvlText w:val="•"/>
      <w:lvlJc w:val="left"/>
      <w:pPr>
        <w:tabs>
          <w:tab w:val="num" w:pos="3600"/>
        </w:tabs>
        <w:ind w:left="3600" w:hanging="360"/>
      </w:pPr>
      <w:rPr>
        <w:rFonts w:ascii="Arial" w:hAnsi="Arial" w:hint="default"/>
      </w:rPr>
    </w:lvl>
    <w:lvl w:ilvl="5" w:tplc="7AB867BA" w:tentative="1">
      <w:start w:val="1"/>
      <w:numFmt w:val="bullet"/>
      <w:lvlText w:val="•"/>
      <w:lvlJc w:val="left"/>
      <w:pPr>
        <w:tabs>
          <w:tab w:val="num" w:pos="4320"/>
        </w:tabs>
        <w:ind w:left="4320" w:hanging="360"/>
      </w:pPr>
      <w:rPr>
        <w:rFonts w:ascii="Arial" w:hAnsi="Arial" w:hint="default"/>
      </w:rPr>
    </w:lvl>
    <w:lvl w:ilvl="6" w:tplc="AE8EF6B4" w:tentative="1">
      <w:start w:val="1"/>
      <w:numFmt w:val="bullet"/>
      <w:lvlText w:val="•"/>
      <w:lvlJc w:val="left"/>
      <w:pPr>
        <w:tabs>
          <w:tab w:val="num" w:pos="5040"/>
        </w:tabs>
        <w:ind w:left="5040" w:hanging="360"/>
      </w:pPr>
      <w:rPr>
        <w:rFonts w:ascii="Arial" w:hAnsi="Arial" w:hint="default"/>
      </w:rPr>
    </w:lvl>
    <w:lvl w:ilvl="7" w:tplc="1A3E3E18" w:tentative="1">
      <w:start w:val="1"/>
      <w:numFmt w:val="bullet"/>
      <w:lvlText w:val="•"/>
      <w:lvlJc w:val="left"/>
      <w:pPr>
        <w:tabs>
          <w:tab w:val="num" w:pos="5760"/>
        </w:tabs>
        <w:ind w:left="5760" w:hanging="360"/>
      </w:pPr>
      <w:rPr>
        <w:rFonts w:ascii="Arial" w:hAnsi="Arial" w:hint="default"/>
      </w:rPr>
    </w:lvl>
    <w:lvl w:ilvl="8" w:tplc="8570A8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8A2D43"/>
    <w:multiLevelType w:val="hybridMultilevel"/>
    <w:tmpl w:val="E06C31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A2C0AB4"/>
    <w:multiLevelType w:val="hybridMultilevel"/>
    <w:tmpl w:val="BE50A73E"/>
    <w:lvl w:ilvl="0" w:tplc="340A000D">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B8A6BDC"/>
    <w:multiLevelType w:val="hybridMultilevel"/>
    <w:tmpl w:val="4EBC10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0F6593F"/>
    <w:multiLevelType w:val="hybridMultilevel"/>
    <w:tmpl w:val="0900A152"/>
    <w:lvl w:ilvl="0" w:tplc="300A43E4">
      <w:start w:val="1"/>
      <w:numFmt w:val="bullet"/>
      <w:lvlText w:val="•"/>
      <w:lvlJc w:val="left"/>
      <w:pPr>
        <w:tabs>
          <w:tab w:val="num" w:pos="720"/>
        </w:tabs>
        <w:ind w:left="720" w:hanging="360"/>
      </w:pPr>
      <w:rPr>
        <w:rFonts w:ascii="Arial" w:hAnsi="Arial" w:hint="default"/>
      </w:rPr>
    </w:lvl>
    <w:lvl w:ilvl="1" w:tplc="0232AF7E" w:tentative="1">
      <w:start w:val="1"/>
      <w:numFmt w:val="bullet"/>
      <w:lvlText w:val="•"/>
      <w:lvlJc w:val="left"/>
      <w:pPr>
        <w:tabs>
          <w:tab w:val="num" w:pos="1440"/>
        </w:tabs>
        <w:ind w:left="1440" w:hanging="360"/>
      </w:pPr>
      <w:rPr>
        <w:rFonts w:ascii="Arial" w:hAnsi="Arial" w:hint="default"/>
      </w:rPr>
    </w:lvl>
    <w:lvl w:ilvl="2" w:tplc="E14474B0" w:tentative="1">
      <w:start w:val="1"/>
      <w:numFmt w:val="bullet"/>
      <w:lvlText w:val="•"/>
      <w:lvlJc w:val="left"/>
      <w:pPr>
        <w:tabs>
          <w:tab w:val="num" w:pos="2160"/>
        </w:tabs>
        <w:ind w:left="2160" w:hanging="360"/>
      </w:pPr>
      <w:rPr>
        <w:rFonts w:ascii="Arial" w:hAnsi="Arial" w:hint="default"/>
      </w:rPr>
    </w:lvl>
    <w:lvl w:ilvl="3" w:tplc="0D2EDE70" w:tentative="1">
      <w:start w:val="1"/>
      <w:numFmt w:val="bullet"/>
      <w:lvlText w:val="•"/>
      <w:lvlJc w:val="left"/>
      <w:pPr>
        <w:tabs>
          <w:tab w:val="num" w:pos="2880"/>
        </w:tabs>
        <w:ind w:left="2880" w:hanging="360"/>
      </w:pPr>
      <w:rPr>
        <w:rFonts w:ascii="Arial" w:hAnsi="Arial" w:hint="default"/>
      </w:rPr>
    </w:lvl>
    <w:lvl w:ilvl="4" w:tplc="314EC48E" w:tentative="1">
      <w:start w:val="1"/>
      <w:numFmt w:val="bullet"/>
      <w:lvlText w:val="•"/>
      <w:lvlJc w:val="left"/>
      <w:pPr>
        <w:tabs>
          <w:tab w:val="num" w:pos="3600"/>
        </w:tabs>
        <w:ind w:left="3600" w:hanging="360"/>
      </w:pPr>
      <w:rPr>
        <w:rFonts w:ascii="Arial" w:hAnsi="Arial" w:hint="default"/>
      </w:rPr>
    </w:lvl>
    <w:lvl w:ilvl="5" w:tplc="361E8AD8" w:tentative="1">
      <w:start w:val="1"/>
      <w:numFmt w:val="bullet"/>
      <w:lvlText w:val="•"/>
      <w:lvlJc w:val="left"/>
      <w:pPr>
        <w:tabs>
          <w:tab w:val="num" w:pos="4320"/>
        </w:tabs>
        <w:ind w:left="4320" w:hanging="360"/>
      </w:pPr>
      <w:rPr>
        <w:rFonts w:ascii="Arial" w:hAnsi="Arial" w:hint="default"/>
      </w:rPr>
    </w:lvl>
    <w:lvl w:ilvl="6" w:tplc="20D26608" w:tentative="1">
      <w:start w:val="1"/>
      <w:numFmt w:val="bullet"/>
      <w:lvlText w:val="•"/>
      <w:lvlJc w:val="left"/>
      <w:pPr>
        <w:tabs>
          <w:tab w:val="num" w:pos="5040"/>
        </w:tabs>
        <w:ind w:left="5040" w:hanging="360"/>
      </w:pPr>
      <w:rPr>
        <w:rFonts w:ascii="Arial" w:hAnsi="Arial" w:hint="default"/>
      </w:rPr>
    </w:lvl>
    <w:lvl w:ilvl="7" w:tplc="AA62E88A" w:tentative="1">
      <w:start w:val="1"/>
      <w:numFmt w:val="bullet"/>
      <w:lvlText w:val="•"/>
      <w:lvlJc w:val="left"/>
      <w:pPr>
        <w:tabs>
          <w:tab w:val="num" w:pos="5760"/>
        </w:tabs>
        <w:ind w:left="5760" w:hanging="360"/>
      </w:pPr>
      <w:rPr>
        <w:rFonts w:ascii="Arial" w:hAnsi="Arial" w:hint="default"/>
      </w:rPr>
    </w:lvl>
    <w:lvl w:ilvl="8" w:tplc="BCC447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BE140F"/>
    <w:multiLevelType w:val="hybridMultilevel"/>
    <w:tmpl w:val="7882980A"/>
    <w:lvl w:ilvl="0" w:tplc="08C84C8E">
      <w:numFmt w:val="bullet"/>
      <w:lvlText w:val="•"/>
      <w:lvlJc w:val="left"/>
      <w:pPr>
        <w:ind w:left="1065" w:hanging="705"/>
      </w:pPr>
      <w:rPr>
        <w:rFonts w:ascii="Century Gothic" w:eastAsiaTheme="majorEastAsia"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81B64B1"/>
    <w:multiLevelType w:val="hybridMultilevel"/>
    <w:tmpl w:val="DB723728"/>
    <w:lvl w:ilvl="0" w:tplc="340A0001">
      <w:start w:val="1"/>
      <w:numFmt w:val="bullet"/>
      <w:lvlText w:val=""/>
      <w:lvlJc w:val="left"/>
      <w:pPr>
        <w:tabs>
          <w:tab w:val="num" w:pos="720"/>
        </w:tabs>
        <w:ind w:left="720" w:hanging="360"/>
      </w:pPr>
      <w:rPr>
        <w:rFonts w:ascii="Symbol" w:hAnsi="Symbol" w:hint="default"/>
      </w:rPr>
    </w:lvl>
    <w:lvl w:ilvl="1" w:tplc="8E92129E" w:tentative="1">
      <w:start w:val="1"/>
      <w:numFmt w:val="bullet"/>
      <w:lvlText w:val=""/>
      <w:lvlJc w:val="left"/>
      <w:pPr>
        <w:tabs>
          <w:tab w:val="num" w:pos="1440"/>
        </w:tabs>
        <w:ind w:left="1440" w:hanging="360"/>
      </w:pPr>
      <w:rPr>
        <w:rFonts w:ascii="Wingdings" w:hAnsi="Wingdings" w:hint="default"/>
      </w:rPr>
    </w:lvl>
    <w:lvl w:ilvl="2" w:tplc="AA74D042" w:tentative="1">
      <w:start w:val="1"/>
      <w:numFmt w:val="bullet"/>
      <w:lvlText w:val=""/>
      <w:lvlJc w:val="left"/>
      <w:pPr>
        <w:tabs>
          <w:tab w:val="num" w:pos="2160"/>
        </w:tabs>
        <w:ind w:left="2160" w:hanging="360"/>
      </w:pPr>
      <w:rPr>
        <w:rFonts w:ascii="Wingdings" w:hAnsi="Wingdings" w:hint="default"/>
      </w:rPr>
    </w:lvl>
    <w:lvl w:ilvl="3" w:tplc="262A972E" w:tentative="1">
      <w:start w:val="1"/>
      <w:numFmt w:val="bullet"/>
      <w:lvlText w:val=""/>
      <w:lvlJc w:val="left"/>
      <w:pPr>
        <w:tabs>
          <w:tab w:val="num" w:pos="2880"/>
        </w:tabs>
        <w:ind w:left="2880" w:hanging="360"/>
      </w:pPr>
      <w:rPr>
        <w:rFonts w:ascii="Wingdings" w:hAnsi="Wingdings" w:hint="default"/>
      </w:rPr>
    </w:lvl>
    <w:lvl w:ilvl="4" w:tplc="26CEF130" w:tentative="1">
      <w:start w:val="1"/>
      <w:numFmt w:val="bullet"/>
      <w:lvlText w:val=""/>
      <w:lvlJc w:val="left"/>
      <w:pPr>
        <w:tabs>
          <w:tab w:val="num" w:pos="3600"/>
        </w:tabs>
        <w:ind w:left="3600" w:hanging="360"/>
      </w:pPr>
      <w:rPr>
        <w:rFonts w:ascii="Wingdings" w:hAnsi="Wingdings" w:hint="default"/>
      </w:rPr>
    </w:lvl>
    <w:lvl w:ilvl="5" w:tplc="3D786E64" w:tentative="1">
      <w:start w:val="1"/>
      <w:numFmt w:val="bullet"/>
      <w:lvlText w:val=""/>
      <w:lvlJc w:val="left"/>
      <w:pPr>
        <w:tabs>
          <w:tab w:val="num" w:pos="4320"/>
        </w:tabs>
        <w:ind w:left="4320" w:hanging="360"/>
      </w:pPr>
      <w:rPr>
        <w:rFonts w:ascii="Wingdings" w:hAnsi="Wingdings" w:hint="default"/>
      </w:rPr>
    </w:lvl>
    <w:lvl w:ilvl="6" w:tplc="7F0A4676" w:tentative="1">
      <w:start w:val="1"/>
      <w:numFmt w:val="bullet"/>
      <w:lvlText w:val=""/>
      <w:lvlJc w:val="left"/>
      <w:pPr>
        <w:tabs>
          <w:tab w:val="num" w:pos="5040"/>
        </w:tabs>
        <w:ind w:left="5040" w:hanging="360"/>
      </w:pPr>
      <w:rPr>
        <w:rFonts w:ascii="Wingdings" w:hAnsi="Wingdings" w:hint="default"/>
      </w:rPr>
    </w:lvl>
    <w:lvl w:ilvl="7" w:tplc="70889B66" w:tentative="1">
      <w:start w:val="1"/>
      <w:numFmt w:val="bullet"/>
      <w:lvlText w:val=""/>
      <w:lvlJc w:val="left"/>
      <w:pPr>
        <w:tabs>
          <w:tab w:val="num" w:pos="5760"/>
        </w:tabs>
        <w:ind w:left="5760" w:hanging="360"/>
      </w:pPr>
      <w:rPr>
        <w:rFonts w:ascii="Wingdings" w:hAnsi="Wingdings" w:hint="default"/>
      </w:rPr>
    </w:lvl>
    <w:lvl w:ilvl="8" w:tplc="15D623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A16C4C"/>
    <w:multiLevelType w:val="hybridMultilevel"/>
    <w:tmpl w:val="84BE0D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0090DCE"/>
    <w:multiLevelType w:val="hybridMultilevel"/>
    <w:tmpl w:val="528E85DA"/>
    <w:lvl w:ilvl="0" w:tplc="F7FC165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63B16E7"/>
    <w:multiLevelType w:val="hybridMultilevel"/>
    <w:tmpl w:val="920C48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8"/>
  </w:num>
  <w:num w:numId="5">
    <w:abstractNumId w:val="11"/>
  </w:num>
  <w:num w:numId="6">
    <w:abstractNumId w:val="10"/>
  </w:num>
  <w:num w:numId="7">
    <w:abstractNumId w:val="5"/>
  </w:num>
  <w:num w:numId="8">
    <w:abstractNumId w:val="0"/>
  </w:num>
  <w:num w:numId="9">
    <w:abstractNumId w:val="9"/>
  </w:num>
  <w:num w:numId="10">
    <w:abstractNumId w:val="1"/>
  </w:num>
  <w:num w:numId="11">
    <w:abstractNumId w:val="7"/>
  </w:num>
  <w:num w:numId="12">
    <w:abstractNumId w:val="2"/>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2C"/>
    <w:rsid w:val="000150BE"/>
    <w:rsid w:val="000478B1"/>
    <w:rsid w:val="00050D2F"/>
    <w:rsid w:val="00052B1E"/>
    <w:rsid w:val="000654D4"/>
    <w:rsid w:val="000868EA"/>
    <w:rsid w:val="00086DEA"/>
    <w:rsid w:val="000A73E2"/>
    <w:rsid w:val="000B6213"/>
    <w:rsid w:val="000B721C"/>
    <w:rsid w:val="000D29A3"/>
    <w:rsid w:val="000E1602"/>
    <w:rsid w:val="0010005B"/>
    <w:rsid w:val="001016A7"/>
    <w:rsid w:val="00115B94"/>
    <w:rsid w:val="00126383"/>
    <w:rsid w:val="00130BB8"/>
    <w:rsid w:val="0013316D"/>
    <w:rsid w:val="00136EA1"/>
    <w:rsid w:val="00155640"/>
    <w:rsid w:val="00173490"/>
    <w:rsid w:val="001942D8"/>
    <w:rsid w:val="001A5262"/>
    <w:rsid w:val="001A53B5"/>
    <w:rsid w:val="001A581F"/>
    <w:rsid w:val="001C1747"/>
    <w:rsid w:val="001C5132"/>
    <w:rsid w:val="001E4C9C"/>
    <w:rsid w:val="001F04FE"/>
    <w:rsid w:val="001F6989"/>
    <w:rsid w:val="001F7A12"/>
    <w:rsid w:val="00204767"/>
    <w:rsid w:val="00221264"/>
    <w:rsid w:val="00230377"/>
    <w:rsid w:val="00231916"/>
    <w:rsid w:val="00271005"/>
    <w:rsid w:val="002836D2"/>
    <w:rsid w:val="002872C2"/>
    <w:rsid w:val="002C0427"/>
    <w:rsid w:val="002C231C"/>
    <w:rsid w:val="002F10AE"/>
    <w:rsid w:val="00310178"/>
    <w:rsid w:val="003441F4"/>
    <w:rsid w:val="00395394"/>
    <w:rsid w:val="003B0D6C"/>
    <w:rsid w:val="003C3796"/>
    <w:rsid w:val="003D5C9C"/>
    <w:rsid w:val="00402E9A"/>
    <w:rsid w:val="004332C7"/>
    <w:rsid w:val="00471366"/>
    <w:rsid w:val="00477724"/>
    <w:rsid w:val="004A268A"/>
    <w:rsid w:val="004B7CBA"/>
    <w:rsid w:val="004D3D3F"/>
    <w:rsid w:val="004D3D7D"/>
    <w:rsid w:val="004F0A42"/>
    <w:rsid w:val="0050012C"/>
    <w:rsid w:val="00500635"/>
    <w:rsid w:val="005202C5"/>
    <w:rsid w:val="00530509"/>
    <w:rsid w:val="0053607A"/>
    <w:rsid w:val="00545971"/>
    <w:rsid w:val="005631BE"/>
    <w:rsid w:val="005B3F4D"/>
    <w:rsid w:val="005B609F"/>
    <w:rsid w:val="005E5C69"/>
    <w:rsid w:val="005F065D"/>
    <w:rsid w:val="005F09FB"/>
    <w:rsid w:val="005F1ED1"/>
    <w:rsid w:val="005F7452"/>
    <w:rsid w:val="00613240"/>
    <w:rsid w:val="0062488C"/>
    <w:rsid w:val="00640064"/>
    <w:rsid w:val="00653612"/>
    <w:rsid w:val="0066288C"/>
    <w:rsid w:val="00667425"/>
    <w:rsid w:val="0067760D"/>
    <w:rsid w:val="00693697"/>
    <w:rsid w:val="006C65B4"/>
    <w:rsid w:val="006D1158"/>
    <w:rsid w:val="006F7554"/>
    <w:rsid w:val="00705854"/>
    <w:rsid w:val="00717B67"/>
    <w:rsid w:val="007358B7"/>
    <w:rsid w:val="00742BDD"/>
    <w:rsid w:val="007445B2"/>
    <w:rsid w:val="00744AE2"/>
    <w:rsid w:val="00760A26"/>
    <w:rsid w:val="007666E7"/>
    <w:rsid w:val="007F15B4"/>
    <w:rsid w:val="007F3B00"/>
    <w:rsid w:val="00804A84"/>
    <w:rsid w:val="00826879"/>
    <w:rsid w:val="008566E1"/>
    <w:rsid w:val="008612AE"/>
    <w:rsid w:val="00862D0E"/>
    <w:rsid w:val="008745A7"/>
    <w:rsid w:val="00880432"/>
    <w:rsid w:val="00895D54"/>
    <w:rsid w:val="008A2BB6"/>
    <w:rsid w:val="008A7F4B"/>
    <w:rsid w:val="008C71E9"/>
    <w:rsid w:val="008E55E7"/>
    <w:rsid w:val="008E5C7D"/>
    <w:rsid w:val="008F0321"/>
    <w:rsid w:val="008F5519"/>
    <w:rsid w:val="00911F22"/>
    <w:rsid w:val="00917240"/>
    <w:rsid w:val="00924AC5"/>
    <w:rsid w:val="0095725E"/>
    <w:rsid w:val="0097216E"/>
    <w:rsid w:val="0098551B"/>
    <w:rsid w:val="009960C0"/>
    <w:rsid w:val="009B07B5"/>
    <w:rsid w:val="009B4010"/>
    <w:rsid w:val="009C10D1"/>
    <w:rsid w:val="009C4CC5"/>
    <w:rsid w:val="009E24A2"/>
    <w:rsid w:val="00A21BAE"/>
    <w:rsid w:val="00A26828"/>
    <w:rsid w:val="00A31BA5"/>
    <w:rsid w:val="00A46B67"/>
    <w:rsid w:val="00A47727"/>
    <w:rsid w:val="00A73B52"/>
    <w:rsid w:val="00A7675C"/>
    <w:rsid w:val="00A811EB"/>
    <w:rsid w:val="00A820E5"/>
    <w:rsid w:val="00A82427"/>
    <w:rsid w:val="00A921DA"/>
    <w:rsid w:val="00AC0E3A"/>
    <w:rsid w:val="00AD02AD"/>
    <w:rsid w:val="00AD1A1B"/>
    <w:rsid w:val="00AE57AF"/>
    <w:rsid w:val="00B0614C"/>
    <w:rsid w:val="00B06D93"/>
    <w:rsid w:val="00B07EA7"/>
    <w:rsid w:val="00B27464"/>
    <w:rsid w:val="00B4655D"/>
    <w:rsid w:val="00B5146C"/>
    <w:rsid w:val="00B53592"/>
    <w:rsid w:val="00B53CCC"/>
    <w:rsid w:val="00BA1735"/>
    <w:rsid w:val="00BA41EB"/>
    <w:rsid w:val="00BA665E"/>
    <w:rsid w:val="00BD6E2A"/>
    <w:rsid w:val="00BE6EE6"/>
    <w:rsid w:val="00C02825"/>
    <w:rsid w:val="00C03BF8"/>
    <w:rsid w:val="00C05ADE"/>
    <w:rsid w:val="00C46A19"/>
    <w:rsid w:val="00C71828"/>
    <w:rsid w:val="00C83B3B"/>
    <w:rsid w:val="00C916EC"/>
    <w:rsid w:val="00CA1851"/>
    <w:rsid w:val="00CA55BA"/>
    <w:rsid w:val="00CC0D37"/>
    <w:rsid w:val="00CC723E"/>
    <w:rsid w:val="00CD5720"/>
    <w:rsid w:val="00CF367A"/>
    <w:rsid w:val="00CF4ACB"/>
    <w:rsid w:val="00D1126A"/>
    <w:rsid w:val="00D129F7"/>
    <w:rsid w:val="00D16C9D"/>
    <w:rsid w:val="00D21DB9"/>
    <w:rsid w:val="00D5042E"/>
    <w:rsid w:val="00D515D6"/>
    <w:rsid w:val="00D605B6"/>
    <w:rsid w:val="00D9238B"/>
    <w:rsid w:val="00DA2172"/>
    <w:rsid w:val="00DB187F"/>
    <w:rsid w:val="00DB2E96"/>
    <w:rsid w:val="00DC1943"/>
    <w:rsid w:val="00DE5FCC"/>
    <w:rsid w:val="00DF26AA"/>
    <w:rsid w:val="00DF4A3C"/>
    <w:rsid w:val="00E13E5A"/>
    <w:rsid w:val="00E17FDD"/>
    <w:rsid w:val="00E2345F"/>
    <w:rsid w:val="00E43CA2"/>
    <w:rsid w:val="00E53FE2"/>
    <w:rsid w:val="00E54162"/>
    <w:rsid w:val="00E71480"/>
    <w:rsid w:val="00EC03BE"/>
    <w:rsid w:val="00EC736D"/>
    <w:rsid w:val="00EC7B41"/>
    <w:rsid w:val="00ED59B4"/>
    <w:rsid w:val="00ED618A"/>
    <w:rsid w:val="00EF1184"/>
    <w:rsid w:val="00EF2CE5"/>
    <w:rsid w:val="00F013EF"/>
    <w:rsid w:val="00F02593"/>
    <w:rsid w:val="00F1167D"/>
    <w:rsid w:val="00F12F8E"/>
    <w:rsid w:val="00F31586"/>
    <w:rsid w:val="00F4538A"/>
    <w:rsid w:val="00F53CF3"/>
    <w:rsid w:val="00F61BE5"/>
    <w:rsid w:val="00F80A87"/>
    <w:rsid w:val="00F903FE"/>
    <w:rsid w:val="00FA1CA4"/>
    <w:rsid w:val="00FA7E88"/>
    <w:rsid w:val="00FC5BE4"/>
    <w:rsid w:val="00FC6354"/>
    <w:rsid w:val="00FD31FB"/>
    <w:rsid w:val="00FF2C88"/>
    <w:rsid w:val="00FF75C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A304E-24D7-4416-B4B8-658A07B6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2C"/>
    <w:pPr>
      <w:spacing w:after="0" w:line="240" w:lineRule="auto"/>
    </w:pPr>
    <w:rPr>
      <w:rFonts w:ascii="Calibri" w:hAnsi="Calibri" w:cs="Times New Roman"/>
    </w:rPr>
  </w:style>
  <w:style w:type="paragraph" w:styleId="Ttulo2">
    <w:name w:val="heading 2"/>
    <w:basedOn w:val="Normal"/>
    <w:next w:val="Normal"/>
    <w:link w:val="Ttulo2Car"/>
    <w:uiPriority w:val="9"/>
    <w:semiHidden/>
    <w:unhideWhenUsed/>
    <w:qFormat/>
    <w:rsid w:val="00AD02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0478B1"/>
    <w:pPr>
      <w:spacing w:before="100" w:beforeAutospacing="1" w:after="100" w:afterAutospacing="1"/>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0012C"/>
    <w:pPr>
      <w:ind w:left="720"/>
      <w:contextualSpacing/>
    </w:pPr>
  </w:style>
  <w:style w:type="paragraph" w:styleId="Encabezado">
    <w:name w:val="header"/>
    <w:basedOn w:val="Normal"/>
    <w:link w:val="EncabezadoCar"/>
    <w:uiPriority w:val="99"/>
    <w:unhideWhenUsed/>
    <w:rsid w:val="0010005B"/>
    <w:pPr>
      <w:tabs>
        <w:tab w:val="center" w:pos="4252"/>
        <w:tab w:val="right" w:pos="8504"/>
      </w:tabs>
    </w:pPr>
  </w:style>
  <w:style w:type="character" w:customStyle="1" w:styleId="EncabezadoCar">
    <w:name w:val="Encabezado Car"/>
    <w:basedOn w:val="Fuentedeprrafopredeter"/>
    <w:link w:val="Encabezado"/>
    <w:uiPriority w:val="99"/>
    <w:rsid w:val="0010005B"/>
    <w:rPr>
      <w:rFonts w:ascii="Calibri" w:hAnsi="Calibri" w:cs="Times New Roman"/>
    </w:rPr>
  </w:style>
  <w:style w:type="paragraph" w:styleId="Piedepgina">
    <w:name w:val="footer"/>
    <w:basedOn w:val="Normal"/>
    <w:link w:val="PiedepginaCar"/>
    <w:uiPriority w:val="99"/>
    <w:unhideWhenUsed/>
    <w:rsid w:val="0010005B"/>
    <w:pPr>
      <w:tabs>
        <w:tab w:val="center" w:pos="4252"/>
        <w:tab w:val="right" w:pos="8504"/>
      </w:tabs>
    </w:pPr>
  </w:style>
  <w:style w:type="character" w:customStyle="1" w:styleId="PiedepginaCar">
    <w:name w:val="Pie de página Car"/>
    <w:basedOn w:val="Fuentedeprrafopredeter"/>
    <w:link w:val="Piedepgina"/>
    <w:uiPriority w:val="99"/>
    <w:rsid w:val="0010005B"/>
    <w:rPr>
      <w:rFonts w:ascii="Calibri" w:hAnsi="Calibri" w:cs="Times New Roman"/>
    </w:rPr>
  </w:style>
  <w:style w:type="paragraph" w:styleId="Textodeglobo">
    <w:name w:val="Balloon Text"/>
    <w:basedOn w:val="Normal"/>
    <w:link w:val="TextodegloboCar"/>
    <w:uiPriority w:val="99"/>
    <w:semiHidden/>
    <w:unhideWhenUsed/>
    <w:rsid w:val="0010005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5B"/>
    <w:rPr>
      <w:rFonts w:ascii="Tahoma" w:hAnsi="Tahoma" w:cs="Tahoma"/>
      <w:sz w:val="16"/>
      <w:szCs w:val="16"/>
    </w:rPr>
  </w:style>
  <w:style w:type="table" w:styleId="Tablaconcuadrcula">
    <w:name w:val="Table Grid"/>
    <w:basedOn w:val="Tablanormal"/>
    <w:uiPriority w:val="59"/>
    <w:rsid w:val="0010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ifica">
    <w:name w:val="modifica"/>
    <w:basedOn w:val="Normal"/>
    <w:rsid w:val="005631BE"/>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5631BE"/>
    <w:rPr>
      <w:b/>
      <w:bCs/>
    </w:rPr>
  </w:style>
  <w:style w:type="paragraph" w:styleId="NormalWeb">
    <w:name w:val="Normal (Web)"/>
    <w:basedOn w:val="Normal"/>
    <w:uiPriority w:val="99"/>
    <w:unhideWhenUsed/>
    <w:rsid w:val="008E55E7"/>
    <w:rPr>
      <w:rFonts w:ascii="Times New Roman" w:eastAsia="Calibri" w:hAnsi="Times New Roman"/>
      <w:sz w:val="24"/>
      <w:szCs w:val="24"/>
      <w:lang w:val="es-CL" w:eastAsia="es-CL"/>
    </w:rPr>
  </w:style>
  <w:style w:type="character" w:customStyle="1" w:styleId="Ttulo3Car">
    <w:name w:val="Título 3 Car"/>
    <w:basedOn w:val="Fuentedeprrafopredeter"/>
    <w:link w:val="Ttulo3"/>
    <w:uiPriority w:val="9"/>
    <w:rsid w:val="000478B1"/>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BA665E"/>
  </w:style>
  <w:style w:type="character" w:styleId="Hipervnculo">
    <w:name w:val="Hyperlink"/>
    <w:basedOn w:val="Fuentedeprrafopredeter"/>
    <w:uiPriority w:val="99"/>
    <w:semiHidden/>
    <w:unhideWhenUsed/>
    <w:rsid w:val="00EC7B41"/>
    <w:rPr>
      <w:color w:val="0000FF"/>
      <w:u w:val="single"/>
    </w:rPr>
  </w:style>
  <w:style w:type="character" w:customStyle="1" w:styleId="Ttulo2Car">
    <w:name w:val="Título 2 Car"/>
    <w:basedOn w:val="Fuentedeprrafopredeter"/>
    <w:link w:val="Ttulo2"/>
    <w:uiPriority w:val="9"/>
    <w:semiHidden/>
    <w:rsid w:val="00AD02AD"/>
    <w:rPr>
      <w:rFonts w:asciiTheme="majorHAnsi" w:eastAsiaTheme="majorEastAsia" w:hAnsiTheme="majorHAnsi" w:cstheme="majorBidi"/>
      <w:b/>
      <w:bCs/>
      <w:color w:val="4F81BD" w:themeColor="accent1"/>
      <w:sz w:val="26"/>
      <w:szCs w:val="26"/>
    </w:rPr>
  </w:style>
  <w:style w:type="table" w:styleId="Sombreadoclaro-nfasis2">
    <w:name w:val="Light Shading Accent 2"/>
    <w:basedOn w:val="Tablanormal"/>
    <w:uiPriority w:val="60"/>
    <w:rsid w:val="00742BD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media1-nfasis2">
    <w:name w:val="Medium List 1 Accent 2"/>
    <w:basedOn w:val="Tablanormal"/>
    <w:uiPriority w:val="65"/>
    <w:rsid w:val="00742BD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2-nfasis2">
    <w:name w:val="Medium List 2 Accent 2"/>
    <w:basedOn w:val="Tablanormal"/>
    <w:uiPriority w:val="66"/>
    <w:rsid w:val="00742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2">
    <w:name w:val="Medium Grid 3 Accent 2"/>
    <w:basedOn w:val="Tablanormal"/>
    <w:uiPriority w:val="69"/>
    <w:rsid w:val="00742B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vistoso-nfasis2">
    <w:name w:val="Colorful Shading Accent 2"/>
    <w:basedOn w:val="Tablanormal"/>
    <w:uiPriority w:val="71"/>
    <w:rsid w:val="00742BD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vistosa-nfasis2">
    <w:name w:val="Colorful List Accent 2"/>
    <w:basedOn w:val="Tablanormal"/>
    <w:uiPriority w:val="72"/>
    <w:rsid w:val="00742BD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extoindependiente">
    <w:name w:val="Body Text"/>
    <w:basedOn w:val="Normal"/>
    <w:link w:val="TextoindependienteCar"/>
    <w:uiPriority w:val="1"/>
    <w:unhideWhenUsed/>
    <w:qFormat/>
    <w:rsid w:val="001F7A12"/>
    <w:pPr>
      <w:widowControl w:val="0"/>
      <w:autoSpaceDE w:val="0"/>
      <w:autoSpaceDN w:val="0"/>
    </w:pPr>
    <w:rPr>
      <w:rFonts w:ascii="Times New Roman" w:eastAsia="Times New Roman" w:hAnsi="Times New Roman"/>
      <w:sz w:val="39"/>
      <w:szCs w:val="39"/>
      <w:lang w:val="en-US"/>
    </w:rPr>
  </w:style>
  <w:style w:type="character" w:customStyle="1" w:styleId="TextoindependienteCar">
    <w:name w:val="Texto independiente Car"/>
    <w:basedOn w:val="Fuentedeprrafopredeter"/>
    <w:link w:val="Textoindependiente"/>
    <w:uiPriority w:val="1"/>
    <w:rsid w:val="001F7A12"/>
    <w:rPr>
      <w:rFonts w:ascii="Times New Roman" w:eastAsia="Times New Roman" w:hAnsi="Times New Roman" w:cs="Times New Roman"/>
      <w:sz w:val="39"/>
      <w:szCs w:val="39"/>
      <w:lang w:val="en-US"/>
    </w:rPr>
  </w:style>
  <w:style w:type="table" w:styleId="Sombreadovistoso-nfasis1">
    <w:name w:val="Colorful Shading Accent 1"/>
    <w:basedOn w:val="Tablanormal"/>
    <w:uiPriority w:val="71"/>
    <w:rsid w:val="000D29A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anormal3">
    <w:name w:val="Plain Table 3"/>
    <w:basedOn w:val="Tablanormal"/>
    <w:uiPriority w:val="43"/>
    <w:rsid w:val="004D3D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4D3D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037">
      <w:bodyDiv w:val="1"/>
      <w:marLeft w:val="0"/>
      <w:marRight w:val="0"/>
      <w:marTop w:val="0"/>
      <w:marBottom w:val="0"/>
      <w:divBdr>
        <w:top w:val="none" w:sz="0" w:space="0" w:color="auto"/>
        <w:left w:val="none" w:sz="0" w:space="0" w:color="auto"/>
        <w:bottom w:val="none" w:sz="0" w:space="0" w:color="auto"/>
        <w:right w:val="none" w:sz="0" w:space="0" w:color="auto"/>
      </w:divBdr>
    </w:div>
    <w:div w:id="76874573">
      <w:bodyDiv w:val="1"/>
      <w:marLeft w:val="0"/>
      <w:marRight w:val="0"/>
      <w:marTop w:val="0"/>
      <w:marBottom w:val="0"/>
      <w:divBdr>
        <w:top w:val="none" w:sz="0" w:space="0" w:color="auto"/>
        <w:left w:val="none" w:sz="0" w:space="0" w:color="auto"/>
        <w:bottom w:val="none" w:sz="0" w:space="0" w:color="auto"/>
        <w:right w:val="none" w:sz="0" w:space="0" w:color="auto"/>
      </w:divBdr>
      <w:divsChild>
        <w:div w:id="1294022642">
          <w:marLeft w:val="446"/>
          <w:marRight w:val="0"/>
          <w:marTop w:val="0"/>
          <w:marBottom w:val="0"/>
          <w:divBdr>
            <w:top w:val="none" w:sz="0" w:space="0" w:color="auto"/>
            <w:left w:val="none" w:sz="0" w:space="0" w:color="auto"/>
            <w:bottom w:val="none" w:sz="0" w:space="0" w:color="auto"/>
            <w:right w:val="none" w:sz="0" w:space="0" w:color="auto"/>
          </w:divBdr>
        </w:div>
        <w:div w:id="771127988">
          <w:marLeft w:val="446"/>
          <w:marRight w:val="0"/>
          <w:marTop w:val="0"/>
          <w:marBottom w:val="0"/>
          <w:divBdr>
            <w:top w:val="none" w:sz="0" w:space="0" w:color="auto"/>
            <w:left w:val="none" w:sz="0" w:space="0" w:color="auto"/>
            <w:bottom w:val="none" w:sz="0" w:space="0" w:color="auto"/>
            <w:right w:val="none" w:sz="0" w:space="0" w:color="auto"/>
          </w:divBdr>
        </w:div>
      </w:divsChild>
    </w:div>
    <w:div w:id="184368873">
      <w:bodyDiv w:val="1"/>
      <w:marLeft w:val="0"/>
      <w:marRight w:val="0"/>
      <w:marTop w:val="0"/>
      <w:marBottom w:val="0"/>
      <w:divBdr>
        <w:top w:val="none" w:sz="0" w:space="0" w:color="auto"/>
        <w:left w:val="none" w:sz="0" w:space="0" w:color="auto"/>
        <w:bottom w:val="none" w:sz="0" w:space="0" w:color="auto"/>
        <w:right w:val="none" w:sz="0" w:space="0" w:color="auto"/>
      </w:divBdr>
    </w:div>
    <w:div w:id="203519660">
      <w:bodyDiv w:val="1"/>
      <w:marLeft w:val="0"/>
      <w:marRight w:val="0"/>
      <w:marTop w:val="0"/>
      <w:marBottom w:val="0"/>
      <w:divBdr>
        <w:top w:val="none" w:sz="0" w:space="0" w:color="auto"/>
        <w:left w:val="none" w:sz="0" w:space="0" w:color="auto"/>
        <w:bottom w:val="none" w:sz="0" w:space="0" w:color="auto"/>
        <w:right w:val="none" w:sz="0" w:space="0" w:color="auto"/>
      </w:divBdr>
    </w:div>
    <w:div w:id="208953380">
      <w:bodyDiv w:val="1"/>
      <w:marLeft w:val="0"/>
      <w:marRight w:val="0"/>
      <w:marTop w:val="0"/>
      <w:marBottom w:val="0"/>
      <w:divBdr>
        <w:top w:val="none" w:sz="0" w:space="0" w:color="auto"/>
        <w:left w:val="none" w:sz="0" w:space="0" w:color="auto"/>
        <w:bottom w:val="none" w:sz="0" w:space="0" w:color="auto"/>
        <w:right w:val="none" w:sz="0" w:space="0" w:color="auto"/>
      </w:divBdr>
      <w:divsChild>
        <w:div w:id="1713647213">
          <w:marLeft w:val="446"/>
          <w:marRight w:val="0"/>
          <w:marTop w:val="0"/>
          <w:marBottom w:val="0"/>
          <w:divBdr>
            <w:top w:val="none" w:sz="0" w:space="0" w:color="auto"/>
            <w:left w:val="none" w:sz="0" w:space="0" w:color="auto"/>
            <w:bottom w:val="none" w:sz="0" w:space="0" w:color="auto"/>
            <w:right w:val="none" w:sz="0" w:space="0" w:color="auto"/>
          </w:divBdr>
        </w:div>
        <w:div w:id="674235372">
          <w:marLeft w:val="446"/>
          <w:marRight w:val="0"/>
          <w:marTop w:val="0"/>
          <w:marBottom w:val="0"/>
          <w:divBdr>
            <w:top w:val="none" w:sz="0" w:space="0" w:color="auto"/>
            <w:left w:val="none" w:sz="0" w:space="0" w:color="auto"/>
            <w:bottom w:val="none" w:sz="0" w:space="0" w:color="auto"/>
            <w:right w:val="none" w:sz="0" w:space="0" w:color="auto"/>
          </w:divBdr>
        </w:div>
        <w:div w:id="1124929751">
          <w:marLeft w:val="446"/>
          <w:marRight w:val="0"/>
          <w:marTop w:val="0"/>
          <w:marBottom w:val="0"/>
          <w:divBdr>
            <w:top w:val="none" w:sz="0" w:space="0" w:color="auto"/>
            <w:left w:val="none" w:sz="0" w:space="0" w:color="auto"/>
            <w:bottom w:val="none" w:sz="0" w:space="0" w:color="auto"/>
            <w:right w:val="none" w:sz="0" w:space="0" w:color="auto"/>
          </w:divBdr>
        </w:div>
      </w:divsChild>
    </w:div>
    <w:div w:id="253248663">
      <w:bodyDiv w:val="1"/>
      <w:marLeft w:val="0"/>
      <w:marRight w:val="0"/>
      <w:marTop w:val="0"/>
      <w:marBottom w:val="0"/>
      <w:divBdr>
        <w:top w:val="none" w:sz="0" w:space="0" w:color="auto"/>
        <w:left w:val="none" w:sz="0" w:space="0" w:color="auto"/>
        <w:bottom w:val="none" w:sz="0" w:space="0" w:color="auto"/>
        <w:right w:val="none" w:sz="0" w:space="0" w:color="auto"/>
      </w:divBdr>
      <w:divsChild>
        <w:div w:id="254555657">
          <w:marLeft w:val="446"/>
          <w:marRight w:val="0"/>
          <w:marTop w:val="0"/>
          <w:marBottom w:val="0"/>
          <w:divBdr>
            <w:top w:val="none" w:sz="0" w:space="0" w:color="auto"/>
            <w:left w:val="none" w:sz="0" w:space="0" w:color="auto"/>
            <w:bottom w:val="none" w:sz="0" w:space="0" w:color="auto"/>
            <w:right w:val="none" w:sz="0" w:space="0" w:color="auto"/>
          </w:divBdr>
        </w:div>
        <w:div w:id="150952180">
          <w:marLeft w:val="446"/>
          <w:marRight w:val="0"/>
          <w:marTop w:val="0"/>
          <w:marBottom w:val="0"/>
          <w:divBdr>
            <w:top w:val="none" w:sz="0" w:space="0" w:color="auto"/>
            <w:left w:val="none" w:sz="0" w:space="0" w:color="auto"/>
            <w:bottom w:val="none" w:sz="0" w:space="0" w:color="auto"/>
            <w:right w:val="none" w:sz="0" w:space="0" w:color="auto"/>
          </w:divBdr>
        </w:div>
        <w:div w:id="1142498313">
          <w:marLeft w:val="446"/>
          <w:marRight w:val="0"/>
          <w:marTop w:val="0"/>
          <w:marBottom w:val="0"/>
          <w:divBdr>
            <w:top w:val="none" w:sz="0" w:space="0" w:color="auto"/>
            <w:left w:val="none" w:sz="0" w:space="0" w:color="auto"/>
            <w:bottom w:val="none" w:sz="0" w:space="0" w:color="auto"/>
            <w:right w:val="none" w:sz="0" w:space="0" w:color="auto"/>
          </w:divBdr>
        </w:div>
      </w:divsChild>
    </w:div>
    <w:div w:id="299188315">
      <w:bodyDiv w:val="1"/>
      <w:marLeft w:val="0"/>
      <w:marRight w:val="0"/>
      <w:marTop w:val="0"/>
      <w:marBottom w:val="0"/>
      <w:divBdr>
        <w:top w:val="none" w:sz="0" w:space="0" w:color="auto"/>
        <w:left w:val="none" w:sz="0" w:space="0" w:color="auto"/>
        <w:bottom w:val="none" w:sz="0" w:space="0" w:color="auto"/>
        <w:right w:val="none" w:sz="0" w:space="0" w:color="auto"/>
      </w:divBdr>
    </w:div>
    <w:div w:id="323358639">
      <w:bodyDiv w:val="1"/>
      <w:marLeft w:val="0"/>
      <w:marRight w:val="0"/>
      <w:marTop w:val="0"/>
      <w:marBottom w:val="0"/>
      <w:divBdr>
        <w:top w:val="none" w:sz="0" w:space="0" w:color="auto"/>
        <w:left w:val="none" w:sz="0" w:space="0" w:color="auto"/>
        <w:bottom w:val="none" w:sz="0" w:space="0" w:color="auto"/>
        <w:right w:val="none" w:sz="0" w:space="0" w:color="auto"/>
      </w:divBdr>
    </w:div>
    <w:div w:id="477457386">
      <w:bodyDiv w:val="1"/>
      <w:marLeft w:val="0"/>
      <w:marRight w:val="0"/>
      <w:marTop w:val="0"/>
      <w:marBottom w:val="0"/>
      <w:divBdr>
        <w:top w:val="none" w:sz="0" w:space="0" w:color="auto"/>
        <w:left w:val="none" w:sz="0" w:space="0" w:color="auto"/>
        <w:bottom w:val="none" w:sz="0" w:space="0" w:color="auto"/>
        <w:right w:val="none" w:sz="0" w:space="0" w:color="auto"/>
      </w:divBdr>
      <w:divsChild>
        <w:div w:id="494952079">
          <w:marLeft w:val="446"/>
          <w:marRight w:val="0"/>
          <w:marTop w:val="0"/>
          <w:marBottom w:val="0"/>
          <w:divBdr>
            <w:top w:val="none" w:sz="0" w:space="0" w:color="auto"/>
            <w:left w:val="none" w:sz="0" w:space="0" w:color="auto"/>
            <w:bottom w:val="none" w:sz="0" w:space="0" w:color="auto"/>
            <w:right w:val="none" w:sz="0" w:space="0" w:color="auto"/>
          </w:divBdr>
        </w:div>
        <w:div w:id="139157058">
          <w:marLeft w:val="446"/>
          <w:marRight w:val="0"/>
          <w:marTop w:val="0"/>
          <w:marBottom w:val="0"/>
          <w:divBdr>
            <w:top w:val="none" w:sz="0" w:space="0" w:color="auto"/>
            <w:left w:val="none" w:sz="0" w:space="0" w:color="auto"/>
            <w:bottom w:val="none" w:sz="0" w:space="0" w:color="auto"/>
            <w:right w:val="none" w:sz="0" w:space="0" w:color="auto"/>
          </w:divBdr>
        </w:div>
      </w:divsChild>
    </w:div>
    <w:div w:id="487211689">
      <w:bodyDiv w:val="1"/>
      <w:marLeft w:val="0"/>
      <w:marRight w:val="0"/>
      <w:marTop w:val="0"/>
      <w:marBottom w:val="0"/>
      <w:divBdr>
        <w:top w:val="none" w:sz="0" w:space="0" w:color="auto"/>
        <w:left w:val="none" w:sz="0" w:space="0" w:color="auto"/>
        <w:bottom w:val="none" w:sz="0" w:space="0" w:color="auto"/>
        <w:right w:val="none" w:sz="0" w:space="0" w:color="auto"/>
      </w:divBdr>
    </w:div>
    <w:div w:id="576784676">
      <w:bodyDiv w:val="1"/>
      <w:marLeft w:val="0"/>
      <w:marRight w:val="0"/>
      <w:marTop w:val="0"/>
      <w:marBottom w:val="0"/>
      <w:divBdr>
        <w:top w:val="none" w:sz="0" w:space="0" w:color="auto"/>
        <w:left w:val="none" w:sz="0" w:space="0" w:color="auto"/>
        <w:bottom w:val="none" w:sz="0" w:space="0" w:color="auto"/>
        <w:right w:val="none" w:sz="0" w:space="0" w:color="auto"/>
      </w:divBdr>
      <w:divsChild>
        <w:div w:id="1089352801">
          <w:marLeft w:val="446"/>
          <w:marRight w:val="0"/>
          <w:marTop w:val="0"/>
          <w:marBottom w:val="0"/>
          <w:divBdr>
            <w:top w:val="none" w:sz="0" w:space="0" w:color="auto"/>
            <w:left w:val="none" w:sz="0" w:space="0" w:color="auto"/>
            <w:bottom w:val="none" w:sz="0" w:space="0" w:color="auto"/>
            <w:right w:val="none" w:sz="0" w:space="0" w:color="auto"/>
          </w:divBdr>
        </w:div>
        <w:div w:id="1844320178">
          <w:marLeft w:val="446"/>
          <w:marRight w:val="0"/>
          <w:marTop w:val="0"/>
          <w:marBottom w:val="0"/>
          <w:divBdr>
            <w:top w:val="none" w:sz="0" w:space="0" w:color="auto"/>
            <w:left w:val="none" w:sz="0" w:space="0" w:color="auto"/>
            <w:bottom w:val="none" w:sz="0" w:space="0" w:color="auto"/>
            <w:right w:val="none" w:sz="0" w:space="0" w:color="auto"/>
          </w:divBdr>
        </w:div>
      </w:divsChild>
    </w:div>
    <w:div w:id="583998935">
      <w:bodyDiv w:val="1"/>
      <w:marLeft w:val="0"/>
      <w:marRight w:val="0"/>
      <w:marTop w:val="0"/>
      <w:marBottom w:val="0"/>
      <w:divBdr>
        <w:top w:val="none" w:sz="0" w:space="0" w:color="auto"/>
        <w:left w:val="none" w:sz="0" w:space="0" w:color="auto"/>
        <w:bottom w:val="none" w:sz="0" w:space="0" w:color="auto"/>
        <w:right w:val="none" w:sz="0" w:space="0" w:color="auto"/>
      </w:divBdr>
    </w:div>
    <w:div w:id="810093167">
      <w:bodyDiv w:val="1"/>
      <w:marLeft w:val="0"/>
      <w:marRight w:val="0"/>
      <w:marTop w:val="0"/>
      <w:marBottom w:val="0"/>
      <w:divBdr>
        <w:top w:val="none" w:sz="0" w:space="0" w:color="auto"/>
        <w:left w:val="none" w:sz="0" w:space="0" w:color="auto"/>
        <w:bottom w:val="none" w:sz="0" w:space="0" w:color="auto"/>
        <w:right w:val="none" w:sz="0" w:space="0" w:color="auto"/>
      </w:divBdr>
      <w:divsChild>
        <w:div w:id="1884753672">
          <w:marLeft w:val="0"/>
          <w:marRight w:val="0"/>
          <w:marTop w:val="171"/>
          <w:marBottom w:val="343"/>
          <w:divBdr>
            <w:top w:val="none" w:sz="0" w:space="0" w:color="auto"/>
            <w:left w:val="none" w:sz="0" w:space="0" w:color="auto"/>
            <w:bottom w:val="none" w:sz="0" w:space="0" w:color="auto"/>
            <w:right w:val="none" w:sz="0" w:space="0" w:color="auto"/>
          </w:divBdr>
          <w:divsChild>
            <w:div w:id="891229762">
              <w:marLeft w:val="0"/>
              <w:marRight w:val="0"/>
              <w:marTop w:val="0"/>
              <w:marBottom w:val="0"/>
              <w:divBdr>
                <w:top w:val="none" w:sz="0" w:space="0" w:color="auto"/>
                <w:left w:val="none" w:sz="0" w:space="0" w:color="auto"/>
                <w:bottom w:val="none" w:sz="0" w:space="0" w:color="auto"/>
                <w:right w:val="none" w:sz="0" w:space="0" w:color="auto"/>
              </w:divBdr>
              <w:divsChild>
                <w:div w:id="1998655991">
                  <w:marLeft w:val="0"/>
                  <w:marRight w:val="0"/>
                  <w:marTop w:val="0"/>
                  <w:marBottom w:val="171"/>
                  <w:divBdr>
                    <w:top w:val="single" w:sz="6" w:space="0" w:color="E9E9E9"/>
                    <w:left w:val="none" w:sz="0" w:space="0" w:color="auto"/>
                    <w:bottom w:val="none" w:sz="0" w:space="0" w:color="auto"/>
                    <w:right w:val="none" w:sz="0" w:space="0" w:color="auto"/>
                  </w:divBdr>
                  <w:divsChild>
                    <w:div w:id="1500731585">
                      <w:marLeft w:val="257"/>
                      <w:marRight w:val="0"/>
                      <w:marTop w:val="257"/>
                      <w:marBottom w:val="257"/>
                      <w:divBdr>
                        <w:top w:val="none" w:sz="0" w:space="0" w:color="auto"/>
                        <w:left w:val="none" w:sz="0" w:space="0" w:color="auto"/>
                        <w:bottom w:val="none" w:sz="0" w:space="0" w:color="auto"/>
                        <w:right w:val="none" w:sz="0" w:space="0" w:color="auto"/>
                      </w:divBdr>
                      <w:divsChild>
                        <w:div w:id="276255830">
                          <w:marLeft w:val="0"/>
                          <w:marRight w:val="0"/>
                          <w:marTop w:val="0"/>
                          <w:marBottom w:val="0"/>
                          <w:divBdr>
                            <w:top w:val="none" w:sz="0" w:space="0" w:color="auto"/>
                            <w:left w:val="none" w:sz="0" w:space="0" w:color="auto"/>
                            <w:bottom w:val="none" w:sz="0" w:space="0" w:color="auto"/>
                            <w:right w:val="none" w:sz="0" w:space="0" w:color="auto"/>
                          </w:divBdr>
                        </w:div>
                        <w:div w:id="891692187">
                          <w:marLeft w:val="0"/>
                          <w:marRight w:val="0"/>
                          <w:marTop w:val="0"/>
                          <w:marBottom w:val="0"/>
                          <w:divBdr>
                            <w:top w:val="none" w:sz="0" w:space="0" w:color="auto"/>
                            <w:left w:val="none" w:sz="0" w:space="0" w:color="auto"/>
                            <w:bottom w:val="none" w:sz="0" w:space="0" w:color="auto"/>
                            <w:right w:val="none" w:sz="0" w:space="0" w:color="auto"/>
                          </w:divBdr>
                        </w:div>
                        <w:div w:id="1812600516">
                          <w:marLeft w:val="0"/>
                          <w:marRight w:val="0"/>
                          <w:marTop w:val="0"/>
                          <w:marBottom w:val="0"/>
                          <w:divBdr>
                            <w:top w:val="none" w:sz="0" w:space="0" w:color="auto"/>
                            <w:left w:val="none" w:sz="0" w:space="0" w:color="auto"/>
                            <w:bottom w:val="none" w:sz="0" w:space="0" w:color="auto"/>
                            <w:right w:val="none" w:sz="0" w:space="0" w:color="auto"/>
                          </w:divBdr>
                        </w:div>
                        <w:div w:id="19862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3076">
      <w:bodyDiv w:val="1"/>
      <w:marLeft w:val="0"/>
      <w:marRight w:val="0"/>
      <w:marTop w:val="0"/>
      <w:marBottom w:val="0"/>
      <w:divBdr>
        <w:top w:val="none" w:sz="0" w:space="0" w:color="auto"/>
        <w:left w:val="none" w:sz="0" w:space="0" w:color="auto"/>
        <w:bottom w:val="none" w:sz="0" w:space="0" w:color="auto"/>
        <w:right w:val="none" w:sz="0" w:space="0" w:color="auto"/>
      </w:divBdr>
    </w:div>
    <w:div w:id="933048214">
      <w:bodyDiv w:val="1"/>
      <w:marLeft w:val="0"/>
      <w:marRight w:val="0"/>
      <w:marTop w:val="0"/>
      <w:marBottom w:val="0"/>
      <w:divBdr>
        <w:top w:val="none" w:sz="0" w:space="0" w:color="auto"/>
        <w:left w:val="none" w:sz="0" w:space="0" w:color="auto"/>
        <w:bottom w:val="none" w:sz="0" w:space="0" w:color="auto"/>
        <w:right w:val="none" w:sz="0" w:space="0" w:color="auto"/>
      </w:divBdr>
    </w:div>
    <w:div w:id="1026558799">
      <w:bodyDiv w:val="1"/>
      <w:marLeft w:val="0"/>
      <w:marRight w:val="0"/>
      <w:marTop w:val="0"/>
      <w:marBottom w:val="0"/>
      <w:divBdr>
        <w:top w:val="none" w:sz="0" w:space="0" w:color="auto"/>
        <w:left w:val="none" w:sz="0" w:space="0" w:color="auto"/>
        <w:bottom w:val="none" w:sz="0" w:space="0" w:color="auto"/>
        <w:right w:val="none" w:sz="0" w:space="0" w:color="auto"/>
      </w:divBdr>
      <w:divsChild>
        <w:div w:id="872570901">
          <w:marLeft w:val="446"/>
          <w:marRight w:val="0"/>
          <w:marTop w:val="0"/>
          <w:marBottom w:val="0"/>
          <w:divBdr>
            <w:top w:val="none" w:sz="0" w:space="0" w:color="auto"/>
            <w:left w:val="none" w:sz="0" w:space="0" w:color="auto"/>
            <w:bottom w:val="none" w:sz="0" w:space="0" w:color="auto"/>
            <w:right w:val="none" w:sz="0" w:space="0" w:color="auto"/>
          </w:divBdr>
        </w:div>
        <w:div w:id="790444569">
          <w:marLeft w:val="446"/>
          <w:marRight w:val="0"/>
          <w:marTop w:val="0"/>
          <w:marBottom w:val="0"/>
          <w:divBdr>
            <w:top w:val="none" w:sz="0" w:space="0" w:color="auto"/>
            <w:left w:val="none" w:sz="0" w:space="0" w:color="auto"/>
            <w:bottom w:val="none" w:sz="0" w:space="0" w:color="auto"/>
            <w:right w:val="none" w:sz="0" w:space="0" w:color="auto"/>
          </w:divBdr>
        </w:div>
        <w:div w:id="734356698">
          <w:marLeft w:val="446"/>
          <w:marRight w:val="0"/>
          <w:marTop w:val="0"/>
          <w:marBottom w:val="0"/>
          <w:divBdr>
            <w:top w:val="none" w:sz="0" w:space="0" w:color="auto"/>
            <w:left w:val="none" w:sz="0" w:space="0" w:color="auto"/>
            <w:bottom w:val="none" w:sz="0" w:space="0" w:color="auto"/>
            <w:right w:val="none" w:sz="0" w:space="0" w:color="auto"/>
          </w:divBdr>
        </w:div>
        <w:div w:id="1393626198">
          <w:marLeft w:val="446"/>
          <w:marRight w:val="0"/>
          <w:marTop w:val="0"/>
          <w:marBottom w:val="0"/>
          <w:divBdr>
            <w:top w:val="none" w:sz="0" w:space="0" w:color="auto"/>
            <w:left w:val="none" w:sz="0" w:space="0" w:color="auto"/>
            <w:bottom w:val="none" w:sz="0" w:space="0" w:color="auto"/>
            <w:right w:val="none" w:sz="0" w:space="0" w:color="auto"/>
          </w:divBdr>
        </w:div>
        <w:div w:id="1927953534">
          <w:marLeft w:val="446"/>
          <w:marRight w:val="0"/>
          <w:marTop w:val="0"/>
          <w:marBottom w:val="0"/>
          <w:divBdr>
            <w:top w:val="none" w:sz="0" w:space="0" w:color="auto"/>
            <w:left w:val="none" w:sz="0" w:space="0" w:color="auto"/>
            <w:bottom w:val="none" w:sz="0" w:space="0" w:color="auto"/>
            <w:right w:val="none" w:sz="0" w:space="0" w:color="auto"/>
          </w:divBdr>
        </w:div>
      </w:divsChild>
    </w:div>
    <w:div w:id="1032144525">
      <w:bodyDiv w:val="1"/>
      <w:marLeft w:val="0"/>
      <w:marRight w:val="0"/>
      <w:marTop w:val="0"/>
      <w:marBottom w:val="0"/>
      <w:divBdr>
        <w:top w:val="none" w:sz="0" w:space="0" w:color="auto"/>
        <w:left w:val="none" w:sz="0" w:space="0" w:color="auto"/>
        <w:bottom w:val="none" w:sz="0" w:space="0" w:color="auto"/>
        <w:right w:val="none" w:sz="0" w:space="0" w:color="auto"/>
      </w:divBdr>
    </w:div>
    <w:div w:id="1242832655">
      <w:bodyDiv w:val="1"/>
      <w:marLeft w:val="0"/>
      <w:marRight w:val="0"/>
      <w:marTop w:val="0"/>
      <w:marBottom w:val="0"/>
      <w:divBdr>
        <w:top w:val="none" w:sz="0" w:space="0" w:color="auto"/>
        <w:left w:val="none" w:sz="0" w:space="0" w:color="auto"/>
        <w:bottom w:val="none" w:sz="0" w:space="0" w:color="auto"/>
        <w:right w:val="none" w:sz="0" w:space="0" w:color="auto"/>
      </w:divBdr>
    </w:div>
    <w:div w:id="1333532680">
      <w:bodyDiv w:val="1"/>
      <w:marLeft w:val="0"/>
      <w:marRight w:val="0"/>
      <w:marTop w:val="0"/>
      <w:marBottom w:val="0"/>
      <w:divBdr>
        <w:top w:val="none" w:sz="0" w:space="0" w:color="auto"/>
        <w:left w:val="none" w:sz="0" w:space="0" w:color="auto"/>
        <w:bottom w:val="none" w:sz="0" w:space="0" w:color="auto"/>
        <w:right w:val="none" w:sz="0" w:space="0" w:color="auto"/>
      </w:divBdr>
    </w:div>
    <w:div w:id="1457061894">
      <w:bodyDiv w:val="1"/>
      <w:marLeft w:val="0"/>
      <w:marRight w:val="0"/>
      <w:marTop w:val="0"/>
      <w:marBottom w:val="0"/>
      <w:divBdr>
        <w:top w:val="none" w:sz="0" w:space="0" w:color="auto"/>
        <w:left w:val="none" w:sz="0" w:space="0" w:color="auto"/>
        <w:bottom w:val="none" w:sz="0" w:space="0" w:color="auto"/>
        <w:right w:val="none" w:sz="0" w:space="0" w:color="auto"/>
      </w:divBdr>
    </w:div>
    <w:div w:id="1810434820">
      <w:bodyDiv w:val="1"/>
      <w:marLeft w:val="0"/>
      <w:marRight w:val="0"/>
      <w:marTop w:val="0"/>
      <w:marBottom w:val="0"/>
      <w:divBdr>
        <w:top w:val="none" w:sz="0" w:space="0" w:color="auto"/>
        <w:left w:val="none" w:sz="0" w:space="0" w:color="auto"/>
        <w:bottom w:val="none" w:sz="0" w:space="0" w:color="auto"/>
        <w:right w:val="none" w:sz="0" w:space="0" w:color="auto"/>
      </w:divBdr>
    </w:div>
    <w:div w:id="1871457379">
      <w:bodyDiv w:val="1"/>
      <w:marLeft w:val="0"/>
      <w:marRight w:val="0"/>
      <w:marTop w:val="0"/>
      <w:marBottom w:val="0"/>
      <w:divBdr>
        <w:top w:val="none" w:sz="0" w:space="0" w:color="auto"/>
        <w:left w:val="none" w:sz="0" w:space="0" w:color="auto"/>
        <w:bottom w:val="none" w:sz="0" w:space="0" w:color="auto"/>
        <w:right w:val="none" w:sz="0" w:space="0" w:color="auto"/>
      </w:divBdr>
    </w:div>
    <w:div w:id="1919359650">
      <w:bodyDiv w:val="1"/>
      <w:marLeft w:val="0"/>
      <w:marRight w:val="0"/>
      <w:marTop w:val="0"/>
      <w:marBottom w:val="0"/>
      <w:divBdr>
        <w:top w:val="none" w:sz="0" w:space="0" w:color="auto"/>
        <w:left w:val="none" w:sz="0" w:space="0" w:color="auto"/>
        <w:bottom w:val="none" w:sz="0" w:space="0" w:color="auto"/>
        <w:right w:val="none" w:sz="0" w:space="0" w:color="auto"/>
      </w:divBdr>
    </w:div>
    <w:div w:id="1952975756">
      <w:bodyDiv w:val="1"/>
      <w:marLeft w:val="0"/>
      <w:marRight w:val="0"/>
      <w:marTop w:val="0"/>
      <w:marBottom w:val="0"/>
      <w:divBdr>
        <w:top w:val="none" w:sz="0" w:space="0" w:color="auto"/>
        <w:left w:val="none" w:sz="0" w:space="0" w:color="auto"/>
        <w:bottom w:val="none" w:sz="0" w:space="0" w:color="auto"/>
        <w:right w:val="none" w:sz="0" w:space="0" w:color="auto"/>
      </w:divBdr>
    </w:div>
    <w:div w:id="1986814907">
      <w:bodyDiv w:val="1"/>
      <w:marLeft w:val="0"/>
      <w:marRight w:val="0"/>
      <w:marTop w:val="0"/>
      <w:marBottom w:val="0"/>
      <w:divBdr>
        <w:top w:val="none" w:sz="0" w:space="0" w:color="auto"/>
        <w:left w:val="none" w:sz="0" w:space="0" w:color="auto"/>
        <w:bottom w:val="none" w:sz="0" w:space="0" w:color="auto"/>
        <w:right w:val="none" w:sz="0" w:space="0" w:color="auto"/>
      </w:divBdr>
      <w:divsChild>
        <w:div w:id="424038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34A8-0971-47F5-8590-D604998F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3931</Words>
  <Characters>21623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Lizama Navarro</dc:creator>
  <cp:lastModifiedBy>HP</cp:lastModifiedBy>
  <cp:revision>4</cp:revision>
  <cp:lastPrinted>2018-04-05T18:41:00Z</cp:lastPrinted>
  <dcterms:created xsi:type="dcterms:W3CDTF">2018-11-14T04:57:00Z</dcterms:created>
  <dcterms:modified xsi:type="dcterms:W3CDTF">2018-11-14T05:24:00Z</dcterms:modified>
</cp:coreProperties>
</file>