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8E" w:rsidRPr="00513E8F" w:rsidRDefault="00BA44E1" w:rsidP="00513E8F">
      <w:pPr>
        <w:pStyle w:val="Prrafodelista"/>
        <w:numPr>
          <w:ilvl w:val="0"/>
          <w:numId w:val="10"/>
        </w:numPr>
        <w:spacing w:after="0" w:line="240" w:lineRule="auto"/>
        <w:rPr>
          <w:rFonts w:cstheme="minorHAnsi"/>
          <w:b/>
          <w:i/>
          <w:sz w:val="24"/>
          <w:szCs w:val="24"/>
          <w:u w:val="single"/>
        </w:rPr>
      </w:pPr>
      <w:r w:rsidRPr="00513E8F">
        <w:rPr>
          <w:rFonts w:cstheme="minorHAnsi"/>
          <w:b/>
          <w:i/>
          <w:sz w:val="24"/>
          <w:szCs w:val="24"/>
          <w:u w:val="single"/>
        </w:rPr>
        <w:t>TRAMITACIÓN:</w:t>
      </w:r>
    </w:p>
    <w:p w:rsidR="00E656A0" w:rsidRPr="00513E8F" w:rsidRDefault="00E656A0" w:rsidP="00513E8F">
      <w:pPr>
        <w:spacing w:after="0" w:line="240" w:lineRule="auto"/>
        <w:rPr>
          <w:rFonts w:cstheme="minorHAnsi"/>
          <w:i/>
          <w:sz w:val="24"/>
          <w:szCs w:val="24"/>
        </w:rPr>
      </w:pPr>
    </w:p>
    <w:p w:rsidR="00E656A0" w:rsidRPr="00513E8F" w:rsidRDefault="00717796" w:rsidP="00513E8F">
      <w:pPr>
        <w:pStyle w:val="Prrafodelista"/>
        <w:numPr>
          <w:ilvl w:val="0"/>
          <w:numId w:val="6"/>
        </w:numPr>
        <w:spacing w:after="0" w:line="240" w:lineRule="auto"/>
        <w:rPr>
          <w:rFonts w:cstheme="minorHAnsi"/>
          <w:i/>
          <w:sz w:val="24"/>
          <w:szCs w:val="24"/>
        </w:rPr>
      </w:pPr>
      <w:r w:rsidRPr="00513E8F">
        <w:rPr>
          <w:rFonts w:cstheme="minorHAnsi"/>
          <w:i/>
          <w:sz w:val="24"/>
          <w:szCs w:val="24"/>
        </w:rPr>
        <w:t>Moción parlamentaria</w:t>
      </w:r>
      <w:r w:rsidR="00E8508E" w:rsidRPr="00513E8F">
        <w:rPr>
          <w:rFonts w:cstheme="minorHAnsi"/>
          <w:i/>
          <w:sz w:val="24"/>
          <w:szCs w:val="24"/>
        </w:rPr>
        <w:t xml:space="preserve">: </w:t>
      </w:r>
      <w:r w:rsidRPr="00513E8F">
        <w:rPr>
          <w:rFonts w:cstheme="minorHAnsi"/>
          <w:i/>
          <w:sz w:val="24"/>
          <w:szCs w:val="24"/>
        </w:rPr>
        <w:t xml:space="preserve">17/11/2011. </w:t>
      </w:r>
      <w:r w:rsidR="00E656A0" w:rsidRPr="00513E8F">
        <w:rPr>
          <w:rFonts w:cstheme="minorHAnsi"/>
          <w:i/>
          <w:sz w:val="24"/>
          <w:szCs w:val="24"/>
        </w:rPr>
        <w:t xml:space="preserve"> </w:t>
      </w:r>
      <w:r w:rsidR="00DE4E47" w:rsidRPr="00513E8F">
        <w:rPr>
          <w:rFonts w:cstheme="minorHAnsi"/>
          <w:i/>
          <w:sz w:val="24"/>
          <w:szCs w:val="24"/>
        </w:rPr>
        <w:t xml:space="preserve">Moción de las diputadas señoras Sepúlveda, Alejandra; Molina, Andrea, diputados </w:t>
      </w:r>
      <w:proofErr w:type="spellStart"/>
      <w:r w:rsidR="00DE4E47" w:rsidRPr="00513E8F">
        <w:rPr>
          <w:rFonts w:cstheme="minorHAnsi"/>
          <w:i/>
          <w:sz w:val="24"/>
          <w:szCs w:val="24"/>
        </w:rPr>
        <w:t>Accorsi</w:t>
      </w:r>
      <w:proofErr w:type="spellEnd"/>
      <w:r w:rsidR="00DE4E47" w:rsidRPr="00513E8F">
        <w:rPr>
          <w:rFonts w:cstheme="minorHAnsi"/>
          <w:i/>
          <w:sz w:val="24"/>
          <w:szCs w:val="24"/>
        </w:rPr>
        <w:t xml:space="preserve">, De </w:t>
      </w:r>
      <w:proofErr w:type="spellStart"/>
      <w:r w:rsidR="00DE4E47" w:rsidRPr="00513E8F">
        <w:rPr>
          <w:rFonts w:cstheme="minorHAnsi"/>
          <w:i/>
          <w:sz w:val="24"/>
          <w:szCs w:val="24"/>
        </w:rPr>
        <w:t>Urresti</w:t>
      </w:r>
      <w:proofErr w:type="spellEnd"/>
      <w:r w:rsidR="00DE4E47" w:rsidRPr="00513E8F">
        <w:rPr>
          <w:rFonts w:cstheme="minorHAnsi"/>
          <w:i/>
          <w:sz w:val="24"/>
          <w:szCs w:val="24"/>
        </w:rPr>
        <w:t xml:space="preserve">, Jaramillo, León,  Meza, Pérez, Leopoldo; </w:t>
      </w:r>
      <w:proofErr w:type="spellStart"/>
      <w:r w:rsidR="00DE4E47" w:rsidRPr="00513E8F">
        <w:rPr>
          <w:rFonts w:cstheme="minorHAnsi"/>
          <w:i/>
          <w:sz w:val="24"/>
          <w:szCs w:val="24"/>
        </w:rPr>
        <w:t>Teillier</w:t>
      </w:r>
      <w:proofErr w:type="spellEnd"/>
      <w:r w:rsidR="00DE4E47" w:rsidRPr="00513E8F">
        <w:rPr>
          <w:rFonts w:cstheme="minorHAnsi"/>
          <w:i/>
          <w:sz w:val="24"/>
          <w:szCs w:val="24"/>
        </w:rPr>
        <w:t xml:space="preserve"> y </w:t>
      </w:r>
      <w:proofErr w:type="spellStart"/>
      <w:r w:rsidR="00DE4E47" w:rsidRPr="00513E8F">
        <w:rPr>
          <w:rFonts w:cstheme="minorHAnsi"/>
          <w:i/>
          <w:sz w:val="24"/>
          <w:szCs w:val="24"/>
        </w:rPr>
        <w:t>Vallespín</w:t>
      </w:r>
      <w:proofErr w:type="spellEnd"/>
      <w:r w:rsidR="00DE4E47" w:rsidRPr="00513E8F">
        <w:rPr>
          <w:rFonts w:cstheme="minorHAnsi"/>
          <w:i/>
          <w:sz w:val="24"/>
          <w:szCs w:val="24"/>
        </w:rPr>
        <w:t>.</w:t>
      </w:r>
    </w:p>
    <w:p w:rsidR="00E8508E" w:rsidRPr="00513E8F" w:rsidRDefault="00E656A0" w:rsidP="00513E8F">
      <w:pPr>
        <w:pStyle w:val="Prrafodelista"/>
        <w:numPr>
          <w:ilvl w:val="0"/>
          <w:numId w:val="6"/>
        </w:numPr>
        <w:spacing w:after="0" w:line="240" w:lineRule="auto"/>
        <w:rPr>
          <w:rFonts w:cstheme="minorHAnsi"/>
          <w:i/>
          <w:sz w:val="24"/>
          <w:szCs w:val="24"/>
        </w:rPr>
      </w:pPr>
      <w:r w:rsidRPr="00513E8F">
        <w:rPr>
          <w:rFonts w:cstheme="minorHAnsi"/>
          <w:i/>
          <w:sz w:val="24"/>
          <w:szCs w:val="24"/>
        </w:rPr>
        <w:t xml:space="preserve">Ingreso C. Diputados: </w:t>
      </w:r>
      <w:r w:rsidR="00DE4E47" w:rsidRPr="00513E8F">
        <w:rPr>
          <w:rFonts w:cstheme="minorHAnsi"/>
          <w:i/>
          <w:sz w:val="24"/>
          <w:szCs w:val="24"/>
        </w:rPr>
        <w:t>17/11/2011.</w:t>
      </w:r>
    </w:p>
    <w:p w:rsidR="001D5788" w:rsidRPr="00513E8F" w:rsidRDefault="001D5788" w:rsidP="00513E8F">
      <w:pPr>
        <w:pStyle w:val="Prrafodelista"/>
        <w:numPr>
          <w:ilvl w:val="0"/>
          <w:numId w:val="6"/>
        </w:numPr>
        <w:spacing w:after="0" w:line="240" w:lineRule="auto"/>
        <w:rPr>
          <w:rFonts w:cstheme="minorHAnsi"/>
          <w:i/>
          <w:sz w:val="24"/>
          <w:szCs w:val="24"/>
        </w:rPr>
      </w:pPr>
      <w:r w:rsidRPr="00513E8F">
        <w:rPr>
          <w:rFonts w:cstheme="minorHAnsi"/>
          <w:i/>
          <w:sz w:val="24"/>
          <w:szCs w:val="24"/>
        </w:rPr>
        <w:t>Indicación sustitutiva Pdta. Bachelet: 08/10/14.</w:t>
      </w:r>
    </w:p>
    <w:p w:rsidR="00E45907" w:rsidRPr="00513E8F" w:rsidRDefault="00E45907" w:rsidP="00513E8F">
      <w:pPr>
        <w:pStyle w:val="Prrafodelista"/>
        <w:numPr>
          <w:ilvl w:val="0"/>
          <w:numId w:val="6"/>
        </w:numPr>
        <w:spacing w:after="0" w:line="240" w:lineRule="auto"/>
        <w:rPr>
          <w:rFonts w:cstheme="minorHAnsi"/>
          <w:i/>
          <w:sz w:val="24"/>
          <w:szCs w:val="24"/>
        </w:rPr>
      </w:pPr>
      <w:r w:rsidRPr="00513E8F">
        <w:rPr>
          <w:rFonts w:cstheme="minorHAnsi"/>
          <w:i/>
          <w:sz w:val="24"/>
          <w:szCs w:val="24"/>
        </w:rPr>
        <w:t>Indicaciones Pdta. Bachelet: 08/10/15.</w:t>
      </w:r>
    </w:p>
    <w:p w:rsidR="00E45907" w:rsidRPr="00513E8F" w:rsidRDefault="00E45907" w:rsidP="00513E8F">
      <w:pPr>
        <w:pStyle w:val="Prrafodelista"/>
        <w:numPr>
          <w:ilvl w:val="0"/>
          <w:numId w:val="6"/>
        </w:numPr>
        <w:spacing w:after="0" w:line="240" w:lineRule="auto"/>
        <w:rPr>
          <w:rFonts w:cstheme="minorHAnsi"/>
          <w:i/>
          <w:sz w:val="24"/>
          <w:szCs w:val="24"/>
        </w:rPr>
      </w:pPr>
      <w:r w:rsidRPr="00513E8F">
        <w:rPr>
          <w:rFonts w:cstheme="minorHAnsi"/>
          <w:i/>
          <w:sz w:val="24"/>
          <w:szCs w:val="24"/>
        </w:rPr>
        <w:t>Indicaciones Pdta. Bachelet: 06/09/16.</w:t>
      </w:r>
    </w:p>
    <w:p w:rsidR="000A1435" w:rsidRPr="00513E8F" w:rsidRDefault="00E8508E" w:rsidP="00513E8F">
      <w:pPr>
        <w:pStyle w:val="Prrafodelista"/>
        <w:numPr>
          <w:ilvl w:val="0"/>
          <w:numId w:val="6"/>
        </w:numPr>
        <w:spacing w:after="0" w:line="240" w:lineRule="auto"/>
        <w:rPr>
          <w:rFonts w:eastAsia="Times New Roman" w:cstheme="minorHAnsi"/>
          <w:i/>
          <w:sz w:val="24"/>
          <w:szCs w:val="24"/>
          <w:lang w:eastAsia="es-ES"/>
        </w:rPr>
      </w:pPr>
      <w:r w:rsidRPr="00513E8F">
        <w:rPr>
          <w:rFonts w:cstheme="minorHAnsi"/>
          <w:i/>
          <w:sz w:val="24"/>
          <w:szCs w:val="24"/>
        </w:rPr>
        <w:t>Aprobado C</w:t>
      </w:r>
      <w:r w:rsidR="00F038A3" w:rsidRPr="00513E8F">
        <w:rPr>
          <w:rFonts w:cstheme="minorHAnsi"/>
          <w:i/>
          <w:sz w:val="24"/>
          <w:szCs w:val="24"/>
        </w:rPr>
        <w:t>ámara Diputados:</w:t>
      </w:r>
      <w:r w:rsidR="008949D2" w:rsidRPr="00513E8F">
        <w:rPr>
          <w:rFonts w:cstheme="minorHAnsi"/>
          <w:i/>
          <w:sz w:val="24"/>
          <w:szCs w:val="24"/>
        </w:rPr>
        <w:t xml:space="preserve"> </w:t>
      </w:r>
      <w:r w:rsidR="00DE4E47" w:rsidRPr="00513E8F">
        <w:rPr>
          <w:rFonts w:cstheme="minorHAnsi"/>
          <w:i/>
          <w:sz w:val="24"/>
          <w:szCs w:val="24"/>
        </w:rPr>
        <w:t>resultado: por la afirmativa, 63 votos; por la negativa, 32 votos. Hubo 3 abstenciones y 6 inhabilitaciones</w:t>
      </w:r>
      <w:r w:rsidR="009C2540" w:rsidRPr="00513E8F">
        <w:rPr>
          <w:rFonts w:cstheme="minorHAnsi"/>
          <w:i/>
          <w:sz w:val="24"/>
          <w:szCs w:val="24"/>
        </w:rPr>
        <w:t>.</w:t>
      </w:r>
      <w:r w:rsidR="000A1435" w:rsidRPr="00513E8F">
        <w:rPr>
          <w:rFonts w:cstheme="minorHAnsi"/>
          <w:i/>
          <w:sz w:val="24"/>
          <w:szCs w:val="24"/>
        </w:rPr>
        <w:t xml:space="preserve"> </w:t>
      </w:r>
      <w:r w:rsidR="00E45907" w:rsidRPr="00513E8F">
        <w:rPr>
          <w:rFonts w:cstheme="minorHAnsi"/>
          <w:i/>
          <w:sz w:val="24"/>
          <w:szCs w:val="24"/>
        </w:rPr>
        <w:t>22/11/16</w:t>
      </w:r>
      <w:r w:rsidR="00C41986">
        <w:rPr>
          <w:rFonts w:cstheme="minorHAnsi"/>
          <w:i/>
          <w:sz w:val="24"/>
          <w:szCs w:val="24"/>
        </w:rPr>
        <w:t>.</w:t>
      </w:r>
    </w:p>
    <w:p w:rsidR="00E8508E" w:rsidRPr="00513E8F" w:rsidRDefault="00E8508E" w:rsidP="00513E8F">
      <w:pPr>
        <w:pStyle w:val="Prrafodelista"/>
        <w:numPr>
          <w:ilvl w:val="0"/>
          <w:numId w:val="6"/>
        </w:numPr>
        <w:spacing w:after="0" w:line="240" w:lineRule="auto"/>
        <w:rPr>
          <w:rFonts w:eastAsia="Times New Roman" w:cstheme="minorHAnsi"/>
          <w:i/>
          <w:sz w:val="24"/>
          <w:szCs w:val="24"/>
          <w:lang w:eastAsia="es-ES"/>
        </w:rPr>
      </w:pPr>
      <w:r w:rsidRPr="00513E8F">
        <w:rPr>
          <w:rFonts w:cstheme="minorHAnsi"/>
          <w:i/>
          <w:sz w:val="24"/>
          <w:szCs w:val="24"/>
        </w:rPr>
        <w:t xml:space="preserve">Cuenta </w:t>
      </w:r>
      <w:r w:rsidR="00F038A3" w:rsidRPr="00513E8F">
        <w:rPr>
          <w:rFonts w:cstheme="minorHAnsi"/>
          <w:i/>
          <w:sz w:val="24"/>
          <w:szCs w:val="24"/>
        </w:rPr>
        <w:t>de proyecto</w:t>
      </w:r>
      <w:r w:rsidR="000A1435" w:rsidRPr="00513E8F">
        <w:rPr>
          <w:rFonts w:cstheme="minorHAnsi"/>
          <w:i/>
          <w:sz w:val="24"/>
          <w:szCs w:val="24"/>
        </w:rPr>
        <w:t xml:space="preserve">. </w:t>
      </w:r>
      <w:r w:rsidR="009C2540" w:rsidRPr="00513E8F">
        <w:rPr>
          <w:rFonts w:eastAsia="Times New Roman" w:cstheme="minorHAnsi"/>
          <w:i/>
          <w:sz w:val="24"/>
          <w:szCs w:val="24"/>
          <w:lang w:eastAsia="es-ES"/>
        </w:rPr>
        <w:t xml:space="preserve"> </w:t>
      </w:r>
      <w:r w:rsidR="00E45907" w:rsidRPr="00513E8F">
        <w:rPr>
          <w:rFonts w:eastAsia="Times New Roman" w:cstheme="minorHAnsi"/>
          <w:i/>
          <w:sz w:val="24"/>
          <w:szCs w:val="24"/>
          <w:lang w:eastAsia="es-ES"/>
        </w:rPr>
        <w:t xml:space="preserve">Senado: </w:t>
      </w:r>
      <w:r w:rsidR="009C2540" w:rsidRPr="00513E8F">
        <w:rPr>
          <w:rFonts w:eastAsia="Times New Roman" w:cstheme="minorHAnsi"/>
          <w:i/>
          <w:sz w:val="24"/>
          <w:szCs w:val="24"/>
          <w:lang w:eastAsia="es-ES"/>
        </w:rPr>
        <w:t>Pasa a Comisión Especial sobre Recursos Hídricos, Desertificación y Sequía, de Agricultura y de Constitución, Leg</w:t>
      </w:r>
      <w:r w:rsidR="007F70BD" w:rsidRPr="00513E8F">
        <w:rPr>
          <w:rFonts w:eastAsia="Times New Roman" w:cstheme="minorHAnsi"/>
          <w:i/>
          <w:sz w:val="24"/>
          <w:szCs w:val="24"/>
          <w:lang w:eastAsia="es-ES"/>
        </w:rPr>
        <w:t>islación, Justicia y Reglamento:</w:t>
      </w:r>
      <w:r w:rsidR="009C2540" w:rsidRPr="00513E8F">
        <w:rPr>
          <w:rFonts w:eastAsia="Times New Roman" w:cstheme="minorHAnsi"/>
          <w:i/>
          <w:sz w:val="24"/>
          <w:szCs w:val="24"/>
          <w:lang w:eastAsia="es-ES"/>
        </w:rPr>
        <w:t xml:space="preserve"> 24/11/16.</w:t>
      </w:r>
    </w:p>
    <w:p w:rsidR="00BA44E1" w:rsidRPr="00513E8F" w:rsidRDefault="007F70BD" w:rsidP="00513E8F">
      <w:pPr>
        <w:pStyle w:val="Prrafodelista"/>
        <w:numPr>
          <w:ilvl w:val="0"/>
          <w:numId w:val="6"/>
        </w:numPr>
        <w:spacing w:after="0" w:line="240" w:lineRule="auto"/>
        <w:rPr>
          <w:rFonts w:eastAsia="Times New Roman" w:cstheme="minorHAnsi"/>
          <w:i/>
          <w:sz w:val="24"/>
          <w:szCs w:val="24"/>
          <w:lang w:eastAsia="es-ES"/>
        </w:rPr>
      </w:pPr>
      <w:r w:rsidRPr="00513E8F">
        <w:rPr>
          <w:rFonts w:cstheme="minorHAnsi"/>
          <w:i/>
          <w:sz w:val="24"/>
          <w:szCs w:val="24"/>
        </w:rPr>
        <w:t>Despachado por Comisión Recursos Hídricos a Comisión Agricultura</w:t>
      </w:r>
      <w:r w:rsidR="00E45907" w:rsidRPr="00513E8F">
        <w:rPr>
          <w:rFonts w:cstheme="minorHAnsi"/>
          <w:i/>
          <w:sz w:val="24"/>
          <w:szCs w:val="24"/>
        </w:rPr>
        <w:t>. Informe</w:t>
      </w:r>
      <w:r w:rsidRPr="00513E8F">
        <w:rPr>
          <w:rFonts w:cstheme="minorHAnsi"/>
          <w:i/>
          <w:sz w:val="24"/>
          <w:szCs w:val="24"/>
        </w:rPr>
        <w:t>:</w:t>
      </w:r>
      <w:r w:rsidRPr="00513E8F">
        <w:rPr>
          <w:rFonts w:eastAsia="Times New Roman" w:cstheme="minorHAnsi"/>
          <w:i/>
          <w:sz w:val="24"/>
          <w:szCs w:val="24"/>
          <w:lang w:eastAsia="es-ES"/>
        </w:rPr>
        <w:t xml:space="preserve"> </w:t>
      </w:r>
      <w:r w:rsidR="00E97FF0" w:rsidRPr="00513E8F">
        <w:rPr>
          <w:rFonts w:eastAsia="Times New Roman" w:cstheme="minorHAnsi"/>
          <w:i/>
          <w:sz w:val="24"/>
          <w:szCs w:val="24"/>
          <w:lang w:eastAsia="es-ES"/>
        </w:rPr>
        <w:t>22/08/17</w:t>
      </w:r>
      <w:r w:rsidRPr="00513E8F">
        <w:rPr>
          <w:rFonts w:eastAsia="Times New Roman" w:cstheme="minorHAnsi"/>
          <w:i/>
          <w:sz w:val="24"/>
          <w:szCs w:val="24"/>
          <w:lang w:eastAsia="es-ES"/>
        </w:rPr>
        <w:t>.</w:t>
      </w:r>
    </w:p>
    <w:p w:rsidR="001D5788" w:rsidRPr="00513E8F" w:rsidRDefault="001D5788" w:rsidP="00513E8F">
      <w:pPr>
        <w:pStyle w:val="Prrafodelista"/>
        <w:numPr>
          <w:ilvl w:val="0"/>
          <w:numId w:val="6"/>
        </w:numPr>
        <w:spacing w:after="0" w:line="240" w:lineRule="auto"/>
        <w:rPr>
          <w:rFonts w:eastAsia="Times New Roman" w:cstheme="minorHAnsi"/>
          <w:i/>
          <w:sz w:val="24"/>
          <w:szCs w:val="24"/>
          <w:lang w:eastAsia="es-ES"/>
        </w:rPr>
      </w:pPr>
      <w:r w:rsidRPr="001D5788">
        <w:rPr>
          <w:rFonts w:eastAsia="Times New Roman" w:cstheme="minorHAnsi"/>
          <w:i/>
          <w:sz w:val="24"/>
          <w:szCs w:val="24"/>
          <w:lang w:eastAsia="es-ES"/>
        </w:rPr>
        <w:t>Cuenta oficio N° 162-2017 de la Corte Suprema (de Trabajo y Previsión Social)</w:t>
      </w:r>
      <w:r w:rsidRPr="00513E8F">
        <w:rPr>
          <w:rFonts w:eastAsia="Times New Roman" w:cstheme="minorHAnsi"/>
          <w:i/>
          <w:sz w:val="24"/>
          <w:szCs w:val="24"/>
          <w:lang w:eastAsia="es-ES"/>
        </w:rPr>
        <w:t>: 13/09/17.</w:t>
      </w:r>
    </w:p>
    <w:p w:rsidR="00E8508E" w:rsidRPr="00513E8F" w:rsidRDefault="00E97FF0" w:rsidP="00513E8F">
      <w:pPr>
        <w:pStyle w:val="Prrafodelista"/>
        <w:numPr>
          <w:ilvl w:val="0"/>
          <w:numId w:val="6"/>
        </w:numPr>
        <w:spacing w:after="0" w:line="240" w:lineRule="auto"/>
        <w:rPr>
          <w:rFonts w:cstheme="minorHAnsi"/>
          <w:i/>
          <w:sz w:val="24"/>
          <w:szCs w:val="24"/>
        </w:rPr>
      </w:pPr>
      <w:r w:rsidRPr="00513E8F">
        <w:rPr>
          <w:rFonts w:cstheme="minorHAnsi"/>
          <w:i/>
          <w:sz w:val="24"/>
          <w:szCs w:val="24"/>
        </w:rPr>
        <w:t>Ejecutivo retira y hace presente urgencia simple: 17/01/18.</w:t>
      </w:r>
    </w:p>
    <w:p w:rsidR="005C0332" w:rsidRPr="00513E8F" w:rsidRDefault="00F038A3" w:rsidP="00513E8F">
      <w:pPr>
        <w:pStyle w:val="Prrafodelista"/>
        <w:numPr>
          <w:ilvl w:val="0"/>
          <w:numId w:val="6"/>
        </w:numPr>
        <w:spacing w:after="0" w:line="240" w:lineRule="auto"/>
        <w:jc w:val="both"/>
        <w:outlineLvl w:val="1"/>
        <w:rPr>
          <w:rFonts w:cstheme="minorHAnsi"/>
          <w:i/>
          <w:iCs/>
          <w:sz w:val="24"/>
          <w:szCs w:val="24"/>
        </w:rPr>
      </w:pPr>
      <w:r w:rsidRPr="00513E8F">
        <w:rPr>
          <w:rFonts w:cstheme="minorHAnsi"/>
          <w:i/>
          <w:iCs/>
          <w:sz w:val="24"/>
          <w:szCs w:val="24"/>
        </w:rPr>
        <w:t>Etapa actual: Segundo trámite constitucional.</w:t>
      </w:r>
      <w:r w:rsidR="00E97FF0" w:rsidRPr="00513E8F">
        <w:rPr>
          <w:rFonts w:cstheme="minorHAnsi"/>
          <w:i/>
          <w:iCs/>
          <w:sz w:val="24"/>
          <w:szCs w:val="24"/>
        </w:rPr>
        <w:t xml:space="preserve"> Sin urgencia.</w:t>
      </w:r>
    </w:p>
    <w:p w:rsidR="009E7320" w:rsidRPr="00513E8F" w:rsidRDefault="009E7320" w:rsidP="00513E8F">
      <w:pPr>
        <w:pStyle w:val="Prrafodelista"/>
        <w:spacing w:after="0" w:line="240" w:lineRule="auto"/>
        <w:jc w:val="both"/>
        <w:rPr>
          <w:rFonts w:cstheme="minorHAnsi"/>
          <w:b/>
          <w:i/>
          <w:sz w:val="24"/>
          <w:szCs w:val="24"/>
        </w:rPr>
      </w:pPr>
    </w:p>
    <w:p w:rsidR="00E97FF0" w:rsidRPr="00513E8F" w:rsidRDefault="00E97FF0" w:rsidP="00513E8F">
      <w:pPr>
        <w:pStyle w:val="Prrafodelista"/>
        <w:spacing w:after="0" w:line="240" w:lineRule="auto"/>
        <w:jc w:val="both"/>
        <w:rPr>
          <w:rFonts w:cstheme="minorHAnsi"/>
          <w:b/>
          <w:i/>
          <w:sz w:val="24"/>
          <w:szCs w:val="24"/>
        </w:rPr>
      </w:pPr>
    </w:p>
    <w:p w:rsidR="00D9011A" w:rsidRPr="00513E8F" w:rsidRDefault="00BA44E1" w:rsidP="00513E8F">
      <w:pPr>
        <w:pStyle w:val="Prrafodelista"/>
        <w:numPr>
          <w:ilvl w:val="0"/>
          <w:numId w:val="10"/>
        </w:numPr>
        <w:spacing w:after="0" w:line="240" w:lineRule="auto"/>
        <w:jc w:val="both"/>
        <w:rPr>
          <w:rFonts w:cstheme="minorHAnsi"/>
          <w:b/>
          <w:i/>
          <w:sz w:val="24"/>
          <w:szCs w:val="24"/>
          <w:u w:val="single"/>
        </w:rPr>
      </w:pPr>
      <w:r w:rsidRPr="00513E8F">
        <w:rPr>
          <w:rFonts w:cstheme="minorHAnsi"/>
          <w:b/>
          <w:i/>
          <w:sz w:val="24"/>
          <w:szCs w:val="24"/>
          <w:u w:val="single"/>
        </w:rPr>
        <w:t>PRINCIPALES PUNTOS QUE RESUELVE EL PL:</w:t>
      </w:r>
    </w:p>
    <w:p w:rsidR="00D9011A" w:rsidRPr="00513E8F" w:rsidRDefault="00D9011A" w:rsidP="00513E8F">
      <w:pPr>
        <w:pStyle w:val="Prrafodelista"/>
        <w:spacing w:after="0" w:line="240" w:lineRule="auto"/>
        <w:jc w:val="both"/>
        <w:rPr>
          <w:rFonts w:cstheme="minorHAnsi"/>
          <w:i/>
          <w:sz w:val="24"/>
          <w:szCs w:val="24"/>
        </w:rPr>
      </w:pPr>
    </w:p>
    <w:p w:rsidR="00E833A1" w:rsidRPr="00513E8F" w:rsidRDefault="00E833A1" w:rsidP="00513E8F">
      <w:pPr>
        <w:pStyle w:val="Sinespaciado"/>
        <w:numPr>
          <w:ilvl w:val="0"/>
          <w:numId w:val="13"/>
        </w:numPr>
        <w:rPr>
          <w:rFonts w:asciiTheme="minorHAnsi" w:hAnsiTheme="minorHAnsi" w:cstheme="minorHAnsi"/>
        </w:rPr>
      </w:pPr>
      <w:r w:rsidRPr="00513E8F">
        <w:rPr>
          <w:rFonts w:asciiTheme="minorHAnsi" w:hAnsiTheme="minorHAnsi" w:cstheme="minorHAnsi"/>
        </w:rPr>
        <w:t>Dar estabilidad al abastecimiento de agua potable y prioridad al consumo humano, a su saneamiento, a la seguridad alimentaria y al desarrollo productivo local.</w:t>
      </w:r>
    </w:p>
    <w:p w:rsidR="00E833A1" w:rsidRPr="00513E8F" w:rsidRDefault="00E833A1" w:rsidP="00513E8F">
      <w:pPr>
        <w:pStyle w:val="Sinespaciado"/>
        <w:numPr>
          <w:ilvl w:val="0"/>
          <w:numId w:val="13"/>
        </w:numPr>
        <w:rPr>
          <w:rFonts w:asciiTheme="minorHAnsi" w:hAnsiTheme="minorHAnsi" w:cstheme="minorHAnsi"/>
        </w:rPr>
      </w:pPr>
      <w:r w:rsidRPr="00513E8F">
        <w:rPr>
          <w:rFonts w:asciiTheme="minorHAnsi" w:hAnsiTheme="minorHAnsi" w:cstheme="minorHAnsi"/>
        </w:rPr>
        <w:t>Establecer el derecho esencial al agua.</w:t>
      </w:r>
    </w:p>
    <w:p w:rsidR="00E833A1" w:rsidRPr="00513E8F" w:rsidRDefault="00E833A1" w:rsidP="00513E8F">
      <w:pPr>
        <w:pStyle w:val="Sinespaciado"/>
        <w:numPr>
          <w:ilvl w:val="0"/>
          <w:numId w:val="13"/>
        </w:numPr>
        <w:rPr>
          <w:rFonts w:asciiTheme="minorHAnsi" w:hAnsiTheme="minorHAnsi" w:cstheme="minorHAnsi"/>
        </w:rPr>
      </w:pPr>
      <w:r w:rsidRPr="00513E8F">
        <w:rPr>
          <w:rFonts w:asciiTheme="minorHAnsi" w:hAnsiTheme="minorHAnsi" w:cstheme="minorHAnsi"/>
        </w:rPr>
        <w:t>Enfatizar y complementar el carácter de bien nacional de uso público del agua.</w:t>
      </w:r>
    </w:p>
    <w:p w:rsidR="00E833A1" w:rsidRPr="00513E8F" w:rsidRDefault="00E833A1" w:rsidP="00513E8F">
      <w:pPr>
        <w:pStyle w:val="Prrafodelista"/>
        <w:numPr>
          <w:ilvl w:val="0"/>
          <w:numId w:val="13"/>
        </w:numPr>
        <w:spacing w:after="0" w:line="240" w:lineRule="auto"/>
        <w:rPr>
          <w:rFonts w:cstheme="minorHAnsi"/>
          <w:sz w:val="24"/>
          <w:szCs w:val="24"/>
        </w:rPr>
      </w:pPr>
      <w:r w:rsidRPr="00513E8F">
        <w:rPr>
          <w:rFonts w:cstheme="minorHAnsi"/>
          <w:sz w:val="24"/>
          <w:szCs w:val="24"/>
        </w:rPr>
        <w:t>Consagrar una nueva regulación para la constitución, ejercicio y extinción del derecho de aprovechamiento de aguas.</w:t>
      </w:r>
    </w:p>
    <w:p w:rsidR="00E833A1" w:rsidRPr="00513E8F" w:rsidRDefault="00E833A1" w:rsidP="00513E8F">
      <w:pPr>
        <w:pStyle w:val="Prrafodelista"/>
        <w:numPr>
          <w:ilvl w:val="0"/>
          <w:numId w:val="13"/>
        </w:numPr>
        <w:spacing w:after="0" w:line="240" w:lineRule="auto"/>
        <w:rPr>
          <w:rFonts w:cstheme="minorHAnsi"/>
          <w:sz w:val="24"/>
          <w:szCs w:val="24"/>
          <w:lang w:val="es-MX"/>
        </w:rPr>
      </w:pPr>
      <w:r w:rsidRPr="00513E8F">
        <w:rPr>
          <w:rFonts w:cstheme="minorHAnsi"/>
          <w:sz w:val="24"/>
          <w:szCs w:val="24"/>
          <w:lang w:val="es-MX"/>
        </w:rPr>
        <w:t xml:space="preserve">Fortalecer las atribuciones de la Dirección General de Aguas en materia de fiscalización, gestión y sustentabilidad de los recursos hídricos, incluyendo la facultad para establecer un caudal ecológico mínimo. </w:t>
      </w:r>
      <w:r w:rsidRPr="00513E8F">
        <w:rPr>
          <w:rFonts w:cstheme="minorHAnsi"/>
          <w:i/>
          <w:sz w:val="24"/>
          <w:szCs w:val="24"/>
          <w:lang w:val="es-MX"/>
        </w:rPr>
        <w:t>(1er Informe CRHDS)</w:t>
      </w:r>
    </w:p>
    <w:p w:rsidR="00F03666" w:rsidRPr="00513E8F" w:rsidRDefault="00F03666" w:rsidP="00513E8F">
      <w:pPr>
        <w:pStyle w:val="Prrafodelista"/>
        <w:spacing w:after="0" w:line="240" w:lineRule="auto"/>
        <w:rPr>
          <w:rFonts w:cstheme="minorHAnsi"/>
          <w:sz w:val="24"/>
          <w:szCs w:val="24"/>
          <w:lang w:val="es-MX"/>
        </w:rPr>
      </w:pPr>
    </w:p>
    <w:p w:rsidR="00717796" w:rsidRPr="00513E8F" w:rsidRDefault="00717796" w:rsidP="00513E8F">
      <w:pPr>
        <w:tabs>
          <w:tab w:val="left" w:pos="2268"/>
        </w:tabs>
        <w:autoSpaceDE w:val="0"/>
        <w:autoSpaceDN w:val="0"/>
        <w:adjustRightInd w:val="0"/>
        <w:spacing w:before="120" w:after="0" w:line="240" w:lineRule="auto"/>
        <w:jc w:val="both"/>
        <w:rPr>
          <w:rFonts w:cstheme="minorHAnsi"/>
          <w:sz w:val="24"/>
          <w:szCs w:val="24"/>
        </w:rPr>
      </w:pPr>
      <w:r w:rsidRPr="00513E8F">
        <w:rPr>
          <w:rFonts w:cstheme="minorHAnsi"/>
          <w:sz w:val="24"/>
          <w:szCs w:val="24"/>
        </w:rPr>
        <w:t xml:space="preserve">El </w:t>
      </w:r>
      <w:r w:rsidRPr="00513E8F">
        <w:rPr>
          <w:rFonts w:cstheme="minorHAnsi"/>
          <w:sz w:val="24"/>
          <w:szCs w:val="24"/>
          <w:u w:val="single"/>
        </w:rPr>
        <w:t>actual modelo de asignación del agua</w:t>
      </w:r>
      <w:r w:rsidRPr="00513E8F">
        <w:rPr>
          <w:rFonts w:cstheme="minorHAnsi"/>
          <w:sz w:val="24"/>
          <w:szCs w:val="24"/>
        </w:rPr>
        <w:t xml:space="preserve"> a partir de las normas establecidas en el Código de Aguas vigente, </w:t>
      </w:r>
      <w:r w:rsidRPr="00513E8F">
        <w:rPr>
          <w:rFonts w:cstheme="minorHAnsi"/>
          <w:sz w:val="24"/>
          <w:szCs w:val="24"/>
          <w:u w:val="single"/>
        </w:rPr>
        <w:t>otorga a los privados la propiedad sobre este recurso en forma gratuita y a perpetuidad</w:t>
      </w:r>
      <w:r w:rsidRPr="00513E8F">
        <w:rPr>
          <w:rFonts w:cstheme="minorHAnsi"/>
          <w:sz w:val="24"/>
          <w:szCs w:val="24"/>
        </w:rPr>
        <w:t>. El rango constitucional entregado a este derecho de propiedad en el artículo 19, numero  23 y 24,  entrega a los particulares el dominio absoluto sobre las aguas.</w:t>
      </w:r>
    </w:p>
    <w:p w:rsidR="00717796" w:rsidRPr="00513E8F" w:rsidRDefault="00717796" w:rsidP="00513E8F">
      <w:pPr>
        <w:tabs>
          <w:tab w:val="left" w:pos="2268"/>
        </w:tabs>
        <w:autoSpaceDE w:val="0"/>
        <w:autoSpaceDN w:val="0"/>
        <w:adjustRightInd w:val="0"/>
        <w:spacing w:before="120" w:after="0" w:line="240" w:lineRule="auto"/>
        <w:jc w:val="both"/>
        <w:rPr>
          <w:rFonts w:cstheme="minorHAnsi"/>
          <w:sz w:val="24"/>
          <w:szCs w:val="24"/>
        </w:rPr>
      </w:pPr>
      <w:r w:rsidRPr="00513E8F">
        <w:rPr>
          <w:rFonts w:cstheme="minorHAnsi"/>
          <w:sz w:val="24"/>
          <w:szCs w:val="24"/>
        </w:rPr>
        <w:t xml:space="preserve">Existiendo disponibilidad de agua, salvo que la cuenca haya sido declarada agotada, que se afecte derechos de terceros, o  se haya decretado reserva de caudales, el Estado no puede negarse a la solicitud de derechos de agua que realizan los privados. Además, </w:t>
      </w:r>
      <w:r w:rsidRPr="00513E8F">
        <w:rPr>
          <w:rFonts w:cstheme="minorHAnsi"/>
          <w:sz w:val="24"/>
          <w:szCs w:val="24"/>
          <w:u w:val="single"/>
        </w:rPr>
        <w:t>una vez otorgados estos  derechos a personas naturales o jurídicas de manera gratuita, el Estado no posee instrumentos para regular el uso y ejercicio de ese derecho</w:t>
      </w:r>
      <w:r w:rsidRPr="00513E8F">
        <w:rPr>
          <w:rFonts w:cstheme="minorHAnsi"/>
          <w:sz w:val="24"/>
          <w:szCs w:val="24"/>
        </w:rPr>
        <w:t>, salvo situaciones de escasez, o  ante la falta de acuerdo por parte de los usuarios (a). En ese contexto y considerando las limitaciones de disponibilidad dadas por las condiciones naturales, la propia explotación productiva y los desafíos del cambio climático, entre otros factores, el Estado requiere de mayores facultades para velar por este bien común.</w:t>
      </w:r>
    </w:p>
    <w:p w:rsidR="00717796" w:rsidRPr="00513E8F" w:rsidRDefault="00E833A1" w:rsidP="00513E8F">
      <w:pPr>
        <w:tabs>
          <w:tab w:val="left" w:pos="2268"/>
        </w:tabs>
        <w:autoSpaceDE w:val="0"/>
        <w:autoSpaceDN w:val="0"/>
        <w:adjustRightInd w:val="0"/>
        <w:spacing w:before="120" w:after="0" w:line="240" w:lineRule="auto"/>
        <w:jc w:val="both"/>
        <w:rPr>
          <w:rFonts w:cstheme="minorHAnsi"/>
          <w:sz w:val="24"/>
          <w:szCs w:val="24"/>
        </w:rPr>
      </w:pPr>
      <w:r w:rsidRPr="00513E8F">
        <w:rPr>
          <w:rFonts w:cstheme="minorHAnsi"/>
          <w:sz w:val="24"/>
          <w:szCs w:val="24"/>
        </w:rPr>
        <w:lastRenderedPageBreak/>
        <w:t>E</w:t>
      </w:r>
      <w:r w:rsidR="00717796" w:rsidRPr="00513E8F">
        <w:rPr>
          <w:rFonts w:cstheme="minorHAnsi"/>
          <w:sz w:val="24"/>
          <w:szCs w:val="24"/>
        </w:rPr>
        <w:t xml:space="preserve">l modelo de asignación de aguas ha generado una serie de dificultades, para el abastecimiento primario, el desarrollo social y las necesidades del desarrollo local; además de riesgos en la disponibilidad y amenazas importantes a la sustentabilidad económica y al equilibrio ambiental de las fuentes hídricas. </w:t>
      </w:r>
      <w:r w:rsidR="00717796" w:rsidRPr="00513E8F">
        <w:rPr>
          <w:rFonts w:cstheme="minorHAnsi"/>
          <w:sz w:val="24"/>
          <w:szCs w:val="24"/>
          <w:u w:val="single"/>
        </w:rPr>
        <w:t>El agua y  su escasez ha transformado la disponibilidad hídrica en un asunto de seguridad nacional</w:t>
      </w:r>
      <w:r w:rsidR="00717796" w:rsidRPr="00513E8F">
        <w:rPr>
          <w:rFonts w:cstheme="minorHAnsi"/>
          <w:sz w:val="24"/>
          <w:szCs w:val="24"/>
        </w:rPr>
        <w:t>.</w:t>
      </w:r>
    </w:p>
    <w:p w:rsidR="00C41986" w:rsidRDefault="00C41986" w:rsidP="00513E8F">
      <w:pPr>
        <w:tabs>
          <w:tab w:val="left" w:pos="2268"/>
        </w:tabs>
        <w:autoSpaceDE w:val="0"/>
        <w:autoSpaceDN w:val="0"/>
        <w:adjustRightInd w:val="0"/>
        <w:spacing w:before="120" w:after="0" w:line="240" w:lineRule="auto"/>
        <w:jc w:val="both"/>
        <w:outlineLvl w:val="0"/>
        <w:rPr>
          <w:rFonts w:cstheme="minorHAnsi"/>
          <w:sz w:val="24"/>
          <w:szCs w:val="24"/>
          <w:u w:val="single"/>
        </w:rPr>
      </w:pPr>
    </w:p>
    <w:p w:rsidR="00717796" w:rsidRPr="00513E8F" w:rsidRDefault="00717796" w:rsidP="00513E8F">
      <w:pPr>
        <w:tabs>
          <w:tab w:val="left" w:pos="2268"/>
        </w:tabs>
        <w:autoSpaceDE w:val="0"/>
        <w:autoSpaceDN w:val="0"/>
        <w:adjustRightInd w:val="0"/>
        <w:spacing w:before="120" w:after="0" w:line="240" w:lineRule="auto"/>
        <w:jc w:val="both"/>
        <w:outlineLvl w:val="0"/>
        <w:rPr>
          <w:rFonts w:cstheme="minorHAnsi"/>
          <w:sz w:val="24"/>
          <w:szCs w:val="24"/>
          <w:u w:val="single"/>
        </w:rPr>
      </w:pPr>
      <w:r w:rsidRPr="00513E8F">
        <w:rPr>
          <w:rFonts w:cstheme="minorHAnsi"/>
          <w:sz w:val="24"/>
          <w:szCs w:val="24"/>
          <w:u w:val="single"/>
        </w:rPr>
        <w:t xml:space="preserve">Por todo ello, los objetivos principales de </w:t>
      </w:r>
      <w:r w:rsidR="00E833A1" w:rsidRPr="00513E8F">
        <w:rPr>
          <w:rFonts w:cstheme="minorHAnsi"/>
          <w:sz w:val="24"/>
          <w:szCs w:val="24"/>
          <w:u w:val="single"/>
        </w:rPr>
        <w:t xml:space="preserve">la </w:t>
      </w:r>
      <w:r w:rsidRPr="00513E8F">
        <w:rPr>
          <w:rFonts w:cstheme="minorHAnsi"/>
          <w:sz w:val="24"/>
          <w:szCs w:val="24"/>
          <w:u w:val="single"/>
        </w:rPr>
        <w:t>Moción se orientan a:</w:t>
      </w:r>
    </w:p>
    <w:p w:rsidR="00717796" w:rsidRPr="00513E8F" w:rsidRDefault="00717796" w:rsidP="00513E8F">
      <w:pPr>
        <w:pStyle w:val="Prrafodelista"/>
        <w:numPr>
          <w:ilvl w:val="0"/>
          <w:numId w:val="14"/>
        </w:numPr>
        <w:tabs>
          <w:tab w:val="left" w:pos="2268"/>
        </w:tabs>
        <w:autoSpaceDE w:val="0"/>
        <w:autoSpaceDN w:val="0"/>
        <w:adjustRightInd w:val="0"/>
        <w:spacing w:before="120" w:after="0" w:line="240" w:lineRule="auto"/>
        <w:jc w:val="both"/>
        <w:rPr>
          <w:rFonts w:cstheme="minorHAnsi"/>
          <w:sz w:val="24"/>
          <w:szCs w:val="24"/>
        </w:rPr>
      </w:pPr>
      <w:r w:rsidRPr="00513E8F">
        <w:rPr>
          <w:rFonts w:cstheme="minorHAnsi"/>
          <w:b/>
          <w:bCs/>
          <w:sz w:val="24"/>
          <w:szCs w:val="24"/>
        </w:rPr>
        <w:t>Generar mayor seguridad y equidad en el acceso al agua</w:t>
      </w:r>
      <w:r w:rsidRPr="00513E8F">
        <w:rPr>
          <w:rFonts w:cstheme="minorHAnsi"/>
          <w:sz w:val="24"/>
          <w:szCs w:val="24"/>
        </w:rPr>
        <w:t xml:space="preserve">: para dar estabilidad de abastecimiento y prioridad al agua potable, el saneamiento,  la seguridad alimentaria y el desarrollo productivo local. </w:t>
      </w:r>
    </w:p>
    <w:p w:rsidR="00E833A1" w:rsidRPr="00513E8F" w:rsidRDefault="00717796" w:rsidP="00513E8F">
      <w:pPr>
        <w:tabs>
          <w:tab w:val="left" w:pos="2268"/>
        </w:tabs>
        <w:autoSpaceDE w:val="0"/>
        <w:autoSpaceDN w:val="0"/>
        <w:adjustRightInd w:val="0"/>
        <w:spacing w:before="120" w:after="0" w:line="240" w:lineRule="auto"/>
        <w:ind w:left="360"/>
        <w:jc w:val="both"/>
        <w:rPr>
          <w:rFonts w:cstheme="minorHAnsi"/>
          <w:sz w:val="24"/>
          <w:szCs w:val="24"/>
        </w:rPr>
      </w:pPr>
      <w:r w:rsidRPr="00513E8F">
        <w:rPr>
          <w:rFonts w:cstheme="minorHAnsi"/>
          <w:sz w:val="24"/>
          <w:szCs w:val="24"/>
        </w:rPr>
        <w:t>El actual sistema de asignación  de recursos hídricos en nuestro país no contempla un mecanismo expedito orientado al resguardo de recursos hídricos para consumo humano y abastecimiento primario. Por el contrario, todos los usos son igualmente prioritarios para efectos de la constitución de  derechos, a pesar de existir acuerdos internacionales que urgen una distinción y la priorización de los usos  esenciales.</w:t>
      </w:r>
      <w:r w:rsidR="00E833A1" w:rsidRPr="00513E8F">
        <w:rPr>
          <w:rFonts w:cstheme="minorHAnsi"/>
          <w:sz w:val="24"/>
          <w:szCs w:val="24"/>
        </w:rPr>
        <w:t xml:space="preserve"> </w:t>
      </w:r>
    </w:p>
    <w:p w:rsidR="00717796" w:rsidRPr="00513E8F" w:rsidRDefault="00717796" w:rsidP="00513E8F">
      <w:pPr>
        <w:tabs>
          <w:tab w:val="left" w:pos="2268"/>
        </w:tabs>
        <w:autoSpaceDE w:val="0"/>
        <w:autoSpaceDN w:val="0"/>
        <w:adjustRightInd w:val="0"/>
        <w:spacing w:before="120" w:after="0" w:line="240" w:lineRule="auto"/>
        <w:ind w:left="360"/>
        <w:jc w:val="both"/>
        <w:rPr>
          <w:rFonts w:cstheme="minorHAnsi"/>
          <w:sz w:val="24"/>
          <w:szCs w:val="24"/>
        </w:rPr>
      </w:pPr>
      <w:r w:rsidRPr="00513E8F">
        <w:rPr>
          <w:rFonts w:cstheme="minorHAnsi"/>
          <w:sz w:val="24"/>
          <w:szCs w:val="24"/>
        </w:rPr>
        <w:t>Existen demandas de agua no competitivas, como aquellas asociadas  a la producción de alimentos, la protección de los ecosistemas y el desarrollo productivo local; las cuales en general no son cubiertas con el modelo de asignación y transacción del mercado de aguas vigentes.  Actualmente existen problemas indiscutibles de equidad en el acceso al agua, a pesar de las reformas incorporadas por la ley 20.017 de reforma al Código de Aguas en 2005. Estos problemas incluyen: concentración en la propiedad de derechos de agua constituidos y retenidos por privados por largos periodos y sin uso; especulación  de derechos de agua; cambios en el destino  y uso productivo de estos,  entre otros.</w:t>
      </w:r>
    </w:p>
    <w:p w:rsidR="00717796" w:rsidRPr="00513E8F" w:rsidRDefault="00717796" w:rsidP="00513E8F">
      <w:pPr>
        <w:pStyle w:val="Prrafodelista"/>
        <w:numPr>
          <w:ilvl w:val="0"/>
          <w:numId w:val="14"/>
        </w:numPr>
        <w:tabs>
          <w:tab w:val="left" w:pos="2268"/>
        </w:tabs>
        <w:autoSpaceDE w:val="0"/>
        <w:autoSpaceDN w:val="0"/>
        <w:adjustRightInd w:val="0"/>
        <w:spacing w:before="120" w:after="0" w:line="240" w:lineRule="auto"/>
        <w:jc w:val="both"/>
        <w:rPr>
          <w:rFonts w:cstheme="minorHAnsi"/>
          <w:b/>
          <w:bCs/>
          <w:sz w:val="24"/>
          <w:szCs w:val="24"/>
        </w:rPr>
      </w:pPr>
      <w:r w:rsidRPr="00513E8F">
        <w:rPr>
          <w:rFonts w:cstheme="minorHAnsi"/>
          <w:b/>
          <w:bCs/>
          <w:sz w:val="24"/>
          <w:szCs w:val="24"/>
        </w:rPr>
        <w:t xml:space="preserve">Establecer una nueva categoría de derecho: el agua como derecho esencial </w:t>
      </w:r>
    </w:p>
    <w:p w:rsidR="00717796" w:rsidRPr="00513E8F" w:rsidRDefault="00717796" w:rsidP="00513E8F">
      <w:pPr>
        <w:tabs>
          <w:tab w:val="left" w:pos="2268"/>
        </w:tabs>
        <w:autoSpaceDE w:val="0"/>
        <w:autoSpaceDN w:val="0"/>
        <w:adjustRightInd w:val="0"/>
        <w:spacing w:before="120" w:after="0" w:line="240" w:lineRule="auto"/>
        <w:ind w:left="360"/>
        <w:jc w:val="both"/>
        <w:rPr>
          <w:rFonts w:cstheme="minorHAnsi"/>
          <w:sz w:val="24"/>
          <w:szCs w:val="24"/>
        </w:rPr>
      </w:pPr>
      <w:r w:rsidRPr="00513E8F">
        <w:rPr>
          <w:rFonts w:cstheme="minorHAnsi"/>
          <w:sz w:val="24"/>
          <w:szCs w:val="24"/>
        </w:rPr>
        <w:t xml:space="preserve">El rediseño del modelo de asignación de derechos de aprovechamiento de las aguas, debe permitir al Estado proteger y asegurar el agua para </w:t>
      </w:r>
      <w:r w:rsidRPr="00513E8F">
        <w:rPr>
          <w:rFonts w:cstheme="minorHAnsi"/>
          <w:b/>
          <w:bCs/>
          <w:sz w:val="24"/>
          <w:szCs w:val="24"/>
        </w:rPr>
        <w:t>consumo humano</w:t>
      </w:r>
      <w:r w:rsidRPr="00513E8F">
        <w:rPr>
          <w:rFonts w:cstheme="minorHAnsi"/>
          <w:sz w:val="24"/>
          <w:szCs w:val="24"/>
        </w:rPr>
        <w:t xml:space="preserve"> y para los demás </w:t>
      </w:r>
      <w:r w:rsidRPr="00513E8F">
        <w:rPr>
          <w:rFonts w:cstheme="minorHAnsi"/>
          <w:b/>
          <w:bCs/>
          <w:sz w:val="24"/>
          <w:szCs w:val="24"/>
        </w:rPr>
        <w:t>usos esenciales  de desarrollo local, ambiental y territorial</w:t>
      </w:r>
      <w:r w:rsidRPr="00513E8F">
        <w:rPr>
          <w:rFonts w:cstheme="minorHAnsi"/>
          <w:sz w:val="24"/>
          <w:szCs w:val="24"/>
        </w:rPr>
        <w:t>. Todos estos usos, no competitivos en el ámbito de las reglas de mercado,  y a veces irrelevantes en términos de la productividad de corto plazo, son fundamentales para el desarrollo social y ambientalmente sustentable.</w:t>
      </w:r>
    </w:p>
    <w:p w:rsidR="00717796" w:rsidRPr="00513E8F" w:rsidRDefault="00717796" w:rsidP="00513E8F">
      <w:pPr>
        <w:pStyle w:val="Prrafodelista"/>
        <w:numPr>
          <w:ilvl w:val="0"/>
          <w:numId w:val="14"/>
        </w:numPr>
        <w:tabs>
          <w:tab w:val="left" w:pos="2268"/>
        </w:tabs>
        <w:autoSpaceDE w:val="0"/>
        <w:autoSpaceDN w:val="0"/>
        <w:adjustRightInd w:val="0"/>
        <w:spacing w:before="120" w:after="0" w:line="240" w:lineRule="auto"/>
        <w:jc w:val="both"/>
        <w:rPr>
          <w:rFonts w:cstheme="minorHAnsi"/>
          <w:sz w:val="24"/>
          <w:szCs w:val="24"/>
        </w:rPr>
      </w:pPr>
      <w:r w:rsidRPr="00513E8F">
        <w:rPr>
          <w:rFonts w:cstheme="minorHAnsi"/>
          <w:b/>
          <w:bCs/>
          <w:sz w:val="24"/>
          <w:szCs w:val="24"/>
        </w:rPr>
        <w:t>Los usos esenciales del agua</w:t>
      </w:r>
      <w:r w:rsidRPr="00513E8F">
        <w:rPr>
          <w:rFonts w:cstheme="minorHAnsi"/>
          <w:sz w:val="24"/>
          <w:szCs w:val="24"/>
        </w:rPr>
        <w:t xml:space="preserve"> deben ser cubiertos con un nuevo tipo de permisos para su uso; tales como </w:t>
      </w:r>
      <w:r w:rsidRPr="00513E8F">
        <w:rPr>
          <w:rFonts w:cstheme="minorHAnsi"/>
          <w:bCs/>
          <w:sz w:val="24"/>
          <w:szCs w:val="24"/>
        </w:rPr>
        <w:t>una concesión</w:t>
      </w:r>
      <w:r w:rsidR="00F03666" w:rsidRPr="00513E8F">
        <w:rPr>
          <w:rFonts w:cstheme="minorHAnsi"/>
          <w:bCs/>
          <w:sz w:val="24"/>
          <w:szCs w:val="24"/>
        </w:rPr>
        <w:t>,</w:t>
      </w:r>
      <w:r w:rsidRPr="00513E8F">
        <w:rPr>
          <w:rFonts w:cstheme="minorHAnsi"/>
          <w:bCs/>
          <w:sz w:val="24"/>
          <w:szCs w:val="24"/>
        </w:rPr>
        <w:t xml:space="preserve"> la cual</w:t>
      </w:r>
      <w:r w:rsidRPr="00513E8F">
        <w:rPr>
          <w:rFonts w:cstheme="minorHAnsi"/>
          <w:b/>
          <w:bCs/>
          <w:sz w:val="24"/>
          <w:szCs w:val="24"/>
        </w:rPr>
        <w:t xml:space="preserve"> </w:t>
      </w:r>
      <w:r w:rsidRPr="00513E8F">
        <w:rPr>
          <w:rFonts w:cstheme="minorHAnsi"/>
          <w:sz w:val="24"/>
          <w:szCs w:val="24"/>
        </w:rPr>
        <w:t xml:space="preserve">no </w:t>
      </w:r>
      <w:r w:rsidR="00F03666" w:rsidRPr="00513E8F">
        <w:rPr>
          <w:rFonts w:cstheme="minorHAnsi"/>
          <w:sz w:val="24"/>
          <w:szCs w:val="24"/>
        </w:rPr>
        <w:t xml:space="preserve">es </w:t>
      </w:r>
      <w:r w:rsidRPr="00513E8F">
        <w:rPr>
          <w:rFonts w:cstheme="minorHAnsi"/>
          <w:sz w:val="24"/>
          <w:szCs w:val="24"/>
        </w:rPr>
        <w:t>equivalente a un derecho de aprovechamiento, pues no es transable en el mercado, y que debería estar condicionado a un determinado uso que califica como esencial. Estos usos esenciales serán prioritarios por sobre los usos competitivos y establecerán restricciones al ejercicio de todos los derechos de agua otorgados para usos competitivos.</w:t>
      </w:r>
    </w:p>
    <w:p w:rsidR="00717796" w:rsidRPr="00513E8F" w:rsidRDefault="00717796" w:rsidP="00513E8F">
      <w:pPr>
        <w:tabs>
          <w:tab w:val="left" w:pos="2268"/>
        </w:tabs>
        <w:autoSpaceDE w:val="0"/>
        <w:autoSpaceDN w:val="0"/>
        <w:adjustRightInd w:val="0"/>
        <w:spacing w:before="120" w:after="0" w:line="240" w:lineRule="auto"/>
        <w:ind w:left="360"/>
        <w:jc w:val="both"/>
        <w:rPr>
          <w:rFonts w:cstheme="minorHAnsi"/>
          <w:sz w:val="24"/>
          <w:szCs w:val="24"/>
        </w:rPr>
      </w:pPr>
      <w:r w:rsidRPr="00513E8F">
        <w:rPr>
          <w:rFonts w:cstheme="minorHAnsi"/>
          <w:sz w:val="24"/>
          <w:szCs w:val="24"/>
        </w:rPr>
        <w:t>La cuantía de agua y las demandas necesarias para satisfacer los consumos antes señalados, no constituyen un impacto importante en los sistemas hídricos, sino por el contrario, corresponden a requerimientos comparativamente bajos en los territorios, y su utilización ha coexistido  tradicionalmente de manera sustentable con las fuentes de este recurso.</w:t>
      </w:r>
    </w:p>
    <w:p w:rsidR="00717796" w:rsidRPr="00513E8F" w:rsidRDefault="00717796" w:rsidP="00513E8F">
      <w:pPr>
        <w:pStyle w:val="Prrafodelista"/>
        <w:numPr>
          <w:ilvl w:val="0"/>
          <w:numId w:val="14"/>
        </w:numPr>
        <w:tabs>
          <w:tab w:val="left" w:pos="2268"/>
        </w:tabs>
        <w:autoSpaceDE w:val="0"/>
        <w:autoSpaceDN w:val="0"/>
        <w:adjustRightInd w:val="0"/>
        <w:spacing w:before="120" w:after="0" w:line="240" w:lineRule="auto"/>
        <w:jc w:val="both"/>
        <w:rPr>
          <w:rFonts w:cstheme="minorHAnsi"/>
          <w:b/>
          <w:bCs/>
          <w:sz w:val="24"/>
          <w:szCs w:val="24"/>
        </w:rPr>
      </w:pPr>
      <w:r w:rsidRPr="00513E8F">
        <w:rPr>
          <w:rFonts w:cstheme="minorHAnsi"/>
          <w:b/>
          <w:bCs/>
          <w:sz w:val="24"/>
          <w:szCs w:val="24"/>
        </w:rPr>
        <w:t>Los usos competitivos del agua</w:t>
      </w:r>
      <w:r w:rsidRPr="00513E8F">
        <w:rPr>
          <w:rFonts w:cstheme="minorHAnsi"/>
          <w:sz w:val="24"/>
          <w:szCs w:val="24"/>
        </w:rPr>
        <w:t xml:space="preserve"> serán cubiertos con derechos de aprovechamiento  semejantes a los otorgados en el actual modelo de asignación, por fecha de solicitud, de acuerdo a la </w:t>
      </w:r>
      <w:r w:rsidRPr="00513E8F">
        <w:rPr>
          <w:rFonts w:cstheme="minorHAnsi"/>
          <w:sz w:val="24"/>
          <w:szCs w:val="24"/>
        </w:rPr>
        <w:lastRenderedPageBreak/>
        <w:t xml:space="preserve">procedencia legal de las peticiones, coherente con la disponibilidad y  no perjudicando derechos de terceros. Pero tanto para los derechos nuevos como para los antiguos </w:t>
      </w:r>
      <w:r w:rsidRPr="00513E8F">
        <w:rPr>
          <w:rFonts w:cstheme="minorHAnsi"/>
          <w:b/>
          <w:bCs/>
          <w:sz w:val="24"/>
          <w:szCs w:val="24"/>
        </w:rPr>
        <w:t xml:space="preserve">regirán obligaciones referidas a la función social </w:t>
      </w:r>
      <w:r w:rsidRPr="00513E8F">
        <w:rPr>
          <w:rFonts w:cstheme="minorHAnsi"/>
          <w:sz w:val="24"/>
          <w:szCs w:val="24"/>
        </w:rPr>
        <w:t>del derecho de agua otorgado</w:t>
      </w:r>
      <w:r w:rsidRPr="00513E8F">
        <w:rPr>
          <w:rFonts w:cstheme="minorHAnsi"/>
          <w:b/>
          <w:bCs/>
          <w:sz w:val="24"/>
          <w:szCs w:val="24"/>
        </w:rPr>
        <w:t xml:space="preserve">. </w:t>
      </w:r>
      <w:r w:rsidR="00E833A1" w:rsidRPr="00513E8F">
        <w:rPr>
          <w:rFonts w:cstheme="minorHAnsi"/>
          <w:bCs/>
          <w:i/>
          <w:sz w:val="24"/>
          <w:szCs w:val="24"/>
        </w:rPr>
        <w:t>(Moción parlame</w:t>
      </w:r>
      <w:r w:rsidR="00F03666" w:rsidRPr="00513E8F">
        <w:rPr>
          <w:rFonts w:cstheme="minorHAnsi"/>
          <w:bCs/>
          <w:i/>
          <w:sz w:val="24"/>
          <w:szCs w:val="24"/>
        </w:rPr>
        <w:t>n</w:t>
      </w:r>
      <w:r w:rsidR="00E833A1" w:rsidRPr="00513E8F">
        <w:rPr>
          <w:rFonts w:cstheme="minorHAnsi"/>
          <w:bCs/>
          <w:i/>
          <w:sz w:val="24"/>
          <w:szCs w:val="24"/>
        </w:rPr>
        <w:t>taria)</w:t>
      </w:r>
    </w:p>
    <w:p w:rsidR="00717796" w:rsidRPr="00513E8F" w:rsidRDefault="00717796" w:rsidP="00513E8F">
      <w:pPr>
        <w:spacing w:after="0" w:line="240" w:lineRule="auto"/>
        <w:jc w:val="both"/>
        <w:rPr>
          <w:rFonts w:cstheme="minorHAnsi"/>
          <w:sz w:val="24"/>
          <w:szCs w:val="24"/>
        </w:rPr>
      </w:pPr>
    </w:p>
    <w:p w:rsidR="00717796" w:rsidRPr="00513E8F" w:rsidRDefault="00717796" w:rsidP="00513E8F">
      <w:pPr>
        <w:pStyle w:val="Prrafodelista"/>
        <w:spacing w:after="0" w:line="240" w:lineRule="auto"/>
        <w:jc w:val="both"/>
        <w:rPr>
          <w:rFonts w:cstheme="minorHAnsi"/>
          <w:sz w:val="24"/>
          <w:szCs w:val="24"/>
        </w:rPr>
      </w:pPr>
    </w:p>
    <w:p w:rsidR="00D9011A" w:rsidRPr="00513E8F" w:rsidRDefault="00BA44E1" w:rsidP="00513E8F">
      <w:pPr>
        <w:pStyle w:val="Prrafodelista"/>
        <w:numPr>
          <w:ilvl w:val="0"/>
          <w:numId w:val="10"/>
        </w:numPr>
        <w:spacing w:after="0" w:line="240" w:lineRule="auto"/>
        <w:jc w:val="both"/>
        <w:rPr>
          <w:rFonts w:cstheme="minorHAnsi"/>
          <w:b/>
          <w:i/>
          <w:sz w:val="24"/>
          <w:szCs w:val="24"/>
          <w:u w:val="single"/>
        </w:rPr>
      </w:pPr>
      <w:r w:rsidRPr="00513E8F">
        <w:rPr>
          <w:rFonts w:cstheme="minorHAnsi"/>
          <w:b/>
          <w:i/>
          <w:sz w:val="24"/>
          <w:szCs w:val="24"/>
          <w:u w:val="single"/>
        </w:rPr>
        <w:t>ASPECTOS CRÍTICOS:</w:t>
      </w:r>
    </w:p>
    <w:p w:rsidR="00D9011A" w:rsidRPr="00513E8F" w:rsidRDefault="00D9011A" w:rsidP="00513E8F">
      <w:pPr>
        <w:spacing w:after="0" w:line="240" w:lineRule="auto"/>
        <w:ind w:left="708"/>
        <w:jc w:val="both"/>
        <w:rPr>
          <w:rFonts w:cstheme="minorHAnsi"/>
          <w:sz w:val="24"/>
          <w:szCs w:val="24"/>
        </w:rPr>
      </w:pPr>
    </w:p>
    <w:p w:rsidR="00351325" w:rsidRPr="00513E8F" w:rsidRDefault="00351325" w:rsidP="00513E8F">
      <w:pPr>
        <w:spacing w:after="0" w:line="240" w:lineRule="auto"/>
        <w:jc w:val="both"/>
        <w:rPr>
          <w:rFonts w:cstheme="minorHAnsi"/>
          <w:sz w:val="24"/>
          <w:szCs w:val="24"/>
        </w:rPr>
      </w:pPr>
      <w:r w:rsidRPr="00513E8F">
        <w:rPr>
          <w:rFonts w:cstheme="minorHAnsi"/>
          <w:sz w:val="24"/>
          <w:szCs w:val="24"/>
        </w:rPr>
        <w:t>Las principales modificaciones al actual Código de Aguas contenidas en el proyecto de ley, son las siguientes:</w:t>
      </w:r>
    </w:p>
    <w:p w:rsidR="00351325" w:rsidRPr="00513E8F" w:rsidRDefault="00351325" w:rsidP="00513E8F">
      <w:pPr>
        <w:spacing w:after="0" w:line="240" w:lineRule="auto"/>
        <w:jc w:val="both"/>
        <w:rPr>
          <w:rFonts w:cstheme="minorHAnsi"/>
          <w:sz w:val="24"/>
          <w:szCs w:val="24"/>
        </w:rPr>
      </w:pPr>
    </w:p>
    <w:p w:rsidR="00B94912" w:rsidRPr="00513E8F" w:rsidRDefault="00351325"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Derecho de aprovechamiento de aguas es esencialmente temporal</w:t>
      </w:r>
      <w:r w:rsidR="00C938C0" w:rsidRPr="00513E8F">
        <w:rPr>
          <w:rFonts w:cstheme="minorHAnsi"/>
          <w:sz w:val="24"/>
          <w:szCs w:val="24"/>
        </w:rPr>
        <w:t>.</w:t>
      </w:r>
      <w:r w:rsidRPr="00513E8F">
        <w:rPr>
          <w:rFonts w:cstheme="minorHAnsi"/>
          <w:sz w:val="24"/>
          <w:szCs w:val="24"/>
        </w:rPr>
        <w:t xml:space="preserve"> </w:t>
      </w:r>
    </w:p>
    <w:p w:rsidR="00456439" w:rsidRPr="00513E8F" w:rsidRDefault="00351325"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Redefinición del concepto de derecho de aprovechamiento de agua</w:t>
      </w:r>
      <w:r w:rsidR="00B94912" w:rsidRPr="00513E8F">
        <w:rPr>
          <w:rFonts w:cstheme="minorHAnsi"/>
          <w:sz w:val="24"/>
          <w:szCs w:val="24"/>
        </w:rPr>
        <w:t>s.</w:t>
      </w:r>
    </w:p>
    <w:p w:rsidR="00456439" w:rsidRPr="00513E8F" w:rsidRDefault="00456439"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Caducidad</w:t>
      </w:r>
      <w:r w:rsidR="00351325" w:rsidRPr="00513E8F">
        <w:rPr>
          <w:rFonts w:cstheme="minorHAnsi"/>
          <w:sz w:val="24"/>
          <w:szCs w:val="24"/>
        </w:rPr>
        <w:t xml:space="preserve"> del derecho de aprovechamiento de aguas</w:t>
      </w:r>
      <w:r w:rsidR="00C938C0" w:rsidRPr="00513E8F">
        <w:rPr>
          <w:rFonts w:cstheme="minorHAnsi"/>
          <w:sz w:val="24"/>
          <w:szCs w:val="24"/>
        </w:rPr>
        <w:t>.</w:t>
      </w:r>
    </w:p>
    <w:p w:rsidR="00456439" w:rsidRPr="00513E8F" w:rsidRDefault="00456439"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Limitación</w:t>
      </w:r>
      <w:r w:rsidR="00351325" w:rsidRPr="00513E8F">
        <w:rPr>
          <w:rFonts w:cstheme="minorHAnsi"/>
          <w:sz w:val="24"/>
          <w:szCs w:val="24"/>
        </w:rPr>
        <w:t xml:space="preserve"> del ejercicio de los derechos de aprovechamiento de aguas</w:t>
      </w:r>
      <w:r w:rsidR="00C938C0" w:rsidRPr="00513E8F">
        <w:rPr>
          <w:rFonts w:cstheme="minorHAnsi"/>
          <w:sz w:val="24"/>
          <w:szCs w:val="24"/>
        </w:rPr>
        <w:t>.</w:t>
      </w:r>
    </w:p>
    <w:p w:rsidR="009C02FB" w:rsidRPr="00513E8F" w:rsidRDefault="00456439"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 xml:space="preserve">Prohibición </w:t>
      </w:r>
      <w:r w:rsidR="00351325" w:rsidRPr="00513E8F">
        <w:rPr>
          <w:rFonts w:cstheme="minorHAnsi"/>
          <w:sz w:val="24"/>
          <w:szCs w:val="24"/>
        </w:rPr>
        <w:t>de constitución de derechos de aprovechamiento de aguas en Áreas protegidas y glaciar</w:t>
      </w:r>
      <w:r w:rsidR="009C02FB" w:rsidRPr="00513E8F">
        <w:rPr>
          <w:rFonts w:cstheme="minorHAnsi"/>
          <w:sz w:val="24"/>
          <w:szCs w:val="24"/>
        </w:rPr>
        <w:t>es.</w:t>
      </w:r>
    </w:p>
    <w:p w:rsidR="00F03666" w:rsidRPr="00513E8F" w:rsidRDefault="009C02FB"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Categorización</w:t>
      </w:r>
      <w:r w:rsidR="00351325" w:rsidRPr="00513E8F">
        <w:rPr>
          <w:rFonts w:cstheme="minorHAnsi"/>
          <w:sz w:val="24"/>
          <w:szCs w:val="24"/>
        </w:rPr>
        <w:t xml:space="preserve"> de los posibles usos del agua y usos prioritarios</w:t>
      </w:r>
      <w:r w:rsidR="00F03666" w:rsidRPr="00513E8F">
        <w:rPr>
          <w:rFonts w:cstheme="minorHAnsi"/>
          <w:sz w:val="24"/>
          <w:szCs w:val="24"/>
        </w:rPr>
        <w:t>.</w:t>
      </w:r>
    </w:p>
    <w:p w:rsidR="00AE41FF" w:rsidRPr="00513E8F" w:rsidRDefault="00351325"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Cambios en los usos del derecho de aprovechamiento de aguas</w:t>
      </w:r>
      <w:r w:rsidR="00AE41FF" w:rsidRPr="00513E8F">
        <w:rPr>
          <w:rFonts w:cstheme="minorHAnsi"/>
          <w:sz w:val="24"/>
          <w:szCs w:val="24"/>
        </w:rPr>
        <w:t>.</w:t>
      </w:r>
    </w:p>
    <w:p w:rsidR="00323075" w:rsidRPr="00513E8F" w:rsidRDefault="00AE41FF"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Patentes</w:t>
      </w:r>
      <w:r w:rsidR="00351325" w:rsidRPr="00513E8F">
        <w:rPr>
          <w:rFonts w:cstheme="minorHAnsi"/>
          <w:sz w:val="24"/>
          <w:szCs w:val="24"/>
        </w:rPr>
        <w:t xml:space="preserve"> por no uso del derecho de aprovechamiento de aguas</w:t>
      </w:r>
      <w:r w:rsidR="00323075" w:rsidRPr="00513E8F">
        <w:rPr>
          <w:rFonts w:cstheme="minorHAnsi"/>
          <w:sz w:val="24"/>
          <w:szCs w:val="24"/>
        </w:rPr>
        <w:t>.</w:t>
      </w:r>
    </w:p>
    <w:p w:rsidR="00323075" w:rsidRPr="00513E8F" w:rsidRDefault="00323075"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Afectación</w:t>
      </w:r>
      <w:r w:rsidR="00351325" w:rsidRPr="00513E8F">
        <w:rPr>
          <w:rFonts w:cstheme="minorHAnsi"/>
          <w:sz w:val="24"/>
          <w:szCs w:val="24"/>
        </w:rPr>
        <w:t xml:space="preserve"> a derechos de aprovechamiento de aguas antiguos</w:t>
      </w:r>
      <w:r w:rsidRPr="00513E8F">
        <w:rPr>
          <w:rFonts w:cstheme="minorHAnsi"/>
          <w:sz w:val="24"/>
          <w:szCs w:val="24"/>
        </w:rPr>
        <w:t>.</w:t>
      </w:r>
    </w:p>
    <w:p w:rsidR="00DE47A2" w:rsidRPr="00513E8F" w:rsidRDefault="00323075" w:rsidP="00513E8F">
      <w:pPr>
        <w:pStyle w:val="Prrafodelista"/>
        <w:numPr>
          <w:ilvl w:val="0"/>
          <w:numId w:val="11"/>
        </w:numPr>
        <w:spacing w:after="0" w:line="240" w:lineRule="auto"/>
        <w:jc w:val="both"/>
        <w:rPr>
          <w:rFonts w:cstheme="minorHAnsi"/>
          <w:sz w:val="24"/>
          <w:szCs w:val="24"/>
        </w:rPr>
      </w:pPr>
      <w:r w:rsidRPr="00513E8F">
        <w:rPr>
          <w:rFonts w:cstheme="minorHAnsi"/>
          <w:sz w:val="24"/>
          <w:szCs w:val="24"/>
        </w:rPr>
        <w:t>Afectación</w:t>
      </w:r>
      <w:r w:rsidR="00351325" w:rsidRPr="00513E8F">
        <w:rPr>
          <w:rFonts w:cstheme="minorHAnsi"/>
          <w:sz w:val="24"/>
          <w:szCs w:val="24"/>
        </w:rPr>
        <w:t xml:space="preserve"> a derechos de aprovechamiento de aguas no regularizados.</w:t>
      </w:r>
    </w:p>
    <w:p w:rsidR="00F03666" w:rsidRPr="00513E8F" w:rsidRDefault="00F03666" w:rsidP="00513E8F">
      <w:pPr>
        <w:pStyle w:val="Prrafodelista"/>
        <w:spacing w:after="0" w:line="240" w:lineRule="auto"/>
        <w:jc w:val="both"/>
        <w:outlineLvl w:val="1"/>
        <w:rPr>
          <w:rFonts w:cstheme="minorHAnsi"/>
          <w:b/>
          <w:i/>
          <w:iCs/>
          <w:sz w:val="24"/>
          <w:szCs w:val="24"/>
          <w:u w:val="single"/>
        </w:rPr>
      </w:pPr>
    </w:p>
    <w:p w:rsidR="00F03666" w:rsidRPr="00513E8F" w:rsidRDefault="00F03666" w:rsidP="00513E8F">
      <w:pPr>
        <w:pStyle w:val="Prrafodelista"/>
        <w:spacing w:after="0" w:line="240" w:lineRule="auto"/>
        <w:jc w:val="both"/>
        <w:outlineLvl w:val="1"/>
        <w:rPr>
          <w:rFonts w:cstheme="minorHAnsi"/>
          <w:b/>
          <w:i/>
          <w:iCs/>
          <w:sz w:val="24"/>
          <w:szCs w:val="24"/>
          <w:u w:val="single"/>
        </w:rPr>
      </w:pPr>
    </w:p>
    <w:p w:rsidR="008949D2" w:rsidRPr="00513E8F" w:rsidRDefault="00BA44E1" w:rsidP="00513E8F">
      <w:pPr>
        <w:pStyle w:val="Prrafodelista"/>
        <w:numPr>
          <w:ilvl w:val="0"/>
          <w:numId w:val="10"/>
        </w:numPr>
        <w:spacing w:after="0" w:line="240" w:lineRule="auto"/>
        <w:jc w:val="both"/>
        <w:outlineLvl w:val="1"/>
        <w:rPr>
          <w:rFonts w:cstheme="minorHAnsi"/>
          <w:b/>
          <w:i/>
          <w:iCs/>
          <w:sz w:val="24"/>
          <w:szCs w:val="24"/>
          <w:u w:val="single"/>
        </w:rPr>
      </w:pPr>
      <w:r w:rsidRPr="00513E8F">
        <w:rPr>
          <w:rFonts w:cstheme="minorHAnsi"/>
          <w:b/>
          <w:i/>
          <w:iCs/>
          <w:sz w:val="24"/>
          <w:szCs w:val="24"/>
          <w:u w:val="single"/>
        </w:rPr>
        <w:t>ACTA COMISIÓN</w:t>
      </w:r>
      <w:r w:rsidR="004A7942" w:rsidRPr="00513E8F">
        <w:rPr>
          <w:rFonts w:cstheme="minorHAnsi"/>
          <w:b/>
          <w:i/>
          <w:iCs/>
          <w:sz w:val="24"/>
          <w:szCs w:val="24"/>
          <w:u w:val="single"/>
        </w:rPr>
        <w:t xml:space="preserve"> DE AGRICULTURA. </w:t>
      </w:r>
    </w:p>
    <w:p w:rsidR="006B4B50" w:rsidRPr="00513E8F" w:rsidRDefault="006B4B50" w:rsidP="00513E8F">
      <w:pPr>
        <w:spacing w:after="0" w:line="240" w:lineRule="auto"/>
        <w:jc w:val="both"/>
        <w:outlineLvl w:val="1"/>
        <w:rPr>
          <w:rFonts w:eastAsia="Times New Roman" w:cstheme="minorHAnsi"/>
          <w:bCs/>
          <w:i/>
          <w:iCs/>
          <w:sz w:val="24"/>
          <w:szCs w:val="24"/>
          <w:lang w:eastAsia="es-ES"/>
        </w:rPr>
      </w:pPr>
    </w:p>
    <w:p w:rsidR="008949D2" w:rsidRPr="00513E8F" w:rsidRDefault="008949D2" w:rsidP="00513E8F">
      <w:pPr>
        <w:spacing w:after="0" w:line="240" w:lineRule="auto"/>
        <w:jc w:val="both"/>
        <w:outlineLvl w:val="1"/>
        <w:rPr>
          <w:rFonts w:cstheme="minorHAnsi"/>
          <w:i/>
          <w:iCs/>
          <w:sz w:val="24"/>
          <w:szCs w:val="24"/>
        </w:rPr>
      </w:pPr>
      <w:r w:rsidRPr="00513E8F">
        <w:rPr>
          <w:rFonts w:eastAsia="Times New Roman" w:cstheme="minorHAnsi"/>
          <w:bCs/>
          <w:i/>
          <w:iCs/>
          <w:sz w:val="24"/>
          <w:szCs w:val="24"/>
          <w:lang w:eastAsia="es-ES"/>
        </w:rPr>
        <w:t xml:space="preserve">Sesión </w:t>
      </w:r>
      <w:r w:rsidR="00BA44E1" w:rsidRPr="00513E8F">
        <w:rPr>
          <w:rFonts w:eastAsia="Times New Roman" w:cstheme="minorHAnsi"/>
          <w:bCs/>
          <w:i/>
          <w:iCs/>
          <w:sz w:val="24"/>
          <w:szCs w:val="24"/>
          <w:lang w:eastAsia="es-ES"/>
        </w:rPr>
        <w:t>30</w:t>
      </w:r>
      <w:r w:rsidRPr="00513E8F">
        <w:rPr>
          <w:rFonts w:eastAsia="Times New Roman" w:cstheme="minorHAnsi"/>
          <w:bCs/>
          <w:i/>
          <w:iCs/>
          <w:sz w:val="24"/>
          <w:szCs w:val="24"/>
          <w:lang w:eastAsia="es-ES"/>
        </w:rPr>
        <w:t xml:space="preserve"> de julio de 2018. 12:00 a </w:t>
      </w:r>
      <w:r w:rsidR="00BA44E1" w:rsidRPr="00513E8F">
        <w:rPr>
          <w:rFonts w:eastAsia="Times New Roman" w:cstheme="minorHAnsi"/>
          <w:bCs/>
          <w:i/>
          <w:iCs/>
          <w:sz w:val="24"/>
          <w:szCs w:val="24"/>
          <w:lang w:eastAsia="es-ES"/>
        </w:rPr>
        <w:t>14:00</w:t>
      </w:r>
      <w:r w:rsidRPr="00513E8F">
        <w:rPr>
          <w:rFonts w:eastAsia="Times New Roman" w:cstheme="minorHAnsi"/>
          <w:bCs/>
          <w:i/>
          <w:iCs/>
          <w:sz w:val="24"/>
          <w:szCs w:val="24"/>
          <w:lang w:eastAsia="es-ES"/>
        </w:rPr>
        <w:t xml:space="preserve"> hrs. </w:t>
      </w:r>
      <w:r w:rsidRPr="00513E8F">
        <w:rPr>
          <w:rFonts w:cstheme="minorHAnsi"/>
          <w:i/>
          <w:iCs/>
          <w:sz w:val="24"/>
          <w:szCs w:val="24"/>
        </w:rPr>
        <w:t>Ex Congreso Nacional, Stgo.</w:t>
      </w:r>
    </w:p>
    <w:p w:rsidR="000F47B8" w:rsidRPr="00513E8F" w:rsidRDefault="008949D2" w:rsidP="00513E8F">
      <w:pPr>
        <w:tabs>
          <w:tab w:val="left" w:pos="9214"/>
        </w:tabs>
        <w:spacing w:after="0" w:line="240" w:lineRule="auto"/>
        <w:rPr>
          <w:rFonts w:cstheme="minorHAnsi"/>
          <w:i/>
          <w:sz w:val="24"/>
          <w:szCs w:val="24"/>
        </w:rPr>
      </w:pPr>
      <w:r w:rsidRPr="00513E8F">
        <w:rPr>
          <w:rFonts w:cstheme="minorHAnsi"/>
          <w:i/>
          <w:sz w:val="24"/>
          <w:szCs w:val="24"/>
        </w:rPr>
        <w:t>Comisión Agricultura presidida por Sen. Carmen Gloria Aravena</w:t>
      </w:r>
      <w:r w:rsidR="00BA44E1" w:rsidRPr="00513E8F">
        <w:rPr>
          <w:rFonts w:cstheme="minorHAnsi"/>
          <w:i/>
          <w:sz w:val="24"/>
          <w:szCs w:val="24"/>
        </w:rPr>
        <w:t>. No se trató el presente PL.</w:t>
      </w:r>
    </w:p>
    <w:p w:rsidR="00BA44E1" w:rsidRPr="00513E8F" w:rsidRDefault="00BA44E1" w:rsidP="00513E8F">
      <w:pPr>
        <w:shd w:val="clear" w:color="auto" w:fill="FFFFFF"/>
        <w:spacing w:after="0" w:line="240" w:lineRule="auto"/>
        <w:jc w:val="both"/>
        <w:rPr>
          <w:rFonts w:eastAsia="Times New Roman" w:cstheme="minorHAnsi"/>
          <w:sz w:val="24"/>
          <w:szCs w:val="24"/>
          <w:u w:val="single"/>
          <w:lang w:eastAsia="es-ES"/>
        </w:rPr>
      </w:pPr>
    </w:p>
    <w:p w:rsidR="00F03666" w:rsidRDefault="00F03666" w:rsidP="00513E8F">
      <w:pPr>
        <w:shd w:val="clear" w:color="auto" w:fill="FFFFFF"/>
        <w:spacing w:after="0" w:line="240" w:lineRule="auto"/>
        <w:jc w:val="both"/>
        <w:rPr>
          <w:rFonts w:eastAsia="Times New Roman" w:cstheme="minorHAnsi"/>
          <w:i/>
          <w:sz w:val="24"/>
          <w:szCs w:val="24"/>
          <w:lang w:eastAsia="es-ES"/>
        </w:rPr>
      </w:pPr>
      <w:r w:rsidRPr="00513E8F">
        <w:rPr>
          <w:rFonts w:eastAsia="Times New Roman" w:cstheme="minorHAnsi"/>
          <w:i/>
          <w:sz w:val="24"/>
          <w:szCs w:val="24"/>
          <w:lang w:eastAsia="es-ES"/>
        </w:rPr>
        <w:t xml:space="preserve">La presente sesión de 06/08/18, está destinada a recibir en audiencia </w:t>
      </w:r>
      <w:proofErr w:type="gramStart"/>
      <w:r w:rsidRPr="00513E8F">
        <w:rPr>
          <w:rFonts w:eastAsia="Times New Roman" w:cstheme="minorHAnsi"/>
          <w:i/>
          <w:sz w:val="24"/>
          <w:szCs w:val="24"/>
          <w:lang w:eastAsia="es-ES"/>
        </w:rPr>
        <w:t>a</w:t>
      </w:r>
      <w:proofErr w:type="gramEnd"/>
      <w:r w:rsidRPr="00513E8F">
        <w:rPr>
          <w:rFonts w:eastAsia="Times New Roman" w:cstheme="minorHAnsi"/>
          <w:i/>
          <w:sz w:val="24"/>
          <w:szCs w:val="24"/>
          <w:lang w:eastAsia="es-ES"/>
        </w:rPr>
        <w:t>:</w:t>
      </w:r>
    </w:p>
    <w:p w:rsidR="00C41986" w:rsidRPr="00513E8F" w:rsidRDefault="00C41986" w:rsidP="00513E8F">
      <w:pPr>
        <w:shd w:val="clear" w:color="auto" w:fill="FFFFFF"/>
        <w:spacing w:after="0" w:line="240" w:lineRule="auto"/>
        <w:jc w:val="both"/>
        <w:rPr>
          <w:rFonts w:eastAsia="Times New Roman" w:cstheme="minorHAnsi"/>
          <w:i/>
          <w:sz w:val="24"/>
          <w:szCs w:val="24"/>
          <w:lang w:eastAsia="es-ES"/>
        </w:rPr>
      </w:pPr>
    </w:p>
    <w:p w:rsidR="00F03666" w:rsidRPr="00513E8F" w:rsidRDefault="00F03666" w:rsidP="00513E8F">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13E8F">
        <w:rPr>
          <w:rFonts w:eastAsia="Times New Roman" w:cstheme="minorHAnsi"/>
          <w:i/>
          <w:sz w:val="24"/>
          <w:szCs w:val="24"/>
          <w:lang w:eastAsia="es-ES"/>
        </w:rPr>
        <w:t>Pdte. Sociedad Nacional de Agricultura.</w:t>
      </w:r>
    </w:p>
    <w:p w:rsidR="00F03666" w:rsidRPr="00513E8F" w:rsidRDefault="00F03666" w:rsidP="00513E8F">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13E8F">
        <w:rPr>
          <w:rFonts w:eastAsia="Times New Roman" w:cstheme="minorHAnsi"/>
          <w:i/>
          <w:sz w:val="24"/>
          <w:szCs w:val="24"/>
          <w:lang w:eastAsia="es-ES"/>
        </w:rPr>
        <w:t>Decano Facultad de Ingeniería Agrícola de la U. de Concepción.</w:t>
      </w:r>
    </w:p>
    <w:p w:rsidR="00F03666" w:rsidRPr="00513E8F" w:rsidRDefault="00F03666" w:rsidP="00513E8F">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13E8F">
        <w:rPr>
          <w:rFonts w:eastAsia="Times New Roman" w:cstheme="minorHAnsi"/>
          <w:i/>
          <w:sz w:val="24"/>
          <w:szCs w:val="24"/>
          <w:lang w:eastAsia="es-ES"/>
        </w:rPr>
        <w:t>Organización “No Alto Maipo”.</w:t>
      </w:r>
    </w:p>
    <w:p w:rsidR="00C41986" w:rsidRPr="00513E8F" w:rsidRDefault="00C41986" w:rsidP="00513E8F">
      <w:pPr>
        <w:shd w:val="clear" w:color="auto" w:fill="FFFFFF"/>
        <w:spacing w:after="0" w:line="240" w:lineRule="auto"/>
        <w:jc w:val="both"/>
        <w:rPr>
          <w:rFonts w:eastAsia="Times New Roman" w:cstheme="minorHAnsi"/>
          <w:i/>
          <w:sz w:val="24"/>
          <w:szCs w:val="24"/>
          <w:lang w:eastAsia="es-ES"/>
        </w:rPr>
      </w:pPr>
    </w:p>
    <w:p w:rsidR="005A4114" w:rsidRPr="00513E8F" w:rsidRDefault="005A4114" w:rsidP="00513E8F">
      <w:pPr>
        <w:pStyle w:val="Prrafodelista"/>
        <w:numPr>
          <w:ilvl w:val="0"/>
          <w:numId w:val="10"/>
        </w:numPr>
        <w:shd w:val="clear" w:color="auto" w:fill="FFFFFF"/>
        <w:spacing w:after="0" w:line="240" w:lineRule="auto"/>
        <w:jc w:val="both"/>
        <w:rPr>
          <w:rFonts w:eastAsia="Times New Roman" w:cstheme="minorHAnsi"/>
          <w:b/>
          <w:i/>
          <w:sz w:val="24"/>
          <w:szCs w:val="24"/>
          <w:u w:val="single"/>
          <w:lang w:eastAsia="es-ES"/>
        </w:rPr>
      </w:pPr>
      <w:r w:rsidRPr="00513E8F">
        <w:rPr>
          <w:rFonts w:eastAsia="Times New Roman" w:cstheme="minorHAnsi"/>
          <w:b/>
          <w:i/>
          <w:sz w:val="24"/>
          <w:szCs w:val="24"/>
          <w:u w:val="single"/>
          <w:lang w:eastAsia="es-ES"/>
        </w:rPr>
        <w:t xml:space="preserve">NOTAS: </w:t>
      </w:r>
    </w:p>
    <w:p w:rsidR="005A4114" w:rsidRPr="00513E8F" w:rsidRDefault="005A4114" w:rsidP="00513E8F">
      <w:pPr>
        <w:pStyle w:val="Prrafodelista"/>
        <w:spacing w:line="240" w:lineRule="auto"/>
        <w:ind w:left="1080"/>
        <w:rPr>
          <w:rFonts w:eastAsia="Times New Roman" w:cstheme="minorHAnsi"/>
          <w:i/>
          <w:sz w:val="24"/>
          <w:szCs w:val="24"/>
          <w:lang w:eastAsia="es-ES"/>
        </w:rPr>
      </w:pPr>
    </w:p>
    <w:p w:rsidR="005A4114" w:rsidRDefault="005A4114" w:rsidP="00513E8F">
      <w:pPr>
        <w:pStyle w:val="Prrafodelista"/>
        <w:numPr>
          <w:ilvl w:val="0"/>
          <w:numId w:val="12"/>
        </w:numPr>
        <w:spacing w:line="240" w:lineRule="auto"/>
        <w:rPr>
          <w:rFonts w:eastAsia="Times New Roman" w:cstheme="minorHAnsi"/>
          <w:i/>
          <w:sz w:val="24"/>
          <w:szCs w:val="24"/>
          <w:lang w:eastAsia="es-ES"/>
        </w:rPr>
      </w:pPr>
      <w:r w:rsidRPr="00513E8F">
        <w:rPr>
          <w:rFonts w:eastAsia="Times New Roman" w:cstheme="minorHAnsi"/>
          <w:i/>
          <w:sz w:val="24"/>
          <w:szCs w:val="24"/>
          <w:lang w:eastAsia="es-ES"/>
        </w:rPr>
        <w:t xml:space="preserve">El presente Boletín 7543-12, propone un balance entre usos productivos, derechos humanos de acceso al agua potable y preservación </w:t>
      </w:r>
      <w:proofErr w:type="spellStart"/>
      <w:r w:rsidRPr="00513E8F">
        <w:rPr>
          <w:rFonts w:eastAsia="Times New Roman" w:cstheme="minorHAnsi"/>
          <w:i/>
          <w:sz w:val="24"/>
          <w:szCs w:val="24"/>
          <w:lang w:eastAsia="es-ES"/>
        </w:rPr>
        <w:t>ecosistémica</w:t>
      </w:r>
      <w:proofErr w:type="spellEnd"/>
      <w:r w:rsidRPr="00513E8F">
        <w:rPr>
          <w:rFonts w:eastAsia="Times New Roman" w:cstheme="minorHAnsi"/>
          <w:i/>
          <w:sz w:val="24"/>
          <w:szCs w:val="24"/>
          <w:lang w:eastAsia="es-ES"/>
        </w:rPr>
        <w:t xml:space="preserve"> (en segundo trámite constitucional, Comisión Agricultura, Senado).</w:t>
      </w:r>
      <w:r w:rsidR="00C41986">
        <w:rPr>
          <w:rFonts w:eastAsia="Times New Roman" w:cstheme="minorHAnsi"/>
          <w:i/>
          <w:sz w:val="24"/>
          <w:szCs w:val="24"/>
          <w:lang w:eastAsia="es-ES"/>
        </w:rPr>
        <w:t xml:space="preserve"> No hay indicaciones Gob. Piñera a la fecha.</w:t>
      </w:r>
    </w:p>
    <w:p w:rsidR="00C41986" w:rsidRDefault="00C41986" w:rsidP="00C41986">
      <w:pPr>
        <w:pStyle w:val="Prrafodelista"/>
        <w:spacing w:line="240" w:lineRule="auto"/>
        <w:ind w:left="1080"/>
        <w:rPr>
          <w:rFonts w:eastAsia="Times New Roman" w:cstheme="minorHAnsi"/>
          <w:i/>
          <w:sz w:val="24"/>
          <w:szCs w:val="24"/>
          <w:lang w:eastAsia="es-ES"/>
        </w:rPr>
      </w:pPr>
    </w:p>
    <w:p w:rsidR="005A4114" w:rsidRPr="00513E8F" w:rsidRDefault="005A4114" w:rsidP="00513E8F">
      <w:pPr>
        <w:pStyle w:val="Prrafodelista"/>
        <w:numPr>
          <w:ilvl w:val="0"/>
          <w:numId w:val="12"/>
        </w:numPr>
        <w:spacing w:line="240" w:lineRule="auto"/>
        <w:rPr>
          <w:rFonts w:eastAsia="Times New Roman" w:cstheme="minorHAnsi"/>
          <w:sz w:val="24"/>
          <w:szCs w:val="24"/>
          <w:lang w:eastAsia="es-ES"/>
        </w:rPr>
      </w:pPr>
      <w:r w:rsidRPr="00513E8F">
        <w:rPr>
          <w:rFonts w:eastAsia="Times New Roman" w:cstheme="minorHAnsi"/>
          <w:i/>
          <w:sz w:val="24"/>
          <w:szCs w:val="24"/>
          <w:lang w:eastAsia="es-ES"/>
        </w:rPr>
        <w:t>El Boletín 8149-09, sobre Información, fiscalización de aguas y sanciones, cuya fecha de ingreso fue</w:t>
      </w:r>
      <w:r w:rsidRPr="00513E8F">
        <w:rPr>
          <w:rStyle w:val="nfasis"/>
          <w:rFonts w:cstheme="minorHAnsi"/>
          <w:bCs/>
          <w:i w:val="0"/>
          <w:sz w:val="24"/>
          <w:szCs w:val="24"/>
          <w:bdr w:val="none" w:sz="0" w:space="0" w:color="auto" w:frame="1"/>
        </w:rPr>
        <w:t xml:space="preserve"> </w:t>
      </w:r>
      <w:r w:rsidRPr="00513E8F">
        <w:rPr>
          <w:rStyle w:val="nfasis"/>
          <w:rFonts w:cstheme="minorHAnsi"/>
          <w:bCs/>
          <w:sz w:val="24"/>
          <w:szCs w:val="24"/>
          <w:bdr w:val="none" w:sz="0" w:space="0" w:color="auto" w:frame="1"/>
        </w:rPr>
        <w:t>18 de enero de 2012 se encuentra en estado de Tramitación terminada</w:t>
      </w:r>
      <w:r w:rsidRPr="00513E8F">
        <w:rPr>
          <w:rStyle w:val="nfasis"/>
          <w:rFonts w:cstheme="minorHAnsi"/>
          <w:bCs/>
          <w:i w:val="0"/>
          <w:sz w:val="24"/>
          <w:szCs w:val="24"/>
          <w:bdr w:val="none" w:sz="0" w:space="0" w:color="auto" w:frame="1"/>
        </w:rPr>
        <w:t xml:space="preserve"> </w:t>
      </w:r>
      <w:r w:rsidRPr="00513E8F">
        <w:rPr>
          <w:rStyle w:val="nfasis"/>
          <w:rFonts w:cstheme="minorHAnsi"/>
          <w:bCs/>
          <w:sz w:val="24"/>
          <w:szCs w:val="24"/>
          <w:bdr w:val="none" w:sz="0" w:space="0" w:color="auto" w:frame="1"/>
        </w:rPr>
        <w:t>(Ley N° 21.064 - D.</w:t>
      </w:r>
      <w:r w:rsidR="00C41986">
        <w:rPr>
          <w:rStyle w:val="nfasis"/>
          <w:rFonts w:cstheme="minorHAnsi"/>
          <w:bCs/>
          <w:sz w:val="24"/>
          <w:szCs w:val="24"/>
          <w:bdr w:val="none" w:sz="0" w:space="0" w:color="auto" w:frame="1"/>
        </w:rPr>
        <w:t xml:space="preserve"> </w:t>
      </w:r>
      <w:r w:rsidRPr="00513E8F">
        <w:rPr>
          <w:rStyle w:val="nfasis"/>
          <w:rFonts w:cstheme="minorHAnsi"/>
          <w:bCs/>
          <w:sz w:val="24"/>
          <w:szCs w:val="24"/>
          <w:bdr w:val="none" w:sz="0" w:space="0" w:color="auto" w:frame="1"/>
        </w:rPr>
        <w:t>Oficial 27/01/2018); la I</w:t>
      </w:r>
      <w:r w:rsidRPr="00513E8F">
        <w:rPr>
          <w:rFonts w:cstheme="minorHAnsi"/>
          <w:i/>
          <w:sz w:val="24"/>
          <w:szCs w:val="24"/>
        </w:rPr>
        <w:t>niciativa fue Mensaje Ejecutivo; la Cámara de origen, Diputados.</w:t>
      </w:r>
    </w:p>
    <w:p w:rsidR="004A7942" w:rsidRPr="00513E8F" w:rsidRDefault="006907E6" w:rsidP="00513E8F">
      <w:pPr>
        <w:pStyle w:val="Prrafodelista"/>
        <w:numPr>
          <w:ilvl w:val="0"/>
          <w:numId w:val="10"/>
        </w:numPr>
        <w:shd w:val="clear" w:color="auto" w:fill="FFFFFF"/>
        <w:spacing w:after="0" w:line="240" w:lineRule="auto"/>
        <w:jc w:val="both"/>
        <w:rPr>
          <w:rFonts w:eastAsia="Times New Roman" w:cstheme="minorHAnsi"/>
          <w:b/>
          <w:i/>
          <w:sz w:val="24"/>
          <w:szCs w:val="24"/>
          <w:u w:val="single"/>
          <w:lang w:eastAsia="es-ES"/>
        </w:rPr>
      </w:pPr>
      <w:r>
        <w:rPr>
          <w:rFonts w:eastAsia="Times New Roman" w:cstheme="minorHAnsi"/>
          <w:b/>
          <w:i/>
          <w:sz w:val="24"/>
          <w:szCs w:val="24"/>
          <w:u w:val="single"/>
          <w:lang w:eastAsia="es-ES"/>
        </w:rPr>
        <w:lastRenderedPageBreak/>
        <w:t>CONTEXTO POLITICO-MEDIATICO</w:t>
      </w:r>
      <w:r w:rsidR="004A7942" w:rsidRPr="00513E8F">
        <w:rPr>
          <w:rFonts w:eastAsia="Times New Roman" w:cstheme="minorHAnsi"/>
          <w:b/>
          <w:i/>
          <w:sz w:val="24"/>
          <w:szCs w:val="24"/>
          <w:u w:val="single"/>
          <w:lang w:eastAsia="es-ES"/>
        </w:rPr>
        <w:t>:</w:t>
      </w:r>
      <w:r w:rsidR="009642B1" w:rsidRPr="00513E8F">
        <w:rPr>
          <w:rFonts w:eastAsia="Times New Roman" w:cstheme="minorHAnsi"/>
          <w:b/>
          <w:i/>
          <w:sz w:val="24"/>
          <w:szCs w:val="24"/>
          <w:u w:val="single"/>
          <w:lang w:eastAsia="es-ES"/>
        </w:rPr>
        <w:t xml:space="preserve"> </w:t>
      </w:r>
    </w:p>
    <w:p w:rsidR="00B1439B" w:rsidRDefault="00B1439B" w:rsidP="00B1439B">
      <w:pPr>
        <w:pStyle w:val="Ttulo1"/>
        <w:spacing w:before="0" w:line="240" w:lineRule="auto"/>
        <w:ind w:left="720"/>
        <w:rPr>
          <w:rFonts w:asciiTheme="minorHAnsi" w:hAnsiTheme="minorHAnsi" w:cstheme="minorHAnsi"/>
          <w:bCs w:val="0"/>
          <w:color w:val="auto"/>
          <w:sz w:val="24"/>
          <w:szCs w:val="24"/>
        </w:rPr>
      </w:pPr>
      <w:bookmarkStart w:id="0" w:name="_GoBack"/>
      <w:bookmarkEnd w:id="0"/>
    </w:p>
    <w:p w:rsidR="00946BEC" w:rsidRPr="00513E8F" w:rsidRDefault="00946BEC" w:rsidP="00513E8F">
      <w:pPr>
        <w:pStyle w:val="Ttulo1"/>
        <w:numPr>
          <w:ilvl w:val="0"/>
          <w:numId w:val="17"/>
        </w:numPr>
        <w:spacing w:before="0" w:line="240" w:lineRule="auto"/>
        <w:rPr>
          <w:rFonts w:asciiTheme="minorHAnsi" w:hAnsiTheme="minorHAnsi" w:cstheme="minorHAnsi"/>
          <w:bCs w:val="0"/>
          <w:color w:val="auto"/>
          <w:sz w:val="24"/>
          <w:szCs w:val="24"/>
        </w:rPr>
      </w:pPr>
      <w:r w:rsidRPr="00513E8F">
        <w:rPr>
          <w:rFonts w:asciiTheme="minorHAnsi" w:hAnsiTheme="minorHAnsi" w:cstheme="minorHAnsi"/>
          <w:bCs w:val="0"/>
          <w:color w:val="auto"/>
          <w:sz w:val="24"/>
          <w:szCs w:val="24"/>
        </w:rPr>
        <w:t>Reforma al Código de Aguas: Estos son los ministros de Piñera que tienen derechos de aprovechamiento del recurso hídrico.</w:t>
      </w:r>
      <w:r w:rsidR="00513E8F">
        <w:rPr>
          <w:rFonts w:asciiTheme="minorHAnsi" w:hAnsiTheme="minorHAnsi" w:cstheme="minorHAnsi"/>
          <w:bCs w:val="0"/>
          <w:color w:val="auto"/>
          <w:sz w:val="24"/>
          <w:szCs w:val="24"/>
        </w:rPr>
        <w:t xml:space="preserve"> </w:t>
      </w:r>
      <w:r w:rsidR="00513E8F" w:rsidRPr="00513E8F">
        <w:rPr>
          <w:rFonts w:asciiTheme="minorHAnsi" w:hAnsiTheme="minorHAnsi" w:cstheme="minorHAnsi"/>
          <w:b w:val="0"/>
          <w:color w:val="auto"/>
          <w:sz w:val="24"/>
          <w:szCs w:val="24"/>
        </w:rPr>
        <w:t>(El Desconcierto, 1/2/18)</w:t>
      </w:r>
    </w:p>
    <w:p w:rsidR="00513E8F" w:rsidRPr="00513E8F" w:rsidRDefault="0049559E" w:rsidP="00513E8F">
      <w:pPr>
        <w:pStyle w:val="Ttulo2"/>
        <w:spacing w:before="0" w:beforeAutospacing="0" w:after="0" w:afterAutospacing="0"/>
        <w:ind w:left="720"/>
        <w:rPr>
          <w:rFonts w:asciiTheme="minorHAnsi" w:hAnsiTheme="minorHAnsi" w:cstheme="minorHAnsi"/>
          <w:b w:val="0"/>
          <w:i/>
          <w:sz w:val="24"/>
          <w:szCs w:val="24"/>
        </w:rPr>
      </w:pPr>
      <w:hyperlink r:id="rId9" w:history="1">
        <w:r w:rsidR="00513E8F" w:rsidRPr="00513E8F">
          <w:rPr>
            <w:rStyle w:val="Hipervnculo"/>
            <w:rFonts w:asciiTheme="minorHAnsi" w:hAnsiTheme="minorHAnsi" w:cstheme="minorHAnsi"/>
            <w:b w:val="0"/>
            <w:i/>
            <w:sz w:val="24"/>
            <w:szCs w:val="24"/>
          </w:rPr>
          <w:t>http://www.eldesconcierto.cl/2018/02/01/reforma-al-codigo-de-aguas-estos-son-los-ministros-de-pinera-que-tienen-derechos-de-aprovechamiento-del-recurso-hidrico/</w:t>
        </w:r>
      </w:hyperlink>
    </w:p>
    <w:p w:rsidR="00513E8F" w:rsidRDefault="00513E8F" w:rsidP="00513E8F">
      <w:pPr>
        <w:pStyle w:val="Ttulo2"/>
        <w:spacing w:before="0" w:beforeAutospacing="0" w:after="0" w:afterAutospacing="0"/>
        <w:ind w:left="720"/>
        <w:rPr>
          <w:rFonts w:asciiTheme="minorHAnsi" w:hAnsiTheme="minorHAnsi" w:cstheme="minorHAnsi"/>
          <w:b w:val="0"/>
          <w:sz w:val="24"/>
          <w:szCs w:val="24"/>
        </w:rPr>
      </w:pPr>
    </w:p>
    <w:p w:rsidR="00513E8F" w:rsidRDefault="00946BEC" w:rsidP="00513E8F">
      <w:pPr>
        <w:pStyle w:val="Ttulo2"/>
        <w:spacing w:before="0" w:beforeAutospacing="0" w:after="0" w:afterAutospacing="0"/>
        <w:ind w:left="720"/>
        <w:rPr>
          <w:rFonts w:asciiTheme="minorHAnsi" w:hAnsiTheme="minorHAnsi" w:cstheme="minorHAnsi"/>
          <w:b w:val="0"/>
          <w:sz w:val="24"/>
          <w:szCs w:val="24"/>
        </w:rPr>
      </w:pPr>
      <w:r w:rsidRPr="00513E8F">
        <w:rPr>
          <w:rFonts w:asciiTheme="minorHAnsi" w:hAnsiTheme="minorHAnsi" w:cstheme="minorHAnsi"/>
          <w:b w:val="0"/>
          <w:sz w:val="24"/>
          <w:szCs w:val="24"/>
        </w:rPr>
        <w:t xml:space="preserve">Una reforma anunciada con bombos y platillos por el gobierno de Michelle Bachelet, luego frenada por el lobby y actualmente en un escenario de incertidumbre, con el presidente electo Piñera hablando de "reestablecer la certeza jurídica" en torno a los derechos de aguas. Precisamente en su anunciado gabinete hay al menos cinco ministros con derechos constituidos. "Hoy tenemos un gabinete ministerial designado por Piñera que es cómplice del modelo de lucro, usura y exclusión que existe con las aguas", dice el secretario general de </w:t>
      </w:r>
      <w:proofErr w:type="spellStart"/>
      <w:r w:rsidRPr="00513E8F">
        <w:rPr>
          <w:rFonts w:asciiTheme="minorHAnsi" w:hAnsiTheme="minorHAnsi" w:cstheme="minorHAnsi"/>
          <w:b w:val="0"/>
          <w:sz w:val="24"/>
          <w:szCs w:val="24"/>
        </w:rPr>
        <w:t>Modatima</w:t>
      </w:r>
      <w:proofErr w:type="spellEnd"/>
      <w:r w:rsidRPr="00513E8F">
        <w:rPr>
          <w:rFonts w:asciiTheme="minorHAnsi" w:hAnsiTheme="minorHAnsi" w:cstheme="minorHAnsi"/>
          <w:b w:val="0"/>
          <w:sz w:val="24"/>
          <w:szCs w:val="24"/>
        </w:rPr>
        <w:t xml:space="preserve">, Rodrigo </w:t>
      </w:r>
      <w:proofErr w:type="spellStart"/>
      <w:r w:rsidRPr="00513E8F">
        <w:rPr>
          <w:rFonts w:asciiTheme="minorHAnsi" w:hAnsiTheme="minorHAnsi" w:cstheme="minorHAnsi"/>
          <w:b w:val="0"/>
          <w:sz w:val="24"/>
          <w:szCs w:val="24"/>
        </w:rPr>
        <w:t>Mundaca</w:t>
      </w:r>
      <w:proofErr w:type="spellEnd"/>
      <w:r w:rsidRPr="00513E8F">
        <w:rPr>
          <w:rFonts w:asciiTheme="minorHAnsi" w:hAnsiTheme="minorHAnsi" w:cstheme="minorHAnsi"/>
          <w:b w:val="0"/>
          <w:sz w:val="24"/>
          <w:szCs w:val="24"/>
        </w:rPr>
        <w:t xml:space="preserve">. </w:t>
      </w:r>
    </w:p>
    <w:p w:rsidR="00946BEC" w:rsidRDefault="00513E8F" w:rsidP="00513E8F">
      <w:pPr>
        <w:pStyle w:val="Ttulo2"/>
        <w:spacing w:before="0" w:beforeAutospacing="0" w:after="0" w:afterAutospacing="0"/>
        <w:ind w:left="720"/>
        <w:rPr>
          <w:rFonts w:asciiTheme="minorHAnsi" w:hAnsiTheme="minorHAnsi" w:cstheme="minorHAnsi"/>
          <w:b w:val="0"/>
          <w:sz w:val="24"/>
          <w:szCs w:val="24"/>
        </w:rPr>
      </w:pPr>
      <w:r w:rsidRPr="00513E8F">
        <w:rPr>
          <w:rFonts w:asciiTheme="minorHAnsi" w:hAnsiTheme="minorHAnsi" w:cstheme="minorHAnsi"/>
          <w:b w:val="0"/>
          <w:sz w:val="24"/>
          <w:szCs w:val="24"/>
        </w:rPr>
        <w:t>El caso que salta más a la vista es el de </w:t>
      </w:r>
      <w:hyperlink r:id="rId10" w:history="1">
        <w:r w:rsidRPr="00513E8F">
          <w:rPr>
            <w:rStyle w:val="Hipervnculo"/>
            <w:rFonts w:asciiTheme="minorHAnsi" w:hAnsiTheme="minorHAnsi" w:cstheme="minorHAnsi"/>
            <w:b w:val="0"/>
            <w:bCs w:val="0"/>
            <w:color w:val="auto"/>
            <w:sz w:val="24"/>
            <w:szCs w:val="24"/>
            <w:u w:val="none"/>
          </w:rPr>
          <w:t>Antonio Walker Prieto</w:t>
        </w:r>
      </w:hyperlink>
      <w:r w:rsidRPr="00513E8F">
        <w:rPr>
          <w:rFonts w:asciiTheme="minorHAnsi" w:hAnsiTheme="minorHAnsi" w:cstheme="minorHAnsi"/>
          <w:b w:val="0"/>
          <w:sz w:val="24"/>
          <w:szCs w:val="24"/>
        </w:rPr>
        <w:t xml:space="preserve">, futuro ministro de Agricultura, actual segundo vicepresidente de </w:t>
      </w:r>
      <w:proofErr w:type="spellStart"/>
      <w:r w:rsidRPr="00513E8F">
        <w:rPr>
          <w:rFonts w:asciiTheme="minorHAnsi" w:hAnsiTheme="minorHAnsi" w:cstheme="minorHAnsi"/>
          <w:b w:val="0"/>
          <w:sz w:val="24"/>
          <w:szCs w:val="24"/>
        </w:rPr>
        <w:t>Fedefruta</w:t>
      </w:r>
      <w:proofErr w:type="spellEnd"/>
      <w:r w:rsidRPr="00513E8F">
        <w:rPr>
          <w:rFonts w:asciiTheme="minorHAnsi" w:hAnsiTheme="minorHAnsi" w:cstheme="minorHAnsi"/>
          <w:b w:val="0"/>
          <w:sz w:val="24"/>
          <w:szCs w:val="24"/>
        </w:rPr>
        <w:t xml:space="preserve"> y el más prominente empresario de los hermanos Walker Prieto, con un patrimonio que supera los cuatro millones de dólares y más de 600 </w:t>
      </w:r>
      <w:proofErr w:type="spellStart"/>
      <w:r w:rsidRPr="00513E8F">
        <w:rPr>
          <w:rFonts w:asciiTheme="minorHAnsi" w:hAnsiTheme="minorHAnsi" w:cstheme="minorHAnsi"/>
          <w:b w:val="0"/>
          <w:sz w:val="24"/>
          <w:szCs w:val="24"/>
        </w:rPr>
        <w:t>héctareas</w:t>
      </w:r>
      <w:proofErr w:type="spellEnd"/>
      <w:r w:rsidRPr="00513E8F">
        <w:rPr>
          <w:rFonts w:asciiTheme="minorHAnsi" w:hAnsiTheme="minorHAnsi" w:cstheme="minorHAnsi"/>
          <w:b w:val="0"/>
          <w:sz w:val="24"/>
          <w:szCs w:val="24"/>
        </w:rPr>
        <w:t xml:space="preserve"> de </w:t>
      </w:r>
      <w:proofErr w:type="spellStart"/>
      <w:r w:rsidRPr="00513E8F">
        <w:rPr>
          <w:rFonts w:asciiTheme="minorHAnsi" w:hAnsiTheme="minorHAnsi" w:cstheme="minorHAnsi"/>
          <w:b w:val="0"/>
          <w:sz w:val="24"/>
          <w:szCs w:val="24"/>
        </w:rPr>
        <w:t>manzanos</w:t>
      </w:r>
      <w:proofErr w:type="spellEnd"/>
      <w:r w:rsidRPr="00513E8F">
        <w:rPr>
          <w:rFonts w:asciiTheme="minorHAnsi" w:hAnsiTheme="minorHAnsi" w:cstheme="minorHAnsi"/>
          <w:b w:val="0"/>
          <w:sz w:val="24"/>
          <w:szCs w:val="24"/>
        </w:rPr>
        <w:t>, peras, cerezas y kiwis en la VII Región a través de la empresa que fundó en 1988 con su padre, Ignacio Walker Concha: la </w:t>
      </w:r>
      <w:r w:rsidRPr="00513E8F">
        <w:rPr>
          <w:rStyle w:val="Textoennegrita"/>
          <w:rFonts w:asciiTheme="minorHAnsi" w:eastAsiaTheme="majorEastAsia" w:hAnsiTheme="minorHAnsi" w:cstheme="minorHAnsi"/>
          <w:sz w:val="24"/>
          <w:szCs w:val="24"/>
        </w:rPr>
        <w:t>Agropecuaria Walker Prieto (</w:t>
      </w:r>
      <w:proofErr w:type="spellStart"/>
      <w:r w:rsidRPr="00513E8F">
        <w:rPr>
          <w:rStyle w:val="Textoennegrita"/>
          <w:rFonts w:asciiTheme="minorHAnsi" w:eastAsiaTheme="majorEastAsia" w:hAnsiTheme="minorHAnsi" w:cstheme="minorHAnsi"/>
          <w:sz w:val="24"/>
          <w:szCs w:val="24"/>
        </w:rPr>
        <w:t>Wapri</w:t>
      </w:r>
      <w:proofErr w:type="spellEnd"/>
      <w:r w:rsidRPr="00513E8F">
        <w:rPr>
          <w:rStyle w:val="Textoennegrita"/>
          <w:rFonts w:asciiTheme="minorHAnsi" w:eastAsiaTheme="majorEastAsia" w:hAnsiTheme="minorHAnsi" w:cstheme="minorHAnsi"/>
          <w:sz w:val="24"/>
          <w:szCs w:val="24"/>
        </w:rPr>
        <w:t xml:space="preserve">). </w:t>
      </w:r>
    </w:p>
    <w:p w:rsidR="00513E8F" w:rsidRPr="00513E8F" w:rsidRDefault="00513E8F" w:rsidP="00513E8F">
      <w:pPr>
        <w:pStyle w:val="Ttulo2"/>
        <w:spacing w:before="0" w:beforeAutospacing="0" w:after="0" w:afterAutospacing="0"/>
        <w:ind w:left="720"/>
        <w:rPr>
          <w:rFonts w:asciiTheme="minorHAnsi" w:hAnsiTheme="minorHAnsi" w:cstheme="minorHAnsi"/>
          <w:b w:val="0"/>
          <w:sz w:val="24"/>
          <w:szCs w:val="24"/>
        </w:rPr>
      </w:pPr>
    </w:p>
    <w:p w:rsidR="005A4114" w:rsidRDefault="005A4114" w:rsidP="00513E8F">
      <w:pPr>
        <w:pStyle w:val="Prrafodelista"/>
        <w:numPr>
          <w:ilvl w:val="0"/>
          <w:numId w:val="16"/>
        </w:numPr>
        <w:spacing w:line="240" w:lineRule="auto"/>
        <w:rPr>
          <w:rFonts w:cstheme="minorHAnsi"/>
          <w:bCs/>
          <w:i/>
          <w:sz w:val="24"/>
          <w:szCs w:val="24"/>
          <w:shd w:val="clear" w:color="auto" w:fill="FFFFFF"/>
        </w:rPr>
      </w:pPr>
      <w:r w:rsidRPr="00513E8F">
        <w:rPr>
          <w:rFonts w:cstheme="minorHAnsi"/>
          <w:b/>
          <w:bCs/>
          <w:sz w:val="24"/>
          <w:szCs w:val="24"/>
          <w:shd w:val="clear" w:color="auto" w:fill="FFFFFF"/>
        </w:rPr>
        <w:t xml:space="preserve">Reforma al Código de Aguas: Las necesidades del turismo (El mostrador, Corp. Miriam </w:t>
      </w:r>
      <w:proofErr w:type="spellStart"/>
      <w:r w:rsidRPr="00513E8F">
        <w:rPr>
          <w:rFonts w:cstheme="minorHAnsi"/>
          <w:b/>
          <w:bCs/>
          <w:sz w:val="24"/>
          <w:szCs w:val="24"/>
          <w:shd w:val="clear" w:color="auto" w:fill="FFFFFF"/>
        </w:rPr>
        <w:t>Chible</w:t>
      </w:r>
      <w:proofErr w:type="spellEnd"/>
      <w:r w:rsidRPr="00513E8F">
        <w:rPr>
          <w:rFonts w:cstheme="minorHAnsi"/>
          <w:b/>
          <w:bCs/>
          <w:sz w:val="24"/>
          <w:szCs w:val="24"/>
          <w:shd w:val="clear" w:color="auto" w:fill="FFFFFF"/>
        </w:rPr>
        <w:t>, corp. Costa Carrera, Aysén. 3/2/18)</w:t>
      </w:r>
      <w:r w:rsidRPr="00513E8F">
        <w:rPr>
          <w:rFonts w:cstheme="minorHAnsi"/>
          <w:bCs/>
          <w:sz w:val="24"/>
          <w:szCs w:val="24"/>
          <w:shd w:val="clear" w:color="auto" w:fill="FFFFFF"/>
        </w:rPr>
        <w:t xml:space="preserve"> </w:t>
      </w:r>
      <w:hyperlink r:id="rId11" w:history="1">
        <w:r w:rsidR="00513E8F" w:rsidRPr="00513E8F">
          <w:rPr>
            <w:rStyle w:val="Hipervnculo"/>
            <w:rFonts w:cstheme="minorHAnsi"/>
            <w:bCs/>
            <w:i/>
            <w:sz w:val="24"/>
            <w:szCs w:val="24"/>
            <w:shd w:val="clear" w:color="auto" w:fill="FFFFFF"/>
          </w:rPr>
          <w:t>http://www.elmostrador.cl/noticias/opinion/2018/02/03/reforma-al-codigo-de-aguas-las-necesidades-del-turismo/</w:t>
        </w:r>
      </w:hyperlink>
    </w:p>
    <w:p w:rsidR="00513E8F" w:rsidRPr="00513E8F" w:rsidRDefault="00513E8F" w:rsidP="00513E8F">
      <w:pPr>
        <w:pStyle w:val="Ttulo1"/>
        <w:shd w:val="clear" w:color="auto" w:fill="FFFFFF"/>
        <w:spacing w:before="0" w:line="240" w:lineRule="auto"/>
        <w:ind w:left="720"/>
        <w:textAlignment w:val="baseline"/>
        <w:rPr>
          <w:rFonts w:asciiTheme="minorHAnsi" w:hAnsiTheme="minorHAnsi" w:cstheme="minorHAnsi"/>
          <w:b w:val="0"/>
          <w:color w:val="auto"/>
          <w:sz w:val="24"/>
          <w:szCs w:val="24"/>
        </w:rPr>
      </w:pPr>
      <w:r>
        <w:rPr>
          <w:rFonts w:asciiTheme="minorHAnsi" w:hAnsiTheme="minorHAnsi" w:cstheme="minorHAnsi"/>
          <w:b w:val="0"/>
          <w:color w:val="auto"/>
          <w:sz w:val="24"/>
          <w:szCs w:val="24"/>
        </w:rPr>
        <w:t>Turismo representa el 10% del PIB en Chile. Desde 2016 el eslogan es “Naturaleza Abierta”. Creemos fundamental el artículo que libera del pago de patentes a aquellos derechos de agua no extraídos, ni utilizados por estar destinados a conservación o uso turístico…”.</w:t>
      </w:r>
    </w:p>
    <w:p w:rsidR="00B1439B" w:rsidRDefault="00B1439B" w:rsidP="00B1439B">
      <w:pPr>
        <w:pStyle w:val="Ttulo1"/>
        <w:shd w:val="clear" w:color="auto" w:fill="FFFFFF"/>
        <w:spacing w:before="0" w:line="240" w:lineRule="auto"/>
        <w:ind w:left="720"/>
        <w:textAlignment w:val="baseline"/>
        <w:rPr>
          <w:rFonts w:asciiTheme="minorHAnsi" w:hAnsiTheme="minorHAnsi" w:cstheme="minorHAnsi"/>
          <w:color w:val="auto"/>
          <w:sz w:val="24"/>
          <w:szCs w:val="24"/>
        </w:rPr>
      </w:pPr>
    </w:p>
    <w:p w:rsidR="005A4114" w:rsidRPr="00513E8F" w:rsidRDefault="005A4114" w:rsidP="00513E8F">
      <w:pPr>
        <w:pStyle w:val="Ttulo1"/>
        <w:numPr>
          <w:ilvl w:val="0"/>
          <w:numId w:val="13"/>
        </w:numPr>
        <w:shd w:val="clear" w:color="auto" w:fill="FFFFFF"/>
        <w:spacing w:before="0" w:line="240" w:lineRule="auto"/>
        <w:textAlignment w:val="baseline"/>
        <w:rPr>
          <w:rFonts w:asciiTheme="minorHAnsi" w:hAnsiTheme="minorHAnsi" w:cstheme="minorHAnsi"/>
          <w:color w:val="auto"/>
          <w:sz w:val="24"/>
          <w:szCs w:val="24"/>
        </w:rPr>
      </w:pPr>
      <w:r w:rsidRPr="00513E8F">
        <w:rPr>
          <w:rFonts w:asciiTheme="minorHAnsi" w:hAnsiTheme="minorHAnsi" w:cstheme="minorHAnsi"/>
          <w:color w:val="auto"/>
          <w:sz w:val="24"/>
          <w:szCs w:val="24"/>
        </w:rPr>
        <w:t xml:space="preserve">En 60 días estará borrador de indicaciones a la reforma del Código de Aguas (Estrategia, </w:t>
      </w:r>
      <w:r w:rsidR="00513E8F">
        <w:rPr>
          <w:rFonts w:asciiTheme="minorHAnsi" w:hAnsiTheme="minorHAnsi" w:cstheme="minorHAnsi"/>
          <w:color w:val="auto"/>
          <w:sz w:val="24"/>
          <w:szCs w:val="24"/>
        </w:rPr>
        <w:t>27</w:t>
      </w:r>
      <w:r w:rsidR="00B1439B">
        <w:rPr>
          <w:rFonts w:asciiTheme="minorHAnsi" w:hAnsiTheme="minorHAnsi" w:cstheme="minorHAnsi"/>
          <w:color w:val="auto"/>
          <w:sz w:val="24"/>
          <w:szCs w:val="24"/>
        </w:rPr>
        <w:t>/</w:t>
      </w:r>
      <w:r w:rsidRPr="00513E8F">
        <w:rPr>
          <w:rFonts w:asciiTheme="minorHAnsi" w:hAnsiTheme="minorHAnsi" w:cstheme="minorHAnsi"/>
          <w:color w:val="auto"/>
          <w:sz w:val="24"/>
          <w:szCs w:val="24"/>
        </w:rPr>
        <w:t>3/18)</w:t>
      </w:r>
    </w:p>
    <w:p w:rsidR="00513E8F" w:rsidRDefault="0049559E" w:rsidP="00513E8F">
      <w:pPr>
        <w:spacing w:after="0" w:line="240" w:lineRule="auto"/>
        <w:ind w:left="708"/>
        <w:rPr>
          <w:rFonts w:cstheme="minorHAnsi"/>
          <w:i/>
          <w:sz w:val="24"/>
          <w:szCs w:val="24"/>
        </w:rPr>
      </w:pPr>
      <w:hyperlink r:id="rId12" w:history="1">
        <w:r w:rsidR="00513E8F" w:rsidRPr="00505522">
          <w:rPr>
            <w:rStyle w:val="Hipervnculo"/>
            <w:rFonts w:cstheme="minorHAnsi"/>
            <w:i/>
            <w:sz w:val="24"/>
            <w:szCs w:val="24"/>
          </w:rPr>
          <w:t>http://www.estrategia.cl/texto-diario/mostrar/1041423/60-dias-estara-borrador-indicaciones-reforma-codigo-aguas</w:t>
        </w:r>
      </w:hyperlink>
    </w:p>
    <w:p w:rsidR="005A4114" w:rsidRPr="00513E8F" w:rsidRDefault="005A4114" w:rsidP="00513E8F">
      <w:pPr>
        <w:pStyle w:val="NormalWeb"/>
        <w:shd w:val="clear" w:color="auto" w:fill="FFFFFF"/>
        <w:spacing w:before="0" w:beforeAutospacing="0" w:after="0" w:afterAutospacing="0"/>
        <w:ind w:left="708"/>
        <w:jc w:val="both"/>
        <w:textAlignment w:val="baseline"/>
        <w:rPr>
          <w:rFonts w:asciiTheme="minorHAnsi" w:hAnsiTheme="minorHAnsi" w:cstheme="minorHAnsi"/>
        </w:rPr>
      </w:pPr>
      <w:r w:rsidRPr="00513E8F">
        <w:rPr>
          <w:rFonts w:asciiTheme="minorHAnsi" w:hAnsiTheme="minorHAnsi" w:cstheme="minorHAnsi"/>
        </w:rPr>
        <w:t xml:space="preserve">Visita protocolar al ministro de Obras Públicas, Juan Andrés </w:t>
      </w:r>
      <w:proofErr w:type="spellStart"/>
      <w:r w:rsidRPr="00513E8F">
        <w:rPr>
          <w:rFonts w:asciiTheme="minorHAnsi" w:hAnsiTheme="minorHAnsi" w:cstheme="minorHAnsi"/>
        </w:rPr>
        <w:t>Fontaine</w:t>
      </w:r>
      <w:proofErr w:type="spellEnd"/>
      <w:r w:rsidRPr="00513E8F">
        <w:rPr>
          <w:rFonts w:asciiTheme="minorHAnsi" w:hAnsiTheme="minorHAnsi" w:cstheme="minorHAnsi"/>
        </w:rPr>
        <w:t xml:space="preserve">, realizaron este martes el presidente de la Sociedad Nacional de Agricultura (SNA), Ricardo </w:t>
      </w:r>
      <w:proofErr w:type="spellStart"/>
      <w:r w:rsidRPr="00513E8F">
        <w:rPr>
          <w:rFonts w:asciiTheme="minorHAnsi" w:hAnsiTheme="minorHAnsi" w:cstheme="minorHAnsi"/>
        </w:rPr>
        <w:t>Ariztía</w:t>
      </w:r>
      <w:proofErr w:type="spellEnd"/>
      <w:r w:rsidRPr="00513E8F">
        <w:rPr>
          <w:rFonts w:asciiTheme="minorHAnsi" w:hAnsiTheme="minorHAnsi" w:cstheme="minorHAnsi"/>
        </w:rPr>
        <w:t>, y el secretario general del gremio, Juan Pablo Matte.</w:t>
      </w:r>
    </w:p>
    <w:p w:rsidR="005A4114" w:rsidRPr="005A4114" w:rsidRDefault="005A4114" w:rsidP="00513E8F">
      <w:pPr>
        <w:shd w:val="clear" w:color="auto" w:fill="FFFFFF"/>
        <w:spacing w:after="0" w:line="240" w:lineRule="auto"/>
        <w:ind w:left="708"/>
        <w:jc w:val="both"/>
        <w:textAlignment w:val="baseline"/>
        <w:rPr>
          <w:rFonts w:eastAsia="Times New Roman" w:cstheme="minorHAnsi"/>
          <w:sz w:val="24"/>
          <w:szCs w:val="24"/>
          <w:lang w:eastAsia="es-ES"/>
        </w:rPr>
      </w:pPr>
      <w:r w:rsidRPr="005A4114">
        <w:rPr>
          <w:rFonts w:eastAsia="Times New Roman" w:cstheme="minorHAnsi"/>
          <w:sz w:val="24"/>
          <w:szCs w:val="24"/>
          <w:lang w:eastAsia="es-ES"/>
        </w:rPr>
        <w:t xml:space="preserve">En materia de gestión de aguas, los representantes de la SNA abordaron el Plan Nacional de Regulación de Embalses, que es parte del programa de gobierno del Presidente Sebastián Piñera. Según </w:t>
      </w:r>
      <w:proofErr w:type="spellStart"/>
      <w:r w:rsidRPr="005A4114">
        <w:rPr>
          <w:rFonts w:eastAsia="Times New Roman" w:cstheme="minorHAnsi"/>
          <w:sz w:val="24"/>
          <w:szCs w:val="24"/>
          <w:lang w:eastAsia="es-ES"/>
        </w:rPr>
        <w:t>Ariztía</w:t>
      </w:r>
      <w:proofErr w:type="spellEnd"/>
      <w:r w:rsidRPr="005A4114">
        <w:rPr>
          <w:rFonts w:eastAsia="Times New Roman" w:cstheme="minorHAnsi"/>
          <w:sz w:val="24"/>
          <w:szCs w:val="24"/>
          <w:lang w:eastAsia="es-ES"/>
        </w:rPr>
        <w:t>, “le expusimos al ministro la urgencia de agilizar obras de infraestructura hídrica, ya que creemos que es importante que la autoridad no se quede solo en anuncios, sino que avance en la pronta ejecución de ellos”.</w:t>
      </w:r>
    </w:p>
    <w:p w:rsidR="005A4114" w:rsidRDefault="005A4114" w:rsidP="00513E8F">
      <w:pPr>
        <w:shd w:val="clear" w:color="auto" w:fill="FFFFFF"/>
        <w:spacing w:after="0" w:line="240" w:lineRule="auto"/>
        <w:ind w:left="708"/>
        <w:jc w:val="both"/>
        <w:textAlignment w:val="baseline"/>
        <w:rPr>
          <w:rFonts w:eastAsia="Times New Roman" w:cstheme="minorHAnsi"/>
          <w:sz w:val="24"/>
          <w:szCs w:val="24"/>
          <w:lang w:eastAsia="es-ES"/>
        </w:rPr>
      </w:pPr>
      <w:r w:rsidRPr="005A4114">
        <w:rPr>
          <w:rFonts w:eastAsia="Times New Roman" w:cstheme="minorHAnsi"/>
          <w:sz w:val="24"/>
          <w:szCs w:val="24"/>
          <w:lang w:eastAsia="es-ES"/>
        </w:rPr>
        <w:t>Reforma al Código de Aguas</w:t>
      </w:r>
      <w:r w:rsidRPr="00513E8F">
        <w:rPr>
          <w:rFonts w:eastAsia="Times New Roman" w:cstheme="minorHAnsi"/>
          <w:sz w:val="24"/>
          <w:szCs w:val="24"/>
          <w:lang w:eastAsia="es-ES"/>
        </w:rPr>
        <w:t xml:space="preserve">: </w:t>
      </w:r>
      <w:r w:rsidRPr="005A4114">
        <w:rPr>
          <w:rFonts w:eastAsia="Times New Roman" w:cstheme="minorHAnsi"/>
          <w:sz w:val="24"/>
          <w:szCs w:val="24"/>
          <w:lang w:eastAsia="es-ES"/>
        </w:rPr>
        <w:t xml:space="preserve">El timonel de la SNA se refirió al anuncio hecho este martes por el ministro </w:t>
      </w:r>
      <w:proofErr w:type="spellStart"/>
      <w:r w:rsidRPr="005A4114">
        <w:rPr>
          <w:rFonts w:eastAsia="Times New Roman" w:cstheme="minorHAnsi"/>
          <w:sz w:val="24"/>
          <w:szCs w:val="24"/>
          <w:lang w:eastAsia="es-ES"/>
        </w:rPr>
        <w:t>Fontaine</w:t>
      </w:r>
      <w:proofErr w:type="spellEnd"/>
      <w:r w:rsidRPr="005A4114">
        <w:rPr>
          <w:rFonts w:eastAsia="Times New Roman" w:cstheme="minorHAnsi"/>
          <w:sz w:val="24"/>
          <w:szCs w:val="24"/>
          <w:lang w:eastAsia="es-ES"/>
        </w:rPr>
        <w:t>, quien señaló que el Gobierno espera tener en un plazo de 60 días el borrador de las indicaciones al proyecto de reforma al Código de Aguas.</w:t>
      </w:r>
    </w:p>
    <w:p w:rsidR="00C95FA9" w:rsidRDefault="00C95FA9" w:rsidP="00513E8F">
      <w:pPr>
        <w:shd w:val="clear" w:color="auto" w:fill="FFFFFF"/>
        <w:spacing w:after="0" w:line="240" w:lineRule="auto"/>
        <w:ind w:left="708"/>
        <w:jc w:val="both"/>
        <w:textAlignment w:val="baseline"/>
        <w:rPr>
          <w:rFonts w:eastAsia="Times New Roman" w:cstheme="minorHAnsi"/>
          <w:sz w:val="24"/>
          <w:szCs w:val="24"/>
          <w:lang w:eastAsia="es-ES"/>
        </w:rPr>
      </w:pPr>
    </w:p>
    <w:p w:rsidR="00C95FA9" w:rsidRPr="00C95FA9" w:rsidRDefault="00C95FA9" w:rsidP="00C95FA9">
      <w:pPr>
        <w:pStyle w:val="infotitle"/>
        <w:numPr>
          <w:ilvl w:val="0"/>
          <w:numId w:val="13"/>
        </w:numPr>
        <w:shd w:val="clear" w:color="auto" w:fill="FFFFFF"/>
        <w:spacing w:before="0" w:beforeAutospacing="0" w:after="150" w:afterAutospacing="0"/>
        <w:rPr>
          <w:rStyle w:val="fecha"/>
          <w:rFonts w:asciiTheme="minorHAnsi" w:hAnsiTheme="minorHAnsi" w:cstheme="minorHAnsi"/>
        </w:rPr>
      </w:pPr>
      <w:r w:rsidRPr="00C95FA9">
        <w:rPr>
          <w:rFonts w:asciiTheme="minorHAnsi" w:hAnsiTheme="minorHAnsi" w:cstheme="minorHAnsi"/>
        </w:rPr>
        <w:lastRenderedPageBreak/>
        <w:t xml:space="preserve">Gobierno inicia desmontaje de la reforma al Código de Aguas. </w:t>
      </w:r>
      <w:r w:rsidRPr="00C95FA9">
        <w:rPr>
          <w:rStyle w:val="autor"/>
          <w:rFonts w:asciiTheme="minorHAnsi" w:eastAsiaTheme="majorEastAsia" w:hAnsiTheme="minorHAnsi" w:cstheme="minorHAnsi"/>
        </w:rPr>
        <w:t xml:space="preserve">Francisco Velásquez, Diario U de Chile. </w:t>
      </w:r>
      <w:r w:rsidRPr="00C95FA9">
        <w:rPr>
          <w:rStyle w:val="fecha"/>
          <w:rFonts w:asciiTheme="minorHAnsi" w:hAnsiTheme="minorHAnsi" w:cstheme="minorHAnsi"/>
        </w:rPr>
        <w:t>16 de abril 2018. </w:t>
      </w:r>
    </w:p>
    <w:p w:rsidR="00C95FA9" w:rsidRDefault="0049559E" w:rsidP="00C95FA9">
      <w:pPr>
        <w:pStyle w:val="infotitle"/>
        <w:shd w:val="clear" w:color="auto" w:fill="FFFFFF"/>
        <w:spacing w:before="0" w:beforeAutospacing="0" w:after="150" w:afterAutospacing="0"/>
        <w:ind w:left="708"/>
        <w:rPr>
          <w:rFonts w:asciiTheme="minorHAnsi" w:hAnsiTheme="minorHAnsi" w:cstheme="minorHAnsi"/>
          <w:i/>
        </w:rPr>
      </w:pPr>
      <w:hyperlink r:id="rId13" w:history="1">
        <w:r w:rsidR="00C95FA9" w:rsidRPr="00505522">
          <w:rPr>
            <w:rStyle w:val="Hipervnculo"/>
            <w:rFonts w:asciiTheme="minorHAnsi" w:hAnsiTheme="minorHAnsi" w:cstheme="minorHAnsi"/>
            <w:i/>
          </w:rPr>
          <w:t>http://radio.uchile.cl/2018/04/16/gobierno-lucha-por-dar-certeza-juridica-a-la-sobrexplotacion-del-agua/</w:t>
        </w:r>
      </w:hyperlink>
    </w:p>
    <w:p w:rsidR="00C95FA9" w:rsidRPr="00C95FA9" w:rsidRDefault="00C95FA9" w:rsidP="00C95FA9">
      <w:pPr>
        <w:pStyle w:val="NormalWeb"/>
        <w:numPr>
          <w:ilvl w:val="0"/>
          <w:numId w:val="13"/>
        </w:numPr>
        <w:shd w:val="clear" w:color="auto" w:fill="FFFFFF"/>
        <w:spacing w:before="0" w:beforeAutospacing="0" w:after="150" w:afterAutospacing="0" w:line="336" w:lineRule="atLeast"/>
        <w:rPr>
          <w:rFonts w:asciiTheme="minorHAnsi" w:hAnsiTheme="minorHAnsi" w:cstheme="minorHAnsi"/>
        </w:rPr>
      </w:pPr>
      <w:r w:rsidRPr="00C95FA9">
        <w:rPr>
          <w:rFonts w:asciiTheme="minorHAnsi" w:hAnsiTheme="minorHAnsi" w:cstheme="minorHAnsi"/>
        </w:rPr>
        <w:t>La discusión parlamentaria sobre la reforma al Código de Aguas será frenada nuevamente por indicaciones sustitutivas que los ministros de Obras Públicas y Agricultura anunciaron para mantener la certeza jurídica de la propiedad de los derechos de agua, mientras la necesidad de una política pública que resuelva la escasez hídrica sigue  siendo un sueño.</w:t>
      </w:r>
    </w:p>
    <w:p w:rsidR="00C95FA9" w:rsidRDefault="00C95FA9" w:rsidP="00C95FA9">
      <w:pPr>
        <w:pStyle w:val="NormalWeb"/>
        <w:numPr>
          <w:ilvl w:val="0"/>
          <w:numId w:val="13"/>
        </w:numPr>
        <w:pBdr>
          <w:bottom w:val="single" w:sz="12" w:space="1" w:color="auto"/>
        </w:pBdr>
        <w:spacing w:before="0" w:beforeAutospacing="0" w:after="336" w:afterAutospacing="0" w:line="384" w:lineRule="atLeast"/>
        <w:rPr>
          <w:rFonts w:asciiTheme="minorHAnsi" w:hAnsiTheme="minorHAnsi" w:cstheme="minorHAnsi"/>
        </w:rPr>
      </w:pPr>
      <w:r w:rsidRPr="00C95FA9">
        <w:rPr>
          <w:rFonts w:asciiTheme="minorHAnsi" w:hAnsiTheme="minorHAnsi" w:cstheme="minorHAnsi"/>
        </w:rPr>
        <w:t>Sara Larraín incluso hizo hincapié en que “los sectores empresariales quieren auto regulación, que el estado no se meta. El estado es para regular la sana convivencia entre los actores. Aquí se ha instalado un discurso ideológico que ha entrampado la discusión, que ha demonizado la reforma. Llegó el minuto de decidir entre quienes están por proteger las fuentes de aguas y proveer prioritariamente el uso humano del agua o entre quienes prefieren seguir sobreexplotando los acuíferos y vulnerar a las personas entregándoles el agua con camiones aljibe”.</w:t>
      </w:r>
    </w:p>
    <w:p w:rsidR="00C95FA9" w:rsidRPr="00C95FA9" w:rsidRDefault="00C95FA9" w:rsidP="00C95FA9">
      <w:pPr>
        <w:pStyle w:val="NormalWeb"/>
        <w:pBdr>
          <w:bottom w:val="single" w:sz="12" w:space="1" w:color="auto"/>
        </w:pBdr>
        <w:spacing w:before="0" w:beforeAutospacing="0" w:after="336" w:afterAutospacing="0" w:line="384" w:lineRule="atLeast"/>
        <w:ind w:left="360"/>
        <w:rPr>
          <w:rFonts w:asciiTheme="minorHAnsi" w:hAnsiTheme="minorHAnsi" w:cstheme="minorHAnsi"/>
        </w:rPr>
      </w:pPr>
    </w:p>
    <w:p w:rsidR="00C95FA9" w:rsidRPr="00C95FA9" w:rsidRDefault="00C95FA9" w:rsidP="00C95FA9">
      <w:pPr>
        <w:shd w:val="clear" w:color="auto" w:fill="FFFFFF"/>
        <w:spacing w:after="0" w:line="240" w:lineRule="auto"/>
        <w:ind w:left="360"/>
        <w:jc w:val="both"/>
        <w:textAlignment w:val="baseline"/>
        <w:rPr>
          <w:rFonts w:eastAsia="Times New Roman" w:cstheme="minorHAnsi"/>
          <w:sz w:val="24"/>
          <w:szCs w:val="24"/>
          <w:lang w:eastAsia="es-ES"/>
        </w:rPr>
      </w:pPr>
    </w:p>
    <w:p w:rsidR="005A4114" w:rsidRPr="00513E8F" w:rsidRDefault="005A4114" w:rsidP="00513E8F">
      <w:pPr>
        <w:spacing w:line="240" w:lineRule="auto"/>
        <w:rPr>
          <w:rFonts w:eastAsia="Times New Roman" w:cstheme="minorHAnsi"/>
          <w:sz w:val="24"/>
          <w:szCs w:val="24"/>
          <w:u w:val="single"/>
          <w:lang w:eastAsia="es-ES"/>
        </w:rPr>
      </w:pPr>
    </w:p>
    <w:sectPr w:rsidR="005A4114" w:rsidRPr="00513E8F" w:rsidSect="005230FF">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9E" w:rsidRDefault="0049559E" w:rsidP="00B54248">
      <w:pPr>
        <w:spacing w:after="0" w:line="240" w:lineRule="auto"/>
      </w:pPr>
      <w:r>
        <w:separator/>
      </w:r>
    </w:p>
  </w:endnote>
  <w:endnote w:type="continuationSeparator" w:id="0">
    <w:p w:rsidR="0049559E" w:rsidRDefault="0049559E" w:rsidP="00B5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70" w:rsidRDefault="00243670"/>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243670">
      <w:tc>
        <w:tcPr>
          <w:tcW w:w="4500" w:type="pct"/>
          <w:tcBorders>
            <w:top w:val="single" w:sz="4" w:space="0" w:color="000000" w:themeColor="text1"/>
          </w:tcBorders>
        </w:tcPr>
        <w:p w:rsidR="00243670" w:rsidRDefault="0049559E" w:rsidP="00B20580">
          <w:pPr>
            <w:pStyle w:val="Piedepgina"/>
            <w:jc w:val="right"/>
          </w:pPr>
          <w:sdt>
            <w:sdtPr>
              <w:alias w:val="Compañía"/>
              <w:id w:val="75971759"/>
              <w:placeholder>
                <w:docPart w:val="28B94F7160BB4491B462869C3F534E18"/>
              </w:placeholder>
              <w:dataBinding w:prefixMappings="xmlns:ns0='http://schemas.openxmlformats.org/officeDocument/2006/extended-properties'" w:xpath="/ns0:Properties[1]/ns0:Company[1]" w:storeItemID="{6668398D-A668-4E3E-A5EB-62B293D839F1}"/>
              <w:text/>
            </w:sdtPr>
            <w:sdtEndPr/>
            <w:sdtContent>
              <w:r w:rsidR="00243670" w:rsidRPr="00243670">
                <w:t xml:space="preserve">MINUTA </w:t>
              </w:r>
              <w:r w:rsidR="008F1657">
                <w:t>02</w:t>
              </w:r>
              <w:r w:rsidR="00243670" w:rsidRPr="00243670">
                <w:t xml:space="preserve">/2018 SENADORA RINCÓN – CPBR – julio 2018 |  </w:t>
              </w:r>
              <w:r w:rsidR="00B20580">
                <w:t>SOLO USO DESTINATARIA</w:t>
              </w:r>
            </w:sdtContent>
          </w:sdt>
          <w:r w:rsidR="00243670">
            <w:t xml:space="preserve"> </w:t>
          </w:r>
        </w:p>
      </w:tc>
      <w:tc>
        <w:tcPr>
          <w:tcW w:w="500" w:type="pct"/>
          <w:tcBorders>
            <w:top w:val="single" w:sz="4" w:space="0" w:color="C0504D" w:themeColor="accent2"/>
          </w:tcBorders>
          <w:shd w:val="clear" w:color="auto" w:fill="943634" w:themeFill="accent2" w:themeFillShade="BF"/>
        </w:tcPr>
        <w:p w:rsidR="00243670" w:rsidRDefault="00243670">
          <w:pPr>
            <w:pStyle w:val="Encabezado"/>
            <w:rPr>
              <w:color w:val="FFFFFF" w:themeColor="background1"/>
            </w:rPr>
          </w:pPr>
          <w:r>
            <w:fldChar w:fldCharType="begin"/>
          </w:r>
          <w:r>
            <w:instrText>PAGE   \* MERGEFORMAT</w:instrText>
          </w:r>
          <w:r>
            <w:fldChar w:fldCharType="separate"/>
          </w:r>
          <w:r w:rsidR="006907E6" w:rsidRPr="006907E6">
            <w:rPr>
              <w:noProof/>
              <w:color w:val="FFFFFF" w:themeColor="background1"/>
            </w:rPr>
            <w:t>3</w:t>
          </w:r>
          <w:r>
            <w:rPr>
              <w:color w:val="FFFFFF" w:themeColor="background1"/>
            </w:rPr>
            <w:fldChar w:fldCharType="end"/>
          </w:r>
        </w:p>
      </w:tc>
    </w:tr>
  </w:tbl>
  <w:p w:rsidR="00E8508E" w:rsidRDefault="00E850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9E" w:rsidRDefault="0049559E" w:rsidP="00B54248">
      <w:pPr>
        <w:spacing w:after="0" w:line="240" w:lineRule="auto"/>
      </w:pPr>
      <w:r>
        <w:separator/>
      </w:r>
    </w:p>
  </w:footnote>
  <w:footnote w:type="continuationSeparator" w:id="0">
    <w:p w:rsidR="0049559E" w:rsidRDefault="0049559E" w:rsidP="00B54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70" w:rsidRPr="008F1657" w:rsidRDefault="00717796" w:rsidP="00243670">
    <w:pPr>
      <w:spacing w:after="0" w:line="240" w:lineRule="auto"/>
      <w:jc w:val="both"/>
      <w:outlineLvl w:val="1"/>
      <w:rPr>
        <w:rFonts w:cstheme="minorHAnsi"/>
        <w:b/>
        <w:i/>
        <w:iCs/>
        <w:sz w:val="28"/>
        <w:szCs w:val="24"/>
      </w:rPr>
    </w:pPr>
    <w:r w:rsidRPr="008F1657">
      <w:rPr>
        <w:rFonts w:cstheme="minorHAnsi"/>
        <w:b/>
        <w:i/>
        <w:iCs/>
        <w:sz w:val="28"/>
        <w:szCs w:val="24"/>
      </w:rPr>
      <w:t>Comisión Agricultura/</w:t>
    </w:r>
    <w:r w:rsidR="00243670" w:rsidRPr="008F1657">
      <w:rPr>
        <w:rFonts w:cstheme="minorHAnsi"/>
        <w:b/>
        <w:i/>
        <w:iCs/>
        <w:sz w:val="28"/>
        <w:szCs w:val="24"/>
      </w:rPr>
      <w:t xml:space="preserve">PL </w:t>
    </w:r>
    <w:r w:rsidRPr="008F1657">
      <w:rPr>
        <w:rFonts w:cstheme="minorHAnsi"/>
        <w:b/>
        <w:i/>
        <w:iCs/>
        <w:sz w:val="28"/>
        <w:szCs w:val="24"/>
      </w:rPr>
      <w:t>Reforma el Código de Aguas</w:t>
    </w:r>
    <w:r w:rsidR="008F1657" w:rsidRPr="008F1657">
      <w:rPr>
        <w:rFonts w:cstheme="minorHAnsi"/>
        <w:b/>
        <w:i/>
        <w:iCs/>
        <w:sz w:val="28"/>
        <w:szCs w:val="24"/>
      </w:rPr>
      <w:t>/</w:t>
    </w:r>
    <w:r w:rsidRPr="008F1657">
      <w:rPr>
        <w:rFonts w:cstheme="minorHAnsi"/>
        <w:b/>
        <w:i/>
        <w:iCs/>
        <w:sz w:val="28"/>
        <w:szCs w:val="24"/>
      </w:rPr>
      <w:t>Boletín 7543-12</w:t>
    </w:r>
    <w:r w:rsidR="00243670" w:rsidRPr="008F1657">
      <w:rPr>
        <w:rFonts w:cstheme="minorHAnsi"/>
        <w:b/>
        <w:i/>
        <w:iCs/>
        <w:sz w:val="28"/>
        <w:szCs w:val="24"/>
      </w:rPr>
      <w:t xml:space="preserve"> </w:t>
    </w:r>
  </w:p>
  <w:p w:rsidR="00243670" w:rsidRDefault="002436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DDB"/>
    <w:multiLevelType w:val="hybridMultilevel"/>
    <w:tmpl w:val="C588A446"/>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66B70"/>
    <w:multiLevelType w:val="hybridMultilevel"/>
    <w:tmpl w:val="E558EB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D404F7"/>
    <w:multiLevelType w:val="hybridMultilevel"/>
    <w:tmpl w:val="6F4E6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852573"/>
    <w:multiLevelType w:val="hybridMultilevel"/>
    <w:tmpl w:val="CF6C06E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8A617C6"/>
    <w:multiLevelType w:val="hybridMultilevel"/>
    <w:tmpl w:val="590C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BC02DD"/>
    <w:multiLevelType w:val="hybridMultilevel"/>
    <w:tmpl w:val="19563E4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3E17B7"/>
    <w:multiLevelType w:val="hybridMultilevel"/>
    <w:tmpl w:val="9076A6E2"/>
    <w:lvl w:ilvl="0" w:tplc="DF5EC3F8">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8D2AED"/>
    <w:multiLevelType w:val="hybridMultilevel"/>
    <w:tmpl w:val="69541EB4"/>
    <w:lvl w:ilvl="0" w:tplc="C6927956">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9300842"/>
    <w:multiLevelType w:val="hybridMultilevel"/>
    <w:tmpl w:val="1F22C158"/>
    <w:lvl w:ilvl="0" w:tplc="8B3AA9A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1B00C59"/>
    <w:multiLevelType w:val="hybridMultilevel"/>
    <w:tmpl w:val="C3EA611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1709CA"/>
    <w:multiLevelType w:val="hybridMultilevel"/>
    <w:tmpl w:val="B3A4206A"/>
    <w:lvl w:ilvl="0" w:tplc="6428EC1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5902D58"/>
    <w:multiLevelType w:val="hybridMultilevel"/>
    <w:tmpl w:val="8F6A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6B45AA"/>
    <w:multiLevelType w:val="multilevel"/>
    <w:tmpl w:val="B0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A2C7D"/>
    <w:multiLevelType w:val="multilevel"/>
    <w:tmpl w:val="099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36D30"/>
    <w:multiLevelType w:val="hybridMultilevel"/>
    <w:tmpl w:val="413CF3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4A410D"/>
    <w:multiLevelType w:val="hybridMultilevel"/>
    <w:tmpl w:val="CBC61692"/>
    <w:lvl w:ilvl="0" w:tplc="4EE07F1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8"/>
  </w:num>
  <w:num w:numId="5">
    <w:abstractNumId w:val="16"/>
  </w:num>
  <w:num w:numId="6">
    <w:abstractNumId w:val="1"/>
  </w:num>
  <w:num w:numId="7">
    <w:abstractNumId w:val="9"/>
  </w:num>
  <w:num w:numId="8">
    <w:abstractNumId w:val="13"/>
  </w:num>
  <w:num w:numId="9">
    <w:abstractNumId w:val="14"/>
  </w:num>
  <w:num w:numId="10">
    <w:abstractNumId w:val="3"/>
  </w:num>
  <w:num w:numId="11">
    <w:abstractNumId w:val="12"/>
  </w:num>
  <w:num w:numId="12">
    <w:abstractNumId w:val="4"/>
  </w:num>
  <w:num w:numId="13">
    <w:abstractNumId w:val="0"/>
  </w:num>
  <w:num w:numId="14">
    <w:abstractNumId w:val="11"/>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64"/>
    <w:rsid w:val="00017D5F"/>
    <w:rsid w:val="000432BD"/>
    <w:rsid w:val="00044D59"/>
    <w:rsid w:val="00073D6B"/>
    <w:rsid w:val="000A1435"/>
    <w:rsid w:val="000F47B8"/>
    <w:rsid w:val="00110415"/>
    <w:rsid w:val="00145B71"/>
    <w:rsid w:val="001828EC"/>
    <w:rsid w:val="00182F1C"/>
    <w:rsid w:val="0019632C"/>
    <w:rsid w:val="001D5788"/>
    <w:rsid w:val="001E3526"/>
    <w:rsid w:val="001F343E"/>
    <w:rsid w:val="0022211A"/>
    <w:rsid w:val="00243670"/>
    <w:rsid w:val="00270D0C"/>
    <w:rsid w:val="00273096"/>
    <w:rsid w:val="002859F2"/>
    <w:rsid w:val="002969FE"/>
    <w:rsid w:val="002D447A"/>
    <w:rsid w:val="002F38C7"/>
    <w:rsid w:val="003027AA"/>
    <w:rsid w:val="0031156B"/>
    <w:rsid w:val="00323075"/>
    <w:rsid w:val="00351325"/>
    <w:rsid w:val="00361D21"/>
    <w:rsid w:val="003A64AE"/>
    <w:rsid w:val="003B25B6"/>
    <w:rsid w:val="004028A3"/>
    <w:rsid w:val="00416268"/>
    <w:rsid w:val="00426D3A"/>
    <w:rsid w:val="00456439"/>
    <w:rsid w:val="00463028"/>
    <w:rsid w:val="00471160"/>
    <w:rsid w:val="0049559E"/>
    <w:rsid w:val="004A7942"/>
    <w:rsid w:val="004D40F1"/>
    <w:rsid w:val="004D7121"/>
    <w:rsid w:val="004E1057"/>
    <w:rsid w:val="00513E8F"/>
    <w:rsid w:val="005230FF"/>
    <w:rsid w:val="005753EE"/>
    <w:rsid w:val="00582168"/>
    <w:rsid w:val="00591613"/>
    <w:rsid w:val="00593A1B"/>
    <w:rsid w:val="005A4114"/>
    <w:rsid w:val="005C0332"/>
    <w:rsid w:val="00613C79"/>
    <w:rsid w:val="00630D8D"/>
    <w:rsid w:val="00642B0B"/>
    <w:rsid w:val="00660AA3"/>
    <w:rsid w:val="006907E6"/>
    <w:rsid w:val="006B4B50"/>
    <w:rsid w:val="006E44D3"/>
    <w:rsid w:val="00717796"/>
    <w:rsid w:val="00740DBB"/>
    <w:rsid w:val="007D0EDD"/>
    <w:rsid w:val="007D1A43"/>
    <w:rsid w:val="007E2681"/>
    <w:rsid w:val="007F70BD"/>
    <w:rsid w:val="008118A8"/>
    <w:rsid w:val="00854F1C"/>
    <w:rsid w:val="0085776A"/>
    <w:rsid w:val="00862331"/>
    <w:rsid w:val="008678F6"/>
    <w:rsid w:val="00873AA5"/>
    <w:rsid w:val="008775BC"/>
    <w:rsid w:val="008949D2"/>
    <w:rsid w:val="008F0E9C"/>
    <w:rsid w:val="008F1657"/>
    <w:rsid w:val="00946BEC"/>
    <w:rsid w:val="00952C31"/>
    <w:rsid w:val="009642B1"/>
    <w:rsid w:val="009B7218"/>
    <w:rsid w:val="009B76DF"/>
    <w:rsid w:val="009C02FB"/>
    <w:rsid w:val="009C2540"/>
    <w:rsid w:val="009C315A"/>
    <w:rsid w:val="009E7320"/>
    <w:rsid w:val="00A3445A"/>
    <w:rsid w:val="00A43DE9"/>
    <w:rsid w:val="00AA5D24"/>
    <w:rsid w:val="00AB5821"/>
    <w:rsid w:val="00AC37E3"/>
    <w:rsid w:val="00AD7731"/>
    <w:rsid w:val="00AE32A8"/>
    <w:rsid w:val="00AE41FF"/>
    <w:rsid w:val="00B13690"/>
    <w:rsid w:val="00B1439B"/>
    <w:rsid w:val="00B20580"/>
    <w:rsid w:val="00B27A64"/>
    <w:rsid w:val="00B54248"/>
    <w:rsid w:val="00B749DA"/>
    <w:rsid w:val="00B94912"/>
    <w:rsid w:val="00BA44E1"/>
    <w:rsid w:val="00BC4F5F"/>
    <w:rsid w:val="00BF10F1"/>
    <w:rsid w:val="00BF1797"/>
    <w:rsid w:val="00C172DE"/>
    <w:rsid w:val="00C27327"/>
    <w:rsid w:val="00C41986"/>
    <w:rsid w:val="00C630A0"/>
    <w:rsid w:val="00C938C0"/>
    <w:rsid w:val="00C95FA9"/>
    <w:rsid w:val="00CA3B15"/>
    <w:rsid w:val="00CF2FBA"/>
    <w:rsid w:val="00D83045"/>
    <w:rsid w:val="00D9011A"/>
    <w:rsid w:val="00D94672"/>
    <w:rsid w:val="00DD1252"/>
    <w:rsid w:val="00DD2DB0"/>
    <w:rsid w:val="00DD4064"/>
    <w:rsid w:val="00DE47A2"/>
    <w:rsid w:val="00DE4E47"/>
    <w:rsid w:val="00E42886"/>
    <w:rsid w:val="00E45907"/>
    <w:rsid w:val="00E656A0"/>
    <w:rsid w:val="00E833A1"/>
    <w:rsid w:val="00E8508E"/>
    <w:rsid w:val="00E97FF0"/>
    <w:rsid w:val="00EC546D"/>
    <w:rsid w:val="00F03666"/>
    <w:rsid w:val="00F038A3"/>
    <w:rsid w:val="00F33686"/>
    <w:rsid w:val="00F657F1"/>
    <w:rsid w:val="00FB51C7"/>
    <w:rsid w:val="00FB7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109">
      <w:bodyDiv w:val="1"/>
      <w:marLeft w:val="0"/>
      <w:marRight w:val="0"/>
      <w:marTop w:val="0"/>
      <w:marBottom w:val="0"/>
      <w:divBdr>
        <w:top w:val="none" w:sz="0" w:space="0" w:color="auto"/>
        <w:left w:val="none" w:sz="0" w:space="0" w:color="auto"/>
        <w:bottom w:val="none" w:sz="0" w:space="0" w:color="auto"/>
        <w:right w:val="none" w:sz="0" w:space="0" w:color="auto"/>
      </w:divBdr>
    </w:div>
    <w:div w:id="35469448">
      <w:bodyDiv w:val="1"/>
      <w:marLeft w:val="0"/>
      <w:marRight w:val="0"/>
      <w:marTop w:val="0"/>
      <w:marBottom w:val="0"/>
      <w:divBdr>
        <w:top w:val="none" w:sz="0" w:space="0" w:color="auto"/>
        <w:left w:val="none" w:sz="0" w:space="0" w:color="auto"/>
        <w:bottom w:val="none" w:sz="0" w:space="0" w:color="auto"/>
        <w:right w:val="none" w:sz="0" w:space="0" w:color="auto"/>
      </w:divBdr>
      <w:divsChild>
        <w:div w:id="977607879">
          <w:marLeft w:val="0"/>
          <w:marRight w:val="0"/>
          <w:marTop w:val="0"/>
          <w:marBottom w:val="0"/>
          <w:divBdr>
            <w:top w:val="none" w:sz="0" w:space="0" w:color="auto"/>
            <w:left w:val="none" w:sz="0" w:space="0" w:color="auto"/>
            <w:bottom w:val="none" w:sz="0" w:space="0" w:color="auto"/>
            <w:right w:val="none" w:sz="0" w:space="0" w:color="auto"/>
          </w:divBdr>
        </w:div>
        <w:div w:id="1190340767">
          <w:marLeft w:val="0"/>
          <w:marRight w:val="0"/>
          <w:marTop w:val="0"/>
          <w:marBottom w:val="0"/>
          <w:divBdr>
            <w:top w:val="none" w:sz="0" w:space="0" w:color="auto"/>
            <w:left w:val="none" w:sz="0" w:space="0" w:color="auto"/>
            <w:bottom w:val="none" w:sz="0" w:space="0" w:color="auto"/>
            <w:right w:val="none" w:sz="0" w:space="0" w:color="auto"/>
          </w:divBdr>
        </w:div>
        <w:div w:id="1723938061">
          <w:marLeft w:val="0"/>
          <w:marRight w:val="0"/>
          <w:marTop w:val="0"/>
          <w:marBottom w:val="0"/>
          <w:divBdr>
            <w:top w:val="none" w:sz="0" w:space="0" w:color="auto"/>
            <w:left w:val="none" w:sz="0" w:space="0" w:color="auto"/>
            <w:bottom w:val="none" w:sz="0" w:space="0" w:color="auto"/>
            <w:right w:val="none" w:sz="0" w:space="0" w:color="auto"/>
          </w:divBdr>
        </w:div>
        <w:div w:id="1077050977">
          <w:marLeft w:val="0"/>
          <w:marRight w:val="0"/>
          <w:marTop w:val="0"/>
          <w:marBottom w:val="0"/>
          <w:divBdr>
            <w:top w:val="none" w:sz="0" w:space="0" w:color="auto"/>
            <w:left w:val="none" w:sz="0" w:space="0" w:color="auto"/>
            <w:bottom w:val="none" w:sz="0" w:space="0" w:color="auto"/>
            <w:right w:val="none" w:sz="0" w:space="0" w:color="auto"/>
          </w:divBdr>
        </w:div>
        <w:div w:id="266620426">
          <w:marLeft w:val="0"/>
          <w:marRight w:val="0"/>
          <w:marTop w:val="0"/>
          <w:marBottom w:val="0"/>
          <w:divBdr>
            <w:top w:val="none" w:sz="0" w:space="0" w:color="auto"/>
            <w:left w:val="none" w:sz="0" w:space="0" w:color="auto"/>
            <w:bottom w:val="none" w:sz="0" w:space="0" w:color="auto"/>
            <w:right w:val="none" w:sz="0" w:space="0" w:color="auto"/>
          </w:divBdr>
        </w:div>
        <w:div w:id="132331528">
          <w:marLeft w:val="0"/>
          <w:marRight w:val="0"/>
          <w:marTop w:val="0"/>
          <w:marBottom w:val="0"/>
          <w:divBdr>
            <w:top w:val="none" w:sz="0" w:space="0" w:color="auto"/>
            <w:left w:val="none" w:sz="0" w:space="0" w:color="auto"/>
            <w:bottom w:val="none" w:sz="0" w:space="0" w:color="auto"/>
            <w:right w:val="none" w:sz="0" w:space="0" w:color="auto"/>
          </w:divBdr>
        </w:div>
        <w:div w:id="455099716">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 w:id="725107778">
          <w:marLeft w:val="0"/>
          <w:marRight w:val="0"/>
          <w:marTop w:val="0"/>
          <w:marBottom w:val="0"/>
          <w:divBdr>
            <w:top w:val="none" w:sz="0" w:space="0" w:color="auto"/>
            <w:left w:val="none" w:sz="0" w:space="0" w:color="auto"/>
            <w:bottom w:val="none" w:sz="0" w:space="0" w:color="auto"/>
            <w:right w:val="none" w:sz="0" w:space="0" w:color="auto"/>
          </w:divBdr>
        </w:div>
        <w:div w:id="636685938">
          <w:marLeft w:val="0"/>
          <w:marRight w:val="0"/>
          <w:marTop w:val="0"/>
          <w:marBottom w:val="0"/>
          <w:divBdr>
            <w:top w:val="none" w:sz="0" w:space="0" w:color="auto"/>
            <w:left w:val="none" w:sz="0" w:space="0" w:color="auto"/>
            <w:bottom w:val="none" w:sz="0" w:space="0" w:color="auto"/>
            <w:right w:val="none" w:sz="0" w:space="0" w:color="auto"/>
          </w:divBdr>
        </w:div>
        <w:div w:id="722173642">
          <w:marLeft w:val="0"/>
          <w:marRight w:val="0"/>
          <w:marTop w:val="0"/>
          <w:marBottom w:val="0"/>
          <w:divBdr>
            <w:top w:val="none" w:sz="0" w:space="0" w:color="auto"/>
            <w:left w:val="none" w:sz="0" w:space="0" w:color="auto"/>
            <w:bottom w:val="none" w:sz="0" w:space="0" w:color="auto"/>
            <w:right w:val="none" w:sz="0" w:space="0" w:color="auto"/>
          </w:divBdr>
        </w:div>
        <w:div w:id="1025639190">
          <w:marLeft w:val="0"/>
          <w:marRight w:val="0"/>
          <w:marTop w:val="0"/>
          <w:marBottom w:val="0"/>
          <w:divBdr>
            <w:top w:val="none" w:sz="0" w:space="0" w:color="auto"/>
            <w:left w:val="none" w:sz="0" w:space="0" w:color="auto"/>
            <w:bottom w:val="none" w:sz="0" w:space="0" w:color="auto"/>
            <w:right w:val="none" w:sz="0" w:space="0" w:color="auto"/>
          </w:divBdr>
        </w:div>
        <w:div w:id="1946421682">
          <w:marLeft w:val="0"/>
          <w:marRight w:val="0"/>
          <w:marTop w:val="0"/>
          <w:marBottom w:val="0"/>
          <w:divBdr>
            <w:top w:val="none" w:sz="0" w:space="0" w:color="auto"/>
            <w:left w:val="none" w:sz="0" w:space="0" w:color="auto"/>
            <w:bottom w:val="none" w:sz="0" w:space="0" w:color="auto"/>
            <w:right w:val="none" w:sz="0" w:space="0" w:color="auto"/>
          </w:divBdr>
        </w:div>
        <w:div w:id="1977643358">
          <w:marLeft w:val="0"/>
          <w:marRight w:val="0"/>
          <w:marTop w:val="0"/>
          <w:marBottom w:val="0"/>
          <w:divBdr>
            <w:top w:val="none" w:sz="0" w:space="0" w:color="auto"/>
            <w:left w:val="none" w:sz="0" w:space="0" w:color="auto"/>
            <w:bottom w:val="none" w:sz="0" w:space="0" w:color="auto"/>
            <w:right w:val="none" w:sz="0" w:space="0" w:color="auto"/>
          </w:divBdr>
        </w:div>
        <w:div w:id="949818746">
          <w:marLeft w:val="0"/>
          <w:marRight w:val="0"/>
          <w:marTop w:val="0"/>
          <w:marBottom w:val="0"/>
          <w:divBdr>
            <w:top w:val="none" w:sz="0" w:space="0" w:color="auto"/>
            <w:left w:val="none" w:sz="0" w:space="0" w:color="auto"/>
            <w:bottom w:val="none" w:sz="0" w:space="0" w:color="auto"/>
            <w:right w:val="none" w:sz="0" w:space="0" w:color="auto"/>
          </w:divBdr>
          <w:divsChild>
            <w:div w:id="1172648740">
              <w:marLeft w:val="0"/>
              <w:marRight w:val="0"/>
              <w:marTop w:val="0"/>
              <w:marBottom w:val="0"/>
              <w:divBdr>
                <w:top w:val="none" w:sz="0" w:space="0" w:color="auto"/>
                <w:left w:val="none" w:sz="0" w:space="0" w:color="auto"/>
                <w:bottom w:val="none" w:sz="0" w:space="0" w:color="auto"/>
                <w:right w:val="none" w:sz="0" w:space="0" w:color="auto"/>
              </w:divBdr>
            </w:div>
            <w:div w:id="1930770154">
              <w:marLeft w:val="0"/>
              <w:marRight w:val="0"/>
              <w:marTop w:val="0"/>
              <w:marBottom w:val="0"/>
              <w:divBdr>
                <w:top w:val="none" w:sz="0" w:space="0" w:color="auto"/>
                <w:left w:val="none" w:sz="0" w:space="0" w:color="auto"/>
                <w:bottom w:val="none" w:sz="0" w:space="0" w:color="auto"/>
                <w:right w:val="none" w:sz="0" w:space="0" w:color="auto"/>
              </w:divBdr>
            </w:div>
            <w:div w:id="1191451862">
              <w:marLeft w:val="0"/>
              <w:marRight w:val="0"/>
              <w:marTop w:val="0"/>
              <w:marBottom w:val="0"/>
              <w:divBdr>
                <w:top w:val="none" w:sz="0" w:space="0" w:color="auto"/>
                <w:left w:val="none" w:sz="0" w:space="0" w:color="auto"/>
                <w:bottom w:val="none" w:sz="0" w:space="0" w:color="auto"/>
                <w:right w:val="none" w:sz="0" w:space="0" w:color="auto"/>
              </w:divBdr>
            </w:div>
            <w:div w:id="1549873162">
              <w:marLeft w:val="0"/>
              <w:marRight w:val="0"/>
              <w:marTop w:val="0"/>
              <w:marBottom w:val="0"/>
              <w:divBdr>
                <w:top w:val="none" w:sz="0" w:space="0" w:color="auto"/>
                <w:left w:val="none" w:sz="0" w:space="0" w:color="auto"/>
                <w:bottom w:val="none" w:sz="0" w:space="0" w:color="auto"/>
                <w:right w:val="none" w:sz="0" w:space="0" w:color="auto"/>
              </w:divBdr>
            </w:div>
            <w:div w:id="2146895868">
              <w:marLeft w:val="0"/>
              <w:marRight w:val="0"/>
              <w:marTop w:val="0"/>
              <w:marBottom w:val="0"/>
              <w:divBdr>
                <w:top w:val="none" w:sz="0" w:space="0" w:color="auto"/>
                <w:left w:val="none" w:sz="0" w:space="0" w:color="auto"/>
                <w:bottom w:val="none" w:sz="0" w:space="0" w:color="auto"/>
                <w:right w:val="none" w:sz="0" w:space="0" w:color="auto"/>
              </w:divBdr>
            </w:div>
            <w:div w:id="1343975986">
              <w:marLeft w:val="0"/>
              <w:marRight w:val="0"/>
              <w:marTop w:val="0"/>
              <w:marBottom w:val="0"/>
              <w:divBdr>
                <w:top w:val="none" w:sz="0" w:space="0" w:color="auto"/>
                <w:left w:val="none" w:sz="0" w:space="0" w:color="auto"/>
                <w:bottom w:val="none" w:sz="0" w:space="0" w:color="auto"/>
                <w:right w:val="none" w:sz="0" w:space="0" w:color="auto"/>
              </w:divBdr>
            </w:div>
            <w:div w:id="239752744">
              <w:marLeft w:val="0"/>
              <w:marRight w:val="0"/>
              <w:marTop w:val="0"/>
              <w:marBottom w:val="0"/>
              <w:divBdr>
                <w:top w:val="none" w:sz="0" w:space="0" w:color="auto"/>
                <w:left w:val="none" w:sz="0" w:space="0" w:color="auto"/>
                <w:bottom w:val="none" w:sz="0" w:space="0" w:color="auto"/>
                <w:right w:val="none" w:sz="0" w:space="0" w:color="auto"/>
              </w:divBdr>
            </w:div>
            <w:div w:id="1486431686">
              <w:marLeft w:val="0"/>
              <w:marRight w:val="0"/>
              <w:marTop w:val="0"/>
              <w:marBottom w:val="0"/>
              <w:divBdr>
                <w:top w:val="none" w:sz="0" w:space="0" w:color="auto"/>
                <w:left w:val="none" w:sz="0" w:space="0" w:color="auto"/>
                <w:bottom w:val="none" w:sz="0" w:space="0" w:color="auto"/>
                <w:right w:val="none" w:sz="0" w:space="0" w:color="auto"/>
              </w:divBdr>
            </w:div>
            <w:div w:id="654802240">
              <w:marLeft w:val="0"/>
              <w:marRight w:val="0"/>
              <w:marTop w:val="0"/>
              <w:marBottom w:val="0"/>
              <w:divBdr>
                <w:top w:val="none" w:sz="0" w:space="0" w:color="auto"/>
                <w:left w:val="none" w:sz="0" w:space="0" w:color="auto"/>
                <w:bottom w:val="none" w:sz="0" w:space="0" w:color="auto"/>
                <w:right w:val="none" w:sz="0" w:space="0" w:color="auto"/>
              </w:divBdr>
            </w:div>
            <w:div w:id="868836173">
              <w:marLeft w:val="0"/>
              <w:marRight w:val="0"/>
              <w:marTop w:val="0"/>
              <w:marBottom w:val="0"/>
              <w:divBdr>
                <w:top w:val="none" w:sz="0" w:space="0" w:color="auto"/>
                <w:left w:val="none" w:sz="0" w:space="0" w:color="auto"/>
                <w:bottom w:val="none" w:sz="0" w:space="0" w:color="auto"/>
                <w:right w:val="none" w:sz="0" w:space="0" w:color="auto"/>
              </w:divBdr>
            </w:div>
            <w:div w:id="733433157">
              <w:marLeft w:val="0"/>
              <w:marRight w:val="0"/>
              <w:marTop w:val="0"/>
              <w:marBottom w:val="0"/>
              <w:divBdr>
                <w:top w:val="none" w:sz="0" w:space="0" w:color="auto"/>
                <w:left w:val="none" w:sz="0" w:space="0" w:color="auto"/>
                <w:bottom w:val="none" w:sz="0" w:space="0" w:color="auto"/>
                <w:right w:val="none" w:sz="0" w:space="0" w:color="auto"/>
              </w:divBdr>
            </w:div>
            <w:div w:id="1907643911">
              <w:marLeft w:val="0"/>
              <w:marRight w:val="0"/>
              <w:marTop w:val="0"/>
              <w:marBottom w:val="0"/>
              <w:divBdr>
                <w:top w:val="none" w:sz="0" w:space="0" w:color="auto"/>
                <w:left w:val="none" w:sz="0" w:space="0" w:color="auto"/>
                <w:bottom w:val="none" w:sz="0" w:space="0" w:color="auto"/>
                <w:right w:val="none" w:sz="0" w:space="0" w:color="auto"/>
              </w:divBdr>
            </w:div>
            <w:div w:id="2086567917">
              <w:marLeft w:val="0"/>
              <w:marRight w:val="0"/>
              <w:marTop w:val="0"/>
              <w:marBottom w:val="0"/>
              <w:divBdr>
                <w:top w:val="none" w:sz="0" w:space="0" w:color="auto"/>
                <w:left w:val="none" w:sz="0" w:space="0" w:color="auto"/>
                <w:bottom w:val="none" w:sz="0" w:space="0" w:color="auto"/>
                <w:right w:val="none" w:sz="0" w:space="0" w:color="auto"/>
              </w:divBdr>
            </w:div>
            <w:div w:id="1147161658">
              <w:marLeft w:val="0"/>
              <w:marRight w:val="0"/>
              <w:marTop w:val="0"/>
              <w:marBottom w:val="0"/>
              <w:divBdr>
                <w:top w:val="none" w:sz="0" w:space="0" w:color="auto"/>
                <w:left w:val="none" w:sz="0" w:space="0" w:color="auto"/>
                <w:bottom w:val="none" w:sz="0" w:space="0" w:color="auto"/>
                <w:right w:val="none" w:sz="0" w:space="0" w:color="auto"/>
              </w:divBdr>
            </w:div>
            <w:div w:id="1980107224">
              <w:marLeft w:val="0"/>
              <w:marRight w:val="0"/>
              <w:marTop w:val="0"/>
              <w:marBottom w:val="0"/>
              <w:divBdr>
                <w:top w:val="none" w:sz="0" w:space="0" w:color="auto"/>
                <w:left w:val="none" w:sz="0" w:space="0" w:color="auto"/>
                <w:bottom w:val="none" w:sz="0" w:space="0" w:color="auto"/>
                <w:right w:val="none" w:sz="0" w:space="0" w:color="auto"/>
              </w:divBdr>
            </w:div>
            <w:div w:id="890118523">
              <w:marLeft w:val="0"/>
              <w:marRight w:val="0"/>
              <w:marTop w:val="0"/>
              <w:marBottom w:val="0"/>
              <w:divBdr>
                <w:top w:val="none" w:sz="0" w:space="0" w:color="auto"/>
                <w:left w:val="none" w:sz="0" w:space="0" w:color="auto"/>
                <w:bottom w:val="none" w:sz="0" w:space="0" w:color="auto"/>
                <w:right w:val="none" w:sz="0" w:space="0" w:color="auto"/>
              </w:divBdr>
            </w:div>
            <w:div w:id="244537971">
              <w:marLeft w:val="0"/>
              <w:marRight w:val="0"/>
              <w:marTop w:val="0"/>
              <w:marBottom w:val="0"/>
              <w:divBdr>
                <w:top w:val="none" w:sz="0" w:space="0" w:color="auto"/>
                <w:left w:val="none" w:sz="0" w:space="0" w:color="auto"/>
                <w:bottom w:val="none" w:sz="0" w:space="0" w:color="auto"/>
                <w:right w:val="none" w:sz="0" w:space="0" w:color="auto"/>
              </w:divBdr>
            </w:div>
            <w:div w:id="315884786">
              <w:marLeft w:val="0"/>
              <w:marRight w:val="0"/>
              <w:marTop w:val="0"/>
              <w:marBottom w:val="0"/>
              <w:divBdr>
                <w:top w:val="none" w:sz="0" w:space="0" w:color="auto"/>
                <w:left w:val="none" w:sz="0" w:space="0" w:color="auto"/>
                <w:bottom w:val="none" w:sz="0" w:space="0" w:color="auto"/>
                <w:right w:val="none" w:sz="0" w:space="0" w:color="auto"/>
              </w:divBdr>
            </w:div>
            <w:div w:id="1298949715">
              <w:marLeft w:val="0"/>
              <w:marRight w:val="0"/>
              <w:marTop w:val="0"/>
              <w:marBottom w:val="0"/>
              <w:divBdr>
                <w:top w:val="none" w:sz="0" w:space="0" w:color="auto"/>
                <w:left w:val="none" w:sz="0" w:space="0" w:color="auto"/>
                <w:bottom w:val="none" w:sz="0" w:space="0" w:color="auto"/>
                <w:right w:val="none" w:sz="0" w:space="0" w:color="auto"/>
              </w:divBdr>
            </w:div>
            <w:div w:id="405959173">
              <w:marLeft w:val="0"/>
              <w:marRight w:val="0"/>
              <w:marTop w:val="0"/>
              <w:marBottom w:val="0"/>
              <w:divBdr>
                <w:top w:val="none" w:sz="0" w:space="0" w:color="auto"/>
                <w:left w:val="none" w:sz="0" w:space="0" w:color="auto"/>
                <w:bottom w:val="none" w:sz="0" w:space="0" w:color="auto"/>
                <w:right w:val="none" w:sz="0" w:space="0" w:color="auto"/>
              </w:divBdr>
            </w:div>
            <w:div w:id="1119180887">
              <w:marLeft w:val="0"/>
              <w:marRight w:val="0"/>
              <w:marTop w:val="0"/>
              <w:marBottom w:val="0"/>
              <w:divBdr>
                <w:top w:val="none" w:sz="0" w:space="0" w:color="auto"/>
                <w:left w:val="none" w:sz="0" w:space="0" w:color="auto"/>
                <w:bottom w:val="none" w:sz="0" w:space="0" w:color="auto"/>
                <w:right w:val="none" w:sz="0" w:space="0" w:color="auto"/>
              </w:divBdr>
            </w:div>
            <w:div w:id="313336445">
              <w:marLeft w:val="0"/>
              <w:marRight w:val="0"/>
              <w:marTop w:val="0"/>
              <w:marBottom w:val="0"/>
              <w:divBdr>
                <w:top w:val="none" w:sz="0" w:space="0" w:color="auto"/>
                <w:left w:val="none" w:sz="0" w:space="0" w:color="auto"/>
                <w:bottom w:val="none" w:sz="0" w:space="0" w:color="auto"/>
                <w:right w:val="none" w:sz="0" w:space="0" w:color="auto"/>
              </w:divBdr>
            </w:div>
            <w:div w:id="915700571">
              <w:marLeft w:val="0"/>
              <w:marRight w:val="0"/>
              <w:marTop w:val="0"/>
              <w:marBottom w:val="0"/>
              <w:divBdr>
                <w:top w:val="none" w:sz="0" w:space="0" w:color="auto"/>
                <w:left w:val="none" w:sz="0" w:space="0" w:color="auto"/>
                <w:bottom w:val="none" w:sz="0" w:space="0" w:color="auto"/>
                <w:right w:val="none" w:sz="0" w:space="0" w:color="auto"/>
              </w:divBdr>
            </w:div>
            <w:div w:id="265507773">
              <w:marLeft w:val="0"/>
              <w:marRight w:val="0"/>
              <w:marTop w:val="0"/>
              <w:marBottom w:val="0"/>
              <w:divBdr>
                <w:top w:val="none" w:sz="0" w:space="0" w:color="auto"/>
                <w:left w:val="none" w:sz="0" w:space="0" w:color="auto"/>
                <w:bottom w:val="none" w:sz="0" w:space="0" w:color="auto"/>
                <w:right w:val="none" w:sz="0" w:space="0" w:color="auto"/>
              </w:divBdr>
            </w:div>
            <w:div w:id="225998999">
              <w:marLeft w:val="0"/>
              <w:marRight w:val="0"/>
              <w:marTop w:val="0"/>
              <w:marBottom w:val="0"/>
              <w:divBdr>
                <w:top w:val="none" w:sz="0" w:space="0" w:color="auto"/>
                <w:left w:val="none" w:sz="0" w:space="0" w:color="auto"/>
                <w:bottom w:val="none" w:sz="0" w:space="0" w:color="auto"/>
                <w:right w:val="none" w:sz="0" w:space="0" w:color="auto"/>
              </w:divBdr>
            </w:div>
            <w:div w:id="1659335131">
              <w:marLeft w:val="0"/>
              <w:marRight w:val="0"/>
              <w:marTop w:val="0"/>
              <w:marBottom w:val="0"/>
              <w:divBdr>
                <w:top w:val="none" w:sz="0" w:space="0" w:color="auto"/>
                <w:left w:val="none" w:sz="0" w:space="0" w:color="auto"/>
                <w:bottom w:val="none" w:sz="0" w:space="0" w:color="auto"/>
                <w:right w:val="none" w:sz="0" w:space="0" w:color="auto"/>
              </w:divBdr>
            </w:div>
            <w:div w:id="215941325">
              <w:marLeft w:val="0"/>
              <w:marRight w:val="0"/>
              <w:marTop w:val="0"/>
              <w:marBottom w:val="0"/>
              <w:divBdr>
                <w:top w:val="none" w:sz="0" w:space="0" w:color="auto"/>
                <w:left w:val="none" w:sz="0" w:space="0" w:color="auto"/>
                <w:bottom w:val="none" w:sz="0" w:space="0" w:color="auto"/>
                <w:right w:val="none" w:sz="0" w:space="0" w:color="auto"/>
              </w:divBdr>
            </w:div>
            <w:div w:id="1061517386">
              <w:marLeft w:val="0"/>
              <w:marRight w:val="0"/>
              <w:marTop w:val="0"/>
              <w:marBottom w:val="0"/>
              <w:divBdr>
                <w:top w:val="none" w:sz="0" w:space="0" w:color="auto"/>
                <w:left w:val="none" w:sz="0" w:space="0" w:color="auto"/>
                <w:bottom w:val="none" w:sz="0" w:space="0" w:color="auto"/>
                <w:right w:val="none" w:sz="0" w:space="0" w:color="auto"/>
              </w:divBdr>
            </w:div>
            <w:div w:id="1363364513">
              <w:marLeft w:val="0"/>
              <w:marRight w:val="0"/>
              <w:marTop w:val="0"/>
              <w:marBottom w:val="0"/>
              <w:divBdr>
                <w:top w:val="none" w:sz="0" w:space="0" w:color="auto"/>
                <w:left w:val="none" w:sz="0" w:space="0" w:color="auto"/>
                <w:bottom w:val="none" w:sz="0" w:space="0" w:color="auto"/>
                <w:right w:val="none" w:sz="0" w:space="0" w:color="auto"/>
              </w:divBdr>
            </w:div>
            <w:div w:id="248344110">
              <w:marLeft w:val="0"/>
              <w:marRight w:val="0"/>
              <w:marTop w:val="0"/>
              <w:marBottom w:val="0"/>
              <w:divBdr>
                <w:top w:val="none" w:sz="0" w:space="0" w:color="auto"/>
                <w:left w:val="none" w:sz="0" w:space="0" w:color="auto"/>
                <w:bottom w:val="none" w:sz="0" w:space="0" w:color="auto"/>
                <w:right w:val="none" w:sz="0" w:space="0" w:color="auto"/>
              </w:divBdr>
            </w:div>
            <w:div w:id="2109962981">
              <w:marLeft w:val="0"/>
              <w:marRight w:val="0"/>
              <w:marTop w:val="0"/>
              <w:marBottom w:val="0"/>
              <w:divBdr>
                <w:top w:val="none" w:sz="0" w:space="0" w:color="auto"/>
                <w:left w:val="none" w:sz="0" w:space="0" w:color="auto"/>
                <w:bottom w:val="none" w:sz="0" w:space="0" w:color="auto"/>
                <w:right w:val="none" w:sz="0" w:space="0" w:color="auto"/>
              </w:divBdr>
            </w:div>
            <w:div w:id="1275820679">
              <w:marLeft w:val="0"/>
              <w:marRight w:val="0"/>
              <w:marTop w:val="0"/>
              <w:marBottom w:val="0"/>
              <w:divBdr>
                <w:top w:val="none" w:sz="0" w:space="0" w:color="auto"/>
                <w:left w:val="none" w:sz="0" w:space="0" w:color="auto"/>
                <w:bottom w:val="none" w:sz="0" w:space="0" w:color="auto"/>
                <w:right w:val="none" w:sz="0" w:space="0" w:color="auto"/>
              </w:divBdr>
            </w:div>
            <w:div w:id="894924329">
              <w:marLeft w:val="0"/>
              <w:marRight w:val="0"/>
              <w:marTop w:val="0"/>
              <w:marBottom w:val="0"/>
              <w:divBdr>
                <w:top w:val="none" w:sz="0" w:space="0" w:color="auto"/>
                <w:left w:val="none" w:sz="0" w:space="0" w:color="auto"/>
                <w:bottom w:val="none" w:sz="0" w:space="0" w:color="auto"/>
                <w:right w:val="none" w:sz="0" w:space="0" w:color="auto"/>
              </w:divBdr>
            </w:div>
            <w:div w:id="595862739">
              <w:marLeft w:val="0"/>
              <w:marRight w:val="0"/>
              <w:marTop w:val="0"/>
              <w:marBottom w:val="0"/>
              <w:divBdr>
                <w:top w:val="none" w:sz="0" w:space="0" w:color="auto"/>
                <w:left w:val="none" w:sz="0" w:space="0" w:color="auto"/>
                <w:bottom w:val="none" w:sz="0" w:space="0" w:color="auto"/>
                <w:right w:val="none" w:sz="0" w:space="0" w:color="auto"/>
              </w:divBdr>
            </w:div>
            <w:div w:id="1130977074">
              <w:marLeft w:val="0"/>
              <w:marRight w:val="0"/>
              <w:marTop w:val="0"/>
              <w:marBottom w:val="0"/>
              <w:divBdr>
                <w:top w:val="none" w:sz="0" w:space="0" w:color="auto"/>
                <w:left w:val="none" w:sz="0" w:space="0" w:color="auto"/>
                <w:bottom w:val="none" w:sz="0" w:space="0" w:color="auto"/>
                <w:right w:val="none" w:sz="0" w:space="0" w:color="auto"/>
              </w:divBdr>
            </w:div>
            <w:div w:id="1127578601">
              <w:marLeft w:val="0"/>
              <w:marRight w:val="0"/>
              <w:marTop w:val="0"/>
              <w:marBottom w:val="0"/>
              <w:divBdr>
                <w:top w:val="none" w:sz="0" w:space="0" w:color="auto"/>
                <w:left w:val="none" w:sz="0" w:space="0" w:color="auto"/>
                <w:bottom w:val="none" w:sz="0" w:space="0" w:color="auto"/>
                <w:right w:val="none" w:sz="0" w:space="0" w:color="auto"/>
              </w:divBdr>
            </w:div>
            <w:div w:id="1212768538">
              <w:marLeft w:val="0"/>
              <w:marRight w:val="0"/>
              <w:marTop w:val="0"/>
              <w:marBottom w:val="0"/>
              <w:divBdr>
                <w:top w:val="none" w:sz="0" w:space="0" w:color="auto"/>
                <w:left w:val="none" w:sz="0" w:space="0" w:color="auto"/>
                <w:bottom w:val="none" w:sz="0" w:space="0" w:color="auto"/>
                <w:right w:val="none" w:sz="0" w:space="0" w:color="auto"/>
              </w:divBdr>
            </w:div>
            <w:div w:id="917713198">
              <w:marLeft w:val="0"/>
              <w:marRight w:val="0"/>
              <w:marTop w:val="0"/>
              <w:marBottom w:val="0"/>
              <w:divBdr>
                <w:top w:val="none" w:sz="0" w:space="0" w:color="auto"/>
                <w:left w:val="none" w:sz="0" w:space="0" w:color="auto"/>
                <w:bottom w:val="none" w:sz="0" w:space="0" w:color="auto"/>
                <w:right w:val="none" w:sz="0" w:space="0" w:color="auto"/>
              </w:divBdr>
            </w:div>
            <w:div w:id="1320305902">
              <w:marLeft w:val="0"/>
              <w:marRight w:val="0"/>
              <w:marTop w:val="0"/>
              <w:marBottom w:val="0"/>
              <w:divBdr>
                <w:top w:val="none" w:sz="0" w:space="0" w:color="auto"/>
                <w:left w:val="none" w:sz="0" w:space="0" w:color="auto"/>
                <w:bottom w:val="none" w:sz="0" w:space="0" w:color="auto"/>
                <w:right w:val="none" w:sz="0" w:space="0" w:color="auto"/>
              </w:divBdr>
            </w:div>
            <w:div w:id="2106656800">
              <w:marLeft w:val="0"/>
              <w:marRight w:val="0"/>
              <w:marTop w:val="0"/>
              <w:marBottom w:val="0"/>
              <w:divBdr>
                <w:top w:val="none" w:sz="0" w:space="0" w:color="auto"/>
                <w:left w:val="none" w:sz="0" w:space="0" w:color="auto"/>
                <w:bottom w:val="none" w:sz="0" w:space="0" w:color="auto"/>
                <w:right w:val="none" w:sz="0" w:space="0" w:color="auto"/>
              </w:divBdr>
            </w:div>
            <w:div w:id="742340188">
              <w:marLeft w:val="0"/>
              <w:marRight w:val="0"/>
              <w:marTop w:val="0"/>
              <w:marBottom w:val="0"/>
              <w:divBdr>
                <w:top w:val="none" w:sz="0" w:space="0" w:color="auto"/>
                <w:left w:val="none" w:sz="0" w:space="0" w:color="auto"/>
                <w:bottom w:val="none" w:sz="0" w:space="0" w:color="auto"/>
                <w:right w:val="none" w:sz="0" w:space="0" w:color="auto"/>
              </w:divBdr>
            </w:div>
            <w:div w:id="1833062447">
              <w:marLeft w:val="0"/>
              <w:marRight w:val="0"/>
              <w:marTop w:val="0"/>
              <w:marBottom w:val="0"/>
              <w:divBdr>
                <w:top w:val="none" w:sz="0" w:space="0" w:color="auto"/>
                <w:left w:val="none" w:sz="0" w:space="0" w:color="auto"/>
                <w:bottom w:val="none" w:sz="0" w:space="0" w:color="auto"/>
                <w:right w:val="none" w:sz="0" w:space="0" w:color="auto"/>
              </w:divBdr>
            </w:div>
            <w:div w:id="725876873">
              <w:marLeft w:val="0"/>
              <w:marRight w:val="0"/>
              <w:marTop w:val="0"/>
              <w:marBottom w:val="0"/>
              <w:divBdr>
                <w:top w:val="none" w:sz="0" w:space="0" w:color="auto"/>
                <w:left w:val="none" w:sz="0" w:space="0" w:color="auto"/>
                <w:bottom w:val="none" w:sz="0" w:space="0" w:color="auto"/>
                <w:right w:val="none" w:sz="0" w:space="0" w:color="auto"/>
              </w:divBdr>
            </w:div>
            <w:div w:id="198011506">
              <w:marLeft w:val="0"/>
              <w:marRight w:val="0"/>
              <w:marTop w:val="0"/>
              <w:marBottom w:val="0"/>
              <w:divBdr>
                <w:top w:val="none" w:sz="0" w:space="0" w:color="auto"/>
                <w:left w:val="none" w:sz="0" w:space="0" w:color="auto"/>
                <w:bottom w:val="none" w:sz="0" w:space="0" w:color="auto"/>
                <w:right w:val="none" w:sz="0" w:space="0" w:color="auto"/>
              </w:divBdr>
            </w:div>
            <w:div w:id="896169073">
              <w:marLeft w:val="0"/>
              <w:marRight w:val="0"/>
              <w:marTop w:val="0"/>
              <w:marBottom w:val="0"/>
              <w:divBdr>
                <w:top w:val="none" w:sz="0" w:space="0" w:color="auto"/>
                <w:left w:val="none" w:sz="0" w:space="0" w:color="auto"/>
                <w:bottom w:val="none" w:sz="0" w:space="0" w:color="auto"/>
                <w:right w:val="none" w:sz="0" w:space="0" w:color="auto"/>
              </w:divBdr>
            </w:div>
            <w:div w:id="1014647468">
              <w:marLeft w:val="0"/>
              <w:marRight w:val="0"/>
              <w:marTop w:val="0"/>
              <w:marBottom w:val="0"/>
              <w:divBdr>
                <w:top w:val="none" w:sz="0" w:space="0" w:color="auto"/>
                <w:left w:val="none" w:sz="0" w:space="0" w:color="auto"/>
                <w:bottom w:val="none" w:sz="0" w:space="0" w:color="auto"/>
                <w:right w:val="none" w:sz="0" w:space="0" w:color="auto"/>
              </w:divBdr>
            </w:div>
            <w:div w:id="1115060932">
              <w:marLeft w:val="0"/>
              <w:marRight w:val="0"/>
              <w:marTop w:val="0"/>
              <w:marBottom w:val="0"/>
              <w:divBdr>
                <w:top w:val="none" w:sz="0" w:space="0" w:color="auto"/>
                <w:left w:val="none" w:sz="0" w:space="0" w:color="auto"/>
                <w:bottom w:val="none" w:sz="0" w:space="0" w:color="auto"/>
                <w:right w:val="none" w:sz="0" w:space="0" w:color="auto"/>
              </w:divBdr>
            </w:div>
            <w:div w:id="1387992574">
              <w:marLeft w:val="0"/>
              <w:marRight w:val="0"/>
              <w:marTop w:val="0"/>
              <w:marBottom w:val="0"/>
              <w:divBdr>
                <w:top w:val="none" w:sz="0" w:space="0" w:color="auto"/>
                <w:left w:val="none" w:sz="0" w:space="0" w:color="auto"/>
                <w:bottom w:val="none" w:sz="0" w:space="0" w:color="auto"/>
                <w:right w:val="none" w:sz="0" w:space="0" w:color="auto"/>
              </w:divBdr>
            </w:div>
            <w:div w:id="1346521011">
              <w:marLeft w:val="0"/>
              <w:marRight w:val="0"/>
              <w:marTop w:val="0"/>
              <w:marBottom w:val="0"/>
              <w:divBdr>
                <w:top w:val="none" w:sz="0" w:space="0" w:color="auto"/>
                <w:left w:val="none" w:sz="0" w:space="0" w:color="auto"/>
                <w:bottom w:val="none" w:sz="0" w:space="0" w:color="auto"/>
                <w:right w:val="none" w:sz="0" w:space="0" w:color="auto"/>
              </w:divBdr>
            </w:div>
            <w:div w:id="868032360">
              <w:marLeft w:val="0"/>
              <w:marRight w:val="0"/>
              <w:marTop w:val="0"/>
              <w:marBottom w:val="0"/>
              <w:divBdr>
                <w:top w:val="none" w:sz="0" w:space="0" w:color="auto"/>
                <w:left w:val="none" w:sz="0" w:space="0" w:color="auto"/>
                <w:bottom w:val="none" w:sz="0" w:space="0" w:color="auto"/>
                <w:right w:val="none" w:sz="0" w:space="0" w:color="auto"/>
              </w:divBdr>
            </w:div>
            <w:div w:id="1784037380">
              <w:marLeft w:val="0"/>
              <w:marRight w:val="0"/>
              <w:marTop w:val="0"/>
              <w:marBottom w:val="0"/>
              <w:divBdr>
                <w:top w:val="none" w:sz="0" w:space="0" w:color="auto"/>
                <w:left w:val="none" w:sz="0" w:space="0" w:color="auto"/>
                <w:bottom w:val="none" w:sz="0" w:space="0" w:color="auto"/>
                <w:right w:val="none" w:sz="0" w:space="0" w:color="auto"/>
              </w:divBdr>
            </w:div>
            <w:div w:id="1964605080">
              <w:marLeft w:val="0"/>
              <w:marRight w:val="0"/>
              <w:marTop w:val="0"/>
              <w:marBottom w:val="0"/>
              <w:divBdr>
                <w:top w:val="none" w:sz="0" w:space="0" w:color="auto"/>
                <w:left w:val="none" w:sz="0" w:space="0" w:color="auto"/>
                <w:bottom w:val="none" w:sz="0" w:space="0" w:color="auto"/>
                <w:right w:val="none" w:sz="0" w:space="0" w:color="auto"/>
              </w:divBdr>
            </w:div>
            <w:div w:id="1184707350">
              <w:marLeft w:val="0"/>
              <w:marRight w:val="0"/>
              <w:marTop w:val="0"/>
              <w:marBottom w:val="0"/>
              <w:divBdr>
                <w:top w:val="none" w:sz="0" w:space="0" w:color="auto"/>
                <w:left w:val="none" w:sz="0" w:space="0" w:color="auto"/>
                <w:bottom w:val="none" w:sz="0" w:space="0" w:color="auto"/>
                <w:right w:val="none" w:sz="0" w:space="0" w:color="auto"/>
              </w:divBdr>
            </w:div>
            <w:div w:id="2011445884">
              <w:marLeft w:val="0"/>
              <w:marRight w:val="0"/>
              <w:marTop w:val="0"/>
              <w:marBottom w:val="0"/>
              <w:divBdr>
                <w:top w:val="none" w:sz="0" w:space="0" w:color="auto"/>
                <w:left w:val="none" w:sz="0" w:space="0" w:color="auto"/>
                <w:bottom w:val="none" w:sz="0" w:space="0" w:color="auto"/>
                <w:right w:val="none" w:sz="0" w:space="0" w:color="auto"/>
              </w:divBdr>
            </w:div>
            <w:div w:id="891384380">
              <w:marLeft w:val="0"/>
              <w:marRight w:val="0"/>
              <w:marTop w:val="0"/>
              <w:marBottom w:val="0"/>
              <w:divBdr>
                <w:top w:val="none" w:sz="0" w:space="0" w:color="auto"/>
                <w:left w:val="none" w:sz="0" w:space="0" w:color="auto"/>
                <w:bottom w:val="none" w:sz="0" w:space="0" w:color="auto"/>
                <w:right w:val="none" w:sz="0" w:space="0" w:color="auto"/>
              </w:divBdr>
            </w:div>
            <w:div w:id="555429765">
              <w:marLeft w:val="0"/>
              <w:marRight w:val="0"/>
              <w:marTop w:val="0"/>
              <w:marBottom w:val="0"/>
              <w:divBdr>
                <w:top w:val="none" w:sz="0" w:space="0" w:color="auto"/>
                <w:left w:val="none" w:sz="0" w:space="0" w:color="auto"/>
                <w:bottom w:val="none" w:sz="0" w:space="0" w:color="auto"/>
                <w:right w:val="none" w:sz="0" w:space="0" w:color="auto"/>
              </w:divBdr>
            </w:div>
            <w:div w:id="333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616">
      <w:bodyDiv w:val="1"/>
      <w:marLeft w:val="0"/>
      <w:marRight w:val="0"/>
      <w:marTop w:val="0"/>
      <w:marBottom w:val="0"/>
      <w:divBdr>
        <w:top w:val="none" w:sz="0" w:space="0" w:color="auto"/>
        <w:left w:val="none" w:sz="0" w:space="0" w:color="auto"/>
        <w:bottom w:val="none" w:sz="0" w:space="0" w:color="auto"/>
        <w:right w:val="none" w:sz="0" w:space="0" w:color="auto"/>
      </w:divBdr>
    </w:div>
    <w:div w:id="212426875">
      <w:bodyDiv w:val="1"/>
      <w:marLeft w:val="0"/>
      <w:marRight w:val="0"/>
      <w:marTop w:val="0"/>
      <w:marBottom w:val="0"/>
      <w:divBdr>
        <w:top w:val="none" w:sz="0" w:space="0" w:color="auto"/>
        <w:left w:val="none" w:sz="0" w:space="0" w:color="auto"/>
        <w:bottom w:val="none" w:sz="0" w:space="0" w:color="auto"/>
        <w:right w:val="none" w:sz="0" w:space="0" w:color="auto"/>
      </w:divBdr>
      <w:divsChild>
        <w:div w:id="1484128568">
          <w:marLeft w:val="0"/>
          <w:marRight w:val="0"/>
          <w:marTop w:val="180"/>
          <w:marBottom w:val="360"/>
          <w:divBdr>
            <w:top w:val="none" w:sz="0" w:space="0" w:color="auto"/>
            <w:left w:val="none" w:sz="0" w:space="0" w:color="auto"/>
            <w:bottom w:val="none" w:sz="0" w:space="0" w:color="auto"/>
            <w:right w:val="none" w:sz="0" w:space="0" w:color="auto"/>
          </w:divBdr>
        </w:div>
        <w:div w:id="797801217">
          <w:marLeft w:val="-180"/>
          <w:marRight w:val="-180"/>
          <w:marTop w:val="0"/>
          <w:marBottom w:val="0"/>
          <w:divBdr>
            <w:top w:val="none" w:sz="0" w:space="0" w:color="auto"/>
            <w:left w:val="none" w:sz="0" w:space="0" w:color="auto"/>
            <w:bottom w:val="none" w:sz="0" w:space="0" w:color="auto"/>
            <w:right w:val="none" w:sz="0" w:space="0" w:color="auto"/>
          </w:divBdr>
          <w:divsChild>
            <w:div w:id="1236431431">
              <w:marLeft w:val="0"/>
              <w:marRight w:val="0"/>
              <w:marTop w:val="0"/>
              <w:marBottom w:val="0"/>
              <w:divBdr>
                <w:top w:val="none" w:sz="0" w:space="0" w:color="auto"/>
                <w:left w:val="none" w:sz="0" w:space="0" w:color="auto"/>
                <w:bottom w:val="none" w:sz="0" w:space="0" w:color="auto"/>
                <w:right w:val="none" w:sz="0" w:space="0" w:color="auto"/>
              </w:divBdr>
              <w:divsChild>
                <w:div w:id="920649975">
                  <w:marLeft w:val="0"/>
                  <w:marRight w:val="0"/>
                  <w:marTop w:val="0"/>
                  <w:marBottom w:val="0"/>
                  <w:divBdr>
                    <w:top w:val="none" w:sz="0" w:space="0" w:color="auto"/>
                    <w:left w:val="none" w:sz="0" w:space="0" w:color="auto"/>
                    <w:bottom w:val="none" w:sz="0" w:space="0" w:color="auto"/>
                    <w:right w:val="none" w:sz="0" w:space="0" w:color="auto"/>
                  </w:divBdr>
                </w:div>
                <w:div w:id="94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1109">
      <w:bodyDiv w:val="1"/>
      <w:marLeft w:val="0"/>
      <w:marRight w:val="0"/>
      <w:marTop w:val="0"/>
      <w:marBottom w:val="0"/>
      <w:divBdr>
        <w:top w:val="none" w:sz="0" w:space="0" w:color="auto"/>
        <w:left w:val="none" w:sz="0" w:space="0" w:color="auto"/>
        <w:bottom w:val="none" w:sz="0" w:space="0" w:color="auto"/>
        <w:right w:val="none" w:sz="0" w:space="0" w:color="auto"/>
      </w:divBdr>
    </w:div>
    <w:div w:id="340201294">
      <w:bodyDiv w:val="1"/>
      <w:marLeft w:val="0"/>
      <w:marRight w:val="0"/>
      <w:marTop w:val="0"/>
      <w:marBottom w:val="0"/>
      <w:divBdr>
        <w:top w:val="none" w:sz="0" w:space="0" w:color="auto"/>
        <w:left w:val="none" w:sz="0" w:space="0" w:color="auto"/>
        <w:bottom w:val="none" w:sz="0" w:space="0" w:color="auto"/>
        <w:right w:val="none" w:sz="0" w:space="0" w:color="auto"/>
      </w:divBdr>
      <w:divsChild>
        <w:div w:id="1310288303">
          <w:marLeft w:val="0"/>
          <w:marRight w:val="0"/>
          <w:marTop w:val="0"/>
          <w:marBottom w:val="0"/>
          <w:divBdr>
            <w:top w:val="none" w:sz="0" w:space="0" w:color="auto"/>
            <w:left w:val="none" w:sz="0" w:space="0" w:color="auto"/>
            <w:bottom w:val="none" w:sz="0" w:space="0" w:color="auto"/>
            <w:right w:val="none" w:sz="0" w:space="0" w:color="auto"/>
          </w:divBdr>
          <w:divsChild>
            <w:div w:id="349792862">
              <w:marLeft w:val="-225"/>
              <w:marRight w:val="-225"/>
              <w:marTop w:val="0"/>
              <w:marBottom w:val="0"/>
              <w:divBdr>
                <w:top w:val="none" w:sz="0" w:space="0" w:color="auto"/>
                <w:left w:val="none" w:sz="0" w:space="0" w:color="auto"/>
                <w:bottom w:val="none" w:sz="0" w:space="0" w:color="auto"/>
                <w:right w:val="none" w:sz="0" w:space="0" w:color="auto"/>
              </w:divBdr>
              <w:divsChild>
                <w:div w:id="144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8188">
      <w:bodyDiv w:val="1"/>
      <w:marLeft w:val="0"/>
      <w:marRight w:val="0"/>
      <w:marTop w:val="0"/>
      <w:marBottom w:val="0"/>
      <w:divBdr>
        <w:top w:val="none" w:sz="0" w:space="0" w:color="auto"/>
        <w:left w:val="none" w:sz="0" w:space="0" w:color="auto"/>
        <w:bottom w:val="none" w:sz="0" w:space="0" w:color="auto"/>
        <w:right w:val="none" w:sz="0" w:space="0" w:color="auto"/>
      </w:divBdr>
    </w:div>
    <w:div w:id="507527553">
      <w:bodyDiv w:val="1"/>
      <w:marLeft w:val="0"/>
      <w:marRight w:val="0"/>
      <w:marTop w:val="0"/>
      <w:marBottom w:val="0"/>
      <w:divBdr>
        <w:top w:val="none" w:sz="0" w:space="0" w:color="auto"/>
        <w:left w:val="none" w:sz="0" w:space="0" w:color="auto"/>
        <w:bottom w:val="none" w:sz="0" w:space="0" w:color="auto"/>
        <w:right w:val="none" w:sz="0" w:space="0" w:color="auto"/>
      </w:divBdr>
    </w:div>
    <w:div w:id="867764995">
      <w:bodyDiv w:val="1"/>
      <w:marLeft w:val="0"/>
      <w:marRight w:val="0"/>
      <w:marTop w:val="0"/>
      <w:marBottom w:val="0"/>
      <w:divBdr>
        <w:top w:val="none" w:sz="0" w:space="0" w:color="auto"/>
        <w:left w:val="none" w:sz="0" w:space="0" w:color="auto"/>
        <w:bottom w:val="none" w:sz="0" w:space="0" w:color="auto"/>
        <w:right w:val="none" w:sz="0" w:space="0" w:color="auto"/>
      </w:divBdr>
      <w:divsChild>
        <w:div w:id="762146331">
          <w:marLeft w:val="0"/>
          <w:marRight w:val="0"/>
          <w:marTop w:val="0"/>
          <w:marBottom w:val="0"/>
          <w:divBdr>
            <w:top w:val="none" w:sz="0" w:space="0" w:color="auto"/>
            <w:left w:val="none" w:sz="0" w:space="0" w:color="auto"/>
            <w:bottom w:val="none" w:sz="0" w:space="0" w:color="auto"/>
            <w:right w:val="none" w:sz="0" w:space="0" w:color="auto"/>
          </w:divBdr>
          <w:divsChild>
            <w:div w:id="1855726762">
              <w:marLeft w:val="-225"/>
              <w:marRight w:val="-225"/>
              <w:marTop w:val="0"/>
              <w:marBottom w:val="0"/>
              <w:divBdr>
                <w:top w:val="none" w:sz="0" w:space="0" w:color="auto"/>
                <w:left w:val="none" w:sz="0" w:space="0" w:color="auto"/>
                <w:bottom w:val="none" w:sz="0" w:space="0" w:color="auto"/>
                <w:right w:val="none" w:sz="0" w:space="0" w:color="auto"/>
              </w:divBdr>
              <w:divsChild>
                <w:div w:id="331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198">
      <w:bodyDiv w:val="1"/>
      <w:marLeft w:val="0"/>
      <w:marRight w:val="0"/>
      <w:marTop w:val="0"/>
      <w:marBottom w:val="0"/>
      <w:divBdr>
        <w:top w:val="none" w:sz="0" w:space="0" w:color="auto"/>
        <w:left w:val="none" w:sz="0" w:space="0" w:color="auto"/>
        <w:bottom w:val="none" w:sz="0" w:space="0" w:color="auto"/>
        <w:right w:val="none" w:sz="0" w:space="0" w:color="auto"/>
      </w:divBdr>
      <w:divsChild>
        <w:div w:id="2013412748">
          <w:marLeft w:val="0"/>
          <w:marRight w:val="0"/>
          <w:marTop w:val="0"/>
          <w:marBottom w:val="0"/>
          <w:divBdr>
            <w:top w:val="none" w:sz="0" w:space="0" w:color="auto"/>
            <w:left w:val="none" w:sz="0" w:space="0" w:color="auto"/>
            <w:bottom w:val="none" w:sz="0" w:space="0" w:color="auto"/>
            <w:right w:val="none" w:sz="0" w:space="0" w:color="auto"/>
          </w:divBdr>
        </w:div>
      </w:divsChild>
    </w:div>
    <w:div w:id="1442870739">
      <w:bodyDiv w:val="1"/>
      <w:marLeft w:val="0"/>
      <w:marRight w:val="0"/>
      <w:marTop w:val="0"/>
      <w:marBottom w:val="0"/>
      <w:divBdr>
        <w:top w:val="none" w:sz="0" w:space="0" w:color="auto"/>
        <w:left w:val="none" w:sz="0" w:space="0" w:color="auto"/>
        <w:bottom w:val="none" w:sz="0" w:space="0" w:color="auto"/>
        <w:right w:val="none" w:sz="0" w:space="0" w:color="auto"/>
      </w:divBdr>
    </w:div>
    <w:div w:id="1558668816">
      <w:bodyDiv w:val="1"/>
      <w:marLeft w:val="0"/>
      <w:marRight w:val="0"/>
      <w:marTop w:val="0"/>
      <w:marBottom w:val="0"/>
      <w:divBdr>
        <w:top w:val="none" w:sz="0" w:space="0" w:color="auto"/>
        <w:left w:val="none" w:sz="0" w:space="0" w:color="auto"/>
        <w:bottom w:val="none" w:sz="0" w:space="0" w:color="auto"/>
        <w:right w:val="none" w:sz="0" w:space="0" w:color="auto"/>
      </w:divBdr>
    </w:div>
    <w:div w:id="1716616906">
      <w:bodyDiv w:val="1"/>
      <w:marLeft w:val="0"/>
      <w:marRight w:val="0"/>
      <w:marTop w:val="0"/>
      <w:marBottom w:val="0"/>
      <w:divBdr>
        <w:top w:val="none" w:sz="0" w:space="0" w:color="auto"/>
        <w:left w:val="none" w:sz="0" w:space="0" w:color="auto"/>
        <w:bottom w:val="none" w:sz="0" w:space="0" w:color="auto"/>
        <w:right w:val="none" w:sz="0" w:space="0" w:color="auto"/>
      </w:divBdr>
      <w:divsChild>
        <w:div w:id="2038499728">
          <w:marLeft w:val="0"/>
          <w:marRight w:val="0"/>
          <w:marTop w:val="0"/>
          <w:marBottom w:val="0"/>
          <w:divBdr>
            <w:top w:val="none" w:sz="0" w:space="0" w:color="auto"/>
            <w:left w:val="none" w:sz="0" w:space="0" w:color="auto"/>
            <w:bottom w:val="none" w:sz="0" w:space="0" w:color="auto"/>
            <w:right w:val="none" w:sz="0" w:space="0" w:color="auto"/>
          </w:divBdr>
          <w:divsChild>
            <w:div w:id="1277911126">
              <w:marLeft w:val="0"/>
              <w:marRight w:val="0"/>
              <w:marTop w:val="0"/>
              <w:marBottom w:val="150"/>
              <w:divBdr>
                <w:top w:val="none" w:sz="0" w:space="0" w:color="auto"/>
                <w:left w:val="none" w:sz="0" w:space="0" w:color="auto"/>
                <w:bottom w:val="none" w:sz="0" w:space="0" w:color="auto"/>
                <w:right w:val="none" w:sz="0" w:space="0" w:color="auto"/>
              </w:divBdr>
            </w:div>
          </w:divsChild>
        </w:div>
        <w:div w:id="1530754145">
          <w:marLeft w:val="0"/>
          <w:marRight w:val="0"/>
          <w:marTop w:val="0"/>
          <w:marBottom w:val="0"/>
          <w:divBdr>
            <w:top w:val="none" w:sz="0" w:space="0" w:color="auto"/>
            <w:left w:val="none" w:sz="0" w:space="0" w:color="auto"/>
            <w:bottom w:val="none" w:sz="0" w:space="0" w:color="auto"/>
            <w:right w:val="none" w:sz="0" w:space="0" w:color="auto"/>
          </w:divBdr>
          <w:divsChild>
            <w:div w:id="961569122">
              <w:marLeft w:val="0"/>
              <w:marRight w:val="0"/>
              <w:marTop w:val="0"/>
              <w:marBottom w:val="0"/>
              <w:divBdr>
                <w:top w:val="none" w:sz="0" w:space="0" w:color="auto"/>
                <w:left w:val="none" w:sz="0" w:space="0" w:color="auto"/>
                <w:bottom w:val="none" w:sz="0" w:space="0" w:color="auto"/>
                <w:right w:val="none" w:sz="0" w:space="0" w:color="auto"/>
              </w:divBdr>
              <w:divsChild>
                <w:div w:id="7872349">
                  <w:marLeft w:val="0"/>
                  <w:marRight w:val="0"/>
                  <w:marTop w:val="0"/>
                  <w:marBottom w:val="0"/>
                  <w:divBdr>
                    <w:top w:val="single" w:sz="6" w:space="0" w:color="E5E5E5"/>
                    <w:left w:val="single" w:sz="6" w:space="0" w:color="E5E5E5"/>
                    <w:bottom w:val="single" w:sz="6" w:space="0" w:color="E5E5E5"/>
                    <w:right w:val="single" w:sz="6" w:space="0" w:color="E5E5E5"/>
                  </w:divBdr>
                </w:div>
                <w:div w:id="735855462">
                  <w:marLeft w:val="0"/>
                  <w:marRight w:val="0"/>
                  <w:marTop w:val="0"/>
                  <w:marBottom w:val="0"/>
                  <w:divBdr>
                    <w:top w:val="none" w:sz="0" w:space="0" w:color="auto"/>
                    <w:left w:val="none" w:sz="0" w:space="0" w:color="auto"/>
                    <w:bottom w:val="none" w:sz="0" w:space="0" w:color="auto"/>
                    <w:right w:val="none" w:sz="0" w:space="0" w:color="auto"/>
                  </w:divBdr>
                </w:div>
              </w:divsChild>
            </w:div>
            <w:div w:id="549848830">
              <w:marLeft w:val="0"/>
              <w:marRight w:val="0"/>
              <w:marTop w:val="0"/>
              <w:marBottom w:val="0"/>
              <w:divBdr>
                <w:top w:val="none" w:sz="0" w:space="0" w:color="auto"/>
                <w:left w:val="none" w:sz="0" w:space="0" w:color="auto"/>
                <w:bottom w:val="none" w:sz="0" w:space="0" w:color="auto"/>
                <w:right w:val="none" w:sz="0" w:space="0" w:color="auto"/>
              </w:divBdr>
              <w:divsChild>
                <w:div w:id="984775337">
                  <w:marLeft w:val="0"/>
                  <w:marRight w:val="0"/>
                  <w:marTop w:val="0"/>
                  <w:marBottom w:val="0"/>
                  <w:divBdr>
                    <w:top w:val="single" w:sz="6" w:space="0" w:color="E5E5E5"/>
                    <w:left w:val="single" w:sz="6" w:space="0" w:color="E5E5E5"/>
                    <w:bottom w:val="single" w:sz="6" w:space="0" w:color="E5E5E5"/>
                    <w:right w:val="single" w:sz="6" w:space="0" w:color="E5E5E5"/>
                  </w:divBdr>
                </w:div>
                <w:div w:id="51874023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719012242">
      <w:bodyDiv w:val="1"/>
      <w:marLeft w:val="0"/>
      <w:marRight w:val="0"/>
      <w:marTop w:val="0"/>
      <w:marBottom w:val="0"/>
      <w:divBdr>
        <w:top w:val="none" w:sz="0" w:space="0" w:color="auto"/>
        <w:left w:val="none" w:sz="0" w:space="0" w:color="auto"/>
        <w:bottom w:val="none" w:sz="0" w:space="0" w:color="auto"/>
        <w:right w:val="none" w:sz="0" w:space="0" w:color="auto"/>
      </w:divBdr>
    </w:div>
    <w:div w:id="1796945507">
      <w:bodyDiv w:val="1"/>
      <w:marLeft w:val="0"/>
      <w:marRight w:val="0"/>
      <w:marTop w:val="0"/>
      <w:marBottom w:val="0"/>
      <w:divBdr>
        <w:top w:val="none" w:sz="0" w:space="0" w:color="auto"/>
        <w:left w:val="none" w:sz="0" w:space="0" w:color="auto"/>
        <w:bottom w:val="none" w:sz="0" w:space="0" w:color="auto"/>
        <w:right w:val="none" w:sz="0" w:space="0" w:color="auto"/>
      </w:divBdr>
      <w:divsChild>
        <w:div w:id="111246580">
          <w:marLeft w:val="0"/>
          <w:marRight w:val="0"/>
          <w:marTop w:val="0"/>
          <w:marBottom w:val="0"/>
          <w:divBdr>
            <w:top w:val="none" w:sz="0" w:space="0" w:color="auto"/>
            <w:left w:val="none" w:sz="0" w:space="0" w:color="auto"/>
            <w:bottom w:val="none" w:sz="0" w:space="0" w:color="auto"/>
            <w:right w:val="none" w:sz="0" w:space="0" w:color="auto"/>
          </w:divBdr>
        </w:div>
      </w:divsChild>
    </w:div>
    <w:div w:id="1953894718">
      <w:bodyDiv w:val="1"/>
      <w:marLeft w:val="0"/>
      <w:marRight w:val="0"/>
      <w:marTop w:val="0"/>
      <w:marBottom w:val="0"/>
      <w:divBdr>
        <w:top w:val="none" w:sz="0" w:space="0" w:color="auto"/>
        <w:left w:val="none" w:sz="0" w:space="0" w:color="auto"/>
        <w:bottom w:val="none" w:sz="0" w:space="0" w:color="auto"/>
        <w:right w:val="none" w:sz="0" w:space="0" w:color="auto"/>
      </w:divBdr>
    </w:div>
    <w:div w:id="1955674871">
      <w:bodyDiv w:val="1"/>
      <w:marLeft w:val="0"/>
      <w:marRight w:val="0"/>
      <w:marTop w:val="0"/>
      <w:marBottom w:val="0"/>
      <w:divBdr>
        <w:top w:val="none" w:sz="0" w:space="0" w:color="auto"/>
        <w:left w:val="none" w:sz="0" w:space="0" w:color="auto"/>
        <w:bottom w:val="none" w:sz="0" w:space="0" w:color="auto"/>
        <w:right w:val="none" w:sz="0" w:space="0" w:color="auto"/>
      </w:divBdr>
    </w:div>
    <w:div w:id="1992253987">
      <w:bodyDiv w:val="1"/>
      <w:marLeft w:val="0"/>
      <w:marRight w:val="0"/>
      <w:marTop w:val="0"/>
      <w:marBottom w:val="0"/>
      <w:divBdr>
        <w:top w:val="none" w:sz="0" w:space="0" w:color="auto"/>
        <w:left w:val="none" w:sz="0" w:space="0" w:color="auto"/>
        <w:bottom w:val="none" w:sz="0" w:space="0" w:color="auto"/>
        <w:right w:val="none" w:sz="0" w:space="0" w:color="auto"/>
      </w:divBdr>
    </w:div>
    <w:div w:id="20896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dio.uchile.cl/2018/04/16/gobierno-lucha-por-dar-certeza-juridica-a-la-sobrexplotacion-del-a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trategia.cl/texto-diario/mostrar/1041423/60-dias-estara-borrador-indicaciones-reforma-codigo-agua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mostrador.cl/noticias/opinion/2018/02/03/reforma-al-codigo-de-aguas-las-necesidades-del-turism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desconcierto.cl/2018/01/23/antonio-walker-prieto-el-empresario-agricola-que-estara-a-cargo-del-ministerio-de-agricultura/" TargetMode="External"/><Relationship Id="rId4" Type="http://schemas.microsoft.com/office/2007/relationships/stylesWithEffects" Target="stylesWithEffects.xml"/><Relationship Id="rId9" Type="http://schemas.openxmlformats.org/officeDocument/2006/relationships/hyperlink" Target="http://www.eldesconcierto.cl/2018/02/01/reforma-al-codigo-de-aguas-estos-son-los-ministros-de-pinera-que-tienen-derechos-de-aprovechamiento-del-recurso-hidrico/"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94F7160BB4491B462869C3F534E18"/>
        <w:category>
          <w:name w:val="General"/>
          <w:gallery w:val="placeholder"/>
        </w:category>
        <w:types>
          <w:type w:val="bbPlcHdr"/>
        </w:types>
        <w:behaviors>
          <w:behavior w:val="content"/>
        </w:behaviors>
        <w:guid w:val="{26834E75-7671-4760-9148-7FB54F3AC0EC}"/>
      </w:docPartPr>
      <w:docPartBody>
        <w:p w:rsidR="00FB693F" w:rsidRDefault="007C225E" w:rsidP="007C225E">
          <w:pPr>
            <w:pStyle w:val="28B94F7160BB4491B462869C3F534E18"/>
          </w:pPr>
          <w: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E"/>
    <w:rsid w:val="000102FA"/>
    <w:rsid w:val="00320329"/>
    <w:rsid w:val="00350E2D"/>
    <w:rsid w:val="005C7442"/>
    <w:rsid w:val="00650609"/>
    <w:rsid w:val="00787F81"/>
    <w:rsid w:val="00795464"/>
    <w:rsid w:val="007C225E"/>
    <w:rsid w:val="00934E12"/>
    <w:rsid w:val="00E35528"/>
    <w:rsid w:val="00E54BD1"/>
    <w:rsid w:val="00F74429"/>
    <w:rsid w:val="00FB6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DC0701D69448058CBA81C4821F72E3">
    <w:name w:val="C9DC0701D69448058CBA81C4821F72E3"/>
    <w:rsid w:val="007C225E"/>
  </w:style>
  <w:style w:type="paragraph" w:customStyle="1" w:styleId="4E3DF6D6E41E429FB9EB7596F9210A91">
    <w:name w:val="4E3DF6D6E41E429FB9EB7596F9210A91"/>
    <w:rsid w:val="007C225E"/>
  </w:style>
  <w:style w:type="paragraph" w:customStyle="1" w:styleId="28B94F7160BB4491B462869C3F534E18">
    <w:name w:val="28B94F7160BB4491B462869C3F534E18"/>
    <w:rsid w:val="007C2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DC0701D69448058CBA81C4821F72E3">
    <w:name w:val="C9DC0701D69448058CBA81C4821F72E3"/>
    <w:rsid w:val="007C225E"/>
  </w:style>
  <w:style w:type="paragraph" w:customStyle="1" w:styleId="4E3DF6D6E41E429FB9EB7596F9210A91">
    <w:name w:val="4E3DF6D6E41E429FB9EB7596F9210A91"/>
    <w:rsid w:val="007C225E"/>
  </w:style>
  <w:style w:type="paragraph" w:customStyle="1" w:styleId="28B94F7160BB4491B462869C3F534E18">
    <w:name w:val="28B94F7160BB4491B462869C3F534E18"/>
    <w:rsid w:val="007C2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BAF6-39F4-48DB-9707-918A8FA5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1996</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MINUTA 02/2018 SENADORA RINCÓN – CPBR – julio 2018 |  SOLO USO DESTINATARIA</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Torres</dc:creator>
  <cp:lastModifiedBy>Ismael Torres</cp:lastModifiedBy>
  <cp:revision>27</cp:revision>
  <cp:lastPrinted>2018-07-28T21:28:00Z</cp:lastPrinted>
  <dcterms:created xsi:type="dcterms:W3CDTF">2018-08-04T19:25:00Z</dcterms:created>
  <dcterms:modified xsi:type="dcterms:W3CDTF">2018-08-08T01:54:00Z</dcterms:modified>
</cp:coreProperties>
</file>