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FD6" w:rsidRPr="00361BD5" w:rsidRDefault="00843EF7" w:rsidP="00B4100F">
      <w:pPr>
        <w:spacing w:after="0" w:line="276" w:lineRule="auto"/>
        <w:jc w:val="center"/>
        <w:textAlignment w:val="baseline"/>
        <w:outlineLvl w:val="0"/>
        <w:rPr>
          <w:rFonts w:ascii="Times New Roman" w:eastAsia="Times New Roman" w:hAnsi="Times New Roman" w:cs="Times New Roman"/>
          <w:b/>
          <w:bCs/>
          <w:color w:val="000000"/>
          <w:spacing w:val="-15"/>
          <w:kern w:val="36"/>
          <w:sz w:val="28"/>
          <w:szCs w:val="105"/>
          <w:lang w:eastAsia="es-CL"/>
        </w:rPr>
      </w:pPr>
      <w:r w:rsidRPr="00361BD5">
        <w:rPr>
          <w:rFonts w:ascii="Times New Roman" w:eastAsia="Times New Roman" w:hAnsi="Times New Roman" w:cs="Times New Roman"/>
          <w:b/>
          <w:bCs/>
          <w:color w:val="000000"/>
          <w:spacing w:val="-15"/>
          <w:kern w:val="36"/>
          <w:sz w:val="28"/>
          <w:szCs w:val="105"/>
          <w:lang w:eastAsia="es-CL"/>
        </w:rPr>
        <w:t>Antibióticos en la industria alimentaria</w:t>
      </w:r>
    </w:p>
    <w:p w:rsidR="004A4FD6" w:rsidRDefault="004A4FD6"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CD5A12" w:rsidRDefault="00CD5A12" w:rsidP="00B4100F">
      <w:pPr>
        <w:spacing w:after="0" w:line="276" w:lineRule="auto"/>
        <w:jc w:val="both"/>
        <w:textAlignment w:val="baseline"/>
        <w:outlineLvl w:val="0"/>
        <w:rPr>
          <w:rFonts w:ascii="Times New Roman" w:eastAsia="Times New Roman" w:hAnsi="Times New Roman" w:cs="Times New Roman"/>
          <w:bCs/>
          <w:i/>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La resistencia antimicrobiana es un fenómeno en el cual las bacterias evolucionan </w:t>
      </w:r>
      <w:r w:rsidR="00AA1EFF">
        <w:rPr>
          <w:rFonts w:ascii="Times New Roman" w:eastAsia="Times New Roman" w:hAnsi="Times New Roman" w:cs="Times New Roman"/>
          <w:bCs/>
          <w:color w:val="000000"/>
          <w:spacing w:val="-15"/>
          <w:kern w:val="36"/>
          <w:sz w:val="24"/>
          <w:szCs w:val="105"/>
          <w:lang w:eastAsia="es-CL"/>
        </w:rPr>
        <w:t xml:space="preserve">genéticamente, </w:t>
      </w:r>
      <w:proofErr w:type="gramStart"/>
      <w:r>
        <w:rPr>
          <w:rFonts w:ascii="Times New Roman" w:eastAsia="Times New Roman" w:hAnsi="Times New Roman" w:cs="Times New Roman"/>
          <w:bCs/>
          <w:color w:val="000000"/>
          <w:spacing w:val="-15"/>
          <w:kern w:val="36"/>
          <w:sz w:val="24"/>
          <w:szCs w:val="105"/>
          <w:lang w:eastAsia="es-CL"/>
        </w:rPr>
        <w:t>desarrollan</w:t>
      </w:r>
      <w:r w:rsidR="00730D37">
        <w:rPr>
          <w:rFonts w:ascii="Times New Roman" w:eastAsia="Times New Roman" w:hAnsi="Times New Roman" w:cs="Times New Roman"/>
          <w:bCs/>
          <w:color w:val="000000"/>
          <w:spacing w:val="-15"/>
          <w:kern w:val="36"/>
          <w:sz w:val="24"/>
          <w:szCs w:val="105"/>
          <w:lang w:eastAsia="es-CL"/>
        </w:rPr>
        <w:t xml:space="preserve">do </w:t>
      </w:r>
      <w:r>
        <w:rPr>
          <w:rFonts w:ascii="Times New Roman" w:eastAsia="Times New Roman" w:hAnsi="Times New Roman" w:cs="Times New Roman"/>
          <w:bCs/>
          <w:color w:val="000000"/>
          <w:spacing w:val="-15"/>
          <w:kern w:val="36"/>
          <w:sz w:val="24"/>
          <w:szCs w:val="105"/>
          <w:lang w:eastAsia="es-CL"/>
        </w:rPr>
        <w:t xml:space="preserve"> mecanismos</w:t>
      </w:r>
      <w:proofErr w:type="gramEnd"/>
      <w:r>
        <w:rPr>
          <w:rFonts w:ascii="Times New Roman" w:eastAsia="Times New Roman" w:hAnsi="Times New Roman" w:cs="Times New Roman"/>
          <w:bCs/>
          <w:color w:val="000000"/>
          <w:spacing w:val="-15"/>
          <w:kern w:val="36"/>
          <w:sz w:val="24"/>
          <w:szCs w:val="105"/>
          <w:lang w:eastAsia="es-CL"/>
        </w:rPr>
        <w:t xml:space="preserve"> que les permiten sobrevivir a los distintos tipos de antibióticos que existen. Este fenómeno está causando especial preocupación en la Unión Europea</w:t>
      </w:r>
      <w:r w:rsidR="000A3F12">
        <w:rPr>
          <w:rFonts w:ascii="Times New Roman" w:eastAsia="Times New Roman" w:hAnsi="Times New Roman" w:cs="Times New Roman"/>
          <w:bCs/>
          <w:color w:val="000000"/>
          <w:spacing w:val="-15"/>
          <w:kern w:val="36"/>
          <w:sz w:val="24"/>
          <w:szCs w:val="105"/>
          <w:lang w:eastAsia="es-CL"/>
        </w:rPr>
        <w:t xml:space="preserve"> por el aumento de muertes producidas por estas bacterias </w:t>
      </w:r>
      <w:proofErr w:type="spellStart"/>
      <w:r w:rsidR="000A3F12">
        <w:rPr>
          <w:rFonts w:ascii="Times New Roman" w:eastAsia="Times New Roman" w:hAnsi="Times New Roman" w:cs="Times New Roman"/>
          <w:bCs/>
          <w:color w:val="000000"/>
          <w:spacing w:val="-15"/>
          <w:kern w:val="36"/>
          <w:sz w:val="24"/>
          <w:szCs w:val="105"/>
          <w:lang w:eastAsia="es-CL"/>
        </w:rPr>
        <w:t>multiresistentes</w:t>
      </w:r>
      <w:proofErr w:type="spellEnd"/>
      <w:r w:rsidR="000A3F12">
        <w:rPr>
          <w:rFonts w:ascii="Times New Roman" w:eastAsia="Times New Roman" w:hAnsi="Times New Roman" w:cs="Times New Roman"/>
          <w:bCs/>
          <w:color w:val="000000"/>
          <w:spacing w:val="-15"/>
          <w:kern w:val="36"/>
          <w:sz w:val="24"/>
          <w:szCs w:val="105"/>
          <w:lang w:eastAsia="es-CL"/>
        </w:rPr>
        <w:t>. “</w:t>
      </w:r>
      <w:r w:rsidR="000A3F12" w:rsidRPr="000A3F12">
        <w:rPr>
          <w:rFonts w:ascii="Times New Roman" w:eastAsia="Times New Roman" w:hAnsi="Times New Roman" w:cs="Times New Roman"/>
          <w:bCs/>
          <w:i/>
          <w:color w:val="000000"/>
          <w:spacing w:val="-15"/>
          <w:kern w:val="36"/>
          <w:sz w:val="24"/>
          <w:szCs w:val="105"/>
          <w:lang w:eastAsia="es-CL"/>
        </w:rPr>
        <w:t xml:space="preserve">De acuerdo con el Centro Europeo para la Prevención y Control de Enfermedades (ECDC) y la Agencia Europea de Medicamentos (EMA) </w:t>
      </w:r>
      <w:r w:rsidR="000A3F12" w:rsidRPr="006F0BE5">
        <w:rPr>
          <w:rFonts w:ascii="Times New Roman" w:eastAsia="Times New Roman" w:hAnsi="Times New Roman" w:cs="Times New Roman"/>
          <w:b/>
          <w:bCs/>
          <w:i/>
          <w:color w:val="000000"/>
          <w:spacing w:val="-15"/>
          <w:kern w:val="36"/>
          <w:sz w:val="24"/>
          <w:szCs w:val="105"/>
          <w:lang w:eastAsia="es-CL"/>
        </w:rPr>
        <w:t>mueren alrededor de</w:t>
      </w:r>
      <w:r w:rsidR="000A3F12" w:rsidRPr="000A3F12">
        <w:rPr>
          <w:rFonts w:ascii="Times New Roman" w:eastAsia="Times New Roman" w:hAnsi="Times New Roman" w:cs="Times New Roman"/>
          <w:bCs/>
          <w:i/>
          <w:color w:val="000000"/>
          <w:spacing w:val="-15"/>
          <w:kern w:val="36"/>
          <w:sz w:val="24"/>
          <w:szCs w:val="105"/>
          <w:lang w:eastAsia="es-CL"/>
        </w:rPr>
        <w:t xml:space="preserve"> </w:t>
      </w:r>
      <w:r w:rsidR="000A3F12" w:rsidRPr="006F0BE5">
        <w:rPr>
          <w:rFonts w:ascii="Times New Roman" w:eastAsia="Times New Roman" w:hAnsi="Times New Roman" w:cs="Times New Roman"/>
          <w:b/>
          <w:bCs/>
          <w:i/>
          <w:color w:val="000000"/>
          <w:spacing w:val="-15"/>
          <w:kern w:val="36"/>
          <w:sz w:val="24"/>
          <w:szCs w:val="105"/>
          <w:lang w:eastAsia="es-CL"/>
        </w:rPr>
        <w:t xml:space="preserve">25.000 </w:t>
      </w:r>
      <w:r w:rsidR="000A3F12" w:rsidRPr="000A3F12">
        <w:rPr>
          <w:rFonts w:ascii="Times New Roman" w:eastAsia="Times New Roman" w:hAnsi="Times New Roman" w:cs="Times New Roman"/>
          <w:bCs/>
          <w:i/>
          <w:color w:val="000000"/>
          <w:spacing w:val="-15"/>
          <w:kern w:val="36"/>
          <w:sz w:val="24"/>
          <w:szCs w:val="105"/>
          <w:lang w:eastAsia="es-CL"/>
        </w:rPr>
        <w:t xml:space="preserve">pacientes cada año (…) con unos costes añadidos de aproximadamente </w:t>
      </w:r>
      <w:r w:rsidR="000A3F12" w:rsidRPr="006F0BE5">
        <w:rPr>
          <w:rFonts w:ascii="Times New Roman" w:eastAsia="Times New Roman" w:hAnsi="Times New Roman" w:cs="Times New Roman"/>
          <w:b/>
          <w:bCs/>
          <w:i/>
          <w:color w:val="000000"/>
          <w:spacing w:val="-15"/>
          <w:kern w:val="36"/>
          <w:sz w:val="24"/>
          <w:szCs w:val="105"/>
          <w:lang w:eastAsia="es-CL"/>
        </w:rPr>
        <w:t>1.500 millones de euros</w:t>
      </w:r>
      <w:r w:rsidR="000A3F12" w:rsidRPr="000A3F12">
        <w:rPr>
          <w:rFonts w:ascii="Times New Roman" w:eastAsia="Times New Roman" w:hAnsi="Times New Roman" w:cs="Times New Roman"/>
          <w:bCs/>
          <w:i/>
          <w:color w:val="000000"/>
          <w:spacing w:val="-15"/>
          <w:kern w:val="36"/>
          <w:sz w:val="24"/>
          <w:szCs w:val="105"/>
          <w:lang w:eastAsia="es-CL"/>
        </w:rPr>
        <w:t xml:space="preserve"> por cuidados hospitalarios extras, cuidados médicos y pérdidas en la productividad”.</w:t>
      </w:r>
      <w:r w:rsidR="000A3F12" w:rsidRPr="000A3F12">
        <w:rPr>
          <w:rFonts w:ascii="Times New Roman" w:eastAsia="Times New Roman" w:hAnsi="Times New Roman" w:cs="Times New Roman"/>
          <w:bCs/>
          <w:i/>
          <w:color w:val="000000"/>
          <w:spacing w:val="-15"/>
          <w:kern w:val="36"/>
          <w:sz w:val="24"/>
          <w:szCs w:val="105"/>
          <w:vertAlign w:val="superscript"/>
          <w:lang w:eastAsia="es-CL"/>
        </w:rPr>
        <w:footnoteReference w:id="1"/>
      </w:r>
    </w:p>
    <w:p w:rsidR="006F0BE5" w:rsidRDefault="006F0BE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D0B30" w:rsidRDefault="000A3F12"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Si bien el alto consumo de antibióticos sin prescripción médica, o por </w:t>
      </w:r>
      <w:r w:rsidR="00730D37">
        <w:rPr>
          <w:rFonts w:ascii="Times New Roman" w:eastAsia="Times New Roman" w:hAnsi="Times New Roman" w:cs="Times New Roman"/>
          <w:bCs/>
          <w:color w:val="000000"/>
          <w:spacing w:val="-15"/>
          <w:kern w:val="36"/>
          <w:sz w:val="24"/>
          <w:szCs w:val="105"/>
          <w:lang w:eastAsia="es-CL"/>
        </w:rPr>
        <w:t>diagnósticos errados</w:t>
      </w:r>
      <w:r>
        <w:rPr>
          <w:rFonts w:ascii="Times New Roman" w:eastAsia="Times New Roman" w:hAnsi="Times New Roman" w:cs="Times New Roman"/>
          <w:bCs/>
          <w:color w:val="000000"/>
          <w:spacing w:val="-15"/>
          <w:kern w:val="36"/>
          <w:sz w:val="24"/>
          <w:szCs w:val="105"/>
          <w:lang w:eastAsia="es-CL"/>
        </w:rPr>
        <w:t xml:space="preserve"> han generado que </w:t>
      </w:r>
      <w:r w:rsidR="00730D37">
        <w:rPr>
          <w:rFonts w:ascii="Times New Roman" w:eastAsia="Times New Roman" w:hAnsi="Times New Roman" w:cs="Times New Roman"/>
          <w:bCs/>
          <w:color w:val="000000"/>
          <w:spacing w:val="-15"/>
          <w:kern w:val="36"/>
          <w:sz w:val="24"/>
          <w:szCs w:val="105"/>
          <w:lang w:eastAsia="es-CL"/>
        </w:rPr>
        <w:t>éstos tengan menos efectos en el tratamiento de las distintas enfermedades de la población, existe otra fuente menos investigada pero no por ello menos importante: Los antibióticos de la industria alimentaria.</w:t>
      </w:r>
    </w:p>
    <w:p w:rsidR="006F0BE5" w:rsidRDefault="006F0BE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730D37" w:rsidRDefault="00730D37"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Como se explica en el sitio Albéitar, de información veterinaria, los antibióticos para producción animal no sólo son utilizados para curar enfermedades </w:t>
      </w:r>
      <w:r w:rsidR="006F0BE5">
        <w:rPr>
          <w:rFonts w:ascii="Times New Roman" w:eastAsia="Times New Roman" w:hAnsi="Times New Roman" w:cs="Times New Roman"/>
          <w:bCs/>
          <w:color w:val="000000"/>
          <w:spacing w:val="-15"/>
          <w:kern w:val="36"/>
          <w:sz w:val="24"/>
          <w:szCs w:val="105"/>
          <w:lang w:eastAsia="es-CL"/>
        </w:rPr>
        <w:t xml:space="preserve">infecciosas </w:t>
      </w:r>
      <w:r>
        <w:rPr>
          <w:rFonts w:ascii="Times New Roman" w:eastAsia="Times New Roman" w:hAnsi="Times New Roman" w:cs="Times New Roman"/>
          <w:bCs/>
          <w:color w:val="000000"/>
          <w:spacing w:val="-15"/>
          <w:kern w:val="36"/>
          <w:sz w:val="24"/>
          <w:szCs w:val="105"/>
          <w:lang w:eastAsia="es-CL"/>
        </w:rPr>
        <w:t>que puedan tener los animales</w:t>
      </w:r>
      <w:r w:rsidR="006F0BE5">
        <w:rPr>
          <w:rFonts w:ascii="Times New Roman" w:eastAsia="Times New Roman" w:hAnsi="Times New Roman" w:cs="Times New Roman"/>
          <w:bCs/>
          <w:color w:val="000000"/>
          <w:spacing w:val="-15"/>
          <w:kern w:val="36"/>
          <w:sz w:val="24"/>
          <w:szCs w:val="105"/>
          <w:lang w:eastAsia="es-CL"/>
        </w:rPr>
        <w:t xml:space="preserve">. Además, son utilizados para acelerar su crecimiento, dados los efectos que éstos medicamentos tienen en el metabolismo de los animales. </w:t>
      </w:r>
      <w:r w:rsidR="00563611">
        <w:rPr>
          <w:rFonts w:ascii="Times New Roman" w:eastAsia="Times New Roman" w:hAnsi="Times New Roman" w:cs="Times New Roman"/>
          <w:bCs/>
          <w:color w:val="000000"/>
          <w:spacing w:val="-15"/>
          <w:kern w:val="36"/>
          <w:sz w:val="24"/>
          <w:szCs w:val="105"/>
          <w:lang w:eastAsia="es-CL"/>
        </w:rPr>
        <w:t xml:space="preserve">Además, algunos estudios han observado los importantes efectos de los antibióticos en la conservación de los alimentos. </w:t>
      </w:r>
      <w:r w:rsidR="006F0BE5">
        <w:rPr>
          <w:rFonts w:ascii="Times New Roman" w:eastAsia="Times New Roman" w:hAnsi="Times New Roman" w:cs="Times New Roman"/>
          <w:bCs/>
          <w:color w:val="000000"/>
          <w:spacing w:val="-15"/>
          <w:kern w:val="36"/>
          <w:sz w:val="24"/>
          <w:szCs w:val="105"/>
          <w:lang w:eastAsia="es-CL"/>
        </w:rPr>
        <w:t>Esto se ha traducido en un exceso en la utilización de antibióticos en la</w:t>
      </w:r>
      <w:r w:rsidR="004A4FD6">
        <w:rPr>
          <w:rFonts w:ascii="Times New Roman" w:eastAsia="Times New Roman" w:hAnsi="Times New Roman" w:cs="Times New Roman"/>
          <w:bCs/>
          <w:color w:val="000000"/>
          <w:spacing w:val="-15"/>
          <w:kern w:val="36"/>
          <w:sz w:val="24"/>
          <w:szCs w:val="105"/>
          <w:lang w:eastAsia="es-CL"/>
        </w:rPr>
        <w:t xml:space="preserve"> industria alimentaria. Al producirse resistencia antimicrobiana, las bacterias resistentes perman</w:t>
      </w:r>
      <w:r w:rsidR="00843EF7">
        <w:rPr>
          <w:rFonts w:ascii="Times New Roman" w:eastAsia="Times New Roman" w:hAnsi="Times New Roman" w:cs="Times New Roman"/>
          <w:bCs/>
          <w:color w:val="000000"/>
          <w:spacing w:val="-15"/>
          <w:kern w:val="36"/>
          <w:sz w:val="24"/>
          <w:szCs w:val="105"/>
          <w:lang w:eastAsia="es-CL"/>
        </w:rPr>
        <w:t>ecen en los animales, que luego</w:t>
      </w:r>
      <w:r w:rsidR="004A4FD6">
        <w:rPr>
          <w:rFonts w:ascii="Times New Roman" w:eastAsia="Times New Roman" w:hAnsi="Times New Roman" w:cs="Times New Roman"/>
          <w:bCs/>
          <w:color w:val="000000"/>
          <w:spacing w:val="-15"/>
          <w:kern w:val="36"/>
          <w:sz w:val="24"/>
          <w:szCs w:val="105"/>
          <w:lang w:eastAsia="es-CL"/>
        </w:rPr>
        <w:t>, mediante contacto y/o consumo, pasaran al humano.</w:t>
      </w:r>
    </w:p>
    <w:p w:rsidR="003C0667" w:rsidRPr="00B4100F" w:rsidRDefault="003C0667" w:rsidP="00B4100F">
      <w:pPr>
        <w:spacing w:after="0" w:line="276" w:lineRule="auto"/>
        <w:jc w:val="center"/>
        <w:textAlignment w:val="baseline"/>
        <w:outlineLvl w:val="0"/>
        <w:rPr>
          <w:rFonts w:ascii="Times New Roman" w:eastAsia="Times New Roman" w:hAnsi="Times New Roman" w:cs="Times New Roman"/>
          <w:bCs/>
          <w:color w:val="000000"/>
          <w:spacing w:val="-15"/>
          <w:kern w:val="36"/>
          <w:sz w:val="28"/>
          <w:szCs w:val="105"/>
          <w:u w:val="single"/>
          <w:lang w:eastAsia="es-CL"/>
        </w:rPr>
      </w:pPr>
    </w:p>
    <w:p w:rsidR="003C0667" w:rsidRPr="00361BD5" w:rsidRDefault="00361BD5" w:rsidP="00B4100F">
      <w:pPr>
        <w:spacing w:after="0" w:line="276" w:lineRule="auto"/>
        <w:jc w:val="center"/>
        <w:textAlignment w:val="baseline"/>
        <w:outlineLvl w:val="0"/>
        <w:rPr>
          <w:rFonts w:ascii="Times New Roman" w:eastAsia="Times New Roman" w:hAnsi="Times New Roman" w:cs="Times New Roman"/>
          <w:b/>
          <w:bCs/>
          <w:color w:val="000000"/>
          <w:spacing w:val="-15"/>
          <w:kern w:val="36"/>
          <w:sz w:val="28"/>
          <w:szCs w:val="105"/>
          <w:lang w:eastAsia="es-CL"/>
        </w:rPr>
      </w:pPr>
      <w:r w:rsidRPr="00361BD5">
        <w:rPr>
          <w:rFonts w:ascii="Times New Roman" w:eastAsia="Times New Roman" w:hAnsi="Times New Roman" w:cs="Times New Roman"/>
          <w:b/>
          <w:bCs/>
          <w:color w:val="000000"/>
          <w:spacing w:val="-15"/>
          <w:kern w:val="36"/>
          <w:sz w:val="28"/>
          <w:szCs w:val="105"/>
          <w:lang w:eastAsia="es-CL"/>
        </w:rPr>
        <w:t>Uso de antibióticos en la industria alimentaria nacional</w:t>
      </w:r>
      <w:r w:rsidR="00B4100F" w:rsidRPr="00361BD5">
        <w:rPr>
          <w:rFonts w:ascii="Times New Roman" w:eastAsia="Times New Roman" w:hAnsi="Times New Roman" w:cs="Times New Roman"/>
          <w:b/>
          <w:bCs/>
          <w:color w:val="000000"/>
          <w:spacing w:val="-15"/>
          <w:kern w:val="36"/>
          <w:sz w:val="28"/>
          <w:szCs w:val="105"/>
          <w:lang w:eastAsia="es-CL"/>
        </w:rPr>
        <w:t>:</w:t>
      </w:r>
    </w:p>
    <w:p w:rsidR="00B4100F" w:rsidRPr="00B4100F" w:rsidRDefault="00B4100F" w:rsidP="00B4100F">
      <w:pPr>
        <w:spacing w:after="0" w:line="276" w:lineRule="auto"/>
        <w:jc w:val="center"/>
        <w:textAlignment w:val="baseline"/>
        <w:outlineLvl w:val="0"/>
        <w:rPr>
          <w:rFonts w:ascii="Times New Roman" w:eastAsia="Times New Roman" w:hAnsi="Times New Roman" w:cs="Times New Roman"/>
          <w:bCs/>
          <w:color w:val="000000"/>
          <w:spacing w:val="-15"/>
          <w:kern w:val="36"/>
          <w:sz w:val="28"/>
          <w:szCs w:val="105"/>
          <w:u w:val="single"/>
          <w:lang w:eastAsia="es-CL"/>
        </w:rPr>
      </w:pPr>
    </w:p>
    <w:p w:rsidR="00B4100F" w:rsidRPr="00361BD5" w:rsidRDefault="00B4100F"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sidRPr="00361BD5">
        <w:rPr>
          <w:rFonts w:ascii="Times New Roman" w:eastAsia="Times New Roman" w:hAnsi="Times New Roman" w:cs="Times New Roman"/>
          <w:bCs/>
          <w:color w:val="000000"/>
          <w:spacing w:val="-15"/>
          <w:kern w:val="36"/>
          <w:sz w:val="24"/>
          <w:szCs w:val="105"/>
          <w:lang w:eastAsia="es-CL"/>
        </w:rPr>
        <w:t>La industria salmonera y el uso de antibióticos:</w:t>
      </w:r>
    </w:p>
    <w:p w:rsidR="00B4100F" w:rsidRPr="00647B4C" w:rsidRDefault="00B4100F"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u w:val="single"/>
          <w:lang w:eastAsia="es-CL"/>
        </w:rPr>
      </w:pPr>
    </w:p>
    <w:p w:rsidR="003C0667" w:rsidRDefault="003C0667"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Nuestro país no ha estado </w:t>
      </w:r>
      <w:r w:rsidR="00647B4C">
        <w:rPr>
          <w:rFonts w:ascii="Times New Roman" w:eastAsia="Times New Roman" w:hAnsi="Times New Roman" w:cs="Times New Roman"/>
          <w:bCs/>
          <w:color w:val="000000"/>
          <w:spacing w:val="-15"/>
          <w:kern w:val="36"/>
          <w:sz w:val="24"/>
          <w:szCs w:val="105"/>
          <w:lang w:eastAsia="es-CL"/>
        </w:rPr>
        <w:t>exento</w:t>
      </w:r>
      <w:r>
        <w:rPr>
          <w:rFonts w:ascii="Times New Roman" w:eastAsia="Times New Roman" w:hAnsi="Times New Roman" w:cs="Times New Roman"/>
          <w:bCs/>
          <w:color w:val="000000"/>
          <w:spacing w:val="-15"/>
          <w:kern w:val="36"/>
          <w:sz w:val="24"/>
          <w:szCs w:val="105"/>
          <w:lang w:eastAsia="es-CL"/>
        </w:rPr>
        <w:t xml:space="preserve"> de polémica sobre </w:t>
      </w:r>
      <w:r w:rsidR="00647B4C">
        <w:rPr>
          <w:rFonts w:ascii="Times New Roman" w:eastAsia="Times New Roman" w:hAnsi="Times New Roman" w:cs="Times New Roman"/>
          <w:bCs/>
          <w:color w:val="000000"/>
          <w:spacing w:val="-15"/>
          <w:kern w:val="36"/>
          <w:sz w:val="24"/>
          <w:szCs w:val="105"/>
          <w:lang w:eastAsia="es-CL"/>
        </w:rPr>
        <w:t xml:space="preserve">lo que respecta a las cantidades de antibióticos utilizados en nuestros alimentos. </w:t>
      </w:r>
      <w:r w:rsidR="00B4100F">
        <w:rPr>
          <w:rFonts w:ascii="Times New Roman" w:eastAsia="Times New Roman" w:hAnsi="Times New Roman" w:cs="Times New Roman"/>
          <w:bCs/>
          <w:color w:val="000000"/>
          <w:spacing w:val="-15"/>
          <w:kern w:val="36"/>
          <w:sz w:val="24"/>
          <w:szCs w:val="105"/>
          <w:lang w:eastAsia="es-CL"/>
        </w:rPr>
        <w:t>E</w:t>
      </w:r>
      <w:r w:rsidR="00647B4C">
        <w:rPr>
          <w:rFonts w:ascii="Times New Roman" w:eastAsia="Times New Roman" w:hAnsi="Times New Roman" w:cs="Times New Roman"/>
          <w:bCs/>
          <w:color w:val="000000"/>
          <w:spacing w:val="-15"/>
          <w:kern w:val="36"/>
          <w:sz w:val="24"/>
          <w:szCs w:val="105"/>
          <w:lang w:eastAsia="es-CL"/>
        </w:rPr>
        <w:t xml:space="preserve">l 2015 </w:t>
      </w:r>
      <w:r w:rsidR="00B4100F">
        <w:rPr>
          <w:rFonts w:ascii="Times New Roman" w:eastAsia="Times New Roman" w:hAnsi="Times New Roman" w:cs="Times New Roman"/>
          <w:bCs/>
          <w:color w:val="000000"/>
          <w:spacing w:val="-15"/>
          <w:kern w:val="36"/>
          <w:sz w:val="24"/>
          <w:szCs w:val="105"/>
          <w:lang w:eastAsia="es-CL"/>
        </w:rPr>
        <w:t>las exportaciones al mayor importador de la industria pesquera de Chile, EEUU (28%</w:t>
      </w:r>
      <w:r w:rsidR="003D73A1">
        <w:rPr>
          <w:rFonts w:ascii="Times New Roman" w:eastAsia="Times New Roman" w:hAnsi="Times New Roman" w:cs="Times New Roman"/>
          <w:bCs/>
          <w:color w:val="000000"/>
          <w:spacing w:val="-15"/>
          <w:kern w:val="36"/>
          <w:sz w:val="24"/>
          <w:szCs w:val="105"/>
          <w:lang w:eastAsia="es-CL"/>
        </w:rPr>
        <w:t xml:space="preserve"> </w:t>
      </w:r>
      <w:r w:rsidR="00B4100F">
        <w:rPr>
          <w:rStyle w:val="Refdenotaalpie"/>
          <w:rFonts w:ascii="Times New Roman" w:eastAsia="Times New Roman" w:hAnsi="Times New Roman" w:cs="Times New Roman"/>
          <w:bCs/>
          <w:color w:val="000000"/>
          <w:spacing w:val="-15"/>
          <w:kern w:val="36"/>
          <w:sz w:val="24"/>
          <w:szCs w:val="105"/>
          <w:lang w:eastAsia="es-CL"/>
        </w:rPr>
        <w:footnoteReference w:id="2"/>
      </w:r>
      <w:r w:rsidR="00B4100F">
        <w:rPr>
          <w:rFonts w:ascii="Times New Roman" w:eastAsia="Times New Roman" w:hAnsi="Times New Roman" w:cs="Times New Roman"/>
          <w:bCs/>
          <w:color w:val="000000"/>
          <w:spacing w:val="-15"/>
          <w:kern w:val="36"/>
          <w:sz w:val="24"/>
          <w:szCs w:val="105"/>
          <w:lang w:eastAsia="es-CL"/>
        </w:rPr>
        <w:t>), disminuyeron</w:t>
      </w:r>
      <w:r w:rsidR="00647B4C">
        <w:rPr>
          <w:rFonts w:ascii="Times New Roman" w:eastAsia="Times New Roman" w:hAnsi="Times New Roman" w:cs="Times New Roman"/>
          <w:bCs/>
          <w:color w:val="000000"/>
          <w:spacing w:val="-15"/>
          <w:kern w:val="36"/>
          <w:sz w:val="24"/>
          <w:szCs w:val="105"/>
          <w:lang w:eastAsia="es-CL"/>
        </w:rPr>
        <w:t xml:space="preserve"> </w:t>
      </w:r>
      <w:r w:rsidR="00B4100F">
        <w:rPr>
          <w:rFonts w:ascii="Times New Roman" w:eastAsia="Times New Roman" w:hAnsi="Times New Roman" w:cs="Times New Roman"/>
          <w:bCs/>
          <w:color w:val="000000"/>
          <w:spacing w:val="-15"/>
          <w:kern w:val="36"/>
          <w:sz w:val="24"/>
          <w:szCs w:val="105"/>
          <w:lang w:eastAsia="es-CL"/>
        </w:rPr>
        <w:t>por</w:t>
      </w:r>
      <w:r w:rsidR="00647B4C">
        <w:rPr>
          <w:rFonts w:ascii="Times New Roman" w:eastAsia="Times New Roman" w:hAnsi="Times New Roman" w:cs="Times New Roman"/>
          <w:bCs/>
          <w:color w:val="000000"/>
          <w:spacing w:val="-15"/>
          <w:kern w:val="36"/>
          <w:sz w:val="24"/>
          <w:szCs w:val="105"/>
          <w:lang w:eastAsia="es-CL"/>
        </w:rPr>
        <w:t xml:space="preserve"> las compras mayores que se hicieron a la competencia directa de Chile en salmones: Noruega. Al parecer el cambio se habría dado en el marco de una campaña para reducir el consumo de aliment</w:t>
      </w:r>
      <w:r w:rsidR="00765EC3">
        <w:rPr>
          <w:rFonts w:ascii="Times New Roman" w:eastAsia="Times New Roman" w:hAnsi="Times New Roman" w:cs="Times New Roman"/>
          <w:bCs/>
          <w:color w:val="000000"/>
          <w:spacing w:val="-15"/>
          <w:kern w:val="36"/>
          <w:sz w:val="24"/>
          <w:szCs w:val="105"/>
          <w:lang w:eastAsia="es-CL"/>
        </w:rPr>
        <w:t xml:space="preserve">os tratados con antibióticos. </w:t>
      </w:r>
    </w:p>
    <w:p w:rsidR="00A519E6" w:rsidRDefault="00A519E6"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765EC3" w:rsidRDefault="00765EC3"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La persistencia del Síndrome de </w:t>
      </w:r>
      <w:proofErr w:type="spellStart"/>
      <w:r>
        <w:rPr>
          <w:rFonts w:ascii="Times New Roman" w:eastAsia="Times New Roman" w:hAnsi="Times New Roman" w:cs="Times New Roman"/>
          <w:bCs/>
          <w:color w:val="000000"/>
          <w:spacing w:val="-15"/>
          <w:kern w:val="36"/>
          <w:sz w:val="24"/>
          <w:szCs w:val="105"/>
          <w:lang w:eastAsia="es-CL"/>
        </w:rPr>
        <w:t>Rickettsial</w:t>
      </w:r>
      <w:proofErr w:type="spellEnd"/>
      <w:r>
        <w:rPr>
          <w:rFonts w:ascii="Times New Roman" w:eastAsia="Times New Roman" w:hAnsi="Times New Roman" w:cs="Times New Roman"/>
          <w:bCs/>
          <w:color w:val="000000"/>
          <w:spacing w:val="-15"/>
          <w:kern w:val="36"/>
          <w:sz w:val="24"/>
          <w:szCs w:val="105"/>
          <w:lang w:eastAsia="es-CL"/>
        </w:rPr>
        <w:t xml:space="preserve"> del Salmón, produjo un aumento en las cantidades de antibióticos utilizados en la industria salmonera: “</w:t>
      </w:r>
      <w:r w:rsidRPr="00765EC3">
        <w:rPr>
          <w:rFonts w:ascii="Times New Roman" w:eastAsia="Times New Roman" w:hAnsi="Times New Roman" w:cs="Times New Roman"/>
          <w:bCs/>
          <w:i/>
          <w:color w:val="000000"/>
          <w:spacing w:val="-15"/>
          <w:kern w:val="36"/>
          <w:sz w:val="24"/>
          <w:szCs w:val="105"/>
          <w:lang w:eastAsia="es-CL"/>
        </w:rPr>
        <w:t xml:space="preserve">La empresa </w:t>
      </w:r>
      <w:proofErr w:type="spellStart"/>
      <w:r w:rsidRPr="00765EC3">
        <w:rPr>
          <w:rFonts w:ascii="Times New Roman" w:eastAsia="Times New Roman" w:hAnsi="Times New Roman" w:cs="Times New Roman"/>
          <w:bCs/>
          <w:i/>
          <w:color w:val="000000"/>
          <w:spacing w:val="-15"/>
          <w:kern w:val="36"/>
          <w:sz w:val="24"/>
          <w:szCs w:val="105"/>
          <w:lang w:eastAsia="es-CL"/>
        </w:rPr>
        <w:t>Cermaq</w:t>
      </w:r>
      <w:proofErr w:type="spellEnd"/>
      <w:r w:rsidRPr="00765EC3">
        <w:rPr>
          <w:rFonts w:ascii="Times New Roman" w:eastAsia="Times New Roman" w:hAnsi="Times New Roman" w:cs="Times New Roman"/>
          <w:bCs/>
          <w:i/>
          <w:color w:val="000000"/>
          <w:spacing w:val="-15"/>
          <w:kern w:val="36"/>
          <w:sz w:val="24"/>
          <w:szCs w:val="105"/>
          <w:lang w:eastAsia="es-CL"/>
        </w:rPr>
        <w:t xml:space="preserve"> informa que su filial en Chile utiliza 230 gramos de antibiót</w:t>
      </w:r>
      <w:r w:rsidR="00B4100F">
        <w:rPr>
          <w:rFonts w:ascii="Times New Roman" w:eastAsia="Times New Roman" w:hAnsi="Times New Roman" w:cs="Times New Roman"/>
          <w:bCs/>
          <w:i/>
          <w:color w:val="000000"/>
          <w:spacing w:val="-15"/>
          <w:kern w:val="36"/>
          <w:sz w:val="24"/>
          <w:szCs w:val="105"/>
          <w:lang w:eastAsia="es-CL"/>
        </w:rPr>
        <w:t>icos por tonelada de salmón, mi</w:t>
      </w:r>
      <w:r w:rsidR="00B4100F" w:rsidRPr="00765EC3">
        <w:rPr>
          <w:rFonts w:ascii="Times New Roman" w:eastAsia="Times New Roman" w:hAnsi="Times New Roman" w:cs="Times New Roman"/>
          <w:bCs/>
          <w:i/>
          <w:color w:val="000000"/>
          <w:spacing w:val="-15"/>
          <w:kern w:val="36"/>
          <w:sz w:val="24"/>
          <w:szCs w:val="105"/>
          <w:lang w:eastAsia="es-CL"/>
        </w:rPr>
        <w:t>e</w:t>
      </w:r>
      <w:r w:rsidR="00B4100F">
        <w:rPr>
          <w:rFonts w:ascii="Times New Roman" w:eastAsia="Times New Roman" w:hAnsi="Times New Roman" w:cs="Times New Roman"/>
          <w:bCs/>
          <w:i/>
          <w:color w:val="000000"/>
          <w:spacing w:val="-15"/>
          <w:kern w:val="36"/>
          <w:sz w:val="24"/>
          <w:szCs w:val="105"/>
          <w:lang w:eastAsia="es-CL"/>
        </w:rPr>
        <w:t>n</w:t>
      </w:r>
      <w:r w:rsidR="00B4100F" w:rsidRPr="00765EC3">
        <w:rPr>
          <w:rFonts w:ascii="Times New Roman" w:eastAsia="Times New Roman" w:hAnsi="Times New Roman" w:cs="Times New Roman"/>
          <w:bCs/>
          <w:i/>
          <w:color w:val="000000"/>
          <w:spacing w:val="-15"/>
          <w:kern w:val="36"/>
          <w:sz w:val="24"/>
          <w:szCs w:val="105"/>
          <w:lang w:eastAsia="es-CL"/>
        </w:rPr>
        <w:t>tras</w:t>
      </w:r>
      <w:r w:rsidRPr="00765EC3">
        <w:rPr>
          <w:rFonts w:ascii="Times New Roman" w:eastAsia="Times New Roman" w:hAnsi="Times New Roman" w:cs="Times New Roman"/>
          <w:bCs/>
          <w:i/>
          <w:color w:val="000000"/>
          <w:spacing w:val="-15"/>
          <w:kern w:val="36"/>
          <w:sz w:val="24"/>
          <w:szCs w:val="105"/>
          <w:lang w:eastAsia="es-CL"/>
        </w:rPr>
        <w:t xml:space="preserve"> que en Noruega a penas 4,4 gramos por cada tonelada.”</w:t>
      </w:r>
      <w:r>
        <w:rPr>
          <w:rStyle w:val="Refdenotaalpie"/>
          <w:rFonts w:ascii="Times New Roman" w:eastAsia="Times New Roman" w:hAnsi="Times New Roman" w:cs="Times New Roman"/>
          <w:bCs/>
          <w:i/>
          <w:color w:val="000000"/>
          <w:spacing w:val="-15"/>
          <w:kern w:val="36"/>
          <w:sz w:val="24"/>
          <w:szCs w:val="105"/>
          <w:lang w:eastAsia="es-CL"/>
        </w:rPr>
        <w:footnoteReference w:id="3"/>
      </w:r>
      <w:r>
        <w:rPr>
          <w:rFonts w:ascii="Times New Roman" w:eastAsia="Times New Roman" w:hAnsi="Times New Roman" w:cs="Times New Roman"/>
          <w:bCs/>
          <w:color w:val="000000"/>
          <w:spacing w:val="-15"/>
          <w:kern w:val="36"/>
          <w:sz w:val="24"/>
          <w:szCs w:val="105"/>
          <w:lang w:eastAsia="es-CL"/>
        </w:rPr>
        <w:t xml:space="preserve"> </w:t>
      </w:r>
      <w:r>
        <w:rPr>
          <w:rFonts w:ascii="Times New Roman" w:eastAsia="Times New Roman" w:hAnsi="Times New Roman" w:cs="Times New Roman"/>
          <w:bCs/>
          <w:color w:val="000000"/>
          <w:spacing w:val="-15"/>
          <w:kern w:val="36"/>
          <w:sz w:val="24"/>
          <w:szCs w:val="105"/>
          <w:lang w:eastAsia="es-CL"/>
        </w:rPr>
        <w:lastRenderedPageBreak/>
        <w:t xml:space="preserve">Ocurre lo mismo con la productora salmonera Marine </w:t>
      </w:r>
      <w:proofErr w:type="spellStart"/>
      <w:r>
        <w:rPr>
          <w:rFonts w:ascii="Times New Roman" w:eastAsia="Times New Roman" w:hAnsi="Times New Roman" w:cs="Times New Roman"/>
          <w:bCs/>
          <w:color w:val="000000"/>
          <w:spacing w:val="-15"/>
          <w:kern w:val="36"/>
          <w:sz w:val="24"/>
          <w:szCs w:val="105"/>
          <w:lang w:eastAsia="es-CL"/>
        </w:rPr>
        <w:t>Harvest</w:t>
      </w:r>
      <w:proofErr w:type="spellEnd"/>
      <w:r>
        <w:rPr>
          <w:rFonts w:ascii="Times New Roman" w:eastAsia="Times New Roman" w:hAnsi="Times New Roman" w:cs="Times New Roman"/>
          <w:bCs/>
          <w:color w:val="000000"/>
          <w:spacing w:val="-15"/>
          <w:kern w:val="36"/>
          <w:sz w:val="24"/>
          <w:szCs w:val="105"/>
          <w:lang w:eastAsia="es-CL"/>
        </w:rPr>
        <w:t xml:space="preserve">, cuya filial en Chile tiene mayores índices de uso de antibióticos </w:t>
      </w:r>
      <w:r w:rsidR="00B4100F">
        <w:rPr>
          <w:rFonts w:ascii="Times New Roman" w:eastAsia="Times New Roman" w:hAnsi="Times New Roman" w:cs="Times New Roman"/>
          <w:bCs/>
          <w:color w:val="000000"/>
          <w:spacing w:val="-15"/>
          <w:kern w:val="36"/>
          <w:sz w:val="24"/>
          <w:szCs w:val="105"/>
          <w:lang w:eastAsia="es-CL"/>
        </w:rPr>
        <w:t>que sus filiales en Noruega o en otros países.</w:t>
      </w:r>
    </w:p>
    <w:p w:rsidR="0003239B" w:rsidRDefault="0003239B"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03239B" w:rsidRDefault="0003239B"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Según el informe sobre uso de antimicrobianos </w:t>
      </w:r>
      <w:r w:rsidR="008E634B">
        <w:rPr>
          <w:rFonts w:ascii="Times New Roman" w:eastAsia="Times New Roman" w:hAnsi="Times New Roman" w:cs="Times New Roman"/>
          <w:bCs/>
          <w:color w:val="000000"/>
          <w:spacing w:val="-15"/>
          <w:kern w:val="36"/>
          <w:sz w:val="24"/>
          <w:szCs w:val="105"/>
          <w:lang w:eastAsia="es-CL"/>
        </w:rPr>
        <w:t xml:space="preserve">realizado por </w:t>
      </w:r>
      <w:proofErr w:type="spellStart"/>
      <w:r w:rsidR="008E634B">
        <w:rPr>
          <w:rFonts w:ascii="Times New Roman" w:eastAsia="Times New Roman" w:hAnsi="Times New Roman" w:cs="Times New Roman"/>
          <w:bCs/>
          <w:color w:val="000000"/>
          <w:spacing w:val="-15"/>
          <w:kern w:val="36"/>
          <w:sz w:val="24"/>
          <w:szCs w:val="105"/>
          <w:lang w:eastAsia="es-CL"/>
        </w:rPr>
        <w:t>Sernapesca</w:t>
      </w:r>
      <w:proofErr w:type="spellEnd"/>
      <w:r w:rsidR="008E634B">
        <w:rPr>
          <w:rFonts w:ascii="Times New Roman" w:eastAsia="Times New Roman" w:hAnsi="Times New Roman" w:cs="Times New Roman"/>
          <w:bCs/>
          <w:color w:val="000000"/>
          <w:spacing w:val="-15"/>
          <w:kern w:val="36"/>
          <w:sz w:val="24"/>
          <w:szCs w:val="105"/>
          <w:lang w:eastAsia="es-CL"/>
        </w:rPr>
        <w:t xml:space="preserve">, desde el 2012 se observa un aumento en el uso de fármacos, específicamente antibióticos, en la industria pesquera, aumentando en un </w:t>
      </w:r>
      <w:r w:rsidR="008E634B" w:rsidRPr="00514508">
        <w:rPr>
          <w:rFonts w:ascii="Times New Roman" w:eastAsia="Times New Roman" w:hAnsi="Times New Roman" w:cs="Times New Roman"/>
          <w:b/>
          <w:bCs/>
          <w:color w:val="000000"/>
          <w:spacing w:val="-15"/>
          <w:kern w:val="36"/>
          <w:sz w:val="24"/>
          <w:szCs w:val="105"/>
          <w:lang w:eastAsia="es-CL"/>
        </w:rPr>
        <w:t xml:space="preserve">9% el consumo de antimicrobianos </w:t>
      </w:r>
      <w:r w:rsidR="008E634B">
        <w:rPr>
          <w:rFonts w:ascii="Times New Roman" w:eastAsia="Times New Roman" w:hAnsi="Times New Roman" w:cs="Times New Roman"/>
          <w:bCs/>
          <w:color w:val="000000"/>
          <w:spacing w:val="-15"/>
          <w:kern w:val="36"/>
          <w:sz w:val="24"/>
          <w:szCs w:val="105"/>
          <w:lang w:eastAsia="es-CL"/>
        </w:rPr>
        <w:t xml:space="preserve">y en un </w:t>
      </w:r>
      <w:r w:rsidR="008E634B" w:rsidRPr="00514508">
        <w:rPr>
          <w:rFonts w:ascii="Times New Roman" w:eastAsia="Times New Roman" w:hAnsi="Times New Roman" w:cs="Times New Roman"/>
          <w:b/>
          <w:bCs/>
          <w:color w:val="000000"/>
          <w:spacing w:val="-15"/>
          <w:kern w:val="36"/>
          <w:sz w:val="24"/>
          <w:szCs w:val="105"/>
          <w:lang w:eastAsia="es-CL"/>
        </w:rPr>
        <w:t>25% la cantidad del producto</w:t>
      </w:r>
      <w:r w:rsidR="008E634B">
        <w:rPr>
          <w:rFonts w:ascii="Times New Roman" w:eastAsia="Times New Roman" w:hAnsi="Times New Roman" w:cs="Times New Roman"/>
          <w:bCs/>
          <w:color w:val="000000"/>
          <w:spacing w:val="-15"/>
          <w:kern w:val="36"/>
          <w:sz w:val="24"/>
          <w:szCs w:val="105"/>
          <w:lang w:eastAsia="es-CL"/>
        </w:rPr>
        <w:t>.</w:t>
      </w:r>
    </w:p>
    <w:p w:rsidR="009F1025" w:rsidRDefault="009F102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8E634B" w:rsidRDefault="008E634B"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En el siguiente cuadro se observa porcentualmente el aumento en el consumo de antimicrobianos en base a los antibióticos usados en las cosechas entre 2007 y 2014.</w:t>
      </w:r>
      <w:r w:rsidR="00005F65">
        <w:rPr>
          <w:rFonts w:ascii="Times New Roman" w:eastAsia="Times New Roman" w:hAnsi="Times New Roman" w:cs="Times New Roman"/>
          <w:bCs/>
          <w:color w:val="000000"/>
          <w:spacing w:val="-15"/>
          <w:kern w:val="36"/>
          <w:sz w:val="24"/>
          <w:szCs w:val="105"/>
          <w:lang w:eastAsia="es-CL"/>
        </w:rPr>
        <w:t xml:space="preserve"> El salmón corresponde al </w:t>
      </w:r>
      <w:r w:rsidR="00005F65" w:rsidRPr="009F1025">
        <w:rPr>
          <w:rFonts w:ascii="Times New Roman" w:eastAsia="Times New Roman" w:hAnsi="Times New Roman" w:cs="Times New Roman"/>
          <w:b/>
          <w:bCs/>
          <w:color w:val="000000"/>
          <w:spacing w:val="-15"/>
          <w:kern w:val="36"/>
          <w:sz w:val="24"/>
          <w:szCs w:val="105"/>
          <w:lang w:eastAsia="es-CL"/>
        </w:rPr>
        <w:t xml:space="preserve">83% </w:t>
      </w:r>
      <w:r w:rsidR="00005F65">
        <w:rPr>
          <w:rFonts w:ascii="Times New Roman" w:eastAsia="Times New Roman" w:hAnsi="Times New Roman" w:cs="Times New Roman"/>
          <w:bCs/>
          <w:color w:val="000000"/>
          <w:spacing w:val="-15"/>
          <w:kern w:val="36"/>
          <w:sz w:val="24"/>
          <w:szCs w:val="105"/>
          <w:lang w:eastAsia="es-CL"/>
        </w:rPr>
        <w:t>de las especies consumidoras antibióticos.</w:t>
      </w:r>
    </w:p>
    <w:p w:rsidR="008E634B" w:rsidRDefault="008E634B"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8E634B" w:rsidRDefault="003D73A1" w:rsidP="008E634B">
      <w:pPr>
        <w:spacing w:after="0" w:line="276" w:lineRule="auto"/>
        <w:jc w:val="center"/>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noProof/>
          <w:color w:val="000000"/>
          <w:spacing w:val="-15"/>
          <w:kern w:val="36"/>
          <w:sz w:val="24"/>
          <w:szCs w:val="105"/>
          <w:lang w:val="es-ES" w:eastAsia="es-ES"/>
        </w:rPr>
        <w:drawing>
          <wp:inline distT="0" distB="0" distL="0" distR="0">
            <wp:extent cx="5612130" cy="27508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PNG"/>
                    <pic:cNvPicPr/>
                  </pic:nvPicPr>
                  <pic:blipFill>
                    <a:blip r:embed="rId8">
                      <a:extLst>
                        <a:ext uri="{28A0092B-C50C-407E-A947-70E740481C1C}">
                          <a14:useLocalDpi xmlns:a14="http://schemas.microsoft.com/office/drawing/2010/main" val="0"/>
                        </a:ext>
                      </a:extLst>
                    </a:blip>
                    <a:stretch>
                      <a:fillRect/>
                    </a:stretch>
                  </pic:blipFill>
                  <pic:spPr>
                    <a:xfrm>
                      <a:off x="0" y="0"/>
                      <a:ext cx="5612130" cy="2750820"/>
                    </a:xfrm>
                    <a:prstGeom prst="rect">
                      <a:avLst/>
                    </a:prstGeom>
                  </pic:spPr>
                </pic:pic>
              </a:graphicData>
            </a:graphic>
          </wp:inline>
        </w:drawing>
      </w:r>
    </w:p>
    <w:p w:rsidR="008E634B" w:rsidRPr="00005F65" w:rsidRDefault="008E634B" w:rsidP="00B4100F">
      <w:pPr>
        <w:spacing w:after="0" w:line="276" w:lineRule="auto"/>
        <w:jc w:val="both"/>
        <w:textAlignment w:val="baseline"/>
        <w:outlineLvl w:val="0"/>
        <w:rPr>
          <w:rFonts w:ascii="Times New Roman" w:eastAsia="Times New Roman" w:hAnsi="Times New Roman" w:cs="Times New Roman"/>
          <w:bCs/>
          <w:i/>
          <w:color w:val="000000"/>
          <w:spacing w:val="-15"/>
          <w:kern w:val="36"/>
          <w:sz w:val="24"/>
          <w:szCs w:val="105"/>
          <w:lang w:eastAsia="es-CL"/>
        </w:rPr>
      </w:pPr>
      <w:r w:rsidRPr="00005F65">
        <w:rPr>
          <w:rFonts w:ascii="Times New Roman" w:eastAsia="Times New Roman" w:hAnsi="Times New Roman" w:cs="Times New Roman"/>
          <w:bCs/>
          <w:i/>
          <w:color w:val="000000"/>
          <w:spacing w:val="-15"/>
          <w:kern w:val="36"/>
          <w:szCs w:val="105"/>
          <w:lang w:eastAsia="es-CL"/>
        </w:rPr>
        <w:t xml:space="preserve">Fuente: Informe sobre uso de antimicrobianos en la </w:t>
      </w:r>
      <w:proofErr w:type="spellStart"/>
      <w:r w:rsidRPr="00005F65">
        <w:rPr>
          <w:rFonts w:ascii="Times New Roman" w:eastAsia="Times New Roman" w:hAnsi="Times New Roman" w:cs="Times New Roman"/>
          <w:bCs/>
          <w:i/>
          <w:color w:val="000000"/>
          <w:spacing w:val="-15"/>
          <w:kern w:val="36"/>
          <w:szCs w:val="105"/>
          <w:lang w:eastAsia="es-CL"/>
        </w:rPr>
        <w:t>salmonicultura</w:t>
      </w:r>
      <w:proofErr w:type="spellEnd"/>
      <w:r w:rsidRPr="00005F65">
        <w:rPr>
          <w:rFonts w:ascii="Times New Roman" w:eastAsia="Times New Roman" w:hAnsi="Times New Roman" w:cs="Times New Roman"/>
          <w:bCs/>
          <w:i/>
          <w:color w:val="000000"/>
          <w:spacing w:val="-15"/>
          <w:kern w:val="36"/>
          <w:szCs w:val="105"/>
          <w:lang w:eastAsia="es-CL"/>
        </w:rPr>
        <w:t xml:space="preserve"> nacional, </w:t>
      </w:r>
      <w:proofErr w:type="spellStart"/>
      <w:r w:rsidRPr="00005F65">
        <w:rPr>
          <w:rFonts w:ascii="Times New Roman" w:eastAsia="Times New Roman" w:hAnsi="Times New Roman" w:cs="Times New Roman"/>
          <w:bCs/>
          <w:i/>
          <w:color w:val="000000"/>
          <w:spacing w:val="-15"/>
          <w:kern w:val="36"/>
          <w:szCs w:val="105"/>
          <w:lang w:eastAsia="es-CL"/>
        </w:rPr>
        <w:t>Sernapesca</w:t>
      </w:r>
      <w:proofErr w:type="spellEnd"/>
      <w:r w:rsidRPr="00005F65">
        <w:rPr>
          <w:rFonts w:ascii="Times New Roman" w:eastAsia="Times New Roman" w:hAnsi="Times New Roman" w:cs="Times New Roman"/>
          <w:bCs/>
          <w:i/>
          <w:color w:val="000000"/>
          <w:spacing w:val="-15"/>
          <w:kern w:val="36"/>
          <w:szCs w:val="105"/>
          <w:lang w:eastAsia="es-CL"/>
        </w:rPr>
        <w:t xml:space="preserve"> 2014. PP. 4</w:t>
      </w:r>
    </w:p>
    <w:p w:rsidR="00B4100F" w:rsidRDefault="00B4100F"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005F65" w:rsidRDefault="00FF156A"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El </w:t>
      </w:r>
      <w:proofErr w:type="spellStart"/>
      <w:r w:rsidRPr="00FF156A">
        <w:rPr>
          <w:rFonts w:ascii="Times New Roman" w:eastAsia="Times New Roman" w:hAnsi="Times New Roman" w:cs="Times New Roman"/>
          <w:bCs/>
          <w:i/>
          <w:color w:val="000000"/>
          <w:spacing w:val="-15"/>
          <w:kern w:val="36"/>
          <w:sz w:val="24"/>
          <w:szCs w:val="105"/>
          <w:lang w:eastAsia="es-CL"/>
        </w:rPr>
        <w:t>florfenicol</w:t>
      </w:r>
      <w:proofErr w:type="spellEnd"/>
      <w:r w:rsidRPr="00FF156A">
        <w:rPr>
          <w:rFonts w:ascii="Times New Roman" w:eastAsia="Times New Roman" w:hAnsi="Times New Roman" w:cs="Times New Roman"/>
          <w:bCs/>
          <w:i/>
          <w:color w:val="000000"/>
          <w:spacing w:val="-15"/>
          <w:kern w:val="36"/>
          <w:sz w:val="24"/>
          <w:szCs w:val="105"/>
          <w:lang w:eastAsia="es-CL"/>
        </w:rPr>
        <w:t xml:space="preserve">, </w:t>
      </w:r>
      <w:proofErr w:type="spellStart"/>
      <w:r w:rsidRPr="00FF156A">
        <w:rPr>
          <w:rFonts w:ascii="Times New Roman" w:eastAsia="Times New Roman" w:hAnsi="Times New Roman" w:cs="Times New Roman"/>
          <w:bCs/>
          <w:i/>
          <w:color w:val="000000"/>
          <w:spacing w:val="-15"/>
          <w:kern w:val="36"/>
          <w:sz w:val="24"/>
          <w:szCs w:val="105"/>
          <w:lang w:eastAsia="es-CL"/>
        </w:rPr>
        <w:t>o</w:t>
      </w:r>
      <w:r w:rsidR="000C362C" w:rsidRPr="00FF156A">
        <w:rPr>
          <w:rFonts w:ascii="Times New Roman" w:eastAsia="Times New Roman" w:hAnsi="Times New Roman" w:cs="Times New Roman"/>
          <w:bCs/>
          <w:i/>
          <w:color w:val="000000"/>
          <w:spacing w:val="-15"/>
          <w:kern w:val="36"/>
          <w:sz w:val="24"/>
          <w:szCs w:val="105"/>
          <w:lang w:eastAsia="es-CL"/>
        </w:rPr>
        <w:t>xitetraciclina</w:t>
      </w:r>
      <w:proofErr w:type="spellEnd"/>
      <w:r w:rsidR="000C362C" w:rsidRPr="00FF156A">
        <w:rPr>
          <w:rFonts w:ascii="Times New Roman" w:eastAsia="Times New Roman" w:hAnsi="Times New Roman" w:cs="Times New Roman"/>
          <w:bCs/>
          <w:i/>
          <w:color w:val="000000"/>
          <w:spacing w:val="-15"/>
          <w:kern w:val="36"/>
          <w:sz w:val="24"/>
          <w:szCs w:val="105"/>
          <w:lang w:eastAsia="es-CL"/>
        </w:rPr>
        <w:t xml:space="preserve">,  </w:t>
      </w:r>
      <w:proofErr w:type="spellStart"/>
      <w:r w:rsidR="000C362C" w:rsidRPr="00FF156A">
        <w:rPr>
          <w:rFonts w:ascii="Times New Roman" w:eastAsia="Times New Roman" w:hAnsi="Times New Roman" w:cs="Times New Roman"/>
          <w:bCs/>
          <w:i/>
          <w:color w:val="000000"/>
          <w:spacing w:val="-15"/>
          <w:kern w:val="36"/>
          <w:sz w:val="24"/>
          <w:szCs w:val="105"/>
          <w:lang w:eastAsia="es-CL"/>
        </w:rPr>
        <w:t>flumequina</w:t>
      </w:r>
      <w:proofErr w:type="spellEnd"/>
      <w:r w:rsidR="000C362C" w:rsidRPr="00FF156A">
        <w:rPr>
          <w:rFonts w:ascii="Times New Roman" w:eastAsia="Times New Roman" w:hAnsi="Times New Roman" w:cs="Times New Roman"/>
          <w:bCs/>
          <w:i/>
          <w:color w:val="000000"/>
          <w:spacing w:val="-15"/>
          <w:kern w:val="36"/>
          <w:sz w:val="24"/>
          <w:szCs w:val="105"/>
          <w:lang w:eastAsia="es-CL"/>
        </w:rPr>
        <w:t xml:space="preserve">, </w:t>
      </w:r>
      <w:proofErr w:type="spellStart"/>
      <w:r w:rsidR="000C362C" w:rsidRPr="00FF156A">
        <w:rPr>
          <w:rFonts w:ascii="Times New Roman" w:eastAsia="Times New Roman" w:hAnsi="Times New Roman" w:cs="Times New Roman"/>
          <w:bCs/>
          <w:i/>
          <w:color w:val="000000"/>
          <w:spacing w:val="-15"/>
          <w:kern w:val="36"/>
          <w:sz w:val="24"/>
          <w:szCs w:val="105"/>
          <w:lang w:eastAsia="es-CL"/>
        </w:rPr>
        <w:t>eritromicina</w:t>
      </w:r>
      <w:proofErr w:type="spellEnd"/>
      <w:r w:rsidR="000C362C">
        <w:rPr>
          <w:rFonts w:ascii="Times New Roman" w:eastAsia="Times New Roman" w:hAnsi="Times New Roman" w:cs="Times New Roman"/>
          <w:bCs/>
          <w:color w:val="000000"/>
          <w:spacing w:val="-15"/>
          <w:kern w:val="36"/>
          <w:sz w:val="24"/>
          <w:szCs w:val="105"/>
          <w:lang w:eastAsia="es-CL"/>
        </w:rPr>
        <w:t xml:space="preserve"> son los principales fármacos utilizados para tratar enfermedades como la </w:t>
      </w:r>
      <w:proofErr w:type="spellStart"/>
      <w:r w:rsidRPr="00FF156A">
        <w:rPr>
          <w:rFonts w:ascii="Times New Roman" w:eastAsia="Times New Roman" w:hAnsi="Times New Roman" w:cs="Times New Roman"/>
          <w:bCs/>
          <w:i/>
          <w:color w:val="000000"/>
          <w:spacing w:val="-15"/>
          <w:kern w:val="36"/>
          <w:sz w:val="24"/>
          <w:szCs w:val="105"/>
          <w:lang w:eastAsia="es-CL"/>
        </w:rPr>
        <w:t>v</w:t>
      </w:r>
      <w:r w:rsidR="000C362C" w:rsidRPr="00FF156A">
        <w:rPr>
          <w:rFonts w:ascii="Times New Roman" w:eastAsia="Times New Roman" w:hAnsi="Times New Roman" w:cs="Times New Roman"/>
          <w:bCs/>
          <w:i/>
          <w:color w:val="000000"/>
          <w:spacing w:val="-15"/>
          <w:kern w:val="36"/>
          <w:sz w:val="24"/>
          <w:szCs w:val="105"/>
          <w:lang w:eastAsia="es-CL"/>
        </w:rPr>
        <w:t>ibriosis</w:t>
      </w:r>
      <w:proofErr w:type="spellEnd"/>
      <w:r w:rsidR="000C362C">
        <w:rPr>
          <w:rFonts w:ascii="Times New Roman" w:eastAsia="Times New Roman" w:hAnsi="Times New Roman" w:cs="Times New Roman"/>
          <w:bCs/>
          <w:color w:val="000000"/>
          <w:spacing w:val="-15"/>
          <w:kern w:val="36"/>
          <w:sz w:val="24"/>
          <w:szCs w:val="105"/>
          <w:lang w:eastAsia="es-CL"/>
        </w:rPr>
        <w:t>, la</w:t>
      </w:r>
      <w:r>
        <w:rPr>
          <w:rFonts w:ascii="Times New Roman" w:eastAsia="Times New Roman" w:hAnsi="Times New Roman" w:cs="Times New Roman"/>
          <w:bCs/>
          <w:color w:val="000000"/>
          <w:spacing w:val="-15"/>
          <w:kern w:val="36"/>
          <w:sz w:val="24"/>
          <w:szCs w:val="105"/>
          <w:lang w:eastAsia="es-CL"/>
        </w:rPr>
        <w:t xml:space="preserve"> </w:t>
      </w:r>
      <w:proofErr w:type="spellStart"/>
      <w:r w:rsidRPr="00FF156A">
        <w:rPr>
          <w:rFonts w:ascii="Times New Roman" w:eastAsia="Times New Roman" w:hAnsi="Times New Roman" w:cs="Times New Roman"/>
          <w:bCs/>
          <w:i/>
          <w:color w:val="000000"/>
          <w:spacing w:val="-15"/>
          <w:kern w:val="36"/>
          <w:sz w:val="24"/>
          <w:szCs w:val="105"/>
          <w:lang w:eastAsia="es-CL"/>
        </w:rPr>
        <w:t>renibacteriosis</w:t>
      </w:r>
      <w:proofErr w:type="spellEnd"/>
      <w:r>
        <w:rPr>
          <w:rFonts w:ascii="Times New Roman" w:eastAsia="Times New Roman" w:hAnsi="Times New Roman" w:cs="Times New Roman"/>
          <w:bCs/>
          <w:color w:val="000000"/>
          <w:spacing w:val="-15"/>
          <w:kern w:val="36"/>
          <w:sz w:val="24"/>
          <w:szCs w:val="105"/>
          <w:lang w:eastAsia="es-CL"/>
        </w:rPr>
        <w:t xml:space="preserve">, la </w:t>
      </w:r>
      <w:proofErr w:type="spellStart"/>
      <w:r w:rsidRPr="00FF156A">
        <w:rPr>
          <w:rFonts w:ascii="Times New Roman" w:eastAsia="Times New Roman" w:hAnsi="Times New Roman" w:cs="Times New Roman"/>
          <w:bCs/>
          <w:i/>
          <w:color w:val="000000"/>
          <w:spacing w:val="-15"/>
          <w:kern w:val="36"/>
          <w:sz w:val="24"/>
          <w:szCs w:val="105"/>
          <w:lang w:eastAsia="es-CL"/>
        </w:rPr>
        <w:t>piscirickettsiosis</w:t>
      </w:r>
      <w:proofErr w:type="spellEnd"/>
      <w:r>
        <w:rPr>
          <w:rFonts w:ascii="Times New Roman" w:eastAsia="Times New Roman" w:hAnsi="Times New Roman" w:cs="Times New Roman"/>
          <w:bCs/>
          <w:color w:val="000000"/>
          <w:spacing w:val="-15"/>
          <w:kern w:val="36"/>
          <w:sz w:val="24"/>
          <w:szCs w:val="105"/>
          <w:lang w:eastAsia="es-CL"/>
        </w:rPr>
        <w:t xml:space="preserve">, la </w:t>
      </w:r>
      <w:proofErr w:type="spellStart"/>
      <w:r w:rsidRPr="00FF156A">
        <w:rPr>
          <w:rFonts w:ascii="Times New Roman" w:eastAsia="Times New Roman" w:hAnsi="Times New Roman" w:cs="Times New Roman"/>
          <w:bCs/>
          <w:i/>
          <w:color w:val="000000"/>
          <w:spacing w:val="-15"/>
          <w:kern w:val="36"/>
          <w:sz w:val="24"/>
          <w:szCs w:val="105"/>
          <w:lang w:eastAsia="es-CL"/>
        </w:rPr>
        <w:t>f</w:t>
      </w:r>
      <w:r w:rsidR="000C362C" w:rsidRPr="00FF156A">
        <w:rPr>
          <w:rFonts w:ascii="Times New Roman" w:eastAsia="Times New Roman" w:hAnsi="Times New Roman" w:cs="Times New Roman"/>
          <w:bCs/>
          <w:i/>
          <w:color w:val="000000"/>
          <w:spacing w:val="-15"/>
          <w:kern w:val="36"/>
          <w:sz w:val="24"/>
          <w:szCs w:val="105"/>
          <w:lang w:eastAsia="es-CL"/>
        </w:rPr>
        <w:t>lexibacteriosis</w:t>
      </w:r>
      <w:proofErr w:type="spellEnd"/>
      <w:r w:rsidR="000C362C">
        <w:rPr>
          <w:rFonts w:ascii="Times New Roman" w:eastAsia="Times New Roman" w:hAnsi="Times New Roman" w:cs="Times New Roman"/>
          <w:bCs/>
          <w:color w:val="000000"/>
          <w:spacing w:val="-15"/>
          <w:kern w:val="36"/>
          <w:sz w:val="24"/>
          <w:szCs w:val="105"/>
          <w:lang w:eastAsia="es-CL"/>
        </w:rPr>
        <w:t xml:space="preserve"> y la </w:t>
      </w:r>
      <w:proofErr w:type="spellStart"/>
      <w:r w:rsidRPr="00FF156A">
        <w:rPr>
          <w:rFonts w:ascii="Times New Roman" w:eastAsia="Times New Roman" w:hAnsi="Times New Roman" w:cs="Times New Roman"/>
          <w:bCs/>
          <w:i/>
          <w:color w:val="000000"/>
          <w:spacing w:val="-15"/>
          <w:kern w:val="36"/>
          <w:sz w:val="24"/>
          <w:szCs w:val="105"/>
          <w:lang w:eastAsia="es-CL"/>
        </w:rPr>
        <w:t>f</w:t>
      </w:r>
      <w:r w:rsidR="000C362C" w:rsidRPr="00FF156A">
        <w:rPr>
          <w:rFonts w:ascii="Times New Roman" w:eastAsia="Times New Roman" w:hAnsi="Times New Roman" w:cs="Times New Roman"/>
          <w:bCs/>
          <w:i/>
          <w:color w:val="000000"/>
          <w:spacing w:val="-15"/>
          <w:kern w:val="36"/>
          <w:sz w:val="24"/>
          <w:szCs w:val="105"/>
          <w:lang w:eastAsia="es-CL"/>
        </w:rPr>
        <w:t>lavobacteriosis</w:t>
      </w:r>
      <w:proofErr w:type="spellEnd"/>
      <w:r w:rsidR="000C362C" w:rsidRPr="000C362C">
        <w:rPr>
          <w:rFonts w:ascii="Times New Roman" w:eastAsia="Times New Roman" w:hAnsi="Times New Roman" w:cs="Times New Roman"/>
          <w:bCs/>
          <w:color w:val="000000"/>
          <w:spacing w:val="-15"/>
          <w:kern w:val="36"/>
          <w:sz w:val="24"/>
          <w:szCs w:val="105"/>
          <w:lang w:eastAsia="es-CL"/>
        </w:rPr>
        <w:t xml:space="preserve"> </w:t>
      </w:r>
      <w:r w:rsidR="000C362C">
        <w:rPr>
          <w:rFonts w:ascii="Times New Roman" w:eastAsia="Times New Roman" w:hAnsi="Times New Roman" w:cs="Times New Roman"/>
          <w:bCs/>
          <w:color w:val="000000"/>
          <w:spacing w:val="-15"/>
          <w:kern w:val="36"/>
          <w:sz w:val="24"/>
          <w:szCs w:val="105"/>
          <w:lang w:eastAsia="es-CL"/>
        </w:rPr>
        <w:t>que afectan al salmón y a otras especies.</w:t>
      </w:r>
      <w:r w:rsidR="003A0AA7">
        <w:rPr>
          <w:rFonts w:ascii="Times New Roman" w:eastAsia="Times New Roman" w:hAnsi="Times New Roman" w:cs="Times New Roman"/>
          <w:bCs/>
          <w:color w:val="000000"/>
          <w:spacing w:val="-15"/>
          <w:kern w:val="36"/>
          <w:sz w:val="24"/>
          <w:szCs w:val="105"/>
          <w:lang w:eastAsia="es-CL"/>
        </w:rPr>
        <w:t xml:space="preserve"> La persistencia de estas enfermedades </w:t>
      </w:r>
      <w:r w:rsidR="003D73A1">
        <w:rPr>
          <w:rFonts w:ascii="Times New Roman" w:eastAsia="Times New Roman" w:hAnsi="Times New Roman" w:cs="Times New Roman"/>
          <w:bCs/>
          <w:color w:val="000000"/>
          <w:spacing w:val="-15"/>
          <w:kern w:val="36"/>
          <w:sz w:val="24"/>
          <w:szCs w:val="105"/>
          <w:lang w:eastAsia="es-CL"/>
        </w:rPr>
        <w:t>ha hecho</w:t>
      </w:r>
      <w:r w:rsidR="003A0AA7">
        <w:rPr>
          <w:rFonts w:ascii="Times New Roman" w:eastAsia="Times New Roman" w:hAnsi="Times New Roman" w:cs="Times New Roman"/>
          <w:bCs/>
          <w:color w:val="000000"/>
          <w:spacing w:val="-15"/>
          <w:kern w:val="36"/>
          <w:sz w:val="24"/>
          <w:szCs w:val="105"/>
          <w:lang w:eastAsia="es-CL"/>
        </w:rPr>
        <w:t xml:space="preserve"> que las empresas d</w:t>
      </w:r>
      <w:r w:rsidR="003D73A1">
        <w:rPr>
          <w:rFonts w:ascii="Times New Roman" w:eastAsia="Times New Roman" w:hAnsi="Times New Roman" w:cs="Times New Roman"/>
          <w:bCs/>
          <w:color w:val="000000"/>
          <w:spacing w:val="-15"/>
          <w:kern w:val="36"/>
          <w:sz w:val="24"/>
          <w:szCs w:val="105"/>
          <w:lang w:eastAsia="es-CL"/>
        </w:rPr>
        <w:t>efiendan el uso de antibióticos a pesar de los problemas sanitarios que podría tener para la población el abuso de antibióticos.</w:t>
      </w:r>
    </w:p>
    <w:p w:rsidR="00005F65" w:rsidRDefault="00005F6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C217C5" w:rsidRDefault="00514508"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El</w:t>
      </w:r>
      <w:r w:rsidR="003D73A1">
        <w:rPr>
          <w:rFonts w:ascii="Times New Roman" w:eastAsia="Times New Roman" w:hAnsi="Times New Roman" w:cs="Times New Roman"/>
          <w:bCs/>
          <w:color w:val="000000"/>
          <w:spacing w:val="-15"/>
          <w:kern w:val="36"/>
          <w:sz w:val="24"/>
          <w:szCs w:val="105"/>
          <w:lang w:eastAsia="es-CL"/>
        </w:rPr>
        <w:t xml:space="preserve"> 2015, el</w:t>
      </w:r>
      <w:r>
        <w:rPr>
          <w:rFonts w:ascii="Times New Roman" w:eastAsia="Times New Roman" w:hAnsi="Times New Roman" w:cs="Times New Roman"/>
          <w:bCs/>
          <w:color w:val="000000"/>
          <w:spacing w:val="-15"/>
          <w:kern w:val="36"/>
          <w:sz w:val="24"/>
          <w:szCs w:val="105"/>
          <w:lang w:eastAsia="es-CL"/>
        </w:rPr>
        <w:t xml:space="preserve"> director ejecutivo de la ONG </w:t>
      </w:r>
      <w:proofErr w:type="spellStart"/>
      <w:r>
        <w:rPr>
          <w:rFonts w:ascii="Times New Roman" w:eastAsia="Times New Roman" w:hAnsi="Times New Roman" w:cs="Times New Roman"/>
          <w:bCs/>
          <w:color w:val="000000"/>
          <w:spacing w:val="-15"/>
          <w:kern w:val="36"/>
          <w:sz w:val="24"/>
          <w:szCs w:val="105"/>
          <w:lang w:eastAsia="es-CL"/>
        </w:rPr>
        <w:t>Oceana</w:t>
      </w:r>
      <w:proofErr w:type="spellEnd"/>
      <w:r>
        <w:rPr>
          <w:rFonts w:ascii="Times New Roman" w:eastAsia="Times New Roman" w:hAnsi="Times New Roman" w:cs="Times New Roman"/>
          <w:bCs/>
          <w:color w:val="000000"/>
          <w:spacing w:val="-15"/>
          <w:kern w:val="36"/>
          <w:sz w:val="24"/>
          <w:szCs w:val="105"/>
          <w:lang w:eastAsia="es-CL"/>
        </w:rPr>
        <w:t>, Alex Muñoz interpuso un recla</w:t>
      </w:r>
      <w:r w:rsidR="003D73A1">
        <w:rPr>
          <w:rFonts w:ascii="Times New Roman" w:eastAsia="Times New Roman" w:hAnsi="Times New Roman" w:cs="Times New Roman"/>
          <w:bCs/>
          <w:color w:val="000000"/>
          <w:spacing w:val="-15"/>
          <w:kern w:val="36"/>
          <w:sz w:val="24"/>
          <w:szCs w:val="105"/>
          <w:lang w:eastAsia="es-CL"/>
        </w:rPr>
        <w:t>mo a la Corte de Apelaciones</w:t>
      </w:r>
      <w:r>
        <w:rPr>
          <w:rFonts w:ascii="Times New Roman" w:eastAsia="Times New Roman" w:hAnsi="Times New Roman" w:cs="Times New Roman"/>
          <w:bCs/>
          <w:color w:val="000000"/>
          <w:spacing w:val="-15"/>
          <w:kern w:val="36"/>
          <w:sz w:val="24"/>
          <w:szCs w:val="105"/>
          <w:lang w:eastAsia="es-CL"/>
        </w:rPr>
        <w:t xml:space="preserve">, con la finalidad de que las salmoneras revelaran información sobre los antibióticos y las cantidades que utilizan en sus productos. El recurso fue </w:t>
      </w:r>
      <w:r w:rsidR="003A0AA7">
        <w:rPr>
          <w:rFonts w:ascii="Times New Roman" w:eastAsia="Times New Roman" w:hAnsi="Times New Roman" w:cs="Times New Roman"/>
          <w:bCs/>
          <w:color w:val="000000"/>
          <w:spacing w:val="-15"/>
          <w:kern w:val="36"/>
          <w:sz w:val="24"/>
          <w:szCs w:val="105"/>
          <w:lang w:eastAsia="es-CL"/>
        </w:rPr>
        <w:t>acogido, pues</w:t>
      </w:r>
      <w:r>
        <w:rPr>
          <w:rFonts w:ascii="Times New Roman" w:eastAsia="Times New Roman" w:hAnsi="Times New Roman" w:cs="Times New Roman"/>
          <w:bCs/>
          <w:color w:val="000000"/>
          <w:spacing w:val="-15"/>
          <w:kern w:val="36"/>
          <w:sz w:val="24"/>
          <w:szCs w:val="105"/>
          <w:lang w:eastAsia="es-CL"/>
        </w:rPr>
        <w:t xml:space="preserve"> para la Corte el requerimiento “</w:t>
      </w:r>
      <w:proofErr w:type="gramStart"/>
      <w:r w:rsidRPr="00514508">
        <w:rPr>
          <w:rFonts w:ascii="Times New Roman" w:eastAsia="Times New Roman" w:hAnsi="Times New Roman" w:cs="Times New Roman"/>
          <w:bCs/>
          <w:i/>
          <w:color w:val="000000"/>
          <w:spacing w:val="-15"/>
          <w:kern w:val="36"/>
          <w:sz w:val="24"/>
          <w:szCs w:val="105"/>
          <w:lang w:eastAsia="es-CL"/>
        </w:rPr>
        <w:t>pretende  asegurar</w:t>
      </w:r>
      <w:proofErr w:type="gramEnd"/>
      <w:r w:rsidRPr="00514508">
        <w:rPr>
          <w:rFonts w:ascii="Times New Roman" w:eastAsia="Times New Roman" w:hAnsi="Times New Roman" w:cs="Times New Roman"/>
          <w:bCs/>
          <w:i/>
          <w:color w:val="000000"/>
          <w:spacing w:val="-15"/>
          <w:kern w:val="36"/>
          <w:sz w:val="24"/>
          <w:szCs w:val="105"/>
          <w:lang w:eastAsia="es-CL"/>
        </w:rPr>
        <w:t xml:space="preserve"> que la resistencia bacteriana de los antibióticos aplicados a los salmones no se transfiere al ser humano, junto con preservar el medio ambiente ante el uso de los mismos</w:t>
      </w:r>
      <w:r w:rsidRPr="00514508">
        <w:rPr>
          <w:rFonts w:ascii="Times New Roman" w:eastAsia="Times New Roman" w:hAnsi="Times New Roman" w:cs="Times New Roman"/>
          <w:bCs/>
          <w:color w:val="000000"/>
          <w:spacing w:val="-15"/>
          <w:kern w:val="36"/>
          <w:sz w:val="24"/>
          <w:szCs w:val="105"/>
          <w:lang w:eastAsia="es-CL"/>
        </w:rPr>
        <w:t>”. </w:t>
      </w:r>
      <w:r>
        <w:rPr>
          <w:rStyle w:val="Refdenotaalpie"/>
          <w:rFonts w:ascii="Times New Roman" w:eastAsia="Times New Roman" w:hAnsi="Times New Roman" w:cs="Times New Roman"/>
          <w:bCs/>
          <w:color w:val="000000"/>
          <w:spacing w:val="-15"/>
          <w:kern w:val="36"/>
          <w:sz w:val="24"/>
          <w:szCs w:val="105"/>
          <w:lang w:eastAsia="es-CL"/>
        </w:rPr>
        <w:footnoteReference w:id="4"/>
      </w:r>
    </w:p>
    <w:p w:rsidR="003D73A1" w:rsidRDefault="003D73A1"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D73A1" w:rsidRPr="00361BD5" w:rsidRDefault="003D73A1"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u w:val="single"/>
          <w:lang w:eastAsia="es-CL"/>
        </w:rPr>
      </w:pPr>
      <w:r w:rsidRPr="00361BD5">
        <w:rPr>
          <w:rFonts w:ascii="Times New Roman" w:eastAsia="Times New Roman" w:hAnsi="Times New Roman" w:cs="Times New Roman"/>
          <w:bCs/>
          <w:color w:val="000000"/>
          <w:spacing w:val="-15"/>
          <w:kern w:val="36"/>
          <w:sz w:val="24"/>
          <w:szCs w:val="105"/>
          <w:u w:val="single"/>
          <w:lang w:eastAsia="es-CL"/>
        </w:rPr>
        <w:t>Uso de antibióticos en la agricultura:</w:t>
      </w:r>
    </w:p>
    <w:p w:rsidR="003D73A1" w:rsidRDefault="003D73A1"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C217C5" w:rsidRDefault="007522D6"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En un estudio sobre el mercado de la carne y la lana ovina en Chile, realizado por la Oficina de Estudios y Políticas Agrarias (ODEPA) se especifica que si bien, el uso de </w:t>
      </w:r>
      <w:r w:rsidR="00361BD5">
        <w:rPr>
          <w:rFonts w:ascii="Times New Roman" w:eastAsia="Times New Roman" w:hAnsi="Times New Roman" w:cs="Times New Roman"/>
          <w:bCs/>
          <w:color w:val="000000"/>
          <w:spacing w:val="-15"/>
          <w:kern w:val="36"/>
          <w:sz w:val="24"/>
          <w:szCs w:val="105"/>
          <w:lang w:eastAsia="es-CL"/>
        </w:rPr>
        <w:t>antiparasitarios</w:t>
      </w:r>
      <w:r>
        <w:rPr>
          <w:rFonts w:ascii="Times New Roman" w:eastAsia="Times New Roman" w:hAnsi="Times New Roman" w:cs="Times New Roman"/>
          <w:bCs/>
          <w:color w:val="000000"/>
          <w:spacing w:val="-15"/>
          <w:kern w:val="36"/>
          <w:sz w:val="24"/>
          <w:szCs w:val="105"/>
          <w:lang w:eastAsia="es-CL"/>
        </w:rPr>
        <w:t xml:space="preserve"> y vacunas es una política frecuente y común en el los predios, no ocurre lo mismo con la administración de vitaminas y antibióticos.  Según los datos aportados por la encuesta, el </w:t>
      </w:r>
      <w:r w:rsidRPr="00B06564">
        <w:rPr>
          <w:rFonts w:ascii="Times New Roman" w:eastAsia="Times New Roman" w:hAnsi="Times New Roman" w:cs="Times New Roman"/>
          <w:b/>
          <w:bCs/>
          <w:color w:val="000000"/>
          <w:spacing w:val="-15"/>
          <w:kern w:val="36"/>
          <w:sz w:val="24"/>
          <w:szCs w:val="105"/>
          <w:lang w:eastAsia="es-CL"/>
        </w:rPr>
        <w:t>57%</w:t>
      </w:r>
      <w:r>
        <w:rPr>
          <w:rFonts w:ascii="Times New Roman" w:eastAsia="Times New Roman" w:hAnsi="Times New Roman" w:cs="Times New Roman"/>
          <w:bCs/>
          <w:color w:val="000000"/>
          <w:spacing w:val="-15"/>
          <w:kern w:val="36"/>
          <w:sz w:val="24"/>
          <w:szCs w:val="105"/>
          <w:lang w:eastAsia="es-CL"/>
        </w:rPr>
        <w:t xml:space="preserve"> de los predios con más de 501 ovinos entre la región de </w:t>
      </w:r>
      <w:proofErr w:type="spellStart"/>
      <w:r>
        <w:rPr>
          <w:rFonts w:ascii="Times New Roman" w:eastAsia="Times New Roman" w:hAnsi="Times New Roman" w:cs="Times New Roman"/>
          <w:bCs/>
          <w:color w:val="000000"/>
          <w:spacing w:val="-15"/>
          <w:kern w:val="36"/>
          <w:sz w:val="24"/>
          <w:szCs w:val="105"/>
          <w:lang w:eastAsia="es-CL"/>
        </w:rPr>
        <w:t>Valparaiso</w:t>
      </w:r>
      <w:proofErr w:type="spellEnd"/>
      <w:r>
        <w:rPr>
          <w:rFonts w:ascii="Times New Roman" w:eastAsia="Times New Roman" w:hAnsi="Times New Roman" w:cs="Times New Roman"/>
          <w:bCs/>
          <w:color w:val="000000"/>
          <w:spacing w:val="-15"/>
          <w:kern w:val="36"/>
          <w:sz w:val="24"/>
          <w:szCs w:val="105"/>
          <w:lang w:eastAsia="es-CL"/>
        </w:rPr>
        <w:t xml:space="preserve"> y Los Lagos, suministra antibióticos y vitaminas a sus ganados</w:t>
      </w:r>
      <w:r w:rsidR="00737C0F">
        <w:rPr>
          <w:rStyle w:val="Refdenotaalpie"/>
          <w:rFonts w:ascii="Times New Roman" w:eastAsia="Times New Roman" w:hAnsi="Times New Roman" w:cs="Times New Roman"/>
          <w:bCs/>
          <w:color w:val="000000"/>
          <w:spacing w:val="-15"/>
          <w:kern w:val="36"/>
          <w:sz w:val="24"/>
          <w:szCs w:val="105"/>
          <w:lang w:eastAsia="es-CL"/>
        </w:rPr>
        <w:footnoteReference w:id="5"/>
      </w:r>
      <w:r>
        <w:rPr>
          <w:rFonts w:ascii="Times New Roman" w:eastAsia="Times New Roman" w:hAnsi="Times New Roman" w:cs="Times New Roman"/>
          <w:bCs/>
          <w:color w:val="000000"/>
          <w:spacing w:val="-15"/>
          <w:kern w:val="36"/>
          <w:sz w:val="24"/>
          <w:szCs w:val="105"/>
          <w:lang w:eastAsia="es-CL"/>
        </w:rPr>
        <w:t xml:space="preserve">. </w:t>
      </w:r>
      <w:r w:rsidR="00737C0F">
        <w:rPr>
          <w:rFonts w:ascii="Times New Roman" w:eastAsia="Times New Roman" w:hAnsi="Times New Roman" w:cs="Times New Roman"/>
          <w:bCs/>
          <w:color w:val="000000"/>
          <w:spacing w:val="-15"/>
          <w:kern w:val="36"/>
          <w:sz w:val="24"/>
          <w:szCs w:val="105"/>
          <w:lang w:eastAsia="es-CL"/>
        </w:rPr>
        <w:t xml:space="preserve">Este número varía de región a región también por el tipo de enfermedades que afecta a los animales en determinados hábitats, sin embargo el estudio no aclara si el uso de antibióticos es </w:t>
      </w:r>
      <w:r>
        <w:rPr>
          <w:rFonts w:ascii="Times New Roman" w:eastAsia="Times New Roman" w:hAnsi="Times New Roman" w:cs="Times New Roman"/>
          <w:bCs/>
          <w:color w:val="000000"/>
          <w:spacing w:val="-15"/>
          <w:kern w:val="36"/>
          <w:sz w:val="24"/>
          <w:szCs w:val="105"/>
          <w:lang w:eastAsia="es-CL"/>
        </w:rPr>
        <w:t xml:space="preserve">estrictamente médico, </w:t>
      </w:r>
      <w:r w:rsidR="00737C0F">
        <w:rPr>
          <w:rFonts w:ascii="Times New Roman" w:eastAsia="Times New Roman" w:hAnsi="Times New Roman" w:cs="Times New Roman"/>
          <w:bCs/>
          <w:color w:val="000000"/>
          <w:spacing w:val="-15"/>
          <w:kern w:val="36"/>
          <w:sz w:val="24"/>
          <w:szCs w:val="105"/>
          <w:lang w:eastAsia="es-CL"/>
        </w:rPr>
        <w:t>o tiene otros fines.</w:t>
      </w:r>
      <w:r w:rsidR="00361BD5">
        <w:rPr>
          <w:rFonts w:ascii="Times New Roman" w:eastAsia="Times New Roman" w:hAnsi="Times New Roman" w:cs="Times New Roman"/>
          <w:bCs/>
          <w:color w:val="000000"/>
          <w:spacing w:val="-15"/>
          <w:kern w:val="36"/>
          <w:sz w:val="24"/>
          <w:szCs w:val="105"/>
          <w:lang w:eastAsia="es-CL"/>
        </w:rPr>
        <w:t xml:space="preserve"> La siguiente figura muestra la cantidad de antibióticos autorizados por el Servicio Agrícola y Ganadero en relación con las cantidades importadas para uso veterinario.</w:t>
      </w:r>
    </w:p>
    <w:p w:rsidR="00563611" w:rsidRDefault="00563611"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563611" w:rsidRDefault="00563611"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noProof/>
          <w:color w:val="000000"/>
          <w:spacing w:val="-15"/>
          <w:kern w:val="36"/>
          <w:sz w:val="24"/>
          <w:szCs w:val="105"/>
          <w:lang w:val="es-ES" w:eastAsia="es-ES"/>
        </w:rPr>
        <w:drawing>
          <wp:inline distT="0" distB="0" distL="0" distR="0">
            <wp:extent cx="5610225" cy="3619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619500"/>
                    </a:xfrm>
                    <a:prstGeom prst="rect">
                      <a:avLst/>
                    </a:prstGeom>
                    <a:noFill/>
                    <a:ln>
                      <a:noFill/>
                    </a:ln>
                  </pic:spPr>
                </pic:pic>
              </a:graphicData>
            </a:graphic>
          </wp:inline>
        </w:drawing>
      </w:r>
    </w:p>
    <w:p w:rsidR="00563611" w:rsidRPr="00361BD5" w:rsidRDefault="00563611" w:rsidP="00563611">
      <w:pPr>
        <w:spacing w:after="0" w:line="276" w:lineRule="auto"/>
        <w:textAlignment w:val="baseline"/>
        <w:outlineLvl w:val="0"/>
        <w:rPr>
          <w:rFonts w:ascii="Times New Roman" w:eastAsia="Times New Roman" w:hAnsi="Times New Roman" w:cs="Times New Roman"/>
          <w:bCs/>
          <w:color w:val="000000"/>
          <w:spacing w:val="-15"/>
          <w:kern w:val="36"/>
          <w:lang w:eastAsia="es-CL"/>
        </w:rPr>
      </w:pPr>
      <w:r w:rsidRPr="00361BD5">
        <w:rPr>
          <w:rFonts w:ascii="Times New Roman" w:eastAsia="Times New Roman" w:hAnsi="Times New Roman" w:cs="Times New Roman"/>
          <w:bCs/>
          <w:color w:val="000000"/>
          <w:spacing w:val="-15"/>
          <w:kern w:val="36"/>
          <w:lang w:eastAsia="es-CL"/>
        </w:rPr>
        <w:t xml:space="preserve">Fuente: Uso inadecuado y excesivo de antibióticos: Salud pública y </w:t>
      </w:r>
      <w:proofErr w:type="spellStart"/>
      <w:r w:rsidRPr="00361BD5">
        <w:rPr>
          <w:rFonts w:ascii="Times New Roman" w:eastAsia="Times New Roman" w:hAnsi="Times New Roman" w:cs="Times New Roman"/>
          <w:bCs/>
          <w:color w:val="000000"/>
          <w:spacing w:val="-15"/>
          <w:kern w:val="36"/>
          <w:lang w:eastAsia="es-CL"/>
        </w:rPr>
        <w:t>salmonicultura</w:t>
      </w:r>
      <w:proofErr w:type="spellEnd"/>
      <w:r w:rsidRPr="00361BD5">
        <w:rPr>
          <w:rFonts w:ascii="Times New Roman" w:eastAsia="Times New Roman" w:hAnsi="Times New Roman" w:cs="Times New Roman"/>
          <w:bCs/>
          <w:color w:val="000000"/>
          <w:spacing w:val="-15"/>
          <w:kern w:val="36"/>
          <w:lang w:eastAsia="es-CL"/>
        </w:rPr>
        <w:t xml:space="preserve"> en Chile</w:t>
      </w:r>
      <w:r w:rsidR="00361BD5" w:rsidRPr="00361BD5">
        <w:rPr>
          <w:rFonts w:ascii="Times New Roman" w:eastAsia="Times New Roman" w:hAnsi="Times New Roman" w:cs="Times New Roman"/>
          <w:bCs/>
          <w:color w:val="000000"/>
          <w:spacing w:val="-15"/>
          <w:kern w:val="36"/>
          <w:lang w:eastAsia="es-CL"/>
        </w:rPr>
        <w:t xml:space="preserve">, </w:t>
      </w:r>
      <w:proofErr w:type="spellStart"/>
      <w:r w:rsidR="00361BD5" w:rsidRPr="00361BD5">
        <w:rPr>
          <w:rFonts w:ascii="Times New Roman" w:eastAsia="Times New Roman" w:hAnsi="Times New Roman" w:cs="Times New Roman"/>
          <w:bCs/>
          <w:color w:val="000000"/>
          <w:spacing w:val="-15"/>
          <w:kern w:val="36"/>
          <w:lang w:eastAsia="es-CL"/>
        </w:rPr>
        <w:t>Millanao</w:t>
      </w:r>
      <w:proofErr w:type="spellEnd"/>
      <w:r w:rsidR="00361BD5" w:rsidRPr="00361BD5">
        <w:rPr>
          <w:rFonts w:ascii="Times New Roman" w:eastAsia="Times New Roman" w:hAnsi="Times New Roman" w:cs="Times New Roman"/>
          <w:bCs/>
          <w:color w:val="000000"/>
          <w:spacing w:val="-15"/>
          <w:kern w:val="36"/>
          <w:lang w:eastAsia="es-CL"/>
        </w:rPr>
        <w:t>, A. Barrientos, M. et al.</w:t>
      </w:r>
    </w:p>
    <w:p w:rsidR="00563611" w:rsidRDefault="00563611"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A519E6" w:rsidRDefault="007457D1" w:rsidP="007457D1">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Si bien no existen</w:t>
      </w:r>
      <w:r w:rsidRPr="007457D1">
        <w:rPr>
          <w:rFonts w:ascii="Times New Roman" w:eastAsia="Times New Roman" w:hAnsi="Times New Roman" w:cs="Times New Roman"/>
          <w:bCs/>
          <w:color w:val="000000"/>
          <w:spacing w:val="-15"/>
          <w:kern w:val="36"/>
          <w:sz w:val="24"/>
          <w:szCs w:val="105"/>
          <w:lang w:eastAsia="es-CL"/>
        </w:rPr>
        <w:t xml:space="preserve"> datos institucionales o aportados por la industria agroalimentaria</w:t>
      </w:r>
      <w:r>
        <w:rPr>
          <w:rFonts w:ascii="Times New Roman" w:eastAsia="Times New Roman" w:hAnsi="Times New Roman" w:cs="Times New Roman"/>
          <w:bCs/>
          <w:color w:val="000000"/>
          <w:spacing w:val="-15"/>
          <w:kern w:val="36"/>
          <w:sz w:val="24"/>
          <w:szCs w:val="105"/>
          <w:lang w:eastAsia="es-CL"/>
        </w:rPr>
        <w:t xml:space="preserve"> sobre el tipo de </w:t>
      </w:r>
      <w:r w:rsidRPr="007457D1">
        <w:rPr>
          <w:rFonts w:ascii="Times New Roman" w:eastAsia="Times New Roman" w:hAnsi="Times New Roman" w:cs="Times New Roman"/>
          <w:bCs/>
          <w:color w:val="000000"/>
          <w:spacing w:val="-15"/>
          <w:kern w:val="36"/>
          <w:sz w:val="24"/>
          <w:szCs w:val="105"/>
          <w:lang w:eastAsia="es-CL"/>
        </w:rPr>
        <w:t>uso</w:t>
      </w:r>
      <w:r>
        <w:rPr>
          <w:rFonts w:ascii="Times New Roman" w:eastAsia="Times New Roman" w:hAnsi="Times New Roman" w:cs="Times New Roman"/>
          <w:bCs/>
          <w:color w:val="000000"/>
          <w:spacing w:val="-15"/>
          <w:kern w:val="36"/>
          <w:sz w:val="24"/>
          <w:szCs w:val="105"/>
          <w:lang w:eastAsia="es-CL"/>
        </w:rPr>
        <w:t xml:space="preserve"> las y cantidades</w:t>
      </w:r>
      <w:r w:rsidRPr="007457D1">
        <w:rPr>
          <w:rFonts w:ascii="Times New Roman" w:eastAsia="Times New Roman" w:hAnsi="Times New Roman" w:cs="Times New Roman"/>
          <w:bCs/>
          <w:color w:val="000000"/>
          <w:spacing w:val="-15"/>
          <w:kern w:val="36"/>
          <w:sz w:val="24"/>
          <w:szCs w:val="105"/>
          <w:lang w:eastAsia="es-CL"/>
        </w:rPr>
        <w:t xml:space="preserve"> de antibióticos </w:t>
      </w:r>
      <w:r>
        <w:rPr>
          <w:rFonts w:ascii="Times New Roman" w:eastAsia="Times New Roman" w:hAnsi="Times New Roman" w:cs="Times New Roman"/>
          <w:bCs/>
          <w:color w:val="000000"/>
          <w:spacing w:val="-15"/>
          <w:kern w:val="36"/>
          <w:sz w:val="24"/>
          <w:szCs w:val="105"/>
          <w:lang w:eastAsia="es-CL"/>
        </w:rPr>
        <w:t xml:space="preserve">utilizados </w:t>
      </w:r>
      <w:r w:rsidRPr="007457D1">
        <w:rPr>
          <w:rFonts w:ascii="Times New Roman" w:eastAsia="Times New Roman" w:hAnsi="Times New Roman" w:cs="Times New Roman"/>
          <w:bCs/>
          <w:color w:val="000000"/>
          <w:spacing w:val="-15"/>
          <w:kern w:val="36"/>
          <w:sz w:val="24"/>
          <w:szCs w:val="105"/>
          <w:lang w:eastAsia="es-CL"/>
        </w:rPr>
        <w:t>en la producción de alimentos en el país</w:t>
      </w:r>
      <w:r w:rsidR="00361BD5">
        <w:rPr>
          <w:rFonts w:ascii="Times New Roman" w:eastAsia="Times New Roman" w:hAnsi="Times New Roman" w:cs="Times New Roman"/>
          <w:bCs/>
          <w:color w:val="000000"/>
          <w:spacing w:val="-15"/>
          <w:kern w:val="36"/>
          <w:sz w:val="24"/>
          <w:szCs w:val="105"/>
          <w:lang w:eastAsia="es-CL"/>
        </w:rPr>
        <w:t>, las normas del SAG</w:t>
      </w:r>
      <w:r w:rsidRPr="007457D1">
        <w:rPr>
          <w:rFonts w:ascii="Times New Roman" w:eastAsia="Times New Roman" w:hAnsi="Times New Roman" w:cs="Times New Roman"/>
          <w:bCs/>
          <w:color w:val="000000"/>
          <w:spacing w:val="-15"/>
          <w:kern w:val="36"/>
          <w:sz w:val="24"/>
          <w:szCs w:val="105"/>
          <w:lang w:eastAsia="es-CL"/>
        </w:rPr>
        <w:t>, prohíbe</w:t>
      </w:r>
      <w:r>
        <w:rPr>
          <w:rFonts w:ascii="Times New Roman" w:eastAsia="Times New Roman" w:hAnsi="Times New Roman" w:cs="Times New Roman"/>
          <w:bCs/>
          <w:color w:val="000000"/>
          <w:spacing w:val="-15"/>
          <w:kern w:val="36"/>
          <w:sz w:val="24"/>
          <w:szCs w:val="105"/>
          <w:lang w:eastAsia="es-CL"/>
        </w:rPr>
        <w:t>n</w:t>
      </w:r>
      <w:r w:rsidRPr="007457D1">
        <w:rPr>
          <w:rFonts w:ascii="Times New Roman" w:eastAsia="Times New Roman" w:hAnsi="Times New Roman" w:cs="Times New Roman"/>
          <w:bCs/>
          <w:color w:val="000000"/>
          <w:spacing w:val="-15"/>
          <w:kern w:val="36"/>
          <w:sz w:val="24"/>
          <w:szCs w:val="105"/>
          <w:lang w:eastAsia="es-CL"/>
        </w:rPr>
        <w:t xml:space="preserve"> </w:t>
      </w:r>
      <w:r w:rsidRPr="007457D1">
        <w:rPr>
          <w:rFonts w:ascii="Times New Roman" w:eastAsia="Times New Roman" w:hAnsi="Times New Roman" w:cs="Times New Roman"/>
          <w:bCs/>
          <w:color w:val="000000"/>
          <w:spacing w:val="-15"/>
          <w:kern w:val="36"/>
          <w:sz w:val="24"/>
          <w:szCs w:val="105"/>
          <w:lang w:eastAsia="es-CL"/>
        </w:rPr>
        <w:lastRenderedPageBreak/>
        <w:t xml:space="preserve">la utilización de algunos antibacterianos y antibióticos como el </w:t>
      </w:r>
      <w:proofErr w:type="spellStart"/>
      <w:r w:rsidRPr="007457D1">
        <w:rPr>
          <w:rFonts w:ascii="Times New Roman" w:eastAsia="Times New Roman" w:hAnsi="Times New Roman" w:cs="Times New Roman"/>
          <w:bCs/>
          <w:color w:val="000000"/>
          <w:spacing w:val="-15"/>
          <w:kern w:val="36"/>
          <w:sz w:val="24"/>
          <w:szCs w:val="105"/>
          <w:lang w:eastAsia="es-CL"/>
        </w:rPr>
        <w:t>cloramfenicol</w:t>
      </w:r>
      <w:proofErr w:type="spellEnd"/>
      <w:r w:rsidRPr="007457D1">
        <w:rPr>
          <w:rFonts w:ascii="Times New Roman" w:eastAsia="Times New Roman" w:hAnsi="Times New Roman" w:cs="Times New Roman"/>
          <w:bCs/>
          <w:color w:val="000000"/>
          <w:spacing w:val="-15"/>
          <w:kern w:val="36"/>
          <w:sz w:val="24"/>
          <w:szCs w:val="105"/>
          <w:lang w:eastAsia="es-CL"/>
        </w:rPr>
        <w:t xml:space="preserve"> </w:t>
      </w:r>
      <w:r>
        <w:rPr>
          <w:rFonts w:ascii="Times New Roman" w:eastAsia="Times New Roman" w:hAnsi="Times New Roman" w:cs="Times New Roman"/>
          <w:bCs/>
          <w:color w:val="000000"/>
          <w:spacing w:val="-15"/>
          <w:kern w:val="36"/>
          <w:sz w:val="24"/>
          <w:szCs w:val="105"/>
          <w:lang w:eastAsia="es-CL"/>
        </w:rPr>
        <w:t xml:space="preserve">o </w:t>
      </w:r>
      <w:r w:rsidRPr="007457D1">
        <w:rPr>
          <w:rFonts w:ascii="Times New Roman" w:eastAsia="Times New Roman" w:hAnsi="Times New Roman" w:cs="Times New Roman"/>
          <w:bCs/>
          <w:color w:val="000000"/>
          <w:spacing w:val="-15"/>
          <w:kern w:val="36"/>
          <w:sz w:val="24"/>
          <w:szCs w:val="105"/>
          <w:lang w:eastAsia="es-CL"/>
        </w:rPr>
        <w:t xml:space="preserve">sustancias derivadas de </w:t>
      </w:r>
      <w:proofErr w:type="spellStart"/>
      <w:r w:rsidRPr="007457D1">
        <w:rPr>
          <w:rFonts w:ascii="Times New Roman" w:eastAsia="Times New Roman" w:hAnsi="Times New Roman" w:cs="Times New Roman"/>
          <w:bCs/>
          <w:color w:val="000000"/>
          <w:spacing w:val="-15"/>
          <w:kern w:val="36"/>
          <w:sz w:val="24"/>
          <w:szCs w:val="105"/>
          <w:lang w:eastAsia="es-CL"/>
        </w:rPr>
        <w:t>nitrofuranos</w:t>
      </w:r>
      <w:proofErr w:type="spellEnd"/>
      <w:r w:rsidRPr="007457D1">
        <w:rPr>
          <w:rFonts w:ascii="Times New Roman" w:eastAsia="Times New Roman" w:hAnsi="Times New Roman" w:cs="Times New Roman"/>
          <w:bCs/>
          <w:color w:val="000000"/>
          <w:spacing w:val="-15"/>
          <w:kern w:val="36"/>
          <w:sz w:val="24"/>
          <w:szCs w:val="105"/>
          <w:lang w:eastAsia="es-CL"/>
        </w:rPr>
        <w:t xml:space="preserve"> y 5 – </w:t>
      </w:r>
      <w:proofErr w:type="spellStart"/>
      <w:r w:rsidRPr="007457D1">
        <w:rPr>
          <w:rFonts w:ascii="Times New Roman" w:eastAsia="Times New Roman" w:hAnsi="Times New Roman" w:cs="Times New Roman"/>
          <w:bCs/>
          <w:color w:val="000000"/>
          <w:spacing w:val="-15"/>
          <w:kern w:val="36"/>
          <w:sz w:val="24"/>
          <w:szCs w:val="105"/>
          <w:lang w:eastAsia="es-CL"/>
        </w:rPr>
        <w:t>nitroimidazoles</w:t>
      </w:r>
      <w:proofErr w:type="spellEnd"/>
      <w:r>
        <w:rPr>
          <w:rFonts w:ascii="Times New Roman" w:eastAsia="Times New Roman" w:hAnsi="Times New Roman" w:cs="Times New Roman"/>
          <w:bCs/>
          <w:color w:val="000000"/>
          <w:spacing w:val="-15"/>
          <w:kern w:val="36"/>
          <w:sz w:val="24"/>
          <w:szCs w:val="105"/>
          <w:lang w:eastAsia="es-CL"/>
        </w:rPr>
        <w:t xml:space="preserve">. </w:t>
      </w:r>
      <w:r w:rsidR="00A519E6">
        <w:rPr>
          <w:rFonts w:ascii="Times New Roman" w:eastAsia="Times New Roman" w:hAnsi="Times New Roman" w:cs="Times New Roman"/>
          <w:bCs/>
          <w:color w:val="000000"/>
          <w:spacing w:val="-15"/>
          <w:kern w:val="36"/>
          <w:sz w:val="24"/>
          <w:szCs w:val="105"/>
          <w:lang w:eastAsia="es-CL"/>
        </w:rPr>
        <w:t xml:space="preserve"> </w:t>
      </w:r>
    </w:p>
    <w:p w:rsidR="00A519E6" w:rsidRDefault="00A519E6" w:rsidP="007457D1">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7457D1" w:rsidRDefault="00A519E6" w:rsidP="007457D1">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 xml:space="preserve">La poca información y regulación respecto del uso de antibióticos en la industria alimentaria, la resistencia antimicrobiana y sus efectos en las personas y animales, deja al país en desventaja comercial frente a países como EEUU, o de la UE quienes ya regulan el uso, importación y exportación de productos donde se utilizaron antibióticos.  El último tiempo la Organización Mundial de Salud (OMS), Organización Mundial de Sanidad Animal (OIE) y la </w:t>
      </w:r>
      <w:r w:rsidRPr="00A519E6">
        <w:rPr>
          <w:rFonts w:ascii="Times New Roman" w:eastAsia="Times New Roman" w:hAnsi="Times New Roman" w:cs="Times New Roman"/>
          <w:bCs/>
          <w:color w:val="000000"/>
          <w:spacing w:val="-15"/>
          <w:kern w:val="36"/>
          <w:sz w:val="24"/>
          <w:szCs w:val="105"/>
          <w:lang w:eastAsia="es-CL"/>
        </w:rPr>
        <w:t>Organización para la Alimentación y la Agricultura de las Naciones Unidas (FAO)</w:t>
      </w:r>
      <w:r>
        <w:rPr>
          <w:rFonts w:ascii="Times New Roman" w:eastAsia="Times New Roman" w:hAnsi="Times New Roman" w:cs="Times New Roman"/>
          <w:bCs/>
          <w:color w:val="000000"/>
          <w:spacing w:val="-15"/>
          <w:kern w:val="36"/>
          <w:sz w:val="24"/>
          <w:szCs w:val="105"/>
          <w:lang w:eastAsia="es-CL"/>
        </w:rPr>
        <w:t xml:space="preserve"> han desarrollado amplias campañas de investigación y divulgación sobre el problema de la resistencia a los antibióticos, ideando distint</w:t>
      </w:r>
      <w:r w:rsidR="00B06564">
        <w:rPr>
          <w:rFonts w:ascii="Times New Roman" w:eastAsia="Times New Roman" w:hAnsi="Times New Roman" w:cs="Times New Roman"/>
          <w:bCs/>
          <w:color w:val="000000"/>
          <w:spacing w:val="-15"/>
          <w:kern w:val="36"/>
          <w:sz w:val="24"/>
          <w:szCs w:val="105"/>
          <w:lang w:eastAsia="es-CL"/>
        </w:rPr>
        <w:t>as políticas para su regulación principalmente en Europa</w:t>
      </w:r>
      <w:r w:rsidR="00B06564">
        <w:rPr>
          <w:rStyle w:val="Refdenotaalpie"/>
          <w:rFonts w:ascii="Times New Roman" w:eastAsia="Times New Roman" w:hAnsi="Times New Roman" w:cs="Times New Roman"/>
          <w:bCs/>
          <w:color w:val="000000"/>
          <w:spacing w:val="-15"/>
          <w:kern w:val="36"/>
          <w:sz w:val="24"/>
          <w:szCs w:val="105"/>
          <w:lang w:eastAsia="es-CL"/>
        </w:rPr>
        <w:footnoteReference w:id="6"/>
      </w:r>
      <w:r w:rsidR="00B06564">
        <w:rPr>
          <w:rFonts w:ascii="Times New Roman" w:eastAsia="Times New Roman" w:hAnsi="Times New Roman" w:cs="Times New Roman"/>
          <w:bCs/>
          <w:color w:val="000000"/>
          <w:spacing w:val="-15"/>
          <w:kern w:val="36"/>
          <w:sz w:val="24"/>
          <w:szCs w:val="105"/>
          <w:lang w:eastAsia="es-CL"/>
        </w:rPr>
        <w:t xml:space="preserve">. En Chile, a pesar de las recomendaciones de dichas instituciones, la legislación no es clara </w:t>
      </w:r>
      <w:r w:rsidR="00563611">
        <w:rPr>
          <w:rFonts w:ascii="Times New Roman" w:eastAsia="Times New Roman" w:hAnsi="Times New Roman" w:cs="Times New Roman"/>
          <w:bCs/>
          <w:color w:val="000000"/>
          <w:spacing w:val="-15"/>
          <w:kern w:val="36"/>
          <w:sz w:val="24"/>
          <w:szCs w:val="105"/>
          <w:lang w:eastAsia="es-CL"/>
        </w:rPr>
        <w:t xml:space="preserve">ni suficiente </w:t>
      </w:r>
      <w:r w:rsidR="00B06564">
        <w:rPr>
          <w:rFonts w:ascii="Times New Roman" w:eastAsia="Times New Roman" w:hAnsi="Times New Roman" w:cs="Times New Roman"/>
          <w:bCs/>
          <w:color w:val="000000"/>
          <w:spacing w:val="-15"/>
          <w:kern w:val="36"/>
          <w:sz w:val="24"/>
          <w:szCs w:val="105"/>
          <w:lang w:eastAsia="es-CL"/>
        </w:rPr>
        <w:t>en estos puntos.</w:t>
      </w:r>
    </w:p>
    <w:p w:rsidR="00361BD5" w:rsidRDefault="00361BD5" w:rsidP="007457D1">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Pr="00361BD5" w:rsidRDefault="00361BD5" w:rsidP="00361BD5">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color w:val="000000"/>
          <w:spacing w:val="-15"/>
          <w:kern w:val="36"/>
          <w:sz w:val="24"/>
          <w:szCs w:val="105"/>
          <w:lang w:eastAsia="es-CL"/>
        </w:rPr>
        <w:t>Al vivir en un</w:t>
      </w:r>
      <w:r w:rsidRPr="00361BD5">
        <w:rPr>
          <w:rFonts w:ascii="Times New Roman" w:eastAsia="Times New Roman" w:hAnsi="Times New Roman" w:cs="Times New Roman"/>
          <w:bCs/>
          <w:color w:val="000000"/>
          <w:spacing w:val="-15"/>
          <w:kern w:val="36"/>
          <w:sz w:val="24"/>
          <w:szCs w:val="105"/>
          <w:lang w:eastAsia="es-CL"/>
        </w:rPr>
        <w:t xml:space="preserve"> mundo interconectado, con un comercio mundial cada vez más abierto y con </w:t>
      </w:r>
      <w:r>
        <w:rPr>
          <w:rFonts w:ascii="Times New Roman" w:eastAsia="Times New Roman" w:hAnsi="Times New Roman" w:cs="Times New Roman"/>
          <w:bCs/>
          <w:color w:val="000000"/>
          <w:spacing w:val="-15"/>
          <w:kern w:val="36"/>
          <w:sz w:val="24"/>
          <w:szCs w:val="105"/>
          <w:lang w:eastAsia="es-CL"/>
        </w:rPr>
        <w:t xml:space="preserve">frecuentes </w:t>
      </w:r>
      <w:r w:rsidRPr="00361BD5">
        <w:rPr>
          <w:rFonts w:ascii="Times New Roman" w:eastAsia="Times New Roman" w:hAnsi="Times New Roman" w:cs="Times New Roman"/>
          <w:bCs/>
          <w:color w:val="000000"/>
          <w:spacing w:val="-15"/>
          <w:kern w:val="36"/>
          <w:sz w:val="24"/>
          <w:szCs w:val="105"/>
          <w:lang w:eastAsia="es-CL"/>
        </w:rPr>
        <w:t>viajes internacionales, se hace necesario fiscalizar y normar el cumplimiento de medidas de seguridad mínima en la industria alimentaria. La lucha contra la resistencia antimicrobiana debe ser una prioridad dado el contexto actual en que muchas enfermedades que fuero</w:t>
      </w:r>
      <w:r>
        <w:rPr>
          <w:rFonts w:ascii="Times New Roman" w:eastAsia="Times New Roman" w:hAnsi="Times New Roman" w:cs="Times New Roman"/>
          <w:bCs/>
          <w:color w:val="000000"/>
          <w:spacing w:val="-15"/>
          <w:kern w:val="36"/>
          <w:sz w:val="24"/>
          <w:szCs w:val="105"/>
          <w:lang w:eastAsia="es-CL"/>
        </w:rPr>
        <w:t>n peligrosas hace muchos años, que</w:t>
      </w:r>
      <w:r w:rsidRPr="00361BD5">
        <w:rPr>
          <w:rFonts w:ascii="Times New Roman" w:eastAsia="Times New Roman" w:hAnsi="Times New Roman" w:cs="Times New Roman"/>
          <w:bCs/>
          <w:color w:val="000000"/>
          <w:spacing w:val="-15"/>
          <w:kern w:val="36"/>
          <w:sz w:val="24"/>
          <w:szCs w:val="105"/>
          <w:lang w:eastAsia="es-CL"/>
        </w:rPr>
        <w:t xml:space="preserve"> fueron prácticamente erradicadas, están reapareciendo y la cura no tiene los efectos esperados. </w:t>
      </w:r>
      <w:r>
        <w:rPr>
          <w:rFonts w:ascii="Times New Roman" w:eastAsia="Times New Roman" w:hAnsi="Times New Roman" w:cs="Times New Roman"/>
          <w:bCs/>
          <w:color w:val="000000"/>
          <w:spacing w:val="-15"/>
          <w:kern w:val="36"/>
          <w:sz w:val="24"/>
          <w:szCs w:val="105"/>
          <w:lang w:eastAsia="es-CL"/>
        </w:rPr>
        <w:t>La regulación de las dosis de antibióticos usadas en el proceso de elaboración de alimentos es u tema de salud pública, donde se debe proteger a consumidores, animales y trabajadores agrícolas.</w:t>
      </w:r>
    </w:p>
    <w:p w:rsidR="00361BD5" w:rsidRPr="007457D1" w:rsidRDefault="00361BD5" w:rsidP="007457D1">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7457D1" w:rsidRDefault="007457D1"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744FBA" w:rsidRDefault="00744FBA"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61BD5" w:rsidRDefault="00361BD5"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744FBA" w:rsidRPr="00361BD5" w:rsidRDefault="00744FBA" w:rsidP="00744FBA">
      <w:pPr>
        <w:spacing w:after="0" w:line="276" w:lineRule="auto"/>
        <w:jc w:val="center"/>
        <w:textAlignment w:val="baseline"/>
        <w:outlineLvl w:val="0"/>
        <w:rPr>
          <w:rFonts w:ascii="Times New Roman" w:eastAsia="Times New Roman" w:hAnsi="Times New Roman" w:cs="Times New Roman"/>
          <w:b/>
          <w:bCs/>
          <w:color w:val="000000"/>
          <w:spacing w:val="-15"/>
          <w:kern w:val="36"/>
          <w:sz w:val="28"/>
          <w:szCs w:val="105"/>
          <w:lang w:eastAsia="es-CL"/>
        </w:rPr>
      </w:pPr>
      <w:r w:rsidRPr="00361BD5">
        <w:rPr>
          <w:rFonts w:ascii="Times New Roman" w:eastAsia="Times New Roman" w:hAnsi="Times New Roman" w:cs="Times New Roman"/>
          <w:b/>
          <w:bCs/>
          <w:color w:val="000000"/>
          <w:spacing w:val="-15"/>
          <w:kern w:val="36"/>
          <w:sz w:val="28"/>
          <w:szCs w:val="105"/>
          <w:lang w:eastAsia="es-CL"/>
        </w:rPr>
        <w:lastRenderedPageBreak/>
        <w:t>Infografías</w:t>
      </w:r>
      <w:r w:rsidR="00FF156A" w:rsidRPr="00361BD5">
        <w:rPr>
          <w:rFonts w:ascii="Times New Roman" w:eastAsia="Times New Roman" w:hAnsi="Times New Roman" w:cs="Times New Roman"/>
          <w:b/>
          <w:bCs/>
          <w:color w:val="000000"/>
          <w:spacing w:val="-15"/>
          <w:kern w:val="36"/>
          <w:sz w:val="28"/>
          <w:szCs w:val="105"/>
          <w:lang w:eastAsia="es-CL"/>
        </w:rPr>
        <w:t xml:space="preserve"> campaña </w:t>
      </w:r>
      <w:r w:rsidR="00361BD5" w:rsidRPr="00361BD5">
        <w:rPr>
          <w:rFonts w:ascii="Times New Roman" w:eastAsia="Times New Roman" w:hAnsi="Times New Roman" w:cs="Times New Roman"/>
          <w:b/>
          <w:bCs/>
          <w:color w:val="000000"/>
          <w:spacing w:val="-15"/>
          <w:kern w:val="36"/>
          <w:sz w:val="28"/>
          <w:szCs w:val="105"/>
          <w:lang w:eastAsia="es-CL"/>
        </w:rPr>
        <w:t>informativa OMS</w:t>
      </w:r>
      <w:r w:rsidRPr="00361BD5">
        <w:rPr>
          <w:rFonts w:ascii="Times New Roman" w:eastAsia="Times New Roman" w:hAnsi="Times New Roman" w:cs="Times New Roman"/>
          <w:b/>
          <w:bCs/>
          <w:color w:val="000000"/>
          <w:spacing w:val="-15"/>
          <w:kern w:val="36"/>
          <w:sz w:val="28"/>
          <w:szCs w:val="105"/>
          <w:lang w:eastAsia="es-CL"/>
        </w:rPr>
        <w:t xml:space="preserve"> y OIE</w:t>
      </w:r>
    </w:p>
    <w:p w:rsidR="00D42B28" w:rsidRDefault="00D42B28"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730D37" w:rsidRDefault="00730D37"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477FCA" w:rsidRDefault="00477FCA" w:rsidP="00B4100F">
      <w:pPr>
        <w:spacing w:after="0" w:line="276"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p>
    <w:p w:rsidR="003D0B30" w:rsidRPr="003D0B30" w:rsidRDefault="003D0B30" w:rsidP="003D0B30">
      <w:pPr>
        <w:spacing w:after="0" w:line="240"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noProof/>
          <w:color w:val="000000"/>
          <w:spacing w:val="-15"/>
          <w:kern w:val="36"/>
          <w:sz w:val="24"/>
          <w:szCs w:val="105"/>
          <w:lang w:val="es-ES" w:eastAsia="es-ES"/>
        </w:rPr>
        <w:drawing>
          <wp:inline distT="0" distB="0" distL="0" distR="0">
            <wp:extent cx="5698442" cy="5743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o-se-transmiten-resistencias-antibioticos.jpg"/>
                    <pic:cNvPicPr/>
                  </pic:nvPicPr>
                  <pic:blipFill>
                    <a:blip r:embed="rId10">
                      <a:extLst>
                        <a:ext uri="{28A0092B-C50C-407E-A947-70E740481C1C}">
                          <a14:useLocalDpi xmlns:a14="http://schemas.microsoft.com/office/drawing/2010/main" val="0"/>
                        </a:ext>
                      </a:extLst>
                    </a:blip>
                    <a:stretch>
                      <a:fillRect/>
                    </a:stretch>
                  </pic:blipFill>
                  <pic:spPr>
                    <a:xfrm>
                      <a:off x="0" y="0"/>
                      <a:ext cx="5704367" cy="5749547"/>
                    </a:xfrm>
                    <a:prstGeom prst="rect">
                      <a:avLst/>
                    </a:prstGeom>
                  </pic:spPr>
                </pic:pic>
              </a:graphicData>
            </a:graphic>
          </wp:inline>
        </w:drawing>
      </w:r>
    </w:p>
    <w:p w:rsidR="003D0B30" w:rsidRDefault="003D0B30"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p>
    <w:p w:rsidR="003D0B30" w:rsidRDefault="003D0B30"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p>
    <w:p w:rsidR="003D0B30" w:rsidRDefault="003D0B30"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p>
    <w:p w:rsidR="003D0B30" w:rsidRDefault="003D0B30"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p>
    <w:p w:rsidR="00477FCA" w:rsidRDefault="00477FCA"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p>
    <w:p w:rsidR="00477FCA" w:rsidRDefault="00477FCA"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p>
    <w:p w:rsidR="00477FCA" w:rsidRDefault="00477FCA"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bookmarkStart w:id="0" w:name="_GoBack"/>
      <w:bookmarkEnd w:id="0"/>
    </w:p>
    <w:p w:rsidR="003D0B30" w:rsidRDefault="003D0B30" w:rsidP="005D2477">
      <w:pPr>
        <w:spacing w:after="0" w:line="240" w:lineRule="auto"/>
        <w:jc w:val="center"/>
        <w:textAlignment w:val="baseline"/>
        <w:outlineLvl w:val="0"/>
        <w:rPr>
          <w:rFonts w:ascii="Times New Roman" w:eastAsia="Times New Roman" w:hAnsi="Times New Roman" w:cs="Times New Roman"/>
          <w:b/>
          <w:bCs/>
          <w:color w:val="000000"/>
          <w:spacing w:val="-15"/>
          <w:kern w:val="36"/>
          <w:sz w:val="40"/>
          <w:szCs w:val="105"/>
          <w:lang w:eastAsia="es-CL"/>
        </w:rPr>
      </w:pPr>
    </w:p>
    <w:p w:rsidR="003D0B30" w:rsidRPr="00837DF6" w:rsidRDefault="003D0B30" w:rsidP="00837DF6">
      <w:pPr>
        <w:spacing w:after="0" w:line="360"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sidRPr="00837DF6">
        <w:rPr>
          <w:rFonts w:ascii="Times New Roman" w:eastAsia="Times New Roman" w:hAnsi="Times New Roman" w:cs="Times New Roman"/>
          <w:bCs/>
          <w:noProof/>
          <w:color w:val="000000"/>
          <w:spacing w:val="-15"/>
          <w:kern w:val="36"/>
          <w:sz w:val="24"/>
          <w:szCs w:val="105"/>
          <w:lang w:val="es-ES" w:eastAsia="es-ES"/>
        </w:rPr>
        <w:drawing>
          <wp:inline distT="0" distB="0" distL="0" distR="0" wp14:anchorId="0D147658" wp14:editId="650CC437">
            <wp:extent cx="5876925" cy="5876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jpg"/>
                    <pic:cNvPicPr/>
                  </pic:nvPicPr>
                  <pic:blipFill>
                    <a:blip r:embed="rId11">
                      <a:extLst>
                        <a:ext uri="{28A0092B-C50C-407E-A947-70E740481C1C}">
                          <a14:useLocalDpi xmlns:a14="http://schemas.microsoft.com/office/drawing/2010/main" val="0"/>
                        </a:ext>
                      </a:extLst>
                    </a:blip>
                    <a:stretch>
                      <a:fillRect/>
                    </a:stretch>
                  </pic:blipFill>
                  <pic:spPr>
                    <a:xfrm>
                      <a:off x="0" y="0"/>
                      <a:ext cx="5876925" cy="5876925"/>
                    </a:xfrm>
                    <a:prstGeom prst="rect">
                      <a:avLst/>
                    </a:prstGeom>
                  </pic:spPr>
                </pic:pic>
              </a:graphicData>
            </a:graphic>
          </wp:inline>
        </w:drawing>
      </w:r>
    </w:p>
    <w:p w:rsidR="00744FBA" w:rsidRDefault="00744FBA" w:rsidP="00837DF6">
      <w:pPr>
        <w:spacing w:after="0" w:line="360" w:lineRule="auto"/>
        <w:jc w:val="both"/>
        <w:textAlignment w:val="baseline"/>
        <w:outlineLvl w:val="0"/>
        <w:rPr>
          <w:rFonts w:ascii="Times New Roman" w:eastAsia="Times New Roman" w:hAnsi="Times New Roman" w:cs="Times New Roman"/>
          <w:bCs/>
          <w:color w:val="000000"/>
          <w:spacing w:val="-15"/>
          <w:kern w:val="36"/>
          <w:sz w:val="24"/>
          <w:szCs w:val="105"/>
          <w:lang w:eastAsia="es-CL"/>
        </w:rPr>
      </w:pPr>
      <w:r>
        <w:rPr>
          <w:rFonts w:ascii="Times New Roman" w:eastAsia="Times New Roman" w:hAnsi="Times New Roman" w:cs="Times New Roman"/>
          <w:bCs/>
          <w:noProof/>
          <w:color w:val="000000"/>
          <w:spacing w:val="-15"/>
          <w:kern w:val="36"/>
          <w:sz w:val="24"/>
          <w:szCs w:val="105"/>
          <w:lang w:val="es-ES" w:eastAsia="es-ES"/>
        </w:rPr>
        <w:lastRenderedPageBreak/>
        <w:drawing>
          <wp:inline distT="0" distB="0" distL="0" distR="0">
            <wp:extent cx="5612130" cy="77622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ibióticos OIE.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7762240"/>
                    </a:xfrm>
                    <a:prstGeom prst="rect">
                      <a:avLst/>
                    </a:prstGeom>
                  </pic:spPr>
                </pic:pic>
              </a:graphicData>
            </a:graphic>
          </wp:inline>
        </w:drawing>
      </w:r>
    </w:p>
    <w:p w:rsidR="00136F7C" w:rsidRPr="00313F8C" w:rsidRDefault="00136F7C" w:rsidP="00837DF6">
      <w:pPr>
        <w:spacing w:after="0" w:line="360" w:lineRule="auto"/>
        <w:jc w:val="both"/>
        <w:textAlignment w:val="baseline"/>
        <w:outlineLvl w:val="0"/>
        <w:rPr>
          <w:rFonts w:ascii="Times New Roman" w:eastAsia="Times New Roman" w:hAnsi="Times New Roman" w:cs="Times New Roman"/>
          <w:bCs/>
          <w:color w:val="0563C1" w:themeColor="hyperlink"/>
          <w:spacing w:val="-15"/>
          <w:kern w:val="36"/>
          <w:sz w:val="24"/>
          <w:szCs w:val="105"/>
          <w:u w:val="single"/>
          <w:lang w:eastAsia="es-CL"/>
        </w:rPr>
      </w:pPr>
    </w:p>
    <w:p w:rsidR="00837DF6" w:rsidRPr="00313F8C" w:rsidRDefault="00005F65" w:rsidP="00313F8C">
      <w:pPr>
        <w:spacing w:after="0" w:line="360" w:lineRule="auto"/>
        <w:jc w:val="center"/>
        <w:textAlignment w:val="baseline"/>
        <w:outlineLvl w:val="0"/>
        <w:rPr>
          <w:rFonts w:ascii="Times New Roman" w:eastAsia="Times New Roman" w:hAnsi="Times New Roman" w:cs="Times New Roman"/>
          <w:b/>
          <w:bCs/>
          <w:color w:val="000000"/>
          <w:spacing w:val="-15"/>
          <w:kern w:val="36"/>
          <w:sz w:val="28"/>
          <w:szCs w:val="24"/>
          <w:lang w:eastAsia="es-CL"/>
        </w:rPr>
      </w:pPr>
      <w:r w:rsidRPr="00313F8C">
        <w:rPr>
          <w:rFonts w:ascii="Times New Roman" w:eastAsia="Times New Roman" w:hAnsi="Times New Roman" w:cs="Times New Roman"/>
          <w:b/>
          <w:bCs/>
          <w:color w:val="000000"/>
          <w:spacing w:val="-15"/>
          <w:kern w:val="36"/>
          <w:sz w:val="28"/>
          <w:szCs w:val="24"/>
          <w:lang w:eastAsia="es-CL"/>
        </w:rPr>
        <w:lastRenderedPageBreak/>
        <w:t>Bibliografía:</w:t>
      </w:r>
    </w:p>
    <w:p w:rsidR="00005F65" w:rsidRDefault="00084F89" w:rsidP="00084F89">
      <w:pPr>
        <w:spacing w:after="0" w:line="360" w:lineRule="auto"/>
        <w:jc w:val="both"/>
        <w:textAlignment w:val="baseline"/>
        <w:outlineLvl w:val="0"/>
        <w:rPr>
          <w:rStyle w:val="Hipervnculo"/>
          <w:rFonts w:ascii="Times New Roman" w:eastAsia="Times New Roman" w:hAnsi="Times New Roman" w:cs="Times New Roman"/>
          <w:bCs/>
          <w:spacing w:val="-15"/>
          <w:kern w:val="36"/>
          <w:sz w:val="24"/>
          <w:szCs w:val="24"/>
          <w:lang w:eastAsia="es-CL"/>
        </w:rPr>
      </w:pPr>
      <w:r w:rsidRPr="00084F89">
        <w:rPr>
          <w:rFonts w:ascii="Times New Roman" w:eastAsia="Times New Roman" w:hAnsi="Times New Roman" w:cs="Times New Roman"/>
          <w:bCs/>
          <w:color w:val="000000"/>
          <w:spacing w:val="-15"/>
          <w:kern w:val="36"/>
          <w:sz w:val="24"/>
          <w:szCs w:val="24"/>
          <w:lang w:eastAsia="es-CL"/>
        </w:rPr>
        <w:t xml:space="preserve">-  </w:t>
      </w:r>
      <w:proofErr w:type="spellStart"/>
      <w:r w:rsidR="00005F65" w:rsidRPr="00084F89">
        <w:rPr>
          <w:rFonts w:ascii="Times New Roman" w:eastAsia="Times New Roman" w:hAnsi="Times New Roman" w:cs="Times New Roman"/>
          <w:bCs/>
          <w:color w:val="000000"/>
          <w:spacing w:val="-15"/>
          <w:kern w:val="36"/>
          <w:sz w:val="24"/>
          <w:szCs w:val="24"/>
          <w:lang w:eastAsia="es-CL"/>
        </w:rPr>
        <w:t>Sernapesca</w:t>
      </w:r>
      <w:proofErr w:type="spellEnd"/>
      <w:r w:rsidR="00005F65" w:rsidRPr="00084F89">
        <w:rPr>
          <w:rFonts w:ascii="Times New Roman" w:eastAsia="Times New Roman" w:hAnsi="Times New Roman" w:cs="Times New Roman"/>
          <w:bCs/>
          <w:color w:val="000000"/>
          <w:spacing w:val="-15"/>
          <w:kern w:val="36"/>
          <w:sz w:val="24"/>
          <w:szCs w:val="24"/>
          <w:lang w:eastAsia="es-CL"/>
        </w:rPr>
        <w:t xml:space="preserve">, 2014. Control de productos farmacéuticos. Informe sobre uso de antimicrobianos 2014. </w:t>
      </w:r>
      <w:hyperlink r:id="rId13" w:history="1">
        <w:r w:rsidR="00005F65" w:rsidRPr="00084F89">
          <w:rPr>
            <w:rStyle w:val="Hipervnculo"/>
            <w:rFonts w:ascii="Times New Roman" w:eastAsia="Times New Roman" w:hAnsi="Times New Roman" w:cs="Times New Roman"/>
            <w:bCs/>
            <w:spacing w:val="-15"/>
            <w:kern w:val="36"/>
            <w:sz w:val="24"/>
            <w:szCs w:val="24"/>
            <w:lang w:eastAsia="es-CL"/>
          </w:rPr>
          <w:t>https://www.sernapesca.cl/index.php?option=com_content&amp;view=article&amp;id=133&amp;Itemid=295</w:t>
        </w:r>
      </w:hyperlink>
    </w:p>
    <w:p w:rsidR="00477FCA" w:rsidRPr="00084F89" w:rsidRDefault="00477FCA" w:rsidP="00084F89">
      <w:pPr>
        <w:spacing w:after="0" w:line="360" w:lineRule="auto"/>
        <w:jc w:val="both"/>
        <w:textAlignment w:val="baseline"/>
        <w:outlineLvl w:val="0"/>
        <w:rPr>
          <w:rStyle w:val="Hipervnculo"/>
          <w:rFonts w:ascii="Times New Roman" w:eastAsia="Times New Roman" w:hAnsi="Times New Roman" w:cs="Times New Roman"/>
          <w:bCs/>
          <w:spacing w:val="-15"/>
          <w:kern w:val="36"/>
          <w:sz w:val="24"/>
          <w:szCs w:val="24"/>
          <w:lang w:eastAsia="es-CL"/>
        </w:rPr>
      </w:pPr>
    </w:p>
    <w:p w:rsidR="00084F89" w:rsidRDefault="00084F89" w:rsidP="00084F89">
      <w:pPr>
        <w:spacing w:after="0" w:line="360" w:lineRule="auto"/>
        <w:jc w:val="both"/>
        <w:textAlignment w:val="baseline"/>
        <w:outlineLvl w:val="0"/>
        <w:rPr>
          <w:rFonts w:ascii="Times New Roman" w:hAnsi="Times New Roman" w:cs="Times New Roman"/>
          <w:sz w:val="24"/>
          <w:szCs w:val="24"/>
          <w:lang w:val="es-ES"/>
        </w:rPr>
      </w:pPr>
      <w:r w:rsidRPr="00084F89">
        <w:rPr>
          <w:rStyle w:val="Hipervnculo"/>
          <w:rFonts w:ascii="Times New Roman" w:eastAsia="Times New Roman" w:hAnsi="Times New Roman" w:cs="Times New Roman"/>
          <w:bCs/>
          <w:color w:val="auto"/>
          <w:spacing w:val="-15"/>
          <w:kern w:val="36"/>
          <w:sz w:val="24"/>
          <w:szCs w:val="24"/>
          <w:u w:val="none"/>
          <w:lang w:eastAsia="es-CL"/>
        </w:rPr>
        <w:t xml:space="preserve">-    </w:t>
      </w:r>
      <w:proofErr w:type="spellStart"/>
      <w:r w:rsidRPr="00084F89">
        <w:rPr>
          <w:rFonts w:ascii="Times New Roman" w:eastAsia="Times New Roman" w:hAnsi="Times New Roman" w:cs="Times New Roman"/>
          <w:bCs/>
          <w:color w:val="000000"/>
          <w:spacing w:val="-15"/>
          <w:kern w:val="36"/>
          <w:sz w:val="24"/>
          <w:szCs w:val="24"/>
          <w:lang w:eastAsia="es-CL"/>
        </w:rPr>
        <w:t>Millanao</w:t>
      </w:r>
      <w:proofErr w:type="spellEnd"/>
      <w:r w:rsidRPr="00084F89">
        <w:rPr>
          <w:rFonts w:ascii="Times New Roman" w:eastAsia="Times New Roman" w:hAnsi="Times New Roman" w:cs="Times New Roman"/>
          <w:bCs/>
          <w:color w:val="000000"/>
          <w:spacing w:val="-15"/>
          <w:kern w:val="36"/>
          <w:sz w:val="24"/>
          <w:szCs w:val="24"/>
          <w:lang w:eastAsia="es-CL"/>
        </w:rPr>
        <w:t>, A. Barrientos, M. et al.</w:t>
      </w:r>
      <w:r w:rsidRPr="00084F89">
        <w:rPr>
          <w:rFonts w:ascii="Times New Roman" w:eastAsia="Times New Roman" w:hAnsi="Times New Roman" w:cs="Times New Roman"/>
          <w:bCs/>
          <w:color w:val="000000"/>
          <w:spacing w:val="-15"/>
          <w:kern w:val="36"/>
          <w:sz w:val="24"/>
          <w:szCs w:val="24"/>
          <w:lang w:eastAsia="es-CL"/>
        </w:rPr>
        <w:t xml:space="preserve"> 2011, </w:t>
      </w:r>
      <w:r w:rsidRPr="00084F89">
        <w:rPr>
          <w:rFonts w:ascii="Times New Roman" w:eastAsia="Times New Roman" w:hAnsi="Times New Roman" w:cs="Times New Roman"/>
          <w:bCs/>
          <w:color w:val="000000"/>
          <w:spacing w:val="-15"/>
          <w:kern w:val="36"/>
          <w:sz w:val="24"/>
          <w:szCs w:val="24"/>
          <w:lang w:eastAsia="es-CL"/>
        </w:rPr>
        <w:t xml:space="preserve">Uso inadecuado y excesivo de antibióticos: Salud pública y </w:t>
      </w:r>
      <w:proofErr w:type="spellStart"/>
      <w:r w:rsidRPr="00084F89">
        <w:rPr>
          <w:rFonts w:ascii="Times New Roman" w:eastAsia="Times New Roman" w:hAnsi="Times New Roman" w:cs="Times New Roman"/>
          <w:bCs/>
          <w:color w:val="000000"/>
          <w:spacing w:val="-15"/>
          <w:kern w:val="36"/>
          <w:sz w:val="24"/>
          <w:szCs w:val="24"/>
          <w:lang w:eastAsia="es-CL"/>
        </w:rPr>
        <w:t>salmonicultura</w:t>
      </w:r>
      <w:proofErr w:type="spellEnd"/>
      <w:r w:rsidRPr="00084F89">
        <w:rPr>
          <w:rFonts w:ascii="Times New Roman" w:eastAsia="Times New Roman" w:hAnsi="Times New Roman" w:cs="Times New Roman"/>
          <w:bCs/>
          <w:color w:val="000000"/>
          <w:spacing w:val="-15"/>
          <w:kern w:val="36"/>
          <w:sz w:val="24"/>
          <w:szCs w:val="24"/>
          <w:lang w:eastAsia="es-CL"/>
        </w:rPr>
        <w:t xml:space="preserve"> en Chile, </w:t>
      </w:r>
      <w:proofErr w:type="spellStart"/>
      <w:r w:rsidRPr="00084F89">
        <w:rPr>
          <w:rFonts w:ascii="Times New Roman" w:hAnsi="Times New Roman" w:cs="Times New Roman"/>
          <w:sz w:val="24"/>
          <w:szCs w:val="24"/>
          <w:lang w:val="es-ES"/>
        </w:rPr>
        <w:t>Rev</w:t>
      </w:r>
      <w:proofErr w:type="spellEnd"/>
      <w:r w:rsidRPr="00084F89">
        <w:rPr>
          <w:rFonts w:ascii="Times New Roman" w:hAnsi="Times New Roman" w:cs="Times New Roman"/>
          <w:sz w:val="24"/>
          <w:szCs w:val="24"/>
          <w:lang w:val="es-ES"/>
        </w:rPr>
        <w:t xml:space="preserve"> </w:t>
      </w:r>
      <w:proofErr w:type="spellStart"/>
      <w:r w:rsidRPr="00084F89">
        <w:rPr>
          <w:rFonts w:ascii="Times New Roman" w:hAnsi="Times New Roman" w:cs="Times New Roman"/>
          <w:sz w:val="24"/>
          <w:szCs w:val="24"/>
          <w:lang w:val="es-ES"/>
        </w:rPr>
        <w:t>Med</w:t>
      </w:r>
      <w:proofErr w:type="spellEnd"/>
      <w:r w:rsidRPr="00084F89">
        <w:rPr>
          <w:rFonts w:ascii="Times New Roman" w:hAnsi="Times New Roman" w:cs="Times New Roman"/>
          <w:sz w:val="24"/>
          <w:szCs w:val="24"/>
          <w:lang w:val="es-ES"/>
        </w:rPr>
        <w:t xml:space="preserve"> Chile</w:t>
      </w:r>
      <w:r w:rsidRPr="00084F89">
        <w:rPr>
          <w:rFonts w:ascii="Times New Roman" w:hAnsi="Times New Roman" w:cs="Times New Roman"/>
          <w:sz w:val="24"/>
          <w:szCs w:val="24"/>
          <w:lang w:val="es-ES"/>
        </w:rPr>
        <w:t xml:space="preserve"> 139: 107-118</w:t>
      </w:r>
    </w:p>
    <w:p w:rsidR="00477FCA" w:rsidRPr="00084F89" w:rsidRDefault="00477FCA" w:rsidP="00084F89">
      <w:pPr>
        <w:spacing w:after="0" w:line="360" w:lineRule="auto"/>
        <w:jc w:val="both"/>
        <w:textAlignment w:val="baseline"/>
        <w:outlineLvl w:val="0"/>
        <w:rPr>
          <w:rStyle w:val="Hipervnculo"/>
          <w:rFonts w:ascii="Times New Roman" w:eastAsia="Times New Roman" w:hAnsi="Times New Roman" w:cs="Times New Roman"/>
          <w:bCs/>
          <w:color w:val="000000"/>
          <w:spacing w:val="-15"/>
          <w:kern w:val="36"/>
          <w:sz w:val="24"/>
          <w:szCs w:val="24"/>
          <w:u w:val="none"/>
          <w:lang w:eastAsia="es-CL"/>
        </w:rPr>
      </w:pPr>
    </w:p>
    <w:p w:rsidR="00084F89" w:rsidRDefault="00084F89" w:rsidP="00084F89">
      <w:pPr>
        <w:spacing w:after="0" w:line="360" w:lineRule="auto"/>
        <w:jc w:val="both"/>
        <w:textAlignment w:val="baseline"/>
        <w:outlineLvl w:val="0"/>
        <w:rPr>
          <w:rFonts w:ascii="Times New Roman" w:eastAsia="Times New Roman" w:hAnsi="Times New Roman" w:cs="Times New Roman"/>
          <w:bCs/>
          <w:color w:val="000000"/>
          <w:spacing w:val="-15"/>
          <w:kern w:val="36"/>
          <w:sz w:val="24"/>
          <w:szCs w:val="24"/>
          <w:lang w:eastAsia="es-CL"/>
        </w:rPr>
      </w:pPr>
      <w:r w:rsidRPr="00084F89">
        <w:rPr>
          <w:rFonts w:ascii="Times New Roman" w:eastAsia="Times New Roman" w:hAnsi="Times New Roman" w:cs="Times New Roman"/>
          <w:bCs/>
          <w:color w:val="000000"/>
          <w:spacing w:val="-15"/>
          <w:kern w:val="36"/>
          <w:sz w:val="24"/>
          <w:szCs w:val="24"/>
          <w:lang w:eastAsia="es-CL"/>
        </w:rPr>
        <w:t xml:space="preserve">- </w:t>
      </w:r>
      <w:proofErr w:type="spellStart"/>
      <w:r w:rsidRPr="00084F89">
        <w:rPr>
          <w:rFonts w:ascii="Times New Roman" w:eastAsia="Times New Roman" w:hAnsi="Times New Roman" w:cs="Times New Roman"/>
          <w:bCs/>
          <w:color w:val="000000"/>
          <w:spacing w:val="-15"/>
          <w:kern w:val="36"/>
          <w:sz w:val="24"/>
          <w:szCs w:val="24"/>
          <w:lang w:eastAsia="es-CL"/>
        </w:rPr>
        <w:t>Albeitar</w:t>
      </w:r>
      <w:proofErr w:type="spellEnd"/>
      <w:r w:rsidRPr="00084F89">
        <w:rPr>
          <w:rFonts w:ascii="Times New Roman" w:eastAsia="Times New Roman" w:hAnsi="Times New Roman" w:cs="Times New Roman"/>
          <w:bCs/>
          <w:color w:val="000000"/>
          <w:spacing w:val="-15"/>
          <w:kern w:val="36"/>
          <w:sz w:val="24"/>
          <w:szCs w:val="24"/>
          <w:lang w:eastAsia="es-CL"/>
        </w:rPr>
        <w:t xml:space="preserve">, Uso responsable de antibióticos: </w:t>
      </w:r>
      <w:hyperlink r:id="rId14" w:history="1">
        <w:r w:rsidR="00477FCA" w:rsidRPr="00CD7C81">
          <w:rPr>
            <w:rStyle w:val="Hipervnculo"/>
            <w:rFonts w:ascii="Times New Roman" w:eastAsia="Times New Roman" w:hAnsi="Times New Roman" w:cs="Times New Roman"/>
            <w:bCs/>
            <w:spacing w:val="-15"/>
            <w:kern w:val="36"/>
            <w:sz w:val="24"/>
            <w:szCs w:val="24"/>
            <w:lang w:eastAsia="es-CL"/>
          </w:rPr>
          <w:t>http://albeitar.portalveterinaria.com/noticia/12726/uso-responsable-de-antibioticos/la-union-europea-prepara-nuevas-directrices-para-frenar-el-uso-de-antibioticos-en-animales.html</w:t>
        </w:r>
      </w:hyperlink>
    </w:p>
    <w:p w:rsidR="00477FCA" w:rsidRPr="00084F89" w:rsidRDefault="00477FCA" w:rsidP="00084F89">
      <w:pPr>
        <w:spacing w:after="0" w:line="360" w:lineRule="auto"/>
        <w:jc w:val="both"/>
        <w:textAlignment w:val="baseline"/>
        <w:outlineLvl w:val="0"/>
        <w:rPr>
          <w:rFonts w:ascii="Times New Roman" w:eastAsia="Times New Roman" w:hAnsi="Times New Roman" w:cs="Times New Roman"/>
          <w:bCs/>
          <w:color w:val="000000"/>
          <w:spacing w:val="-15"/>
          <w:kern w:val="36"/>
          <w:sz w:val="24"/>
          <w:szCs w:val="24"/>
          <w:lang w:eastAsia="es-CL"/>
        </w:rPr>
      </w:pPr>
    </w:p>
    <w:p w:rsidR="00084F89" w:rsidRDefault="00084F89" w:rsidP="00084F89">
      <w:pPr>
        <w:spacing w:after="0" w:line="360" w:lineRule="auto"/>
        <w:jc w:val="both"/>
        <w:textAlignment w:val="baseline"/>
        <w:outlineLvl w:val="0"/>
        <w:rPr>
          <w:rFonts w:ascii="Times New Roman" w:eastAsia="Times New Roman" w:hAnsi="Times New Roman" w:cs="Times New Roman"/>
          <w:bCs/>
          <w:color w:val="000000"/>
          <w:spacing w:val="-15"/>
          <w:kern w:val="36"/>
          <w:sz w:val="24"/>
          <w:szCs w:val="24"/>
          <w:lang w:eastAsia="es-CL"/>
        </w:rPr>
      </w:pPr>
      <w:r w:rsidRPr="00084F89">
        <w:rPr>
          <w:rFonts w:ascii="Times New Roman" w:eastAsia="Times New Roman" w:hAnsi="Times New Roman" w:cs="Times New Roman"/>
          <w:bCs/>
          <w:color w:val="000000"/>
          <w:spacing w:val="-15"/>
          <w:kern w:val="36"/>
          <w:sz w:val="24"/>
          <w:szCs w:val="24"/>
          <w:lang w:eastAsia="es-CL"/>
        </w:rPr>
        <w:t>- S</w:t>
      </w:r>
      <w:r w:rsidRPr="00084F89">
        <w:rPr>
          <w:rFonts w:ascii="Times New Roman" w:eastAsia="Times New Roman" w:hAnsi="Times New Roman" w:cs="Times New Roman"/>
          <w:bCs/>
          <w:color w:val="000000"/>
          <w:spacing w:val="-15"/>
          <w:kern w:val="36"/>
          <w:sz w:val="24"/>
          <w:szCs w:val="24"/>
          <w:lang w:eastAsia="es-CL"/>
        </w:rPr>
        <w:t>ubse</w:t>
      </w:r>
      <w:r w:rsidRPr="00084F89">
        <w:rPr>
          <w:rFonts w:ascii="Times New Roman" w:eastAsia="Times New Roman" w:hAnsi="Times New Roman" w:cs="Times New Roman"/>
          <w:bCs/>
          <w:color w:val="000000"/>
          <w:spacing w:val="-15"/>
          <w:kern w:val="36"/>
          <w:sz w:val="24"/>
          <w:szCs w:val="24"/>
          <w:lang w:eastAsia="es-CL"/>
        </w:rPr>
        <w:t xml:space="preserve">cretaría de pesca y acuicultura, Informe sectorial de pesca y acuicultura, 2015. </w:t>
      </w:r>
      <w:r w:rsidRPr="00084F89">
        <w:rPr>
          <w:rFonts w:ascii="Times New Roman" w:eastAsia="Times New Roman" w:hAnsi="Times New Roman" w:cs="Times New Roman"/>
          <w:bCs/>
          <w:color w:val="000000"/>
          <w:spacing w:val="-15"/>
          <w:kern w:val="36"/>
          <w:sz w:val="24"/>
          <w:szCs w:val="24"/>
          <w:lang w:eastAsia="es-CL"/>
        </w:rPr>
        <w:t xml:space="preserve"> </w:t>
      </w:r>
      <w:hyperlink r:id="rId15" w:history="1">
        <w:r w:rsidR="00477FCA" w:rsidRPr="00CD7C81">
          <w:rPr>
            <w:rStyle w:val="Hipervnculo"/>
            <w:rFonts w:ascii="Times New Roman" w:eastAsia="Times New Roman" w:hAnsi="Times New Roman" w:cs="Times New Roman"/>
            <w:bCs/>
            <w:spacing w:val="-15"/>
            <w:kern w:val="36"/>
            <w:sz w:val="24"/>
            <w:szCs w:val="24"/>
            <w:lang w:eastAsia="es-CL"/>
          </w:rPr>
          <w:t>http://www.subpesca.cl/publicaciones/606/articles-92002_documento.pdf</w:t>
        </w:r>
      </w:hyperlink>
    </w:p>
    <w:p w:rsidR="00477FCA" w:rsidRPr="00084F89" w:rsidRDefault="00477FCA" w:rsidP="00084F89">
      <w:pPr>
        <w:spacing w:after="0" w:line="360" w:lineRule="auto"/>
        <w:jc w:val="both"/>
        <w:textAlignment w:val="baseline"/>
        <w:outlineLvl w:val="0"/>
        <w:rPr>
          <w:rFonts w:ascii="Times New Roman" w:eastAsia="Times New Roman" w:hAnsi="Times New Roman" w:cs="Times New Roman"/>
          <w:bCs/>
          <w:color w:val="000000"/>
          <w:spacing w:val="-15"/>
          <w:kern w:val="36"/>
          <w:sz w:val="24"/>
          <w:szCs w:val="24"/>
          <w:lang w:eastAsia="es-CL"/>
        </w:rPr>
      </w:pPr>
    </w:p>
    <w:p w:rsidR="00084F89" w:rsidRDefault="00084F89" w:rsidP="00084F89">
      <w:pPr>
        <w:spacing w:after="0" w:line="360" w:lineRule="auto"/>
        <w:jc w:val="both"/>
        <w:textAlignment w:val="baseline"/>
        <w:outlineLvl w:val="0"/>
        <w:rPr>
          <w:rFonts w:ascii="Times New Roman" w:eastAsia="Times New Roman" w:hAnsi="Times New Roman" w:cs="Times New Roman"/>
          <w:bCs/>
          <w:color w:val="000000"/>
          <w:spacing w:val="-15"/>
          <w:kern w:val="36"/>
          <w:sz w:val="24"/>
          <w:szCs w:val="24"/>
          <w:lang w:val="es-ES" w:eastAsia="es-CL"/>
        </w:rPr>
      </w:pPr>
      <w:r w:rsidRPr="00084F89">
        <w:rPr>
          <w:rFonts w:ascii="Times New Roman" w:eastAsia="Times New Roman" w:hAnsi="Times New Roman" w:cs="Times New Roman"/>
          <w:bCs/>
          <w:color w:val="000000"/>
          <w:spacing w:val="-15"/>
          <w:kern w:val="36"/>
          <w:sz w:val="24"/>
          <w:szCs w:val="24"/>
          <w:lang w:val="es-ES" w:eastAsia="es-CL"/>
        </w:rPr>
        <w:t xml:space="preserve"> -   </w:t>
      </w:r>
      <w:r w:rsidRPr="00084F89">
        <w:rPr>
          <w:rFonts w:ascii="Times New Roman" w:eastAsia="Times New Roman" w:hAnsi="Times New Roman" w:cs="Times New Roman"/>
          <w:bCs/>
          <w:color w:val="000000"/>
          <w:spacing w:val="-15"/>
          <w:kern w:val="36"/>
          <w:sz w:val="24"/>
          <w:szCs w:val="24"/>
          <w:lang w:val="es-ES" w:eastAsia="es-CL"/>
        </w:rPr>
        <w:t>Pulso,</w:t>
      </w:r>
      <w:r w:rsidRPr="00084F89">
        <w:rPr>
          <w:rFonts w:ascii="Times New Roman" w:eastAsia="Times New Roman" w:hAnsi="Times New Roman" w:cs="Times New Roman"/>
          <w:bCs/>
          <w:color w:val="000000"/>
          <w:spacing w:val="-15"/>
          <w:kern w:val="36"/>
          <w:sz w:val="24"/>
          <w:szCs w:val="24"/>
          <w:lang w:val="es-ES" w:eastAsia="es-CL"/>
        </w:rPr>
        <w:t xml:space="preserve"> 2014 Uso de antibióticos en salmones se dispara en Chile</w:t>
      </w:r>
      <w:r w:rsidRPr="00084F89">
        <w:rPr>
          <w:rFonts w:ascii="Times New Roman" w:eastAsia="Times New Roman" w:hAnsi="Times New Roman" w:cs="Times New Roman"/>
          <w:bCs/>
          <w:color w:val="000000"/>
          <w:spacing w:val="-15"/>
          <w:kern w:val="36"/>
          <w:sz w:val="24"/>
          <w:szCs w:val="24"/>
          <w:lang w:val="es-ES" w:eastAsia="es-CL"/>
        </w:rPr>
        <w:t xml:space="preserve">: </w:t>
      </w:r>
      <w:hyperlink r:id="rId16" w:history="1">
        <w:r w:rsidRPr="00084F89">
          <w:rPr>
            <w:rStyle w:val="Hipervnculo"/>
            <w:rFonts w:ascii="Times New Roman" w:eastAsia="Times New Roman" w:hAnsi="Times New Roman" w:cs="Times New Roman"/>
            <w:bCs/>
            <w:spacing w:val="-15"/>
            <w:kern w:val="36"/>
            <w:sz w:val="24"/>
            <w:szCs w:val="24"/>
            <w:lang w:val="es-ES" w:eastAsia="es-CL"/>
          </w:rPr>
          <w:t>http://www.pulso.cl/noticia/empresa-mercado/empresa/2014/05/11-42769-9-uso-de-antibioticos-en-salmones-se-dispara-en-chile-se-usa-hasta-5000-mas-que-en.shtml</w:t>
        </w:r>
      </w:hyperlink>
    </w:p>
    <w:p w:rsidR="00477FCA" w:rsidRPr="00084F89" w:rsidRDefault="00477FCA" w:rsidP="00084F89">
      <w:pPr>
        <w:spacing w:after="0" w:line="360" w:lineRule="auto"/>
        <w:jc w:val="both"/>
        <w:textAlignment w:val="baseline"/>
        <w:outlineLvl w:val="0"/>
        <w:rPr>
          <w:rFonts w:ascii="Times New Roman" w:eastAsia="Times New Roman" w:hAnsi="Times New Roman" w:cs="Times New Roman"/>
          <w:bCs/>
          <w:color w:val="000000"/>
          <w:spacing w:val="-15"/>
          <w:kern w:val="36"/>
          <w:sz w:val="24"/>
          <w:szCs w:val="24"/>
          <w:lang w:val="es-ES" w:eastAsia="es-CL"/>
        </w:rPr>
      </w:pPr>
    </w:p>
    <w:p w:rsidR="00084F89" w:rsidRDefault="00084F89" w:rsidP="00084F89">
      <w:pPr>
        <w:pStyle w:val="Textonotapie"/>
        <w:spacing w:line="360" w:lineRule="auto"/>
        <w:jc w:val="both"/>
        <w:rPr>
          <w:rStyle w:val="Hipervnculo"/>
          <w:rFonts w:ascii="Times New Roman" w:hAnsi="Times New Roman" w:cs="Times New Roman"/>
          <w:sz w:val="24"/>
          <w:szCs w:val="24"/>
          <w:lang w:val="es-ES"/>
        </w:rPr>
      </w:pPr>
      <w:r w:rsidRPr="00084F89">
        <w:rPr>
          <w:rFonts w:ascii="Times New Roman" w:eastAsia="Times New Roman" w:hAnsi="Times New Roman" w:cs="Times New Roman"/>
          <w:bCs/>
          <w:color w:val="000000"/>
          <w:spacing w:val="-15"/>
          <w:kern w:val="36"/>
          <w:sz w:val="24"/>
          <w:szCs w:val="24"/>
          <w:lang w:val="es-ES" w:eastAsia="es-CL"/>
        </w:rPr>
        <w:t xml:space="preserve">-    </w:t>
      </w:r>
      <w:proofErr w:type="spellStart"/>
      <w:r w:rsidRPr="00084F89">
        <w:rPr>
          <w:rFonts w:ascii="Times New Roman" w:hAnsi="Times New Roman" w:cs="Times New Roman"/>
          <w:sz w:val="24"/>
          <w:szCs w:val="24"/>
        </w:rPr>
        <w:t>Oceana</w:t>
      </w:r>
      <w:proofErr w:type="spellEnd"/>
      <w:r w:rsidRPr="00084F89">
        <w:rPr>
          <w:rFonts w:ascii="Times New Roman" w:hAnsi="Times New Roman" w:cs="Times New Roman"/>
          <w:sz w:val="24"/>
          <w:szCs w:val="24"/>
        </w:rPr>
        <w:t xml:space="preserve"> 2015, </w:t>
      </w:r>
      <w:r w:rsidRPr="00084F89">
        <w:rPr>
          <w:rFonts w:ascii="Times New Roman" w:hAnsi="Times New Roman" w:cs="Times New Roman"/>
          <w:sz w:val="24"/>
          <w:szCs w:val="24"/>
          <w:lang w:val="es-ES"/>
        </w:rPr>
        <w:t xml:space="preserve">Corte de Apelaciones acoge reclamo de </w:t>
      </w:r>
      <w:proofErr w:type="spellStart"/>
      <w:r w:rsidRPr="00084F89">
        <w:rPr>
          <w:rFonts w:ascii="Times New Roman" w:hAnsi="Times New Roman" w:cs="Times New Roman"/>
          <w:sz w:val="24"/>
          <w:szCs w:val="24"/>
          <w:lang w:val="es-ES"/>
        </w:rPr>
        <w:t>Oceana</w:t>
      </w:r>
      <w:proofErr w:type="spellEnd"/>
      <w:r w:rsidRPr="00084F89">
        <w:rPr>
          <w:rFonts w:ascii="Times New Roman" w:hAnsi="Times New Roman" w:cs="Times New Roman"/>
          <w:sz w:val="24"/>
          <w:szCs w:val="24"/>
          <w:lang w:val="es-ES"/>
        </w:rPr>
        <w:t xml:space="preserve"> y obliga a salmoneras a revelar antibióticos usados: </w:t>
      </w:r>
      <w:hyperlink r:id="rId17" w:history="1">
        <w:r w:rsidRPr="00084F89">
          <w:rPr>
            <w:rStyle w:val="Hipervnculo"/>
            <w:rFonts w:ascii="Times New Roman" w:hAnsi="Times New Roman" w:cs="Times New Roman"/>
            <w:sz w:val="24"/>
            <w:szCs w:val="24"/>
            <w:lang w:val="es-ES"/>
          </w:rPr>
          <w:t>http://chile.oceana.org/prensa/comunicados-de-prensa/corte-de-apelaciones-acoge-reclamo-de-oceana-y-obliga-salmoneras</w:t>
        </w:r>
      </w:hyperlink>
    </w:p>
    <w:p w:rsidR="00477FCA" w:rsidRPr="00084F89" w:rsidRDefault="00477FCA" w:rsidP="00084F89">
      <w:pPr>
        <w:pStyle w:val="Textonotapie"/>
        <w:spacing w:line="360" w:lineRule="auto"/>
        <w:jc w:val="both"/>
        <w:rPr>
          <w:rFonts w:ascii="Times New Roman" w:hAnsi="Times New Roman" w:cs="Times New Roman"/>
          <w:sz w:val="24"/>
          <w:szCs w:val="24"/>
          <w:lang w:val="es-ES"/>
        </w:rPr>
      </w:pPr>
    </w:p>
    <w:p w:rsidR="008B3AFA" w:rsidRDefault="00084F89" w:rsidP="00477FCA">
      <w:pPr>
        <w:pStyle w:val="Textonotapie"/>
        <w:spacing w:line="360" w:lineRule="auto"/>
        <w:jc w:val="both"/>
        <w:rPr>
          <w:rFonts w:ascii="Times New Roman" w:hAnsi="Times New Roman" w:cs="Times New Roman"/>
          <w:sz w:val="24"/>
          <w:szCs w:val="24"/>
        </w:rPr>
      </w:pPr>
      <w:r w:rsidRPr="00084F89">
        <w:rPr>
          <w:rFonts w:ascii="Times New Roman" w:eastAsia="Times New Roman" w:hAnsi="Times New Roman" w:cs="Times New Roman"/>
          <w:bCs/>
          <w:color w:val="000000"/>
          <w:spacing w:val="-15"/>
          <w:kern w:val="36"/>
          <w:sz w:val="24"/>
          <w:szCs w:val="24"/>
          <w:lang w:val="es-ES" w:eastAsia="es-CL"/>
        </w:rPr>
        <w:t xml:space="preserve">-  </w:t>
      </w:r>
      <w:r w:rsidRPr="00084F89">
        <w:rPr>
          <w:rFonts w:ascii="Times New Roman" w:hAnsi="Times New Roman" w:cs="Times New Roman"/>
          <w:sz w:val="24"/>
          <w:szCs w:val="24"/>
        </w:rPr>
        <w:t xml:space="preserve">ODEPA, Estudio “Mercado de la carne y lana ovina en Chile”, 2013: </w:t>
      </w:r>
      <w:hyperlink r:id="rId18" w:history="1">
        <w:r w:rsidRPr="00477FCA">
          <w:rPr>
            <w:rStyle w:val="Hipervnculo"/>
            <w:rFonts w:ascii="Times New Roman" w:hAnsi="Times New Roman" w:cs="Times New Roman"/>
            <w:sz w:val="24"/>
            <w:szCs w:val="24"/>
          </w:rPr>
          <w:t>http://www.odepa.cl/wp-content/files_mf/1396443669mercadoCarneLanaOvina.pdf</w:t>
        </w:r>
      </w:hyperlink>
    </w:p>
    <w:p w:rsidR="00477FCA" w:rsidRPr="00477FCA" w:rsidRDefault="00477FCA" w:rsidP="00477FCA">
      <w:pPr>
        <w:pStyle w:val="Textonotapie"/>
        <w:spacing w:line="360" w:lineRule="auto"/>
        <w:jc w:val="both"/>
        <w:rPr>
          <w:rFonts w:ascii="Times New Roman" w:hAnsi="Times New Roman" w:cs="Times New Roman"/>
          <w:sz w:val="24"/>
          <w:szCs w:val="24"/>
        </w:rPr>
      </w:pPr>
    </w:p>
    <w:p w:rsidR="00084F89" w:rsidRDefault="00084F89" w:rsidP="00477FCA">
      <w:pPr>
        <w:pStyle w:val="Textonotapie"/>
        <w:spacing w:line="360" w:lineRule="auto"/>
        <w:jc w:val="both"/>
        <w:rPr>
          <w:rFonts w:ascii="Times New Roman" w:hAnsi="Times New Roman" w:cs="Times New Roman"/>
          <w:sz w:val="24"/>
          <w:szCs w:val="24"/>
        </w:rPr>
      </w:pPr>
      <w:r w:rsidRPr="00477FCA">
        <w:rPr>
          <w:rFonts w:ascii="Times New Roman" w:hAnsi="Times New Roman" w:cs="Times New Roman"/>
          <w:sz w:val="24"/>
          <w:szCs w:val="24"/>
        </w:rPr>
        <w:t xml:space="preserve">- </w:t>
      </w:r>
      <w:r w:rsidRPr="00477FCA">
        <w:rPr>
          <w:rFonts w:ascii="Times New Roman" w:hAnsi="Times New Roman" w:cs="Times New Roman"/>
          <w:sz w:val="24"/>
          <w:szCs w:val="24"/>
        </w:rPr>
        <w:t xml:space="preserve">OMS, </w:t>
      </w:r>
      <w:r w:rsidRPr="00477FCA">
        <w:rPr>
          <w:rFonts w:ascii="Times New Roman" w:hAnsi="Times New Roman" w:cs="Times New Roman"/>
          <w:sz w:val="24"/>
          <w:szCs w:val="24"/>
        </w:rPr>
        <w:t xml:space="preserve">2015 </w:t>
      </w:r>
      <w:r w:rsidRPr="00477FCA">
        <w:rPr>
          <w:rFonts w:ascii="Times New Roman" w:hAnsi="Times New Roman" w:cs="Times New Roman"/>
          <w:sz w:val="24"/>
          <w:szCs w:val="24"/>
        </w:rPr>
        <w:t xml:space="preserve">Primera semana de concientización sobre los antibióticos: </w:t>
      </w:r>
      <w:hyperlink r:id="rId19" w:history="1">
        <w:r w:rsidRPr="00477FCA">
          <w:rPr>
            <w:rStyle w:val="Hipervnculo"/>
            <w:rFonts w:ascii="Times New Roman" w:hAnsi="Times New Roman" w:cs="Times New Roman"/>
            <w:sz w:val="24"/>
            <w:szCs w:val="24"/>
          </w:rPr>
          <w:t>http://www.who.int/mediacentre/events/2015/world-antibiotic-awareness-week/es/</w:t>
        </w:r>
      </w:hyperlink>
    </w:p>
    <w:p w:rsidR="00477FCA" w:rsidRPr="00477FCA" w:rsidRDefault="00477FCA" w:rsidP="00477FCA">
      <w:pPr>
        <w:pStyle w:val="Textonotapie"/>
        <w:spacing w:line="360" w:lineRule="auto"/>
        <w:jc w:val="both"/>
        <w:rPr>
          <w:rFonts w:ascii="Times New Roman" w:hAnsi="Times New Roman" w:cs="Times New Roman"/>
          <w:sz w:val="24"/>
          <w:szCs w:val="24"/>
        </w:rPr>
      </w:pPr>
    </w:p>
    <w:p w:rsidR="00477FCA" w:rsidRPr="00477FCA" w:rsidRDefault="00477FCA" w:rsidP="00477FCA">
      <w:pPr>
        <w:pStyle w:val="Textonotapie"/>
        <w:spacing w:line="360" w:lineRule="auto"/>
        <w:jc w:val="both"/>
        <w:rPr>
          <w:rFonts w:ascii="Times New Roman" w:eastAsia="Times New Roman" w:hAnsi="Times New Roman" w:cs="Times New Roman"/>
          <w:color w:val="000000"/>
          <w:sz w:val="24"/>
          <w:szCs w:val="24"/>
          <w:lang w:eastAsia="es-ES"/>
        </w:rPr>
      </w:pPr>
      <w:r>
        <w:rPr>
          <w:rFonts w:ascii="Times New Roman" w:hAnsi="Times New Roman" w:cs="Times New Roman"/>
          <w:sz w:val="24"/>
          <w:szCs w:val="24"/>
        </w:rPr>
        <w:t xml:space="preserve">-  </w:t>
      </w:r>
      <w:proofErr w:type="spellStart"/>
      <w:r w:rsidRPr="00477FCA">
        <w:rPr>
          <w:rFonts w:ascii="Times New Roman" w:hAnsi="Times New Roman" w:cs="Times New Roman"/>
          <w:sz w:val="24"/>
          <w:szCs w:val="24"/>
        </w:rPr>
        <w:t>Perez</w:t>
      </w:r>
      <w:proofErr w:type="spellEnd"/>
      <w:r w:rsidRPr="00477FCA">
        <w:rPr>
          <w:rFonts w:ascii="Times New Roman" w:hAnsi="Times New Roman" w:cs="Times New Roman"/>
          <w:sz w:val="24"/>
          <w:szCs w:val="24"/>
        </w:rPr>
        <w:t xml:space="preserve">, O., Castillo, C. et al. </w:t>
      </w:r>
      <w:r w:rsidR="00084F89" w:rsidRPr="00477FCA">
        <w:rPr>
          <w:rFonts w:ascii="Times New Roman" w:hAnsi="Times New Roman" w:cs="Times New Roman"/>
          <w:sz w:val="24"/>
          <w:szCs w:val="24"/>
        </w:rPr>
        <w:t xml:space="preserve"> ODECU, 2006, Análisis de pollos</w:t>
      </w:r>
      <w:r w:rsidRPr="00477FCA">
        <w:rPr>
          <w:rFonts w:ascii="Times New Roman" w:hAnsi="Times New Roman" w:cs="Times New Roman"/>
          <w:sz w:val="24"/>
          <w:szCs w:val="24"/>
        </w:rPr>
        <w:t xml:space="preserve">. </w:t>
      </w:r>
      <w:r w:rsidRPr="00477FCA">
        <w:rPr>
          <w:rFonts w:ascii="Times New Roman" w:eastAsia="Times New Roman" w:hAnsi="Times New Roman" w:cs="Times New Roman"/>
          <w:color w:val="000000"/>
          <w:sz w:val="24"/>
          <w:szCs w:val="24"/>
          <w:lang w:eastAsia="es-ES"/>
        </w:rPr>
        <w:t>estudio sobre Responsabilidad Social Empresarial (RSE) del Centro de Información de Comportamiento Empresarial (CICE) de Red Puentes</w:t>
      </w:r>
      <w:r w:rsidRPr="00477FCA">
        <w:rPr>
          <w:rFonts w:ascii="Times New Roman" w:eastAsia="Times New Roman" w:hAnsi="Times New Roman" w:cs="Times New Roman"/>
          <w:color w:val="000000"/>
          <w:sz w:val="24"/>
          <w:szCs w:val="24"/>
          <w:lang w:eastAsia="es-ES"/>
        </w:rPr>
        <w:t xml:space="preserve">. </w:t>
      </w:r>
    </w:p>
    <w:p w:rsidR="00084F89" w:rsidRPr="00084F89" w:rsidRDefault="00084F89" w:rsidP="00084F89">
      <w:pPr>
        <w:pStyle w:val="Textonotapie"/>
        <w:jc w:val="both"/>
        <w:rPr>
          <w:rFonts w:ascii="Times New Roman" w:hAnsi="Times New Roman" w:cs="Times New Roman"/>
        </w:rPr>
      </w:pPr>
    </w:p>
    <w:p w:rsidR="008B3AFA" w:rsidRPr="00313F8C" w:rsidRDefault="00313F8C" w:rsidP="00313F8C">
      <w:pPr>
        <w:jc w:val="center"/>
        <w:rPr>
          <w:rFonts w:ascii="Times New Roman" w:hAnsi="Times New Roman" w:cs="Times New Roman"/>
          <w:b/>
          <w:sz w:val="24"/>
          <w:szCs w:val="24"/>
        </w:rPr>
      </w:pPr>
      <w:r w:rsidRPr="00313F8C">
        <w:rPr>
          <w:rFonts w:ascii="Times New Roman" w:hAnsi="Times New Roman" w:cs="Times New Roman"/>
          <w:b/>
          <w:sz w:val="24"/>
          <w:szCs w:val="24"/>
        </w:rPr>
        <w:t>Links de interés:</w:t>
      </w:r>
    </w:p>
    <w:p w:rsidR="005D2477" w:rsidRPr="00477FCA" w:rsidRDefault="00313F8C" w:rsidP="00477FCA">
      <w:pPr>
        <w:pStyle w:val="Prrafodelista"/>
        <w:numPr>
          <w:ilvl w:val="0"/>
          <w:numId w:val="4"/>
        </w:numPr>
        <w:tabs>
          <w:tab w:val="left" w:pos="3810"/>
        </w:tabs>
        <w:rPr>
          <w:rFonts w:ascii="Times New Roman" w:hAnsi="Times New Roman" w:cs="Times New Roman"/>
          <w:sz w:val="24"/>
          <w:szCs w:val="24"/>
        </w:rPr>
      </w:pPr>
      <w:r w:rsidRPr="00477FCA">
        <w:rPr>
          <w:rFonts w:ascii="Times New Roman" w:hAnsi="Times New Roman" w:cs="Times New Roman"/>
          <w:sz w:val="24"/>
          <w:szCs w:val="24"/>
        </w:rPr>
        <w:t xml:space="preserve">Antibióticos en los alimentos: Textos científicos: </w:t>
      </w:r>
      <w:r w:rsidR="005D2477" w:rsidRPr="00477FCA">
        <w:rPr>
          <w:rFonts w:ascii="Times New Roman" w:hAnsi="Times New Roman" w:cs="Times New Roman"/>
          <w:sz w:val="24"/>
          <w:szCs w:val="24"/>
        </w:rPr>
        <w:t>http://www.textoscientificos.com/antibioticos/alimentos</w:t>
      </w:r>
    </w:p>
    <w:p w:rsidR="00313F8C" w:rsidRPr="00313F8C" w:rsidRDefault="00313F8C" w:rsidP="00313F8C">
      <w:pPr>
        <w:tabs>
          <w:tab w:val="left" w:pos="3810"/>
        </w:tabs>
        <w:spacing w:after="0" w:line="240" w:lineRule="auto"/>
        <w:rPr>
          <w:rFonts w:ascii="Times New Roman" w:hAnsi="Times New Roman" w:cs="Times New Roman"/>
          <w:bCs/>
          <w:sz w:val="24"/>
          <w:szCs w:val="24"/>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rPr>
      </w:pPr>
      <w:hyperlink r:id="rId20" w:history="1">
        <w:r w:rsidR="00313F8C" w:rsidRPr="00477FCA">
          <w:rPr>
            <w:rStyle w:val="Hipervnculo"/>
            <w:rFonts w:ascii="Times New Roman" w:hAnsi="Times New Roman" w:cs="Times New Roman"/>
            <w:bCs/>
            <w:sz w:val="24"/>
            <w:szCs w:val="24"/>
          </w:rPr>
          <w:t>http://albeitar.portalveterinaria.com/noticia/14479/uso-responsable-de-antibioticos/ganaderos-y-veterinarios-europeos-se-alian-para-luchar-contra-las-resistencias-a-los-antibioticos.html</w:t>
        </w:r>
      </w:hyperlink>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u w:val="single"/>
        </w:rPr>
      </w:pPr>
      <w:hyperlink r:id="rId21" w:history="1">
        <w:r w:rsidR="00313F8C" w:rsidRPr="00477FCA">
          <w:rPr>
            <w:rStyle w:val="Hipervnculo"/>
            <w:rFonts w:ascii="Times New Roman" w:hAnsi="Times New Roman" w:cs="Times New Roman"/>
            <w:bCs/>
            <w:sz w:val="24"/>
            <w:szCs w:val="24"/>
          </w:rPr>
          <w:t>http://albeitar.portalveterinaria.com/seccion/189/uso-responsable-de-antibioticos/</w:t>
        </w:r>
      </w:hyperlink>
    </w:p>
    <w:p w:rsidR="00313F8C" w:rsidRPr="00313F8C" w:rsidRDefault="00313F8C" w:rsidP="00313F8C">
      <w:pPr>
        <w:tabs>
          <w:tab w:val="left" w:pos="3810"/>
        </w:tabs>
        <w:spacing w:after="0" w:line="240" w:lineRule="auto"/>
        <w:rPr>
          <w:rFonts w:ascii="Times New Roman" w:hAnsi="Times New Roman" w:cs="Times New Roman"/>
          <w:bCs/>
          <w:sz w:val="24"/>
          <w:szCs w:val="24"/>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u w:val="single"/>
        </w:rPr>
      </w:pPr>
      <w:hyperlink r:id="rId22" w:history="1">
        <w:r w:rsidR="00313F8C" w:rsidRPr="00477FCA">
          <w:rPr>
            <w:rStyle w:val="Hipervnculo"/>
            <w:rFonts w:ascii="Times New Roman" w:hAnsi="Times New Roman" w:cs="Times New Roman"/>
            <w:bCs/>
            <w:sz w:val="24"/>
            <w:szCs w:val="24"/>
          </w:rPr>
          <w:t>http://albeitar.portalveterinaria.com/noticia/13971/uso-responsable-de-antibioticos/uso-de-antimicrobianos-en-produccion-animal.html</w:t>
        </w:r>
      </w:hyperlink>
    </w:p>
    <w:p w:rsidR="00313F8C" w:rsidRPr="00313F8C" w:rsidRDefault="00313F8C" w:rsidP="00313F8C">
      <w:pPr>
        <w:tabs>
          <w:tab w:val="left" w:pos="3810"/>
        </w:tabs>
        <w:spacing w:after="0" w:line="240" w:lineRule="auto"/>
        <w:rPr>
          <w:rFonts w:ascii="Times New Roman" w:hAnsi="Times New Roman" w:cs="Times New Roman"/>
          <w:bCs/>
          <w:sz w:val="24"/>
          <w:szCs w:val="24"/>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u w:val="single"/>
        </w:rPr>
      </w:pPr>
      <w:hyperlink r:id="rId23" w:history="1">
        <w:r w:rsidR="00313F8C" w:rsidRPr="00477FCA">
          <w:rPr>
            <w:rStyle w:val="Hipervnculo"/>
            <w:rFonts w:ascii="Times New Roman" w:hAnsi="Times New Roman" w:cs="Times New Roman"/>
            <w:bCs/>
            <w:sz w:val="24"/>
            <w:szCs w:val="24"/>
          </w:rPr>
          <w:t>http://albeitar.portalveterinaria.com/noticia/12726/uso-responsable-de-antibioticos/la-union-europea-prepara-nuevas-directrices-para-frenar-el-uso-de-antibioticos-en-animales.html</w:t>
        </w:r>
      </w:hyperlink>
    </w:p>
    <w:p w:rsidR="00313F8C" w:rsidRPr="00313F8C" w:rsidRDefault="00313F8C" w:rsidP="00313F8C">
      <w:pPr>
        <w:tabs>
          <w:tab w:val="left" w:pos="3810"/>
        </w:tabs>
        <w:spacing w:after="0" w:line="240" w:lineRule="auto"/>
        <w:rPr>
          <w:rFonts w:ascii="Times New Roman" w:hAnsi="Times New Roman" w:cs="Times New Roman"/>
          <w:bCs/>
          <w:sz w:val="24"/>
          <w:szCs w:val="24"/>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u w:val="single"/>
        </w:rPr>
      </w:pPr>
      <w:hyperlink r:id="rId24" w:history="1">
        <w:r w:rsidR="00313F8C" w:rsidRPr="00477FCA">
          <w:rPr>
            <w:rStyle w:val="Hipervnculo"/>
            <w:rFonts w:ascii="Times New Roman" w:hAnsi="Times New Roman" w:cs="Times New Roman"/>
            <w:bCs/>
            <w:sz w:val="24"/>
            <w:szCs w:val="24"/>
          </w:rPr>
          <w:t>http://albeitar.portalveterinaria.com/noticia/14236/uso-responsable-de-antibioticos/la-resistencia-bacteriana-es-el-gran-desafio-de-la-antibioterapia.html</w:t>
        </w:r>
      </w:hyperlink>
    </w:p>
    <w:p w:rsidR="00313F8C" w:rsidRPr="00313F8C" w:rsidRDefault="00313F8C" w:rsidP="00313F8C">
      <w:pPr>
        <w:tabs>
          <w:tab w:val="left" w:pos="3810"/>
        </w:tabs>
        <w:spacing w:after="0" w:line="240" w:lineRule="auto"/>
        <w:rPr>
          <w:rFonts w:ascii="Times New Roman" w:hAnsi="Times New Roman" w:cs="Times New Roman"/>
          <w:bCs/>
          <w:sz w:val="24"/>
          <w:szCs w:val="24"/>
          <w:u w:val="single"/>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rPr>
      </w:pPr>
      <w:hyperlink r:id="rId25" w:history="1">
        <w:r w:rsidR="00313F8C" w:rsidRPr="00477FCA">
          <w:rPr>
            <w:rStyle w:val="Hipervnculo"/>
            <w:rFonts w:ascii="Times New Roman" w:hAnsi="Times New Roman" w:cs="Times New Roman"/>
            <w:bCs/>
            <w:sz w:val="24"/>
            <w:szCs w:val="24"/>
          </w:rPr>
          <w:t>http://www.ecoportal.net/Temas-Especiales/Desarrollo-Sustentable/acuicultura_insostenible_en_chile_el_salmon_por_el_mismo_camino_que_el_salitre_y_el_carbon</w:t>
        </w:r>
      </w:hyperlink>
    </w:p>
    <w:p w:rsidR="00313F8C" w:rsidRPr="00313F8C" w:rsidRDefault="00313F8C" w:rsidP="00313F8C">
      <w:pPr>
        <w:tabs>
          <w:tab w:val="left" w:pos="3810"/>
        </w:tabs>
        <w:spacing w:after="0" w:line="240" w:lineRule="auto"/>
        <w:rPr>
          <w:rFonts w:ascii="Times New Roman" w:hAnsi="Times New Roman" w:cs="Times New Roman"/>
          <w:bCs/>
          <w:sz w:val="24"/>
          <w:szCs w:val="24"/>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rPr>
      </w:pPr>
      <w:hyperlink r:id="rId26" w:history="1">
        <w:r w:rsidR="00313F8C" w:rsidRPr="00477FCA">
          <w:rPr>
            <w:rStyle w:val="Hipervnculo"/>
            <w:rFonts w:ascii="Times New Roman" w:hAnsi="Times New Roman" w:cs="Times New Roman"/>
            <w:bCs/>
            <w:sz w:val="24"/>
            <w:szCs w:val="24"/>
          </w:rPr>
          <w:t>http://www.odecu.cl/index.php/noticias/658-resistencia-a-los-antibioticos-mcdonald-s-subway-y-kfc-no-se-hacen-cargo-de-la-crisis-de-salud-mundial-que-esto-representa</w:t>
        </w:r>
      </w:hyperlink>
    </w:p>
    <w:p w:rsidR="00313F8C" w:rsidRPr="00313F8C" w:rsidRDefault="00313F8C" w:rsidP="00313F8C">
      <w:pPr>
        <w:tabs>
          <w:tab w:val="left" w:pos="3810"/>
        </w:tabs>
        <w:spacing w:after="0" w:line="240" w:lineRule="auto"/>
        <w:rPr>
          <w:rFonts w:ascii="Times New Roman" w:hAnsi="Times New Roman" w:cs="Times New Roman"/>
          <w:bCs/>
          <w:sz w:val="24"/>
          <w:szCs w:val="24"/>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rPr>
      </w:pPr>
      <w:hyperlink r:id="rId27" w:history="1">
        <w:r w:rsidR="00313F8C" w:rsidRPr="00477FCA">
          <w:rPr>
            <w:rStyle w:val="Hipervnculo"/>
            <w:rFonts w:ascii="Times New Roman" w:hAnsi="Times New Roman" w:cs="Times New Roman"/>
            <w:bCs/>
            <w:sz w:val="24"/>
            <w:szCs w:val="24"/>
          </w:rPr>
          <w:t>http://www.clarin.com/buena-vida/nutricion/Listo-pollo_0_751125096.html</w:t>
        </w:r>
      </w:hyperlink>
    </w:p>
    <w:p w:rsidR="00313F8C" w:rsidRPr="00313F8C" w:rsidRDefault="00313F8C" w:rsidP="00313F8C">
      <w:pPr>
        <w:tabs>
          <w:tab w:val="left" w:pos="3810"/>
        </w:tabs>
        <w:spacing w:after="0" w:line="240" w:lineRule="auto"/>
        <w:rPr>
          <w:rFonts w:ascii="Times New Roman" w:hAnsi="Times New Roman" w:cs="Times New Roman"/>
          <w:bCs/>
          <w:sz w:val="24"/>
          <w:szCs w:val="24"/>
        </w:rPr>
      </w:pPr>
    </w:p>
    <w:p w:rsidR="00313F8C" w:rsidRPr="00477FCA" w:rsidRDefault="00CF163C" w:rsidP="00477FCA">
      <w:pPr>
        <w:pStyle w:val="Prrafodelista"/>
        <w:numPr>
          <w:ilvl w:val="0"/>
          <w:numId w:val="4"/>
        </w:numPr>
        <w:tabs>
          <w:tab w:val="left" w:pos="3810"/>
        </w:tabs>
        <w:spacing w:after="0" w:line="240" w:lineRule="auto"/>
        <w:rPr>
          <w:rFonts w:ascii="Times New Roman" w:hAnsi="Times New Roman" w:cs="Times New Roman"/>
          <w:bCs/>
          <w:sz w:val="24"/>
          <w:szCs w:val="24"/>
        </w:rPr>
      </w:pPr>
      <w:hyperlink r:id="rId28" w:history="1">
        <w:r w:rsidR="00313F8C" w:rsidRPr="00477FCA">
          <w:rPr>
            <w:rStyle w:val="Hipervnculo"/>
            <w:rFonts w:ascii="Times New Roman" w:hAnsi="Times New Roman" w:cs="Times New Roman"/>
            <w:bCs/>
            <w:sz w:val="24"/>
            <w:szCs w:val="24"/>
          </w:rPr>
          <w:t>http://www.pulso.cl/noticia/empresa-mercado/empresa/2014/05/11-42769-9-uso-de-antibioticos-en-salmones-se-dispara-en-chile-se-usa-hasta-5000-mas-que-en.shtml</w:t>
        </w:r>
      </w:hyperlink>
    </w:p>
    <w:p w:rsidR="008B3AFA" w:rsidRPr="00313F8C" w:rsidRDefault="008B3AFA" w:rsidP="00313F8C">
      <w:pPr>
        <w:tabs>
          <w:tab w:val="left" w:pos="3810"/>
        </w:tabs>
        <w:spacing w:after="0" w:line="240" w:lineRule="auto"/>
        <w:rPr>
          <w:rFonts w:ascii="Times New Roman" w:hAnsi="Times New Roman" w:cs="Times New Roman"/>
          <w:sz w:val="24"/>
          <w:szCs w:val="24"/>
        </w:rPr>
      </w:pPr>
    </w:p>
    <w:sectPr w:rsidR="008B3AFA" w:rsidRPr="00313F8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63C" w:rsidRDefault="00CF163C" w:rsidP="003D0B30">
      <w:pPr>
        <w:spacing w:after="0" w:line="240" w:lineRule="auto"/>
      </w:pPr>
      <w:r>
        <w:separator/>
      </w:r>
    </w:p>
  </w:endnote>
  <w:endnote w:type="continuationSeparator" w:id="0">
    <w:p w:rsidR="00CF163C" w:rsidRDefault="00CF163C" w:rsidP="003D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63C" w:rsidRDefault="00CF163C" w:rsidP="003D0B30">
      <w:pPr>
        <w:spacing w:after="0" w:line="240" w:lineRule="auto"/>
      </w:pPr>
      <w:r>
        <w:separator/>
      </w:r>
    </w:p>
  </w:footnote>
  <w:footnote w:type="continuationSeparator" w:id="0">
    <w:p w:rsidR="00CF163C" w:rsidRDefault="00CF163C" w:rsidP="003D0B30">
      <w:pPr>
        <w:spacing w:after="0" w:line="240" w:lineRule="auto"/>
      </w:pPr>
      <w:r>
        <w:continuationSeparator/>
      </w:r>
    </w:p>
  </w:footnote>
  <w:footnote w:id="1">
    <w:p w:rsidR="000A3F12" w:rsidRPr="00B06564" w:rsidRDefault="000A3F12" w:rsidP="00B06564">
      <w:pPr>
        <w:pStyle w:val="Textonotapie"/>
        <w:jc w:val="both"/>
        <w:rPr>
          <w:rFonts w:ascii="Times New Roman" w:hAnsi="Times New Roman" w:cs="Times New Roman"/>
          <w:sz w:val="18"/>
        </w:rPr>
      </w:pPr>
      <w:r w:rsidRPr="00B06564">
        <w:rPr>
          <w:rStyle w:val="Refdenotaalpie"/>
          <w:rFonts w:ascii="Times New Roman" w:hAnsi="Times New Roman" w:cs="Times New Roman"/>
          <w:sz w:val="18"/>
        </w:rPr>
        <w:footnoteRef/>
      </w:r>
      <w:r w:rsidRPr="00B06564">
        <w:rPr>
          <w:rFonts w:ascii="Times New Roman" w:hAnsi="Times New Roman" w:cs="Times New Roman"/>
          <w:sz w:val="18"/>
        </w:rPr>
        <w:t xml:space="preserve"> </w:t>
      </w:r>
      <w:proofErr w:type="spellStart"/>
      <w:r w:rsidR="00B06564" w:rsidRPr="00B06564">
        <w:rPr>
          <w:rFonts w:ascii="Times New Roman" w:hAnsi="Times New Roman" w:cs="Times New Roman"/>
          <w:sz w:val="18"/>
        </w:rPr>
        <w:t>Albeitar</w:t>
      </w:r>
      <w:proofErr w:type="spellEnd"/>
      <w:r w:rsidR="00B06564" w:rsidRPr="00B06564">
        <w:rPr>
          <w:rFonts w:ascii="Times New Roman" w:hAnsi="Times New Roman" w:cs="Times New Roman"/>
          <w:sz w:val="18"/>
        </w:rPr>
        <w:t xml:space="preserve">, Uso responsable de antibióticos: </w:t>
      </w:r>
      <w:r w:rsidRPr="00B06564">
        <w:rPr>
          <w:rFonts w:ascii="Times New Roman" w:hAnsi="Times New Roman" w:cs="Times New Roman"/>
          <w:sz w:val="18"/>
        </w:rPr>
        <w:t>http://albeitar.portalveterinaria.com/noticia/12726/uso-responsable-de-antibioticos/la-union-europea-prepara-nuevas-directrices-para-frenar-el-uso-de-antibioticos-en-animales.html</w:t>
      </w:r>
    </w:p>
  </w:footnote>
  <w:footnote w:id="2">
    <w:p w:rsidR="00B4100F" w:rsidRPr="00B06564" w:rsidRDefault="00B4100F" w:rsidP="00B06564">
      <w:pPr>
        <w:pStyle w:val="Textonotapie"/>
        <w:jc w:val="both"/>
        <w:rPr>
          <w:rFonts w:ascii="Times New Roman" w:hAnsi="Times New Roman" w:cs="Times New Roman"/>
          <w:sz w:val="18"/>
        </w:rPr>
      </w:pPr>
      <w:r w:rsidRPr="00B06564">
        <w:rPr>
          <w:rStyle w:val="Refdenotaalpie"/>
          <w:rFonts w:ascii="Times New Roman" w:hAnsi="Times New Roman" w:cs="Times New Roman"/>
          <w:sz w:val="18"/>
        </w:rPr>
        <w:footnoteRef/>
      </w:r>
      <w:r w:rsidRPr="00B06564">
        <w:rPr>
          <w:rFonts w:ascii="Times New Roman" w:hAnsi="Times New Roman" w:cs="Times New Roman"/>
          <w:sz w:val="18"/>
        </w:rPr>
        <w:t xml:space="preserve"> Datos de subsecretaría de pesca y acuicultura: http://www.subpesca.cl/publicaciones/606/articles-92002_documento.pdf</w:t>
      </w:r>
    </w:p>
  </w:footnote>
  <w:footnote w:id="3">
    <w:p w:rsidR="00765EC3" w:rsidRPr="009F1025" w:rsidRDefault="00765EC3" w:rsidP="00B06564">
      <w:pPr>
        <w:pStyle w:val="Textonotapie"/>
        <w:jc w:val="both"/>
        <w:rPr>
          <w:lang w:val="en-US"/>
        </w:rPr>
      </w:pPr>
      <w:r w:rsidRPr="00B06564">
        <w:rPr>
          <w:rStyle w:val="Refdenotaalpie"/>
          <w:rFonts w:ascii="Times New Roman" w:hAnsi="Times New Roman" w:cs="Times New Roman"/>
          <w:sz w:val="18"/>
        </w:rPr>
        <w:footnoteRef/>
      </w:r>
      <w:r w:rsidRPr="009F1025">
        <w:rPr>
          <w:rFonts w:ascii="Times New Roman" w:hAnsi="Times New Roman" w:cs="Times New Roman"/>
          <w:sz w:val="18"/>
          <w:lang w:val="en-US"/>
        </w:rPr>
        <w:t xml:space="preserve"> </w:t>
      </w:r>
      <w:r w:rsidR="00B06564" w:rsidRPr="009F1025">
        <w:rPr>
          <w:rFonts w:ascii="Times New Roman" w:hAnsi="Times New Roman" w:cs="Times New Roman"/>
          <w:sz w:val="18"/>
          <w:lang w:val="en-US"/>
        </w:rPr>
        <w:t xml:space="preserve">Pulso, 2014: </w:t>
      </w:r>
      <w:r w:rsidRPr="009F1025">
        <w:rPr>
          <w:rFonts w:ascii="Times New Roman" w:hAnsi="Times New Roman" w:cs="Times New Roman"/>
          <w:sz w:val="18"/>
          <w:lang w:val="en-US"/>
        </w:rPr>
        <w:t>http://www.pulso.cl/noticia/empresa-mercado/empresa/2014/05/11-42769-9-uso-de-antibioticos-en-salmones-se-dispara-en-chile-se-usa-hasta-5000-mas-que-en.shtml</w:t>
      </w:r>
    </w:p>
  </w:footnote>
  <w:footnote w:id="4">
    <w:p w:rsidR="00514508" w:rsidRPr="00B06564" w:rsidRDefault="00514508" w:rsidP="00B06564">
      <w:pPr>
        <w:pStyle w:val="Textonotapie"/>
        <w:jc w:val="both"/>
        <w:rPr>
          <w:rFonts w:ascii="Times New Roman" w:hAnsi="Times New Roman" w:cs="Times New Roman"/>
          <w:lang w:val="es-ES"/>
        </w:rPr>
      </w:pPr>
      <w:r w:rsidRPr="00B06564">
        <w:rPr>
          <w:rStyle w:val="Refdenotaalpie"/>
          <w:rFonts w:ascii="Times New Roman" w:hAnsi="Times New Roman" w:cs="Times New Roman"/>
        </w:rPr>
        <w:footnoteRef/>
      </w:r>
      <w:r w:rsidRPr="00B06564">
        <w:rPr>
          <w:rFonts w:ascii="Times New Roman" w:hAnsi="Times New Roman" w:cs="Times New Roman"/>
        </w:rPr>
        <w:t xml:space="preserve"> </w:t>
      </w:r>
      <w:proofErr w:type="spellStart"/>
      <w:r w:rsidRPr="00B06564">
        <w:rPr>
          <w:rFonts w:ascii="Times New Roman" w:hAnsi="Times New Roman" w:cs="Times New Roman"/>
        </w:rPr>
        <w:t>Oceana</w:t>
      </w:r>
      <w:proofErr w:type="spellEnd"/>
      <w:r w:rsidRPr="00B06564">
        <w:rPr>
          <w:rFonts w:ascii="Times New Roman" w:hAnsi="Times New Roman" w:cs="Times New Roman"/>
        </w:rPr>
        <w:t xml:space="preserve"> 2015, </w:t>
      </w:r>
      <w:r w:rsidRPr="00B06564">
        <w:rPr>
          <w:rFonts w:ascii="Times New Roman" w:hAnsi="Times New Roman" w:cs="Times New Roman"/>
          <w:lang w:val="es-ES"/>
        </w:rPr>
        <w:t xml:space="preserve">Corte de Apelaciones acoge reclamo de </w:t>
      </w:r>
      <w:proofErr w:type="spellStart"/>
      <w:r w:rsidRPr="00B06564">
        <w:rPr>
          <w:rFonts w:ascii="Times New Roman" w:hAnsi="Times New Roman" w:cs="Times New Roman"/>
          <w:lang w:val="es-ES"/>
        </w:rPr>
        <w:t>Oceana</w:t>
      </w:r>
      <w:proofErr w:type="spellEnd"/>
      <w:r w:rsidRPr="00B06564">
        <w:rPr>
          <w:rFonts w:ascii="Times New Roman" w:hAnsi="Times New Roman" w:cs="Times New Roman"/>
          <w:lang w:val="es-ES"/>
        </w:rPr>
        <w:t xml:space="preserve"> y obliga a salmoneras a revelar antibióticos usados: </w:t>
      </w:r>
      <w:hyperlink r:id="rId1" w:history="1">
        <w:r w:rsidRPr="00B06564">
          <w:rPr>
            <w:rStyle w:val="Hipervnculo"/>
            <w:rFonts w:ascii="Times New Roman" w:hAnsi="Times New Roman" w:cs="Times New Roman"/>
            <w:lang w:val="es-ES"/>
          </w:rPr>
          <w:t>http://chile.oceana.org/prensa/comunicados-de-prensa/corte-de-apelaciones-acoge-reclamo-de-oceana-y-obliga-salmoneras</w:t>
        </w:r>
      </w:hyperlink>
    </w:p>
    <w:p w:rsidR="00514508" w:rsidRPr="00514508" w:rsidRDefault="00514508" w:rsidP="00514508">
      <w:pPr>
        <w:pStyle w:val="Textonotapie"/>
        <w:rPr>
          <w:lang w:val="es-ES"/>
        </w:rPr>
      </w:pPr>
    </w:p>
    <w:p w:rsidR="00514508" w:rsidRPr="00514508" w:rsidRDefault="00514508">
      <w:pPr>
        <w:pStyle w:val="Textonotapie"/>
        <w:rPr>
          <w:lang w:val="es-ES"/>
        </w:rPr>
      </w:pPr>
    </w:p>
  </w:footnote>
  <w:footnote w:id="5">
    <w:p w:rsidR="00737C0F" w:rsidRPr="00B06564" w:rsidRDefault="00737C0F" w:rsidP="00B06564">
      <w:pPr>
        <w:pStyle w:val="Textonotapie"/>
        <w:jc w:val="both"/>
        <w:rPr>
          <w:rFonts w:ascii="Times New Roman" w:hAnsi="Times New Roman" w:cs="Times New Roman"/>
        </w:rPr>
      </w:pPr>
      <w:r w:rsidRPr="00B06564">
        <w:rPr>
          <w:rStyle w:val="Refdenotaalpie"/>
          <w:rFonts w:ascii="Times New Roman" w:hAnsi="Times New Roman" w:cs="Times New Roman"/>
        </w:rPr>
        <w:footnoteRef/>
      </w:r>
      <w:r w:rsidRPr="00B06564">
        <w:rPr>
          <w:rFonts w:ascii="Times New Roman" w:hAnsi="Times New Roman" w:cs="Times New Roman"/>
        </w:rPr>
        <w:t xml:space="preserve"> ODEPA, Estudio “Mercado de la carne y lana ovina en Chile”, 2013: http://www.odepa.cl/wp-content/files_mf/1396443669mercadoCarneLanaOvina.pdf</w:t>
      </w:r>
    </w:p>
  </w:footnote>
  <w:footnote w:id="6">
    <w:p w:rsidR="00B06564" w:rsidRDefault="00B06564" w:rsidP="00B06564">
      <w:pPr>
        <w:pStyle w:val="Textonotapie"/>
        <w:jc w:val="both"/>
      </w:pPr>
      <w:r w:rsidRPr="00B06564">
        <w:rPr>
          <w:rStyle w:val="Refdenotaalpie"/>
          <w:rFonts w:ascii="Times New Roman" w:hAnsi="Times New Roman" w:cs="Times New Roman"/>
        </w:rPr>
        <w:footnoteRef/>
      </w:r>
      <w:r w:rsidRPr="00B06564">
        <w:rPr>
          <w:rFonts w:ascii="Times New Roman" w:hAnsi="Times New Roman" w:cs="Times New Roman"/>
        </w:rPr>
        <w:t xml:space="preserve"> OMS, Primera semana de concientización sobre los antibióticos: http://www.who.int/mediacentre/events/2015/world-antibiotic-awareness-week/es/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D60783"/>
    <w:multiLevelType w:val="hybridMultilevel"/>
    <w:tmpl w:val="A962951A"/>
    <w:lvl w:ilvl="0" w:tplc="707E1688">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EAC0F11"/>
    <w:multiLevelType w:val="hybridMultilevel"/>
    <w:tmpl w:val="691851CA"/>
    <w:lvl w:ilvl="0" w:tplc="532A094E">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1A75324"/>
    <w:multiLevelType w:val="hybridMultilevel"/>
    <w:tmpl w:val="9C1C5BBA"/>
    <w:lvl w:ilvl="0" w:tplc="707E1688">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0D71F7"/>
    <w:multiLevelType w:val="multilevel"/>
    <w:tmpl w:val="B178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CL"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477"/>
    <w:rsid w:val="00005F65"/>
    <w:rsid w:val="0003239B"/>
    <w:rsid w:val="00084F89"/>
    <w:rsid w:val="000A3F12"/>
    <w:rsid w:val="000C362C"/>
    <w:rsid w:val="00136F7C"/>
    <w:rsid w:val="00137F06"/>
    <w:rsid w:val="00175DF1"/>
    <w:rsid w:val="00181C11"/>
    <w:rsid w:val="0023572F"/>
    <w:rsid w:val="0027599E"/>
    <w:rsid w:val="00313F8C"/>
    <w:rsid w:val="00361BD5"/>
    <w:rsid w:val="003A0AA7"/>
    <w:rsid w:val="003C0667"/>
    <w:rsid w:val="003D0B30"/>
    <w:rsid w:val="003D73A1"/>
    <w:rsid w:val="00477FCA"/>
    <w:rsid w:val="004A4FD6"/>
    <w:rsid w:val="004B23B1"/>
    <w:rsid w:val="00514508"/>
    <w:rsid w:val="005424D1"/>
    <w:rsid w:val="00563611"/>
    <w:rsid w:val="005D2477"/>
    <w:rsid w:val="005F1AEB"/>
    <w:rsid w:val="00603E1C"/>
    <w:rsid w:val="00647B4C"/>
    <w:rsid w:val="006F0BE5"/>
    <w:rsid w:val="00730D37"/>
    <w:rsid w:val="00737C0F"/>
    <w:rsid w:val="00744FBA"/>
    <w:rsid w:val="007457D1"/>
    <w:rsid w:val="007522D6"/>
    <w:rsid w:val="00765EC3"/>
    <w:rsid w:val="00837DF6"/>
    <w:rsid w:val="00843EF7"/>
    <w:rsid w:val="008B3AFA"/>
    <w:rsid w:val="008E634B"/>
    <w:rsid w:val="009F1025"/>
    <w:rsid w:val="00A519E6"/>
    <w:rsid w:val="00AA1EFF"/>
    <w:rsid w:val="00B06564"/>
    <w:rsid w:val="00B21908"/>
    <w:rsid w:val="00B4100F"/>
    <w:rsid w:val="00BE21AE"/>
    <w:rsid w:val="00C217C5"/>
    <w:rsid w:val="00CD5A12"/>
    <w:rsid w:val="00CF163C"/>
    <w:rsid w:val="00CF7255"/>
    <w:rsid w:val="00D42B28"/>
    <w:rsid w:val="00DF6B46"/>
    <w:rsid w:val="00E56554"/>
    <w:rsid w:val="00EF6AF6"/>
    <w:rsid w:val="00F21FC6"/>
    <w:rsid w:val="00FC67F6"/>
    <w:rsid w:val="00FF15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D391C"/>
  <w15:chartTrackingRefBased/>
  <w15:docId w15:val="{4DAA2769-B97E-4D36-81E9-66F739881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45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24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2477"/>
    <w:rPr>
      <w:rFonts w:ascii="Segoe UI" w:hAnsi="Segoe UI" w:cs="Segoe UI"/>
      <w:sz w:val="18"/>
      <w:szCs w:val="18"/>
    </w:rPr>
  </w:style>
  <w:style w:type="character" w:styleId="Hipervnculo">
    <w:name w:val="Hyperlink"/>
    <w:basedOn w:val="Fuentedeprrafopredeter"/>
    <w:uiPriority w:val="99"/>
    <w:unhideWhenUsed/>
    <w:rsid w:val="00137F06"/>
    <w:rPr>
      <w:color w:val="0563C1" w:themeColor="hyperlink"/>
      <w:u w:val="single"/>
    </w:rPr>
  </w:style>
  <w:style w:type="paragraph" w:styleId="Textonotapie">
    <w:name w:val="footnote text"/>
    <w:basedOn w:val="Normal"/>
    <w:link w:val="TextonotapieCar"/>
    <w:uiPriority w:val="99"/>
    <w:unhideWhenUsed/>
    <w:rsid w:val="003D0B30"/>
    <w:pPr>
      <w:spacing w:after="0" w:line="240" w:lineRule="auto"/>
    </w:pPr>
    <w:rPr>
      <w:sz w:val="20"/>
      <w:szCs w:val="20"/>
    </w:rPr>
  </w:style>
  <w:style w:type="character" w:customStyle="1" w:styleId="TextonotapieCar">
    <w:name w:val="Texto nota pie Car"/>
    <w:basedOn w:val="Fuentedeprrafopredeter"/>
    <w:link w:val="Textonotapie"/>
    <w:uiPriority w:val="99"/>
    <w:rsid w:val="003D0B30"/>
    <w:rPr>
      <w:sz w:val="20"/>
      <w:szCs w:val="20"/>
    </w:rPr>
  </w:style>
  <w:style w:type="character" w:styleId="Refdenotaalpie">
    <w:name w:val="footnote reference"/>
    <w:basedOn w:val="Fuentedeprrafopredeter"/>
    <w:uiPriority w:val="99"/>
    <w:semiHidden/>
    <w:unhideWhenUsed/>
    <w:rsid w:val="003D0B30"/>
    <w:rPr>
      <w:vertAlign w:val="superscript"/>
    </w:rPr>
  </w:style>
  <w:style w:type="paragraph" w:styleId="Encabezado">
    <w:name w:val="header"/>
    <w:basedOn w:val="Normal"/>
    <w:link w:val="EncabezadoCar"/>
    <w:uiPriority w:val="99"/>
    <w:unhideWhenUsed/>
    <w:rsid w:val="003D0B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B30"/>
  </w:style>
  <w:style w:type="paragraph" w:styleId="Piedepgina">
    <w:name w:val="footer"/>
    <w:basedOn w:val="Normal"/>
    <w:link w:val="PiedepginaCar"/>
    <w:uiPriority w:val="99"/>
    <w:unhideWhenUsed/>
    <w:rsid w:val="003D0B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B30"/>
  </w:style>
  <w:style w:type="character" w:styleId="Hipervnculovisitado">
    <w:name w:val="FollowedHyperlink"/>
    <w:basedOn w:val="Fuentedeprrafopredeter"/>
    <w:uiPriority w:val="99"/>
    <w:semiHidden/>
    <w:unhideWhenUsed/>
    <w:rsid w:val="00181C11"/>
    <w:rPr>
      <w:color w:val="954F72" w:themeColor="followedHyperlink"/>
      <w:u w:val="single"/>
    </w:rPr>
  </w:style>
  <w:style w:type="character" w:customStyle="1" w:styleId="Ttulo1Car">
    <w:name w:val="Título 1 Car"/>
    <w:basedOn w:val="Fuentedeprrafopredeter"/>
    <w:link w:val="Ttulo1"/>
    <w:uiPriority w:val="9"/>
    <w:rsid w:val="00514508"/>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084F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8475">
      <w:bodyDiv w:val="1"/>
      <w:marLeft w:val="0"/>
      <w:marRight w:val="0"/>
      <w:marTop w:val="0"/>
      <w:marBottom w:val="0"/>
      <w:divBdr>
        <w:top w:val="none" w:sz="0" w:space="0" w:color="auto"/>
        <w:left w:val="none" w:sz="0" w:space="0" w:color="auto"/>
        <w:bottom w:val="none" w:sz="0" w:space="0" w:color="auto"/>
        <w:right w:val="none" w:sz="0" w:space="0" w:color="auto"/>
      </w:divBdr>
      <w:divsChild>
        <w:div w:id="445740217">
          <w:marLeft w:val="0"/>
          <w:marRight w:val="0"/>
          <w:marTop w:val="0"/>
          <w:marBottom w:val="750"/>
          <w:divBdr>
            <w:top w:val="none" w:sz="0" w:space="0" w:color="auto"/>
            <w:left w:val="none" w:sz="0" w:space="0" w:color="auto"/>
            <w:bottom w:val="none" w:sz="0" w:space="0" w:color="auto"/>
            <w:right w:val="none" w:sz="0" w:space="0" w:color="auto"/>
          </w:divBdr>
        </w:div>
      </w:divsChild>
    </w:div>
    <w:div w:id="170143854">
      <w:bodyDiv w:val="1"/>
      <w:marLeft w:val="0"/>
      <w:marRight w:val="0"/>
      <w:marTop w:val="0"/>
      <w:marBottom w:val="0"/>
      <w:divBdr>
        <w:top w:val="none" w:sz="0" w:space="0" w:color="auto"/>
        <w:left w:val="none" w:sz="0" w:space="0" w:color="auto"/>
        <w:bottom w:val="none" w:sz="0" w:space="0" w:color="auto"/>
        <w:right w:val="none" w:sz="0" w:space="0" w:color="auto"/>
      </w:divBdr>
    </w:div>
    <w:div w:id="105470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rnapesca.cl/index.php?option=com_content&amp;view=article&amp;id=133&amp;Itemid=295" TargetMode="External"/><Relationship Id="rId18" Type="http://schemas.openxmlformats.org/officeDocument/2006/relationships/hyperlink" Target="http://www.odepa.cl/wp-content/files_mf/1396443669mercadoCarneLanaOvina.pdf" TargetMode="External"/><Relationship Id="rId26" Type="http://schemas.openxmlformats.org/officeDocument/2006/relationships/hyperlink" Target="http://www.odecu.cl/index.php/noticias/658-resistencia-a-los-antibioticos-mcdonald-s-subway-y-kfc-no-se-hacen-cargo-de-la-crisis-de-salud-mundial-que-esto-representa" TargetMode="External"/><Relationship Id="rId3" Type="http://schemas.openxmlformats.org/officeDocument/2006/relationships/styles" Target="styles.xml"/><Relationship Id="rId21" Type="http://schemas.openxmlformats.org/officeDocument/2006/relationships/hyperlink" Target="http://albeitar.portalveterinaria.com/seccion/189/uso-responsable-de-antibiotico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hile.oceana.org/prensa/comunicados-de-prensa/corte-de-apelaciones-acoge-reclamo-de-oceana-y-obliga-salmoneras" TargetMode="External"/><Relationship Id="rId25" Type="http://schemas.openxmlformats.org/officeDocument/2006/relationships/hyperlink" Target="http://www.ecoportal.net/Temas-Especiales/Desarrollo-Sustentable/acuicultura_insostenible_en_chile_el_salmon_por_el_mismo_camino_que_el_salitre_y_el_carbon" TargetMode="External"/><Relationship Id="rId2" Type="http://schemas.openxmlformats.org/officeDocument/2006/relationships/numbering" Target="numbering.xml"/><Relationship Id="rId16" Type="http://schemas.openxmlformats.org/officeDocument/2006/relationships/hyperlink" Target="http://www.pulso.cl/noticia/empresa-mercado/empresa/2014/05/11-42769-9-uso-de-antibioticos-en-salmones-se-dispara-en-chile-se-usa-hasta-5000-mas-que-en.shtml" TargetMode="External"/><Relationship Id="rId20" Type="http://schemas.openxmlformats.org/officeDocument/2006/relationships/hyperlink" Target="http://albeitar.portalveterinaria.com/noticia/14479/uso-responsable-de-antibioticos/ganaderos-y-veterinarios-europeos-se-alian-para-luchar-contra-las-resistencias-a-los-antibiotico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albeitar.portalveterinaria.com/noticia/14236/uso-responsable-de-antibioticos/la-resistencia-bacteriana-es-el-gran-desafio-de-la-antibioterapia.html" TargetMode="External"/><Relationship Id="rId5" Type="http://schemas.openxmlformats.org/officeDocument/2006/relationships/webSettings" Target="webSettings.xml"/><Relationship Id="rId15" Type="http://schemas.openxmlformats.org/officeDocument/2006/relationships/hyperlink" Target="http://www.subpesca.cl/publicaciones/606/articles-92002_documento.pdf" TargetMode="External"/><Relationship Id="rId23" Type="http://schemas.openxmlformats.org/officeDocument/2006/relationships/hyperlink" Target="http://albeitar.portalveterinaria.com/noticia/12726/uso-responsable-de-antibioticos/la-union-europea-prepara-nuevas-directrices-para-frenar-el-uso-de-antibioticos-en-animales.html" TargetMode="External"/><Relationship Id="rId28" Type="http://schemas.openxmlformats.org/officeDocument/2006/relationships/hyperlink" Target="http://www.pulso.cl/noticia/empresa-mercado/empresa/2014/05/11-42769-9-uso-de-antibioticos-en-salmones-se-dispara-en-chile-se-usa-hasta-5000-mas-que-en.shtml" TargetMode="External"/><Relationship Id="rId10" Type="http://schemas.openxmlformats.org/officeDocument/2006/relationships/image" Target="media/image3.jpg"/><Relationship Id="rId19" Type="http://schemas.openxmlformats.org/officeDocument/2006/relationships/hyperlink" Target="http://www.who.int/mediacentre/events/2015/world-antibiotic-awareness-week/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lbeitar.portalveterinaria.com/noticia/12726/uso-responsable-de-antibioticos/la-union-europea-prepara-nuevas-directrices-para-frenar-el-uso-de-antibioticos-en-animales.html" TargetMode="External"/><Relationship Id="rId22" Type="http://schemas.openxmlformats.org/officeDocument/2006/relationships/hyperlink" Target="http://albeitar.portalveterinaria.com/noticia/13971/uso-responsable-de-antibioticos/uso-de-antimicrobianos-en-produccion-animal.html" TargetMode="External"/><Relationship Id="rId27" Type="http://schemas.openxmlformats.org/officeDocument/2006/relationships/hyperlink" Target="http://www.clarin.com/buena-vida/nutricion/Listo-pollo_0_751125096.html"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hile.oceana.org/prensa/comunicados-de-prensa/corte-de-apelaciones-acoge-reclamo-de-oceana-y-obliga-salmoner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F57B6-BA28-4C96-8AFE-78E8EDCFD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1984</Words>
  <Characters>10917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Karem</dc:creator>
  <cp:keywords/>
  <dc:description/>
  <cp:lastModifiedBy>Karem</cp:lastModifiedBy>
  <cp:revision>5</cp:revision>
  <cp:lastPrinted>2016-04-21T22:35:00Z</cp:lastPrinted>
  <dcterms:created xsi:type="dcterms:W3CDTF">2016-05-03T21:50:00Z</dcterms:created>
  <dcterms:modified xsi:type="dcterms:W3CDTF">2016-05-04T23:06:00Z</dcterms:modified>
</cp:coreProperties>
</file>