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16E2" w:rsidRPr="0057496F" w:rsidRDefault="000C7A5C">
      <w:pPr>
        <w:spacing w:after="0"/>
        <w:jc w:val="center"/>
        <w:rPr>
          <w:sz w:val="28"/>
        </w:rPr>
      </w:pPr>
      <w:r w:rsidRPr="0057496F">
        <w:rPr>
          <w:rFonts w:ascii="Times New Roman" w:eastAsia="Times New Roman" w:hAnsi="Times New Roman" w:cs="Times New Roman"/>
          <w:sz w:val="36"/>
          <w:szCs w:val="28"/>
        </w:rPr>
        <w:t>Agenda Legislativa</w:t>
      </w:r>
    </w:p>
    <w:p w:rsidR="00DE16E2" w:rsidRPr="0057496F" w:rsidRDefault="000C7A5C">
      <w:pPr>
        <w:spacing w:after="0"/>
        <w:jc w:val="center"/>
        <w:rPr>
          <w:sz w:val="28"/>
        </w:rPr>
      </w:pPr>
      <w:bookmarkStart w:id="0" w:name="_3trddorophdq" w:colFirst="0" w:colLast="0"/>
      <w:bookmarkEnd w:id="0"/>
      <w:r w:rsidRPr="0057496F">
        <w:rPr>
          <w:rFonts w:ascii="Times New Roman" w:eastAsia="Times New Roman" w:hAnsi="Times New Roman" w:cs="Times New Roman"/>
          <w:sz w:val="36"/>
          <w:szCs w:val="28"/>
        </w:rPr>
        <w:t xml:space="preserve">2017 </w:t>
      </w:r>
    </w:p>
    <w:p w:rsidR="00DE16E2" w:rsidRDefault="00DE16E2">
      <w:pPr>
        <w:spacing w:after="0"/>
        <w:jc w:val="center"/>
      </w:pPr>
      <w:bookmarkStart w:id="1" w:name="_xogtwznfdwjl" w:colFirst="0" w:colLast="0"/>
      <w:bookmarkEnd w:id="1"/>
    </w:p>
    <w:p w:rsidR="00DE16E2" w:rsidRDefault="00103E77" w:rsidP="000C7A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2" w:name="_z5y0ao6twtaw" w:colFirst="0" w:colLast="0"/>
      <w:bookmarkEnd w:id="2"/>
      <w:r>
        <w:rPr>
          <w:rFonts w:ascii="Times New Roman" w:hAnsi="Times New Roman" w:cs="Times New Roman"/>
          <w:sz w:val="28"/>
          <w:szCs w:val="28"/>
          <w:u w:val="single"/>
        </w:rPr>
        <w:t xml:space="preserve">I. </w:t>
      </w:r>
      <w:r w:rsidR="000C7A5C" w:rsidRPr="00F279F8">
        <w:rPr>
          <w:rFonts w:ascii="Times New Roman" w:hAnsi="Times New Roman" w:cs="Times New Roman"/>
          <w:sz w:val="28"/>
          <w:szCs w:val="28"/>
          <w:u w:val="single"/>
        </w:rPr>
        <w:t xml:space="preserve">Agenda </w:t>
      </w:r>
      <w:r w:rsidR="00F279F8" w:rsidRPr="00F279F8">
        <w:rPr>
          <w:rFonts w:ascii="Times New Roman" w:hAnsi="Times New Roman" w:cs="Times New Roman"/>
          <w:sz w:val="28"/>
          <w:szCs w:val="28"/>
          <w:u w:val="single"/>
        </w:rPr>
        <w:t xml:space="preserve">Comisión </w:t>
      </w:r>
      <w:r w:rsidR="000C7A5C" w:rsidRPr="00F279F8">
        <w:rPr>
          <w:rFonts w:ascii="Times New Roman" w:hAnsi="Times New Roman" w:cs="Times New Roman"/>
          <w:sz w:val="28"/>
          <w:szCs w:val="28"/>
          <w:u w:val="single"/>
        </w:rPr>
        <w:t>Salud 2017</w:t>
      </w:r>
      <w:r w:rsidR="00774540">
        <w:rPr>
          <w:rFonts w:ascii="Times New Roman" w:hAnsi="Times New Roman" w:cs="Times New Roman"/>
          <w:sz w:val="28"/>
          <w:szCs w:val="28"/>
          <w:u w:val="single"/>
        </w:rPr>
        <w:t>: Últimos proyectos Informados</w:t>
      </w:r>
      <w:r w:rsidR="00ED1037">
        <w:rPr>
          <w:rFonts w:ascii="Times New Roman" w:hAnsi="Times New Roman" w:cs="Times New Roman"/>
          <w:sz w:val="28"/>
          <w:szCs w:val="28"/>
          <w:u w:val="single"/>
        </w:rPr>
        <w:t xml:space="preserve"> a comisión</w:t>
      </w:r>
    </w:p>
    <w:p w:rsidR="003A53D9" w:rsidRPr="00103E77" w:rsidRDefault="00103E77" w:rsidP="000C7A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3E77">
        <w:rPr>
          <w:rFonts w:ascii="Times New Roman" w:hAnsi="Times New Roman" w:cs="Times New Roman"/>
          <w:sz w:val="28"/>
          <w:szCs w:val="28"/>
        </w:rPr>
        <w:t>En Amarillo: PL Senador Guido Girardi</w:t>
      </w:r>
    </w:p>
    <w:p w:rsidR="00F279F8" w:rsidRDefault="00F279F8" w:rsidP="000C7A5C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Tablaconcuadrcula"/>
        <w:tblW w:w="10572" w:type="dxa"/>
        <w:tblInd w:w="-743" w:type="dxa"/>
        <w:tblLook w:val="04A0" w:firstRow="1" w:lastRow="0" w:firstColumn="1" w:lastColumn="0" w:noHBand="0" w:noVBand="1"/>
      </w:tblPr>
      <w:tblGrid>
        <w:gridCol w:w="1311"/>
        <w:gridCol w:w="4265"/>
        <w:gridCol w:w="2646"/>
        <w:gridCol w:w="1134"/>
        <w:gridCol w:w="1216"/>
      </w:tblGrid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szCs w:val="24"/>
              </w:rPr>
              <w:t>Ingreso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ind w:left="63" w:hanging="6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szCs w:val="24"/>
              </w:rPr>
              <w:t>Proyecto</w:t>
            </w:r>
          </w:p>
        </w:tc>
        <w:tc>
          <w:tcPr>
            <w:tcW w:w="2646" w:type="dxa"/>
          </w:tcPr>
          <w:p w:rsidR="00F279F8" w:rsidRPr="00372A34" w:rsidRDefault="00F279F8" w:rsidP="00F279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szCs w:val="24"/>
              </w:rPr>
              <w:t>Estado Tramitación</w:t>
            </w:r>
          </w:p>
        </w:tc>
        <w:tc>
          <w:tcPr>
            <w:tcW w:w="1134" w:type="dxa"/>
          </w:tcPr>
          <w:p w:rsidR="00F279F8" w:rsidRPr="00372A34" w:rsidRDefault="00F279F8" w:rsidP="00F279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72A34">
              <w:rPr>
                <w:rFonts w:ascii="Times New Roman" w:hAnsi="Times New Roman" w:cs="Times New Roman"/>
                <w:b/>
                <w:szCs w:val="24"/>
              </w:rPr>
              <w:t>Boletin</w:t>
            </w:r>
            <w:proofErr w:type="spellEnd"/>
          </w:p>
        </w:tc>
        <w:tc>
          <w:tcPr>
            <w:tcW w:w="1216" w:type="dxa"/>
          </w:tcPr>
          <w:p w:rsidR="00F279F8" w:rsidRPr="00372A34" w:rsidRDefault="00F279F8" w:rsidP="00F279F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szCs w:val="24"/>
              </w:rPr>
              <w:t>Prioridad</w:t>
            </w:r>
          </w:p>
        </w:tc>
      </w:tr>
      <w:tr w:rsidR="0057496F" w:rsidRPr="00372A34" w:rsidTr="0057496F">
        <w:tc>
          <w:tcPr>
            <w:tcW w:w="1311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10/03/2015</w:t>
            </w:r>
          </w:p>
        </w:tc>
        <w:tc>
          <w:tcPr>
            <w:tcW w:w="4265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Modifica el Código Sanitario para regular los medicamentos </w:t>
            </w:r>
            <w:proofErr w:type="spellStart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bioequivalentes</w:t>
            </w:r>
            <w:proofErr w:type="spellEnd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 genéricos y evitar la integración vertical de laboratorios y farmacias.</w:t>
            </w:r>
          </w:p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  <w:tc>
          <w:tcPr>
            <w:tcW w:w="2646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18/01/2017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Primer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Discusión Particular</w:t>
            </w:r>
          </w:p>
        </w:tc>
        <w:tc>
          <w:tcPr>
            <w:tcW w:w="1134" w:type="dxa"/>
            <w:shd w:val="clear" w:color="auto" w:fill="FFFF00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4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9914-11</w:t>
              </w:r>
            </w:hyperlink>
          </w:p>
        </w:tc>
        <w:tc>
          <w:tcPr>
            <w:tcW w:w="1216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31/01/2015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Regula la despenalización de la interrupción voluntaria del embarazo en tres causales.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25/01/2017 Abre plazo de indicaciones hasta 30 de marzo 2017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5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9895-11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09/04/2014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Establece medidas de protección a la lactancia materna y su ejercicio.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02/05/2016 Primer informe Comisión Salud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Comisión Salud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6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9303-11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10/04/2013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Adecua la legislación nacional al estándar del Convenio Marco de la Organización Mundial de Salud para el Control del Tabaco.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06/10/2015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7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8886-11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10/10/2012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Crea los hospitales clínicos que indica en la Región Metropolitana.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14/01/2014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COMISIÓN MIXTA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8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8618-11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10/03/2015</w:t>
            </w:r>
          </w:p>
        </w:tc>
        <w:tc>
          <w:tcPr>
            <w:tcW w:w="4265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Modifica el Código Sanitario para regular los medicamentos </w:t>
            </w:r>
            <w:proofErr w:type="spellStart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bioequivalentes</w:t>
            </w:r>
            <w:proofErr w:type="spellEnd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 genéricos y evitar la integración vertical de laboratorios y farmacias.</w:t>
            </w:r>
          </w:p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  <w:tc>
          <w:tcPr>
            <w:tcW w:w="2646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18/01/2017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Primer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Discusión Particular</w:t>
            </w:r>
          </w:p>
        </w:tc>
        <w:tc>
          <w:tcPr>
            <w:tcW w:w="1134" w:type="dxa"/>
            <w:shd w:val="clear" w:color="auto" w:fill="FFFF00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9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9914-11</w:t>
              </w:r>
            </w:hyperlink>
          </w:p>
        </w:tc>
        <w:tc>
          <w:tcPr>
            <w:tcW w:w="1216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31/01/2015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Regula la despenalización de la interrupción voluntaria del embarazo en tres causales.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25/01/2017 Abre plazo de indicaciones hasta 30 de marzo 2017</w:t>
            </w:r>
          </w:p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0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9895-11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09/04/2014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Establece medidas de protección a la lactancia materna y su ejercicio.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02/05/2016 Primer informe Comisión Salud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Comisión Salud</w:t>
            </w: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1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9303-11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10/04/2013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Adecua la legislación nacional al estándar del Convenio Marco de la Organización Mundial de Salud para el Control del Tabaco.</w:t>
            </w:r>
          </w:p>
          <w:p w:rsidR="00F279F8" w:rsidRPr="00372A34" w:rsidRDefault="00F279F8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46" w:type="dxa"/>
          </w:tcPr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06/10/2015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</w:t>
            </w:r>
          </w:p>
          <w:p w:rsidR="0057496F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2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8886-11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t>10/10/2012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Crea los hospitales clínicos que indica en la Región Metropolitana.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14/01/2014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COMISIÓN MIXTA</w:t>
            </w:r>
          </w:p>
          <w:p w:rsidR="0057496F" w:rsidRPr="00372A34" w:rsidRDefault="0057496F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3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8618-11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10/03/2015</w:t>
            </w:r>
          </w:p>
        </w:tc>
        <w:tc>
          <w:tcPr>
            <w:tcW w:w="4265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Modifica el Código Sanitario para regular los medicamentos </w:t>
            </w:r>
            <w:proofErr w:type="spellStart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bioequivalentes</w:t>
            </w:r>
            <w:proofErr w:type="spellEnd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 genéricos y evitar la integración vertical de laboratorios y farmacias.</w:t>
            </w:r>
          </w:p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  <w:tc>
          <w:tcPr>
            <w:tcW w:w="2646" w:type="dxa"/>
            <w:shd w:val="clear" w:color="auto" w:fill="FFFF00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18/01/2017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Primer Tramite Senado</w:t>
            </w:r>
          </w:p>
          <w:p w:rsidR="00F279F8" w:rsidRPr="00372A34" w:rsidRDefault="0057496F" w:rsidP="0057496F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Discusión Particular</w:t>
            </w:r>
          </w:p>
        </w:tc>
        <w:tc>
          <w:tcPr>
            <w:tcW w:w="1134" w:type="dxa"/>
            <w:shd w:val="clear" w:color="auto" w:fill="FFFF00"/>
          </w:tcPr>
          <w:p w:rsidR="00F279F8" w:rsidRPr="00372A34" w:rsidRDefault="00ED1037" w:rsidP="00F279F8">
            <w:pPr>
              <w:rPr>
                <w:color w:val="auto"/>
                <w:highlight w:val="yellow"/>
              </w:rPr>
            </w:pPr>
            <w:hyperlink r:id="rId14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highlight w:val="yellow"/>
                  <w:u w:val="single"/>
                </w:rPr>
                <w:t>9914-11</w:t>
              </w:r>
            </w:hyperlink>
          </w:p>
        </w:tc>
        <w:tc>
          <w:tcPr>
            <w:tcW w:w="1216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31/01/2015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Regula la despenalización de la interrupción voluntaria del embarazo en tres causales.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25/01/2017 Abre plazo de indicaciones hasta 30 de marzo 2017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5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9895-11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09/04/2014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Establece medidas de protección a la lactancia materna y su ejercicio.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02/05/2016 Primer informe Comisión Salud</w:t>
            </w:r>
          </w:p>
          <w:p w:rsidR="00F279F8" w:rsidRPr="00372A34" w:rsidRDefault="0057496F" w:rsidP="0057496F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Comisión Salud</w:t>
            </w: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6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9303-11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10/04/2013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Adecua la legislación nacional al estándar del Convenio Marco de la Organización Mundial de Salud para el Control del Tabaco.</w:t>
            </w:r>
          </w:p>
          <w:p w:rsidR="00F279F8" w:rsidRPr="00372A34" w:rsidRDefault="00F279F8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46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06/10/2015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</w:t>
            </w:r>
          </w:p>
          <w:p w:rsidR="0057496F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7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8886-11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10/10/2012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Crea los hospitales clínicos que indica en la Región Metropolitana.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14/01/2014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COMISIÓN MIXTA</w:t>
            </w:r>
          </w:p>
          <w:p w:rsidR="0057496F" w:rsidRPr="00372A34" w:rsidRDefault="0057496F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18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8618-11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10/03/2015</w:t>
            </w:r>
          </w:p>
        </w:tc>
        <w:tc>
          <w:tcPr>
            <w:tcW w:w="4265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Modifica el Código Sanitario para regular los medicamentos </w:t>
            </w:r>
            <w:proofErr w:type="spellStart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bioequivalentes</w:t>
            </w:r>
            <w:proofErr w:type="spellEnd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 genéricos y evitar la integración vertical de laboratorios y farmacias.</w:t>
            </w:r>
          </w:p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  <w:tc>
          <w:tcPr>
            <w:tcW w:w="2646" w:type="dxa"/>
            <w:shd w:val="clear" w:color="auto" w:fill="FFFF00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18/01/2017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Primer Tramite Senado</w:t>
            </w:r>
          </w:p>
          <w:p w:rsidR="00F279F8" w:rsidRPr="00372A34" w:rsidRDefault="0057496F" w:rsidP="0057496F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Discusión Particular</w:t>
            </w:r>
          </w:p>
        </w:tc>
        <w:tc>
          <w:tcPr>
            <w:tcW w:w="1134" w:type="dxa"/>
            <w:shd w:val="clear" w:color="auto" w:fill="FFFF00"/>
          </w:tcPr>
          <w:p w:rsidR="00F279F8" w:rsidRPr="00372A34" w:rsidRDefault="00ED1037" w:rsidP="00F279F8">
            <w:pPr>
              <w:rPr>
                <w:color w:val="auto"/>
                <w:highlight w:val="yellow"/>
              </w:rPr>
            </w:pPr>
            <w:hyperlink r:id="rId19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highlight w:val="yellow"/>
                  <w:u w:val="single"/>
                </w:rPr>
                <w:t>9914-11</w:t>
              </w:r>
            </w:hyperlink>
          </w:p>
        </w:tc>
        <w:tc>
          <w:tcPr>
            <w:tcW w:w="1216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31/01/2015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Regula la despenalización de la interrupción voluntaria del embarazo en tres causales.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25/01/2017 Abre plazo de indicaciones hasta 30 de marzo 2017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0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9895-11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09/04/2014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Establece medidas de protección a la lactancia materna y su ejercicio.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02/05/2016 Primer informe Comisión Salud</w:t>
            </w:r>
          </w:p>
          <w:p w:rsidR="00F279F8" w:rsidRPr="00372A34" w:rsidRDefault="0057496F" w:rsidP="0057496F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Comisión Salud</w:t>
            </w: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1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9303-11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10/04/2013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Adecua la legislación nacional al estándar del Convenio Marco de la Organización Mundial de Salud para el Control del Tabaco.</w:t>
            </w:r>
          </w:p>
          <w:p w:rsidR="00F279F8" w:rsidRPr="00372A34" w:rsidRDefault="00F279F8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2646" w:type="dxa"/>
          </w:tcPr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06/10/2015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C. de Diputados</w:t>
            </w:r>
          </w:p>
          <w:p w:rsidR="0057496F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2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8886-11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10/10/2012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Crea los hospitales clínicos que indica en la Región Metropolitana.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14/01/2014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COMISIÓN MIXTA</w:t>
            </w:r>
          </w:p>
          <w:p w:rsidR="0057496F" w:rsidRPr="00372A34" w:rsidRDefault="0057496F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3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8618-11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10/03/2015</w:t>
            </w:r>
          </w:p>
        </w:tc>
        <w:tc>
          <w:tcPr>
            <w:tcW w:w="4265" w:type="dxa"/>
            <w:shd w:val="clear" w:color="auto" w:fill="FFFF00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Modifica el Código Sanitario para regular los medicamentos </w:t>
            </w:r>
            <w:proofErr w:type="spellStart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bioequivalentes</w:t>
            </w:r>
            <w:proofErr w:type="spellEnd"/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 xml:space="preserve"> genéricos y evitar la integración vertical de laboratorios y farmacias.</w:t>
            </w:r>
          </w:p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  <w:tc>
          <w:tcPr>
            <w:tcW w:w="2646" w:type="dxa"/>
            <w:shd w:val="clear" w:color="auto" w:fill="FFFF00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18/01/2017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Primer Tramite Senado</w:t>
            </w:r>
          </w:p>
          <w:p w:rsidR="00F279F8" w:rsidRPr="00372A34" w:rsidRDefault="0057496F" w:rsidP="0057496F">
            <w:pPr>
              <w:rPr>
                <w:color w:val="auto"/>
                <w:highlight w:val="yellow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  <w:highlight w:val="yellow"/>
              </w:rPr>
              <w:t>Discusión Particular</w:t>
            </w:r>
          </w:p>
        </w:tc>
        <w:tc>
          <w:tcPr>
            <w:tcW w:w="1134" w:type="dxa"/>
            <w:shd w:val="clear" w:color="auto" w:fill="FFFF00"/>
          </w:tcPr>
          <w:p w:rsidR="00F279F8" w:rsidRPr="00372A34" w:rsidRDefault="00ED1037" w:rsidP="00F279F8">
            <w:pPr>
              <w:rPr>
                <w:color w:val="auto"/>
                <w:highlight w:val="yellow"/>
              </w:rPr>
            </w:pPr>
            <w:hyperlink r:id="rId24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highlight w:val="yellow"/>
                  <w:u w:val="single"/>
                </w:rPr>
                <w:t>9914-11</w:t>
              </w:r>
            </w:hyperlink>
          </w:p>
        </w:tc>
        <w:tc>
          <w:tcPr>
            <w:tcW w:w="1216" w:type="dxa"/>
            <w:shd w:val="clear" w:color="auto" w:fill="FFFF00"/>
          </w:tcPr>
          <w:p w:rsidR="00F279F8" w:rsidRPr="00372A34" w:rsidRDefault="00F279F8" w:rsidP="00F279F8">
            <w:pPr>
              <w:rPr>
                <w:color w:val="auto"/>
                <w:highlight w:val="yellow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lastRenderedPageBreak/>
              <w:t>31/01/2015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Regula la despenalización de la interrupción voluntaria del embarazo en tres causales.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25/01/2017 Abre plazo de indicaciones hasta 30 de marzo 2017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Senado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5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9895-11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09/04/2014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Establece medidas de protección a la lactancia materna y su ejercicio.</w:t>
            </w:r>
          </w:p>
          <w:p w:rsidR="00F279F8" w:rsidRPr="00372A34" w:rsidRDefault="00F279F8" w:rsidP="00F279F8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02/05/2016 Primer informe Comisión Salud</w:t>
            </w:r>
          </w:p>
          <w:p w:rsidR="00F279F8" w:rsidRPr="00372A34" w:rsidRDefault="0057496F" w:rsidP="0057496F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 Comisión Salud</w:t>
            </w: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6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9303-11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  <w:tr w:rsidR="0057496F" w:rsidRPr="00372A34" w:rsidTr="0057496F">
        <w:tc>
          <w:tcPr>
            <w:tcW w:w="1311" w:type="dxa"/>
          </w:tcPr>
          <w:p w:rsidR="00F279F8" w:rsidRPr="00372A34" w:rsidRDefault="00F279F8" w:rsidP="00F279F8">
            <w:pPr>
              <w:rPr>
                <w:color w:val="auto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10/04/2013</w:t>
            </w:r>
          </w:p>
        </w:tc>
        <w:tc>
          <w:tcPr>
            <w:tcW w:w="4265" w:type="dxa"/>
          </w:tcPr>
          <w:p w:rsidR="00F279F8" w:rsidRPr="00372A34" w:rsidRDefault="00F279F8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Adecua la legislación nacional al estándar del Convenio Marco de la Organización Mundial de Salud para el Control del Tabaco.</w:t>
            </w:r>
          </w:p>
          <w:p w:rsidR="00F279F8" w:rsidRPr="00372A34" w:rsidRDefault="00F279F8" w:rsidP="0057496F">
            <w:pPr>
              <w:rPr>
                <w:color w:val="auto"/>
              </w:rPr>
            </w:pPr>
          </w:p>
        </w:tc>
        <w:tc>
          <w:tcPr>
            <w:tcW w:w="2646" w:type="dxa"/>
          </w:tcPr>
          <w:p w:rsidR="00F279F8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06/10/2015</w:t>
            </w:r>
          </w:p>
          <w:p w:rsidR="0057496F" w:rsidRPr="00372A34" w:rsidRDefault="0057496F" w:rsidP="0057496F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eastAsia="Times New Roman" w:hAnsi="Times New Roman" w:cs="Times New Roman"/>
                <w:color w:val="auto"/>
                <w:szCs w:val="24"/>
              </w:rPr>
              <w:t>SEGUNDO TRAMITE</w:t>
            </w:r>
          </w:p>
          <w:p w:rsidR="0057496F" w:rsidRPr="00372A34" w:rsidRDefault="0057496F" w:rsidP="00F279F8">
            <w:pPr>
              <w:rPr>
                <w:rFonts w:ascii="Times New Roman" w:eastAsia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134" w:type="dxa"/>
          </w:tcPr>
          <w:p w:rsidR="00F279F8" w:rsidRPr="00372A34" w:rsidRDefault="00ED1037" w:rsidP="00F279F8">
            <w:pPr>
              <w:rPr>
                <w:color w:val="auto"/>
              </w:rPr>
            </w:pPr>
            <w:hyperlink r:id="rId27">
              <w:r w:rsidR="00F279F8" w:rsidRPr="00372A34">
                <w:rPr>
                  <w:rFonts w:ascii="Arial" w:eastAsia="Arial" w:hAnsi="Arial" w:cs="Arial"/>
                  <w:color w:val="auto"/>
                  <w:szCs w:val="24"/>
                  <w:u w:val="single"/>
                </w:rPr>
                <w:t>8886-11</w:t>
              </w:r>
            </w:hyperlink>
          </w:p>
        </w:tc>
        <w:tc>
          <w:tcPr>
            <w:tcW w:w="1216" w:type="dxa"/>
          </w:tcPr>
          <w:p w:rsidR="00F279F8" w:rsidRPr="00372A34" w:rsidRDefault="00F279F8" w:rsidP="00F279F8">
            <w:pPr>
              <w:rPr>
                <w:color w:val="auto"/>
              </w:rPr>
            </w:pPr>
          </w:p>
        </w:tc>
      </w:tr>
    </w:tbl>
    <w:p w:rsidR="00F279F8" w:rsidRPr="0057496F" w:rsidRDefault="00F279F8" w:rsidP="000C7A5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57496F" w:rsidRDefault="0057496F" w:rsidP="000C7A5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279F8" w:rsidRPr="0057496F" w:rsidRDefault="00F279F8" w:rsidP="000C7A5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</w:p>
    <w:p w:rsidR="00F279F8" w:rsidRDefault="00103E77" w:rsidP="000C7A5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II. </w:t>
      </w:r>
      <w:r w:rsidR="00F279F8" w:rsidRPr="0057496F">
        <w:rPr>
          <w:rFonts w:ascii="Times New Roman" w:hAnsi="Times New Roman" w:cs="Times New Roman"/>
          <w:color w:val="auto"/>
          <w:sz w:val="28"/>
          <w:szCs w:val="28"/>
          <w:u w:val="single"/>
        </w:rPr>
        <w:t>Proyectos Senador Guido Girardi en Comisión de Salud</w:t>
      </w:r>
    </w:p>
    <w:p w:rsidR="001A30F6" w:rsidRPr="001A30F6" w:rsidRDefault="001A30F6" w:rsidP="000C7A5C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30F6">
        <w:rPr>
          <w:rFonts w:ascii="Times New Roman" w:hAnsi="Times New Roman" w:cs="Times New Roman"/>
          <w:color w:val="auto"/>
          <w:sz w:val="28"/>
          <w:szCs w:val="28"/>
        </w:rPr>
        <w:t>Últimos Proyectos Ingresados</w:t>
      </w:r>
    </w:p>
    <w:p w:rsidR="00DE16E2" w:rsidRPr="0057496F" w:rsidRDefault="00DE16E2" w:rsidP="000C7A5C">
      <w:pPr>
        <w:spacing w:after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o55uxpk3zghh" w:colFirst="0" w:colLast="0"/>
      <w:bookmarkEnd w:id="3"/>
    </w:p>
    <w:tbl>
      <w:tblPr>
        <w:tblStyle w:val="Tablaconcuadrcula"/>
        <w:tblW w:w="10243" w:type="dxa"/>
        <w:tblInd w:w="-601" w:type="dxa"/>
        <w:tblLook w:val="04A0" w:firstRow="1" w:lastRow="0" w:firstColumn="1" w:lastColumn="0" w:noHBand="0" w:noVBand="1"/>
      </w:tblPr>
      <w:tblGrid>
        <w:gridCol w:w="1307"/>
        <w:gridCol w:w="4405"/>
        <w:gridCol w:w="1929"/>
        <w:gridCol w:w="1389"/>
        <w:gridCol w:w="1213"/>
      </w:tblGrid>
      <w:tr w:rsidR="0057496F" w:rsidRPr="00372A34" w:rsidTr="00103E77">
        <w:tc>
          <w:tcPr>
            <w:tcW w:w="1310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bookmarkStart w:id="4" w:name="_3e0hinrqt78e" w:colFirst="0" w:colLast="0"/>
            <w:bookmarkEnd w:id="4"/>
            <w:r w:rsidRPr="00372A34">
              <w:rPr>
                <w:rFonts w:ascii="Times New Roman" w:hAnsi="Times New Roman" w:cs="Times New Roman"/>
                <w:b/>
                <w:color w:val="auto"/>
                <w:szCs w:val="24"/>
              </w:rPr>
              <w:t>Ingreso</w:t>
            </w:r>
          </w:p>
        </w:tc>
        <w:tc>
          <w:tcPr>
            <w:tcW w:w="4502" w:type="dxa"/>
          </w:tcPr>
          <w:p w:rsidR="000C7A5C" w:rsidRPr="00372A34" w:rsidRDefault="000C7A5C" w:rsidP="009D41B0">
            <w:pPr>
              <w:ind w:left="63" w:hanging="63"/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color w:val="auto"/>
                <w:szCs w:val="24"/>
              </w:rPr>
              <w:t>Proyecto</w:t>
            </w:r>
          </w:p>
        </w:tc>
        <w:tc>
          <w:tcPr>
            <w:tcW w:w="1948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color w:val="auto"/>
                <w:szCs w:val="24"/>
              </w:rPr>
              <w:t xml:space="preserve">Estado Tramitación </w:t>
            </w:r>
          </w:p>
        </w:tc>
        <w:tc>
          <w:tcPr>
            <w:tcW w:w="1267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proofErr w:type="spellStart"/>
            <w:r w:rsidRPr="00372A34">
              <w:rPr>
                <w:rFonts w:ascii="Times New Roman" w:hAnsi="Times New Roman" w:cs="Times New Roman"/>
                <w:b/>
                <w:color w:val="auto"/>
                <w:szCs w:val="24"/>
              </w:rPr>
              <w:t>Boletin</w:t>
            </w:r>
            <w:proofErr w:type="spellEnd"/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b/>
                <w:color w:val="auto"/>
                <w:szCs w:val="24"/>
              </w:rPr>
              <w:t>Prioridad</w:t>
            </w: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103E77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3/8/</w:t>
            </w:r>
            <w:r w:rsidR="000C7A5C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2016</w:t>
            </w:r>
          </w:p>
        </w:tc>
        <w:tc>
          <w:tcPr>
            <w:tcW w:w="4502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Modifica la ley N° 20.606, sobre composición nutricional de los alimentos y su publicidad, para regular las fechas de consumo preferente y de vencimiento de los productos alimenticios.</w:t>
            </w:r>
          </w:p>
        </w:tc>
        <w:tc>
          <w:tcPr>
            <w:tcW w:w="1948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 xml:space="preserve"> 9/8/2016</w:t>
            </w:r>
          </w:p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Primer Informe comisión de Salud</w:t>
            </w:r>
          </w:p>
        </w:tc>
        <w:tc>
          <w:tcPr>
            <w:tcW w:w="1267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10.835-11</w:t>
            </w: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23</w:t>
            </w:r>
            <w:r w:rsidR="00103E77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/12/</w:t>
            </w:r>
            <w:r w:rsidR="000C7A5C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2015</w:t>
            </w:r>
          </w:p>
        </w:tc>
        <w:tc>
          <w:tcPr>
            <w:tcW w:w="4502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Modifica el decreto con fuerza de ley N° 1, de 2005, del Ministerio de Salud, con el objeto de ampliar a los casos que señala, la prohibición de exigir garantías de pago en prestaciones específicas de salud</w:t>
            </w:r>
          </w:p>
        </w:tc>
        <w:tc>
          <w:tcPr>
            <w:tcW w:w="1948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23/12/2015</w:t>
            </w:r>
          </w:p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Primer Informe comisión de Salud</w:t>
            </w:r>
          </w:p>
        </w:tc>
        <w:tc>
          <w:tcPr>
            <w:tcW w:w="1267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10.478-11</w:t>
            </w: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103E77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9/10/</w:t>
            </w:r>
            <w:r w:rsidR="00037AAC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2015</w:t>
            </w:r>
          </w:p>
        </w:tc>
        <w:tc>
          <w:tcPr>
            <w:tcW w:w="4502" w:type="dxa"/>
          </w:tcPr>
          <w:p w:rsidR="000C7A5C" w:rsidRPr="00372A34" w:rsidRDefault="00037AA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Regula la entrega de alimentos a organizaciones sin fines de lucro.</w:t>
            </w:r>
          </w:p>
        </w:tc>
        <w:tc>
          <w:tcPr>
            <w:tcW w:w="1948" w:type="dxa"/>
          </w:tcPr>
          <w:p w:rsidR="000C7A5C" w:rsidRPr="00372A34" w:rsidRDefault="00037AA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13/10/2015</w:t>
            </w:r>
          </w:p>
          <w:p w:rsidR="00037AAC" w:rsidRPr="00372A34" w:rsidRDefault="00037AAC" w:rsidP="004457BD">
            <w:pPr>
              <w:rPr>
                <w:rFonts w:ascii="Times New Roman" w:hAnsi="Times New Roman" w:cs="Times New Roman"/>
                <w:b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bCs/>
                <w:color w:val="auto"/>
                <w:szCs w:val="24"/>
                <w:bdr w:val="none" w:sz="0" w:space="0" w:color="auto" w:frame="1"/>
              </w:rPr>
              <w:br/>
            </w:r>
            <w:r w:rsidRPr="00372A34"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Primer informe de comisión de Salud</w:t>
            </w:r>
          </w:p>
          <w:p w:rsidR="00037AAC" w:rsidRPr="00372A34" w:rsidRDefault="00037AA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67" w:type="dxa"/>
          </w:tcPr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10.337-11</w:t>
            </w:r>
          </w:p>
          <w:p w:rsidR="00774540" w:rsidRPr="00372A34" w:rsidRDefault="00774540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  <w:p w:rsidR="00774540" w:rsidRPr="00372A34" w:rsidRDefault="00774540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Proyecto</w:t>
            </w:r>
            <w:r w:rsidR="00372A34" w:rsidRPr="00372A34">
              <w:rPr>
                <w:rFonts w:ascii="Times New Roman" w:hAnsi="Times New Roman" w:cs="Times New Roman"/>
                <w:color w:val="auto"/>
                <w:szCs w:val="24"/>
              </w:rPr>
              <w:t>s</w:t>
            </w: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 xml:space="preserve"> relacionado</w:t>
            </w:r>
            <w:r w:rsidR="00372A34" w:rsidRPr="00372A34">
              <w:rPr>
                <w:rFonts w:ascii="Times New Roman" w:hAnsi="Times New Roman" w:cs="Times New Roman"/>
                <w:color w:val="auto"/>
                <w:szCs w:val="24"/>
              </w:rPr>
              <w:t>s</w:t>
            </w: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:</w:t>
            </w:r>
          </w:p>
          <w:p w:rsidR="00774540" w:rsidRPr="00372A34" w:rsidRDefault="00774540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10.556-11</w:t>
            </w:r>
          </w:p>
          <w:p w:rsidR="00774540" w:rsidRPr="00372A34" w:rsidRDefault="00774540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10.5513-11</w:t>
            </w: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103E77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16/9/</w:t>
            </w:r>
            <w:r w:rsidR="00043874" w:rsidRPr="00372A34">
              <w:rPr>
                <w:rFonts w:ascii="Times New Roman" w:hAnsi="Times New Roman" w:cs="Times New Roman"/>
                <w:color w:val="auto"/>
                <w:szCs w:val="24"/>
              </w:rPr>
              <w:t>2015</w:t>
            </w:r>
          </w:p>
        </w:tc>
        <w:tc>
          <w:tcPr>
            <w:tcW w:w="4502" w:type="dxa"/>
          </w:tcPr>
          <w:p w:rsidR="000C7A5C" w:rsidRPr="00372A34" w:rsidRDefault="00037AA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Establece normas sobre prevención y protección del embarazo adolescente.</w:t>
            </w:r>
          </w:p>
        </w:tc>
        <w:tc>
          <w:tcPr>
            <w:tcW w:w="1948" w:type="dxa"/>
          </w:tcPr>
          <w:p w:rsidR="000C7A5C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24/01/2017</w:t>
            </w:r>
          </w:p>
          <w:p w:rsidR="00043874" w:rsidRPr="00372A34" w:rsidRDefault="00043874" w:rsidP="004457BD">
            <w:pPr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</w:pPr>
            <w:r w:rsidRPr="00372A34"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Primer informe de comisión de Salud</w:t>
            </w:r>
          </w:p>
          <w:p w:rsidR="00043874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 xml:space="preserve">Senador </w:t>
            </w:r>
            <w:proofErr w:type="spellStart"/>
            <w:r w:rsidRPr="00372A34"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Chahuán</w:t>
            </w:r>
            <w:proofErr w:type="spellEnd"/>
            <w:r w:rsidRPr="00372A34"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 xml:space="preserve"> Retira su firma del proyecto</w:t>
            </w:r>
          </w:p>
        </w:tc>
        <w:tc>
          <w:tcPr>
            <w:tcW w:w="1267" w:type="dxa"/>
          </w:tcPr>
          <w:p w:rsidR="000C7A5C" w:rsidRPr="00372A34" w:rsidRDefault="00037AA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10.305-11</w:t>
            </w: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103E77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21/7/</w:t>
            </w:r>
            <w:r w:rsidR="00043874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2015</w:t>
            </w:r>
          </w:p>
        </w:tc>
        <w:tc>
          <w:tcPr>
            <w:tcW w:w="4502" w:type="dxa"/>
          </w:tcPr>
          <w:p w:rsidR="000C7A5C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Modifica el Código Sanitario en materia de disposición de alimentos para evitar su desperdicio.</w:t>
            </w:r>
          </w:p>
        </w:tc>
        <w:tc>
          <w:tcPr>
            <w:tcW w:w="1948" w:type="dxa"/>
          </w:tcPr>
          <w:p w:rsidR="000C7A5C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21/07/2015</w:t>
            </w:r>
          </w:p>
          <w:p w:rsidR="00043874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Style w:val="Textoennegrita"/>
                <w:rFonts w:ascii="Times New Roman" w:hAnsi="Times New Roman" w:cs="Times New Roman"/>
                <w:b w:val="0"/>
                <w:color w:val="auto"/>
                <w:szCs w:val="24"/>
                <w:bdr w:val="none" w:sz="0" w:space="0" w:color="auto" w:frame="1"/>
              </w:rPr>
              <w:t>Primer informe de comisión de Salud</w:t>
            </w:r>
          </w:p>
          <w:p w:rsidR="00043874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67" w:type="dxa"/>
          </w:tcPr>
          <w:p w:rsidR="00043874" w:rsidRPr="00372A34" w:rsidRDefault="0004387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10.198-11</w:t>
            </w:r>
          </w:p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372A34" w:rsidRPr="00372A34" w:rsidTr="00103E77">
        <w:tc>
          <w:tcPr>
            <w:tcW w:w="1310" w:type="dxa"/>
          </w:tcPr>
          <w:p w:rsidR="00372A34" w:rsidRPr="00372A34" w:rsidRDefault="00372A34" w:rsidP="004457BD">
            <w:pPr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8/7/2015</w:t>
            </w:r>
          </w:p>
        </w:tc>
        <w:tc>
          <w:tcPr>
            <w:tcW w:w="4502" w:type="dxa"/>
          </w:tcPr>
          <w:p w:rsidR="00372A34" w:rsidRPr="00372A34" w:rsidRDefault="00372A34" w:rsidP="004457BD">
            <w:pPr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 xml:space="preserve">Modifica el Código Sanitario para prohibir el </w:t>
            </w: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lastRenderedPageBreak/>
              <w:t>uso de leña y otros derivados de la madera o de la biomasa en la Región Metropolitana.</w:t>
            </w:r>
          </w:p>
        </w:tc>
        <w:tc>
          <w:tcPr>
            <w:tcW w:w="1948" w:type="dxa"/>
          </w:tcPr>
          <w:p w:rsidR="00372A34" w:rsidRPr="00372A34" w:rsidRDefault="00372A3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08/07/2016</w:t>
            </w:r>
          </w:p>
          <w:p w:rsidR="00372A34" w:rsidRPr="00372A34" w:rsidRDefault="00372A3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 xml:space="preserve">Primer </w:t>
            </w:r>
            <w:proofErr w:type="spellStart"/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iforme</w:t>
            </w:r>
            <w:proofErr w:type="spellEnd"/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 xml:space="preserve"> Comisión de Salud</w:t>
            </w:r>
          </w:p>
        </w:tc>
        <w:tc>
          <w:tcPr>
            <w:tcW w:w="1267" w:type="dxa"/>
          </w:tcPr>
          <w:p w:rsidR="00372A34" w:rsidRPr="00372A34" w:rsidRDefault="00372A34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lastRenderedPageBreak/>
              <w:t>10.180-12</w:t>
            </w:r>
          </w:p>
        </w:tc>
        <w:tc>
          <w:tcPr>
            <w:tcW w:w="1216" w:type="dxa"/>
          </w:tcPr>
          <w:p w:rsidR="00372A34" w:rsidRPr="00372A34" w:rsidRDefault="00372A34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103E77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10/3/</w:t>
            </w:r>
            <w:r w:rsidR="004457BD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2015</w:t>
            </w:r>
          </w:p>
        </w:tc>
        <w:tc>
          <w:tcPr>
            <w:tcW w:w="4502" w:type="dxa"/>
          </w:tcPr>
          <w:p w:rsidR="000C7A5C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 xml:space="preserve">Modifica el Código Sanitario para regular los medicamentos </w:t>
            </w:r>
            <w:proofErr w:type="spellStart"/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bioequivalentes</w:t>
            </w:r>
            <w:proofErr w:type="spellEnd"/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 xml:space="preserve"> genéricos y evitar la integración vertical de laboratorios y farmacias.</w:t>
            </w:r>
          </w:p>
        </w:tc>
        <w:tc>
          <w:tcPr>
            <w:tcW w:w="1948" w:type="dxa"/>
          </w:tcPr>
          <w:p w:rsidR="004457BD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18/01/2017</w:t>
            </w:r>
          </w:p>
          <w:p w:rsidR="004457BD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Primer Trámite, Discusión Particular</w:t>
            </w:r>
          </w:p>
          <w:p w:rsidR="004457BD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Segundo Informe Comisión Salud</w:t>
            </w:r>
          </w:p>
        </w:tc>
        <w:tc>
          <w:tcPr>
            <w:tcW w:w="1267" w:type="dxa"/>
          </w:tcPr>
          <w:p w:rsidR="000C7A5C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9914-11</w:t>
            </w: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  <w:tr w:rsidR="0057496F" w:rsidRPr="00372A34" w:rsidTr="00103E77">
        <w:tc>
          <w:tcPr>
            <w:tcW w:w="1310" w:type="dxa"/>
          </w:tcPr>
          <w:p w:rsidR="000C7A5C" w:rsidRPr="00372A34" w:rsidRDefault="00103E77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3/8/</w:t>
            </w:r>
            <w:r w:rsidR="004457BD" w:rsidRPr="00372A34">
              <w:rPr>
                <w:rFonts w:ascii="Times New Roman" w:hAnsi="Times New Roman" w:cs="Times New Roman"/>
                <w:color w:val="auto"/>
                <w:szCs w:val="24"/>
                <w:shd w:val="clear" w:color="auto" w:fill="FFFFFF"/>
              </w:rPr>
              <w:t>2014</w:t>
            </w:r>
          </w:p>
        </w:tc>
        <w:tc>
          <w:tcPr>
            <w:tcW w:w="4502" w:type="dxa"/>
          </w:tcPr>
          <w:p w:rsidR="004457BD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Incorpora en Ley N° 20.584, el derecho de toda persona que cuente con seguros de salud, a ser informada por el prestador institucional, del procedimiento que se requiere para hacer efectiva la cobertura contratada.</w:t>
            </w:r>
          </w:p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948" w:type="dxa"/>
          </w:tcPr>
          <w:p w:rsidR="000C7A5C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03/09/2014</w:t>
            </w:r>
          </w:p>
          <w:p w:rsidR="004457BD" w:rsidRPr="00372A34" w:rsidRDefault="004457BD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  <w:r w:rsidRPr="00372A34">
              <w:rPr>
                <w:rFonts w:ascii="Times New Roman" w:hAnsi="Times New Roman" w:cs="Times New Roman"/>
                <w:color w:val="auto"/>
                <w:szCs w:val="24"/>
              </w:rPr>
              <w:t>Primer Informe Comisión Salud</w:t>
            </w:r>
          </w:p>
        </w:tc>
        <w:tc>
          <w:tcPr>
            <w:tcW w:w="1267" w:type="dxa"/>
          </w:tcPr>
          <w:p w:rsidR="004457BD" w:rsidRPr="00372A34" w:rsidRDefault="004457BD" w:rsidP="004457BD">
            <w:pPr>
              <w:pStyle w:val="Ttulo1"/>
              <w:pBdr>
                <w:bottom w:val="single" w:sz="6" w:space="0" w:color="CCCCCC"/>
              </w:pBdr>
              <w:shd w:val="clear" w:color="auto" w:fill="FFFFFF"/>
              <w:spacing w:before="0" w:after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</w:pPr>
            <w:r w:rsidRPr="00372A34">
              <w:rPr>
                <w:rFonts w:ascii="Times New Roman" w:hAnsi="Times New Roman" w:cs="Times New Roman"/>
                <w:b w:val="0"/>
                <w:color w:val="auto"/>
                <w:sz w:val="22"/>
                <w:szCs w:val="24"/>
              </w:rPr>
              <w:t>9536-11</w:t>
            </w:r>
          </w:p>
          <w:p w:rsidR="000C7A5C" w:rsidRPr="00372A34" w:rsidRDefault="000C7A5C" w:rsidP="004457BD">
            <w:pPr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  <w:tc>
          <w:tcPr>
            <w:tcW w:w="1216" w:type="dxa"/>
          </w:tcPr>
          <w:p w:rsidR="000C7A5C" w:rsidRPr="00372A34" w:rsidRDefault="000C7A5C" w:rsidP="000C7A5C">
            <w:pPr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</w:p>
        </w:tc>
      </w:tr>
    </w:tbl>
    <w:p w:rsidR="00ED1037" w:rsidRDefault="00ED1037" w:rsidP="00103E77">
      <w:pPr>
        <w:spacing w:after="0"/>
      </w:pPr>
      <w:bookmarkStart w:id="5" w:name="_qkvpghow844w" w:colFirst="0" w:colLast="0"/>
      <w:bookmarkStart w:id="6" w:name="_xety2a141eg5" w:colFirst="0" w:colLast="0"/>
      <w:bookmarkStart w:id="7" w:name="_t3p9fnelekrb" w:colFirst="0" w:colLast="0"/>
      <w:bookmarkStart w:id="8" w:name="_25si3uvqqnfu" w:colFirst="0" w:colLast="0"/>
      <w:bookmarkStart w:id="9" w:name="_jj2cxljdenlp" w:colFirst="0" w:colLast="0"/>
      <w:bookmarkStart w:id="10" w:name="_7wtkq4koyiz4" w:colFirst="0" w:colLast="0"/>
      <w:bookmarkStart w:id="11" w:name="_h7y5za1u644w" w:colFirst="0" w:colLast="0"/>
      <w:bookmarkStart w:id="12" w:name="_yk9jbm3157bi" w:colFirst="0" w:colLast="0"/>
      <w:bookmarkStart w:id="13" w:name="_kgon1f29q3d4" w:colFirst="0" w:colLast="0"/>
      <w:bookmarkStart w:id="14" w:name="_vdt0o3agtzqt" w:colFirst="0" w:colLast="0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ED1037" w:rsidRDefault="00ED1037" w:rsidP="00103E77">
      <w:pPr>
        <w:spacing w:after="0"/>
      </w:pPr>
    </w:p>
    <w:p w:rsidR="00A72980" w:rsidRPr="00ED1037" w:rsidRDefault="00774540" w:rsidP="00103E7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037">
        <w:rPr>
          <w:rFonts w:ascii="Times New Roman" w:hAnsi="Times New Roman" w:cs="Times New Roman"/>
          <w:sz w:val="28"/>
          <w:szCs w:val="28"/>
          <w:u w:val="single"/>
        </w:rPr>
        <w:t xml:space="preserve">III. Proyectos </w:t>
      </w:r>
      <w:r w:rsidR="00372A34" w:rsidRPr="00ED1037">
        <w:rPr>
          <w:rFonts w:ascii="Times New Roman" w:hAnsi="Times New Roman" w:cs="Times New Roman"/>
          <w:sz w:val="28"/>
          <w:szCs w:val="28"/>
          <w:u w:val="single"/>
        </w:rPr>
        <w:t xml:space="preserve">de interés </w:t>
      </w:r>
      <w:r w:rsidRPr="00ED1037">
        <w:rPr>
          <w:rFonts w:ascii="Times New Roman" w:hAnsi="Times New Roman" w:cs="Times New Roman"/>
          <w:sz w:val="28"/>
          <w:szCs w:val="28"/>
          <w:u w:val="single"/>
        </w:rPr>
        <w:t>Radicados en Comisión de Salud</w:t>
      </w:r>
    </w:p>
    <w:p w:rsidR="00ED1037" w:rsidRDefault="00ED1037" w:rsidP="00103E77">
      <w:pPr>
        <w:spacing w:after="0"/>
      </w:pPr>
    </w:p>
    <w:tbl>
      <w:tblPr>
        <w:tblStyle w:val="Tablaconcuadrcula"/>
        <w:tblW w:w="10243" w:type="dxa"/>
        <w:tblInd w:w="-601" w:type="dxa"/>
        <w:tblLook w:val="04A0" w:firstRow="1" w:lastRow="0" w:firstColumn="1" w:lastColumn="0" w:noHBand="0" w:noVBand="1"/>
      </w:tblPr>
      <w:tblGrid>
        <w:gridCol w:w="1310"/>
        <w:gridCol w:w="4502"/>
        <w:gridCol w:w="1948"/>
        <w:gridCol w:w="1267"/>
        <w:gridCol w:w="1216"/>
      </w:tblGrid>
      <w:tr w:rsidR="001A30F6" w:rsidRPr="00ED1037" w:rsidTr="00EB3965">
        <w:tc>
          <w:tcPr>
            <w:tcW w:w="1310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37">
              <w:rPr>
                <w:rFonts w:ascii="Times New Roman" w:hAnsi="Times New Roman" w:cs="Times New Roman"/>
                <w:b/>
                <w:color w:val="auto"/>
              </w:rPr>
              <w:t>Ingreso</w:t>
            </w:r>
          </w:p>
        </w:tc>
        <w:tc>
          <w:tcPr>
            <w:tcW w:w="4502" w:type="dxa"/>
          </w:tcPr>
          <w:p w:rsidR="001A30F6" w:rsidRPr="00ED1037" w:rsidRDefault="001A30F6" w:rsidP="00EB3965">
            <w:pPr>
              <w:ind w:left="63" w:hanging="6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37">
              <w:rPr>
                <w:rFonts w:ascii="Times New Roman" w:hAnsi="Times New Roman" w:cs="Times New Roman"/>
                <w:b/>
                <w:color w:val="auto"/>
              </w:rPr>
              <w:t>Proyecto</w:t>
            </w:r>
          </w:p>
        </w:tc>
        <w:tc>
          <w:tcPr>
            <w:tcW w:w="1948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37">
              <w:rPr>
                <w:rFonts w:ascii="Times New Roman" w:hAnsi="Times New Roman" w:cs="Times New Roman"/>
                <w:b/>
                <w:color w:val="auto"/>
              </w:rPr>
              <w:t xml:space="preserve">Estado Tramitación </w:t>
            </w:r>
          </w:p>
        </w:tc>
        <w:tc>
          <w:tcPr>
            <w:tcW w:w="1267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ED1037">
              <w:rPr>
                <w:rFonts w:ascii="Times New Roman" w:hAnsi="Times New Roman" w:cs="Times New Roman"/>
                <w:b/>
                <w:color w:val="auto"/>
              </w:rPr>
              <w:t>Boletin</w:t>
            </w:r>
            <w:proofErr w:type="spellEnd"/>
          </w:p>
        </w:tc>
        <w:tc>
          <w:tcPr>
            <w:tcW w:w="1216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ED1037">
              <w:rPr>
                <w:rFonts w:ascii="Times New Roman" w:hAnsi="Times New Roman" w:cs="Times New Roman"/>
                <w:b/>
                <w:color w:val="auto"/>
              </w:rPr>
              <w:t>Prioridad</w:t>
            </w:r>
          </w:p>
        </w:tc>
      </w:tr>
      <w:tr w:rsidR="001A30F6" w:rsidRPr="00ED1037" w:rsidTr="00EB3965">
        <w:tc>
          <w:tcPr>
            <w:tcW w:w="1310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  <w:r w:rsidRPr="00ED103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21/12/2016</w:t>
            </w:r>
          </w:p>
        </w:tc>
        <w:tc>
          <w:tcPr>
            <w:tcW w:w="4502" w:type="dxa"/>
          </w:tcPr>
          <w:p w:rsidR="001A30F6" w:rsidRPr="00ED1037" w:rsidRDefault="001A30F6" w:rsidP="001A30F6">
            <w:pPr>
              <w:rPr>
                <w:rFonts w:ascii="Times New Roman" w:hAnsi="Times New Roman" w:cs="Times New Roman"/>
              </w:rPr>
            </w:pPr>
            <w:r w:rsidRPr="00ED1037">
              <w:rPr>
                <w:rFonts w:ascii="Times New Roman" w:hAnsi="Times New Roman" w:cs="Times New Roman"/>
              </w:rPr>
              <w:t>Regula la venta de bebidas con aditivos energizantes y sustancias estimulantes a menores de edad.</w:t>
            </w:r>
          </w:p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48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  <w:r w:rsidRPr="00ED1037">
              <w:rPr>
                <w:rFonts w:ascii="Times New Roman" w:hAnsi="Times New Roman" w:cs="Times New Roman"/>
                <w:color w:val="auto"/>
              </w:rPr>
              <w:t>3/01/2017</w:t>
            </w:r>
          </w:p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  <w:r w:rsidRPr="00ED1037">
              <w:rPr>
                <w:rFonts w:ascii="Times New Roman" w:hAnsi="Times New Roman" w:cs="Times New Roman"/>
                <w:color w:val="auto"/>
              </w:rPr>
              <w:t>Primer Informe Comisión de Salud</w:t>
            </w:r>
          </w:p>
        </w:tc>
        <w:tc>
          <w:tcPr>
            <w:tcW w:w="1267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  <w:r w:rsidRPr="00ED1037">
              <w:rPr>
                <w:rFonts w:ascii="Times New Roman" w:hAnsi="Times New Roman" w:cs="Times New Roman"/>
              </w:rPr>
              <w:t>11.058-11</w:t>
            </w:r>
          </w:p>
        </w:tc>
        <w:tc>
          <w:tcPr>
            <w:tcW w:w="1216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0F6" w:rsidRPr="00ED1037" w:rsidTr="00EB3965">
        <w:tc>
          <w:tcPr>
            <w:tcW w:w="1310" w:type="dxa"/>
          </w:tcPr>
          <w:p w:rsidR="001A30F6" w:rsidRPr="00ED1037" w:rsidRDefault="00774540" w:rsidP="00EB396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ED1037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20/7/2016</w:t>
            </w:r>
          </w:p>
        </w:tc>
        <w:tc>
          <w:tcPr>
            <w:tcW w:w="4502" w:type="dxa"/>
          </w:tcPr>
          <w:p w:rsidR="001A30F6" w:rsidRPr="00ED1037" w:rsidRDefault="00774540" w:rsidP="001A30F6">
            <w:pPr>
              <w:rPr>
                <w:rFonts w:ascii="Times New Roman" w:hAnsi="Times New Roman" w:cs="Times New Roman"/>
              </w:rPr>
            </w:pPr>
            <w:r w:rsidRPr="00ED1037">
              <w:rPr>
                <w:rFonts w:ascii="Times New Roman" w:hAnsi="Times New Roman" w:cs="Times New Roman"/>
              </w:rPr>
              <w:t>Modifica el decreto con fuerza de ley N°1, del año 2005, del Ministerio de Salud, que fija el refundido, coordinado y sistematizado del decreto ley N° 2.763, de 1979, y de las leyes Nos. 18.933 y 18.469, en lo relativo a 1a obligatoriedad de aceptar los bonos FONASA como medio de pago en los establecimientos de salud privada.</w:t>
            </w:r>
          </w:p>
        </w:tc>
        <w:tc>
          <w:tcPr>
            <w:tcW w:w="1948" w:type="dxa"/>
          </w:tcPr>
          <w:p w:rsidR="001A30F6" w:rsidRPr="00ED1037" w:rsidRDefault="00774540" w:rsidP="00EB3965">
            <w:pPr>
              <w:rPr>
                <w:rFonts w:ascii="Times New Roman" w:hAnsi="Times New Roman" w:cs="Times New Roman"/>
                <w:color w:val="auto"/>
              </w:rPr>
            </w:pPr>
            <w:r w:rsidRPr="00ED1037">
              <w:rPr>
                <w:rFonts w:ascii="Times New Roman" w:hAnsi="Times New Roman" w:cs="Times New Roman"/>
                <w:color w:val="auto"/>
              </w:rPr>
              <w:t>02/8/2016</w:t>
            </w:r>
          </w:p>
          <w:p w:rsidR="00774540" w:rsidRPr="00ED1037" w:rsidRDefault="00774540" w:rsidP="00EB3965">
            <w:pPr>
              <w:rPr>
                <w:rFonts w:ascii="Times New Roman" w:hAnsi="Times New Roman" w:cs="Times New Roman"/>
                <w:color w:val="auto"/>
              </w:rPr>
            </w:pPr>
            <w:r w:rsidRPr="00ED1037">
              <w:rPr>
                <w:rFonts w:ascii="Times New Roman" w:hAnsi="Times New Roman" w:cs="Times New Roman"/>
                <w:color w:val="auto"/>
              </w:rPr>
              <w:t>Primer informe comisión de Salud</w:t>
            </w:r>
          </w:p>
        </w:tc>
        <w:tc>
          <w:tcPr>
            <w:tcW w:w="1267" w:type="dxa"/>
          </w:tcPr>
          <w:p w:rsidR="001A30F6" w:rsidRPr="00ED1037" w:rsidRDefault="00774540" w:rsidP="00EB3965">
            <w:pPr>
              <w:rPr>
                <w:rFonts w:ascii="Times New Roman" w:hAnsi="Times New Roman" w:cs="Times New Roman"/>
              </w:rPr>
            </w:pPr>
            <w:r w:rsidRPr="00ED1037">
              <w:rPr>
                <w:rFonts w:ascii="Times New Roman" w:hAnsi="Times New Roman" w:cs="Times New Roman"/>
              </w:rPr>
              <w:t>10.807-11</w:t>
            </w:r>
          </w:p>
        </w:tc>
        <w:tc>
          <w:tcPr>
            <w:tcW w:w="1216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0F6" w:rsidRPr="00ED1037" w:rsidTr="00EB3965">
        <w:tc>
          <w:tcPr>
            <w:tcW w:w="1310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502" w:type="dxa"/>
          </w:tcPr>
          <w:p w:rsidR="001A30F6" w:rsidRPr="00ED1037" w:rsidRDefault="001A30F6" w:rsidP="001A3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A30F6" w:rsidRPr="00ED1037" w:rsidTr="00EB3965">
        <w:tc>
          <w:tcPr>
            <w:tcW w:w="1310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</w:p>
        </w:tc>
        <w:tc>
          <w:tcPr>
            <w:tcW w:w="4502" w:type="dxa"/>
          </w:tcPr>
          <w:p w:rsidR="001A30F6" w:rsidRPr="00ED1037" w:rsidRDefault="001A30F6" w:rsidP="001A30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67" w:type="dxa"/>
          </w:tcPr>
          <w:p w:rsidR="001A30F6" w:rsidRPr="00ED1037" w:rsidRDefault="001A30F6" w:rsidP="00EB396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</w:tcPr>
          <w:p w:rsidR="001A30F6" w:rsidRPr="00ED1037" w:rsidRDefault="001A30F6" w:rsidP="00EB3965">
            <w:pPr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1A30F6" w:rsidRDefault="001A30F6" w:rsidP="00103E77">
      <w:pPr>
        <w:spacing w:after="0"/>
      </w:pPr>
    </w:p>
    <w:p w:rsidR="001A30F6" w:rsidRDefault="001A30F6" w:rsidP="00103E77">
      <w:pPr>
        <w:spacing w:after="0"/>
      </w:pPr>
    </w:p>
    <w:p w:rsidR="00A72980" w:rsidRDefault="00A72980" w:rsidP="00A72980">
      <w:pPr>
        <w:spacing w:after="0"/>
        <w:jc w:val="center"/>
      </w:pPr>
      <w:bookmarkStart w:id="15" w:name="_9drx6vdz0rh" w:colFirst="0" w:colLast="0"/>
      <w:bookmarkEnd w:id="15"/>
    </w:p>
    <w:p w:rsidR="001A30F6" w:rsidRDefault="001A30F6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6" w:name="_gjdgxs" w:colFirst="0" w:colLast="0"/>
      <w:bookmarkEnd w:id="16"/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1A30F6" w:rsidRDefault="001A30F6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ED1037" w:rsidRDefault="00ED1037" w:rsidP="00103E77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72980" w:rsidRDefault="00ED1037" w:rsidP="00103E77">
      <w:pPr>
        <w:spacing w:after="0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IV</w:t>
      </w:r>
      <w:r w:rsidR="00103E7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 </w:t>
      </w:r>
      <w:r w:rsidR="00F279F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Propuesta de agenda realizada </w:t>
      </w:r>
      <w:r w:rsidR="00A72980">
        <w:rPr>
          <w:rFonts w:ascii="Times New Roman" w:eastAsia="Times New Roman" w:hAnsi="Times New Roman" w:cs="Times New Roman"/>
          <w:sz w:val="28"/>
          <w:szCs w:val="28"/>
          <w:u w:val="single"/>
        </w:rPr>
        <w:t>con Marcia Erazo</w:t>
      </w:r>
    </w:p>
    <w:p w:rsidR="00A72980" w:rsidRDefault="00A72980" w:rsidP="00A72980">
      <w:pPr>
        <w:jc w:val="both"/>
      </w:pPr>
    </w:p>
    <w:p w:rsidR="00A72980" w:rsidRDefault="00ED1037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</w:t>
      </w:r>
      <w:r w:rsidR="00A72980">
        <w:rPr>
          <w:rFonts w:ascii="Times New Roman" w:eastAsia="Times New Roman" w:hAnsi="Times New Roman" w:cs="Times New Roman"/>
          <w:sz w:val="24"/>
          <w:szCs w:val="24"/>
          <w:u w:val="single"/>
        </w:rPr>
        <w:t>. TABACO</w:t>
      </w:r>
    </w:p>
    <w:p w:rsidR="00103E77" w:rsidRDefault="00103E77" w:rsidP="00A729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3E77">
        <w:rPr>
          <w:rFonts w:ascii="Times New Roman" w:eastAsia="Times New Roman" w:hAnsi="Times New Roman" w:cs="Times New Roman"/>
          <w:sz w:val="24"/>
          <w:szCs w:val="24"/>
        </w:rPr>
        <w:t xml:space="preserve">Realizar suerte de auditoría a empresas de tabaco ¿han cumplido con las disposiciones legales correspondientes? *Posibilidad de hacer oficio a </w:t>
      </w:r>
      <w:proofErr w:type="spellStart"/>
      <w:r w:rsidRPr="00103E77">
        <w:rPr>
          <w:rFonts w:ascii="Times New Roman" w:eastAsia="Times New Roman" w:hAnsi="Times New Roman" w:cs="Times New Roman"/>
          <w:sz w:val="24"/>
          <w:szCs w:val="24"/>
        </w:rPr>
        <w:t>minsal</w:t>
      </w:r>
      <w:proofErr w:type="spellEnd"/>
      <w:r w:rsidRPr="00103E77">
        <w:rPr>
          <w:rFonts w:ascii="Times New Roman" w:eastAsia="Times New Roman" w:hAnsi="Times New Roman" w:cs="Times New Roman"/>
          <w:sz w:val="24"/>
          <w:szCs w:val="24"/>
        </w:rPr>
        <w:t xml:space="preserve"> sobre reuniones que hayan tenido con tabacaleras.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Cajetilla plana, puntos de venta, observar tramitación que comienza en marzo en la Cámara de Diputados.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 acuerda no asistir a comisiones en conjunto con Chile Libre de Tabaco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Programa de cesación de hábito tabáquico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Existe un proyecto piloto listo que aún no es aplicado y al cual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Minsal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no responde.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Sociedad Chilena de enfermedades respiratorias, Comisión de tabaco:  </w:t>
      </w:r>
      <w:hyperlink r:id="rId28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http://www.serchile.cl/home/</w:t>
        </w:r>
      </w:hyperlink>
      <w:hyperlink r:id="rId29"/>
    </w:p>
    <w:p w:rsidR="00A72980" w:rsidRDefault="00A72980" w:rsidP="00A72980">
      <w:pPr>
        <w:jc w:val="both"/>
      </w:pPr>
    </w:p>
    <w:p w:rsidR="001E0891" w:rsidRPr="00D70FED" w:rsidRDefault="00ED1037" w:rsidP="00A7298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B</w:t>
      </w:r>
      <w:r w:rsidR="00A72980">
        <w:rPr>
          <w:rFonts w:ascii="Times New Roman" w:eastAsia="Times New Roman" w:hAnsi="Times New Roman" w:cs="Times New Roman"/>
          <w:sz w:val="24"/>
          <w:szCs w:val="24"/>
          <w:u w:val="single"/>
        </w:rPr>
        <w:t>. INOCUIDAD ALIMENTARIA (Nutrientes críticos)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Revisar Codex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Alimentarius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30">
        <w:r>
          <w:rPr>
            <w:rFonts w:ascii="Helvetica Neue" w:eastAsia="Helvetica Neue" w:hAnsi="Helvetica Neue" w:cs="Helvetica Neue"/>
            <w:color w:val="0563C1"/>
            <w:sz w:val="20"/>
            <w:szCs w:val="20"/>
            <w:u w:val="single"/>
          </w:rPr>
          <w:t>https://goo.gl/HjyjMz</w:t>
        </w:r>
      </w:hyperlink>
      <w:hyperlink r:id="rId31"/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Generalmente hablamos de: Inocuidad Biológica (que alimentos no contengan microorganismos); Inocuidad Física (que alimentos no contengan materiales como plástico, metales, astillas, etc…); Inocuidad Química (que alimentos no contengan mercurio, arsénico,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pesticidad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etc…)</w:t>
      </w:r>
    </w:p>
    <w:p w:rsidR="00A72980" w:rsidRPr="00D70FED" w:rsidRDefault="00A72980" w:rsidP="00A72980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Pero no se habla de la Inocuidad Nutricional (aunque ley 20.606 la trata superficialmente). El concepto debe ser incorporado a inocuidad alimentaria. Chile debiera liderar ésta discusión y asegurarnos de que los alimentos que intercambiamos (exportación-importación) </w:t>
      </w:r>
      <w:r w:rsidRPr="00D70FED">
        <w:rPr>
          <w:rFonts w:ascii="Times New Roman" w:eastAsia="Times New Roman" w:hAnsi="Times New Roman" w:cs="Times New Roman"/>
          <w:sz w:val="24"/>
          <w:szCs w:val="24"/>
        </w:rPr>
        <w:t>tengan éste tipo de inocuidad.</w:t>
      </w:r>
    </w:p>
    <w:p w:rsidR="00A72980" w:rsidRDefault="00A72980" w:rsidP="00A72980">
      <w:pPr>
        <w:jc w:val="both"/>
      </w:pPr>
      <w:r w:rsidRPr="00D70FED">
        <w:rPr>
          <w:rFonts w:ascii="Times New Roman" w:eastAsia="Times New Roman" w:hAnsi="Times New Roman" w:cs="Times New Roman"/>
          <w:sz w:val="24"/>
          <w:szCs w:val="24"/>
        </w:rPr>
        <w:t>En Inocuidad Química, trabajar sobre pesticidas y antibióticos</w:t>
      </w:r>
      <w:r w:rsidR="00D70FED" w:rsidRPr="00D70FED">
        <w:rPr>
          <w:rFonts w:ascii="Times New Roman" w:hAnsi="Times New Roman" w:cs="Times New Roman"/>
        </w:rPr>
        <w:t xml:space="preserve"> y además incorporar</w:t>
      </w:r>
      <w:r w:rsidRPr="00D70FED">
        <w:rPr>
          <w:rFonts w:ascii="Times New Roman" w:eastAsia="Times New Roman" w:hAnsi="Times New Roman" w:cs="Times New Roman"/>
          <w:sz w:val="24"/>
          <w:szCs w:val="24"/>
        </w:rPr>
        <w:t xml:space="preserve"> tema de </w:t>
      </w:r>
      <w:r w:rsidRPr="00D70FED">
        <w:rPr>
          <w:rFonts w:ascii="Times New Roman" w:eastAsia="Times New Roman" w:hAnsi="Times New Roman" w:cs="Times New Roman"/>
          <w:b/>
          <w:sz w:val="24"/>
          <w:szCs w:val="24"/>
        </w:rPr>
        <w:t>arsénico en bebidas</w:t>
      </w:r>
      <w:r w:rsidRPr="00D70FED">
        <w:rPr>
          <w:rFonts w:ascii="Times New Roman" w:eastAsia="Times New Roman" w:hAnsi="Times New Roman" w:cs="Times New Roman"/>
          <w:sz w:val="24"/>
          <w:szCs w:val="24"/>
        </w:rPr>
        <w:t>, las que superarían de 3 a 5 veces la norma europea. Se propone realizar un muestreo y tener reunión con un veterinario recomendado por Juan Guillermo Gormaz. Además, se propone observar 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tema de los colorantes, cantidades y efectos en la salud.</w:t>
      </w:r>
    </w:p>
    <w:p w:rsidR="00A72980" w:rsidRDefault="00A72980" w:rsidP="00A7298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Pedir BCN información sobre tratamiento de inocuidad alimentaria en legislaciones</w:t>
      </w:r>
      <w:bookmarkStart w:id="17" w:name="_GoBack"/>
      <w:bookmarkEnd w:id="17"/>
    </w:p>
    <w:p w:rsidR="00D70FED" w:rsidRDefault="00D70FED" w:rsidP="00A72980">
      <w:pPr>
        <w:jc w:val="both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862AA79" wp14:editId="5C32CDE7">
            <wp:extent cx="5612130" cy="2679135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2" r:lo="rId33" r:qs="rId34" r:cs="rId35"/>
              </a:graphicData>
            </a:graphic>
          </wp:inline>
        </w:drawing>
      </w:r>
    </w:p>
    <w:p w:rsidR="00A72980" w:rsidRDefault="00A72980" w:rsidP="00A72980">
      <w:pPr>
        <w:jc w:val="both"/>
      </w:pPr>
    </w:p>
    <w:p w:rsidR="00A72980" w:rsidRDefault="00ED1037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</w:t>
      </w:r>
      <w:r w:rsidR="00A72980">
        <w:rPr>
          <w:rFonts w:ascii="Times New Roman" w:eastAsia="Times New Roman" w:hAnsi="Times New Roman" w:cs="Times New Roman"/>
          <w:sz w:val="24"/>
          <w:szCs w:val="24"/>
          <w:u w:val="single"/>
        </w:rPr>
        <w:t>. ALIMENTACIÓN ANIMAL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Cuidado del alimento que se da a animales destinados a consumo humano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*Oliver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schutter</w:t>
      </w:r>
      <w:proofErr w:type="spellEnd"/>
    </w:p>
    <w:p w:rsidR="00A72980" w:rsidRDefault="00A72980" w:rsidP="00A72980">
      <w:pPr>
        <w:jc w:val="both"/>
      </w:pPr>
    </w:p>
    <w:p w:rsidR="00A72980" w:rsidRDefault="00ED1037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D</w:t>
      </w:r>
      <w:r w:rsidR="00A72980">
        <w:rPr>
          <w:rFonts w:ascii="Times New Roman" w:eastAsia="Times New Roman" w:hAnsi="Times New Roman" w:cs="Times New Roman"/>
          <w:sz w:val="24"/>
          <w:szCs w:val="24"/>
          <w:u w:val="single"/>
        </w:rPr>
        <w:t>. PLANIFICACIÓN URBANA (ciudades saludables)</w:t>
      </w:r>
    </w:p>
    <w:p w:rsidR="00A72980" w:rsidRDefault="00A72980" w:rsidP="00A7298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Ciudades Zonificadas: importancia de la idea de barrio, el circuito corto y su influencia en la alimentación saludable</w:t>
      </w:r>
    </w:p>
    <w:p w:rsidR="00A72980" w:rsidRDefault="00A72980" w:rsidP="00A7298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Horas de sueño: importancia del buen dormir para combatir obesidad, regulación neuroendocrina, estrés, salud mental, entre otros.</w:t>
      </w:r>
    </w:p>
    <w:p w:rsidR="00A72980" w:rsidRDefault="00A72980" w:rsidP="00A7298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Áreas verdes y sistema de transporte público también afectan la salud. </w:t>
      </w:r>
    </w:p>
    <w:p w:rsidR="00A72980" w:rsidRDefault="00A72980" w:rsidP="00A72980">
      <w:pPr>
        <w:spacing w:line="276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La problemática puede ser vista además como una cuestión laboral: horas de trabajo y la no contabilización de las horas de transporte como horas laborales</w:t>
      </w:r>
    </w:p>
    <w:p w:rsidR="00A72980" w:rsidRDefault="00A72980" w:rsidP="00A72980">
      <w:pPr>
        <w:jc w:val="both"/>
      </w:pPr>
    </w:p>
    <w:p w:rsidR="00A72980" w:rsidRDefault="00ED1037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="00A72980">
        <w:rPr>
          <w:rFonts w:ascii="Times New Roman" w:eastAsia="Times New Roman" w:hAnsi="Times New Roman" w:cs="Times New Roman"/>
          <w:sz w:val="24"/>
          <w:szCs w:val="24"/>
          <w:u w:val="single"/>
        </w:rPr>
        <w:t>. DEMOCRATIZACIÓN Y PARTICIPACIÓN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Las personas además de exigir participar en consultas ciudadanas, exigen que sus decisiones sean vinculantes y su participación se haga efectiva. 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Por ejemplo, la participación ciudadana territorial en temas de salud es positiva, sin embargo, muchas veces sus problemáticas pueden no plasmarse en las políticas públicas.</w:t>
      </w:r>
    </w:p>
    <w:p w:rsidR="00A72980" w:rsidRDefault="00A72980" w:rsidP="00A72980">
      <w:pPr>
        <w:jc w:val="both"/>
      </w:pPr>
    </w:p>
    <w:p w:rsidR="00A72980" w:rsidRDefault="00ED1037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F</w:t>
      </w:r>
      <w:r w:rsidR="00A72980">
        <w:rPr>
          <w:rFonts w:ascii="Times New Roman" w:eastAsia="Times New Roman" w:hAnsi="Times New Roman" w:cs="Times New Roman"/>
          <w:sz w:val="24"/>
          <w:szCs w:val="24"/>
          <w:u w:val="single"/>
        </w:rPr>
        <w:t>. SALUD COMO UN DERECHO</w:t>
      </w:r>
    </w:p>
    <w:p w:rsidR="00A72980" w:rsidRDefault="00A72980" w:rsidP="00A72980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Proyectos 4275-07 y 3701-07 (archivados)</w:t>
      </w:r>
    </w:p>
    <w:p w:rsidR="00ED1037" w:rsidRDefault="00ED1037" w:rsidP="00ED10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037" w:rsidRDefault="00ED1037" w:rsidP="00ED103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1037" w:rsidRDefault="00ED1037" w:rsidP="00ED103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Algunas tareas: </w:t>
      </w:r>
    </w:p>
    <w:p w:rsidR="00ED1037" w:rsidRDefault="00ED1037" w:rsidP="00ED103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Organizar seminarios. Ver forma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linkear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mundo de animalistas y ecologistas con el servicio de salud nacional y otros expertos.</w:t>
      </w:r>
    </w:p>
    <w:p w:rsidR="00ED1037" w:rsidRDefault="00ED1037" w:rsidP="00ED103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Reuniones con grupo de veterinarios recomendado al Senador por Juan Guillermo Gormaz</w:t>
      </w:r>
    </w:p>
    <w:p w:rsidR="00ED1037" w:rsidRDefault="00ED1037" w:rsidP="00ED1037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 Revisar cumplimiento de Convenio Marco ¿Qué puntos no hemos cumplido como país?</w:t>
      </w:r>
    </w:p>
    <w:p w:rsidR="00A72980" w:rsidRDefault="00A72980"/>
    <w:sectPr w:rsidR="00A72980"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DE16E2"/>
    <w:rsid w:val="00037AAC"/>
    <w:rsid w:val="00043874"/>
    <w:rsid w:val="000C7A5C"/>
    <w:rsid w:val="00103E77"/>
    <w:rsid w:val="001A30F6"/>
    <w:rsid w:val="001E0891"/>
    <w:rsid w:val="00372A34"/>
    <w:rsid w:val="003A53D9"/>
    <w:rsid w:val="00410DF1"/>
    <w:rsid w:val="004457BD"/>
    <w:rsid w:val="004B7A1B"/>
    <w:rsid w:val="0057496F"/>
    <w:rsid w:val="00774540"/>
    <w:rsid w:val="009D41B0"/>
    <w:rsid w:val="00A72980"/>
    <w:rsid w:val="00D70FED"/>
    <w:rsid w:val="00DE16E2"/>
    <w:rsid w:val="00ED1037"/>
    <w:rsid w:val="00F209CD"/>
    <w:rsid w:val="00F2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D37E"/>
  <w15:docId w15:val="{60938B55-6F9B-48C7-A37F-424EEFED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E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0C7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037A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do.cl/appsenado/templates/tramitacion/index.php" TargetMode="External"/><Relationship Id="rId13" Type="http://schemas.openxmlformats.org/officeDocument/2006/relationships/hyperlink" Target="http://www.senado.cl/appsenado/templates/tramitacion/index.php" TargetMode="External"/><Relationship Id="rId18" Type="http://schemas.openxmlformats.org/officeDocument/2006/relationships/hyperlink" Target="http://www.senado.cl/appsenado/templates/tramitacion/index.php" TargetMode="External"/><Relationship Id="rId26" Type="http://schemas.openxmlformats.org/officeDocument/2006/relationships/hyperlink" Target="http://www.senado.cl/appsenado/templates/tramitacion/index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enado.cl/appsenado/templates/tramitacion/index.php" TargetMode="External"/><Relationship Id="rId34" Type="http://schemas.openxmlformats.org/officeDocument/2006/relationships/diagramQuickStyle" Target="diagrams/quickStyle1.xml"/><Relationship Id="rId7" Type="http://schemas.openxmlformats.org/officeDocument/2006/relationships/hyperlink" Target="http://www.senado.cl/appsenado/templates/tramitacion/index.php" TargetMode="External"/><Relationship Id="rId12" Type="http://schemas.openxmlformats.org/officeDocument/2006/relationships/hyperlink" Target="http://www.senado.cl/appsenado/templates/tramitacion/index.php" TargetMode="External"/><Relationship Id="rId17" Type="http://schemas.openxmlformats.org/officeDocument/2006/relationships/hyperlink" Target="http://www.senado.cl/appsenado/templates/tramitacion/index.php" TargetMode="External"/><Relationship Id="rId25" Type="http://schemas.openxmlformats.org/officeDocument/2006/relationships/hyperlink" Target="http://www.senado.cl/appsenado/templates/tramitacion/index.php" TargetMode="External"/><Relationship Id="rId33" Type="http://schemas.openxmlformats.org/officeDocument/2006/relationships/diagramLayout" Target="diagrams/layout1.xm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senado.cl/appsenado/templates/tramitacion/index.php" TargetMode="External"/><Relationship Id="rId20" Type="http://schemas.openxmlformats.org/officeDocument/2006/relationships/hyperlink" Target="http://www.senado.cl/appsenado/templates/tramitacion/index.php" TargetMode="External"/><Relationship Id="rId29" Type="http://schemas.openxmlformats.org/officeDocument/2006/relationships/hyperlink" Target="http://www.serchile.cl/home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enado.cl/appsenado/templates/tramitacion/index.php" TargetMode="External"/><Relationship Id="rId11" Type="http://schemas.openxmlformats.org/officeDocument/2006/relationships/hyperlink" Target="http://www.senado.cl/appsenado/templates/tramitacion/index.php" TargetMode="External"/><Relationship Id="rId24" Type="http://schemas.openxmlformats.org/officeDocument/2006/relationships/hyperlink" Target="http://www.senado.cl/appsenado/templates/tramitacion/index.php" TargetMode="External"/><Relationship Id="rId32" Type="http://schemas.openxmlformats.org/officeDocument/2006/relationships/diagramData" Target="diagrams/data1.xml"/><Relationship Id="rId37" Type="http://schemas.openxmlformats.org/officeDocument/2006/relationships/fontTable" Target="fontTable.xml"/><Relationship Id="rId5" Type="http://schemas.openxmlformats.org/officeDocument/2006/relationships/hyperlink" Target="http://www.senado.cl/appsenado/templates/tramitacion/index.php" TargetMode="External"/><Relationship Id="rId15" Type="http://schemas.openxmlformats.org/officeDocument/2006/relationships/hyperlink" Target="http://www.senado.cl/appsenado/templates/tramitacion/index.php" TargetMode="External"/><Relationship Id="rId23" Type="http://schemas.openxmlformats.org/officeDocument/2006/relationships/hyperlink" Target="http://www.senado.cl/appsenado/templates/tramitacion/index.php" TargetMode="External"/><Relationship Id="rId28" Type="http://schemas.openxmlformats.org/officeDocument/2006/relationships/hyperlink" Target="http://www.serchile.cl/home/" TargetMode="External"/><Relationship Id="rId36" Type="http://schemas.microsoft.com/office/2007/relationships/diagramDrawing" Target="diagrams/drawing1.xml"/><Relationship Id="rId10" Type="http://schemas.openxmlformats.org/officeDocument/2006/relationships/hyperlink" Target="http://www.senado.cl/appsenado/templates/tramitacion/index.php" TargetMode="External"/><Relationship Id="rId19" Type="http://schemas.openxmlformats.org/officeDocument/2006/relationships/hyperlink" Target="http://www.senado.cl/appsenado/templates/tramitacion/index.php" TargetMode="External"/><Relationship Id="rId31" Type="http://schemas.openxmlformats.org/officeDocument/2006/relationships/hyperlink" Target="https://goo.gl/HjyjMz" TargetMode="External"/><Relationship Id="rId4" Type="http://schemas.openxmlformats.org/officeDocument/2006/relationships/hyperlink" Target="http://www.senado.cl/appsenado/templates/tramitacion/index.php" TargetMode="External"/><Relationship Id="rId9" Type="http://schemas.openxmlformats.org/officeDocument/2006/relationships/hyperlink" Target="http://www.senado.cl/appsenado/templates/tramitacion/index.php" TargetMode="External"/><Relationship Id="rId14" Type="http://schemas.openxmlformats.org/officeDocument/2006/relationships/hyperlink" Target="http://www.senado.cl/appsenado/templates/tramitacion/index.php" TargetMode="External"/><Relationship Id="rId22" Type="http://schemas.openxmlformats.org/officeDocument/2006/relationships/hyperlink" Target="http://www.senado.cl/appsenado/templates/tramitacion/index.php" TargetMode="External"/><Relationship Id="rId27" Type="http://schemas.openxmlformats.org/officeDocument/2006/relationships/hyperlink" Target="http://www.senado.cl/appsenado/templates/tramitacion/index.php" TargetMode="External"/><Relationship Id="rId30" Type="http://schemas.openxmlformats.org/officeDocument/2006/relationships/hyperlink" Target="https://goo.gl/HjyjMz" TargetMode="External"/><Relationship Id="rId35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117C19-CF35-4D62-9267-D878EE3BCAC1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012966E-AAFD-401D-AF2E-261E3A53A11B}">
      <dgm:prSet phldrT="[Texto]"/>
      <dgm:spPr>
        <a:xfrm rot="16200000">
          <a:off x="1551480" y="552277"/>
          <a:ext cx="1363647" cy="25909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Alimentaria</a:t>
          </a:r>
        </a:p>
      </dgm:t>
    </dgm:pt>
    <dgm:pt modelId="{603E783B-617C-417A-8BEB-40D564B07C95}" type="parTrans" cxnId="{1F6426C1-2AD7-40B7-BEEE-F19EB76303F0}">
      <dgm:prSet/>
      <dgm:spPr/>
      <dgm:t>
        <a:bodyPr/>
        <a:lstStyle/>
        <a:p>
          <a:endParaRPr lang="es-ES"/>
        </a:p>
      </dgm:t>
    </dgm:pt>
    <dgm:pt modelId="{B60F17C1-B1FA-4752-9696-D49F196E1F5B}" type="sibTrans" cxnId="{1F6426C1-2AD7-40B7-BEEE-F19EB76303F0}">
      <dgm:prSet/>
      <dgm:spPr/>
      <dgm:t>
        <a:bodyPr/>
        <a:lstStyle/>
        <a:p>
          <a:endParaRPr lang="es-ES"/>
        </a:p>
      </dgm:t>
    </dgm:pt>
    <dgm:pt modelId="{2A4E5330-6BFE-41CD-B4F7-CAF844416F19}">
      <dgm:prSet phldrT="[Texto]"/>
      <dgm:spPr>
        <a:xfrm>
          <a:off x="2532816" y="228411"/>
          <a:ext cx="849825" cy="25909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Biológica</a:t>
          </a:r>
        </a:p>
      </dgm:t>
    </dgm:pt>
    <dgm:pt modelId="{0DCFEA37-AA5F-4C1D-A056-84830820D33B}" type="parTrans" cxnId="{98AD271C-B088-43CE-B6A3-3DF858E99037}">
      <dgm:prSet/>
      <dgm:spPr>
        <a:xfrm>
          <a:off x="2362851" y="357957"/>
          <a:ext cx="169965" cy="323866"/>
        </a:xfrm>
        <a:custGeom>
          <a:avLst/>
          <a:gdLst/>
          <a:ahLst/>
          <a:cxnLst/>
          <a:rect l="0" t="0" r="0" b="0"/>
          <a:pathLst>
            <a:path>
              <a:moveTo>
                <a:pt x="0" y="323866"/>
              </a:moveTo>
              <a:lnTo>
                <a:pt x="84982" y="323866"/>
              </a:lnTo>
              <a:lnTo>
                <a:pt x="84982" y="0"/>
              </a:lnTo>
              <a:lnTo>
                <a:pt x="16996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1CEA5A6F-FCB0-44DB-A093-ADC373FDEDB7}" type="sibTrans" cxnId="{98AD271C-B088-43CE-B6A3-3DF858E99037}">
      <dgm:prSet/>
      <dgm:spPr/>
      <dgm:t>
        <a:bodyPr/>
        <a:lstStyle/>
        <a:p>
          <a:endParaRPr lang="es-ES"/>
        </a:p>
      </dgm:t>
    </dgm:pt>
    <dgm:pt modelId="{09F90EE0-1060-45F2-BD99-BCAB0A2306FC}">
      <dgm:prSet phldrT="[Texto]"/>
      <dgm:spPr>
        <a:xfrm>
          <a:off x="2532816" y="552277"/>
          <a:ext cx="849825" cy="25909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Química</a:t>
          </a:r>
        </a:p>
      </dgm:t>
    </dgm:pt>
    <dgm:pt modelId="{28005134-7DBA-465A-8C02-E11DA366EC9C}" type="parTrans" cxnId="{0A4EF6A3-6102-4365-8D4B-78D5B092E48A}">
      <dgm:prSet/>
      <dgm:spPr>
        <a:xfrm>
          <a:off x="2362851" y="636104"/>
          <a:ext cx="16996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9965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4B478C0-99F4-4494-A90A-DEE411C223AF}" type="sibTrans" cxnId="{0A4EF6A3-6102-4365-8D4B-78D5B092E48A}">
      <dgm:prSet/>
      <dgm:spPr/>
      <dgm:t>
        <a:bodyPr/>
        <a:lstStyle/>
        <a:p>
          <a:endParaRPr lang="es-ES"/>
        </a:p>
      </dgm:t>
    </dgm:pt>
    <dgm:pt modelId="{A165127C-45AB-458C-8A5A-9F997A96C636}">
      <dgm:prSet phldrT="[Texto]"/>
      <dgm:spPr>
        <a:xfrm>
          <a:off x="2532816" y="876143"/>
          <a:ext cx="849825" cy="259093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r>
            <a:rPr lang="es-E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Física</a:t>
          </a:r>
        </a:p>
      </dgm:t>
    </dgm:pt>
    <dgm:pt modelId="{067C87CE-50E2-4196-BE5B-15C3A8F79E7A}" type="parTrans" cxnId="{32F0BBF2-01B9-4730-ADEE-F30A09007FE1}">
      <dgm:prSet/>
      <dgm:spPr>
        <a:xfrm>
          <a:off x="2362851" y="681823"/>
          <a:ext cx="169965" cy="3238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982" y="0"/>
              </a:lnTo>
              <a:lnTo>
                <a:pt x="84982" y="323866"/>
              </a:lnTo>
              <a:lnTo>
                <a:pt x="169965" y="32386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>
            <a:buNone/>
          </a:pPr>
          <a:endParaRPr lang="es-E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EFB74-4EA2-43A9-8B2D-A7C1FADC1176}" type="sibTrans" cxnId="{32F0BBF2-01B9-4730-ADEE-F30A09007FE1}">
      <dgm:prSet/>
      <dgm:spPr/>
      <dgm:t>
        <a:bodyPr/>
        <a:lstStyle/>
        <a:p>
          <a:endParaRPr lang="es-ES"/>
        </a:p>
      </dgm:t>
    </dgm:pt>
    <dgm:pt modelId="{87989952-8B59-4FD4-9077-ECB4498DD0CF}">
      <dgm:prSet/>
      <dgm:spPr/>
      <dgm:t>
        <a:bodyPr/>
        <a:lstStyle/>
        <a:p>
          <a:r>
            <a:rPr lang="es-ES"/>
            <a:t>Alimentos sin microorganismos</a:t>
          </a:r>
        </a:p>
      </dgm:t>
    </dgm:pt>
    <dgm:pt modelId="{C37BA31B-C213-45A9-80EE-5AD383CC582D}" type="parTrans" cxnId="{C226F612-02EB-44FB-8E4B-B051EC39A53B}">
      <dgm:prSet/>
      <dgm:spPr/>
      <dgm:t>
        <a:bodyPr/>
        <a:lstStyle/>
        <a:p>
          <a:endParaRPr lang="es-ES"/>
        </a:p>
      </dgm:t>
    </dgm:pt>
    <dgm:pt modelId="{601E8B5A-A133-414F-9EC5-0A10E3FF6D1B}" type="sibTrans" cxnId="{C226F612-02EB-44FB-8E4B-B051EC39A53B}">
      <dgm:prSet/>
      <dgm:spPr/>
      <dgm:t>
        <a:bodyPr/>
        <a:lstStyle/>
        <a:p>
          <a:endParaRPr lang="es-ES"/>
        </a:p>
      </dgm:t>
    </dgm:pt>
    <dgm:pt modelId="{57D6E874-7224-4A4E-B5E8-536A6DF60269}">
      <dgm:prSet/>
      <dgm:spPr/>
      <dgm:t>
        <a:bodyPr/>
        <a:lstStyle/>
        <a:p>
          <a:r>
            <a:rPr lang="es-ES"/>
            <a:t>Alimentos sin químicos dañinos</a:t>
          </a:r>
        </a:p>
      </dgm:t>
    </dgm:pt>
    <dgm:pt modelId="{66314D03-1812-483B-BD0F-6468B791A8F2}" type="parTrans" cxnId="{0B9B22AF-E9F9-4B28-A876-5EF6F7FD38B8}">
      <dgm:prSet/>
      <dgm:spPr/>
      <dgm:t>
        <a:bodyPr/>
        <a:lstStyle/>
        <a:p>
          <a:endParaRPr lang="es-ES"/>
        </a:p>
      </dgm:t>
    </dgm:pt>
    <dgm:pt modelId="{92C91177-B74F-4BEA-9022-ED993DC589BB}" type="sibTrans" cxnId="{0B9B22AF-E9F9-4B28-A876-5EF6F7FD38B8}">
      <dgm:prSet/>
      <dgm:spPr/>
      <dgm:t>
        <a:bodyPr/>
        <a:lstStyle/>
        <a:p>
          <a:endParaRPr lang="es-ES"/>
        </a:p>
      </dgm:t>
    </dgm:pt>
    <dgm:pt modelId="{45AE4DBA-A210-4B3E-8735-6D7A88A4A7D9}">
      <dgm:prSet/>
      <dgm:spPr/>
      <dgm:t>
        <a:bodyPr/>
        <a:lstStyle/>
        <a:p>
          <a:r>
            <a:rPr lang="es-ES"/>
            <a:t>Alimentos sin materiales</a:t>
          </a:r>
        </a:p>
      </dgm:t>
    </dgm:pt>
    <dgm:pt modelId="{0491DD91-EB2E-407F-9635-5DDC8E63C6A8}" type="parTrans" cxnId="{E5A56013-33EB-4ADF-A683-6685BD2CB97E}">
      <dgm:prSet/>
      <dgm:spPr/>
      <dgm:t>
        <a:bodyPr/>
        <a:lstStyle/>
        <a:p>
          <a:endParaRPr lang="es-ES"/>
        </a:p>
      </dgm:t>
    </dgm:pt>
    <dgm:pt modelId="{2CA5234A-5407-4798-8ECF-1A72804DF8F9}" type="sibTrans" cxnId="{E5A56013-33EB-4ADF-A683-6685BD2CB97E}">
      <dgm:prSet/>
      <dgm:spPr/>
      <dgm:t>
        <a:bodyPr/>
        <a:lstStyle/>
        <a:p>
          <a:endParaRPr lang="es-ES"/>
        </a:p>
      </dgm:t>
    </dgm:pt>
    <dgm:pt modelId="{F584BBEA-C79B-4013-9281-73851641E76D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es-ES"/>
            <a:t>Inocuidad Nutricional</a:t>
          </a:r>
        </a:p>
      </dgm:t>
    </dgm:pt>
    <dgm:pt modelId="{ED073901-0F89-4306-AEFD-6C6F6520B013}" type="parTrans" cxnId="{081C7AE8-98AF-4CB9-B0D6-1D609189BEB7}">
      <dgm:prSet/>
      <dgm:spPr/>
      <dgm:t>
        <a:bodyPr/>
        <a:lstStyle/>
        <a:p>
          <a:endParaRPr lang="es-ES"/>
        </a:p>
      </dgm:t>
    </dgm:pt>
    <dgm:pt modelId="{68FBE1FE-30A1-4F55-83DB-2A842EAB57AB}" type="sibTrans" cxnId="{081C7AE8-98AF-4CB9-B0D6-1D609189BEB7}">
      <dgm:prSet/>
      <dgm:spPr/>
      <dgm:t>
        <a:bodyPr/>
        <a:lstStyle/>
        <a:p>
          <a:endParaRPr lang="es-ES"/>
        </a:p>
      </dgm:t>
    </dgm:pt>
    <dgm:pt modelId="{55107FBB-C2AD-4026-A132-0552906E81BF}">
      <dgm:prSet/>
      <dgm:spPr>
        <a:solidFill>
          <a:schemeClr val="accent2">
            <a:lumMod val="75000"/>
          </a:schemeClr>
        </a:solidFill>
      </dgm:spPr>
      <dgm:t>
        <a:bodyPr/>
        <a:lstStyle/>
        <a:p>
          <a:pPr algn="ctr"/>
          <a:r>
            <a:rPr lang="es-ES"/>
            <a:t>Alimentos sin peligros nutricionales, como nutrición excesiva o insuficiente, carencia de micronutrintes o ingesta excesiva</a:t>
          </a:r>
        </a:p>
      </dgm:t>
    </dgm:pt>
    <dgm:pt modelId="{598BE566-C20B-40D9-881D-0F34C598A772}" type="parTrans" cxnId="{7E3D9609-FAF8-4F74-8E12-8758B8CF58E9}">
      <dgm:prSet/>
      <dgm:spPr/>
      <dgm:t>
        <a:bodyPr/>
        <a:lstStyle/>
        <a:p>
          <a:endParaRPr lang="es-ES"/>
        </a:p>
      </dgm:t>
    </dgm:pt>
    <dgm:pt modelId="{6CEFA17F-1364-4BFC-85B3-B476C254AB7E}" type="sibTrans" cxnId="{7E3D9609-FAF8-4F74-8E12-8758B8CF58E9}">
      <dgm:prSet/>
      <dgm:spPr/>
      <dgm:t>
        <a:bodyPr/>
        <a:lstStyle/>
        <a:p>
          <a:endParaRPr lang="es-ES"/>
        </a:p>
      </dgm:t>
    </dgm:pt>
    <dgm:pt modelId="{A29E6FF3-6891-4019-89F5-A78102C3CA41}" type="pres">
      <dgm:prSet presAssocID="{9F117C19-CF35-4D62-9267-D878EE3BCAC1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16851E5-2507-4CD9-8AB4-F7F5A228609F}" type="pres">
      <dgm:prSet presAssocID="{D012966E-AAFD-401D-AF2E-261E3A53A11B}" presName="root1" presStyleCnt="0"/>
      <dgm:spPr/>
    </dgm:pt>
    <dgm:pt modelId="{33A03B64-341B-494D-A51C-A8458F9F1BD3}" type="pres">
      <dgm:prSet presAssocID="{D012966E-AAFD-401D-AF2E-261E3A53A11B}" presName="LevelOneTextNode" presStyleLbl="node0" presStyleIdx="0" presStyleCnt="1" custScaleY="68182" custLinFactNeighborX="-74118" custLinFactNeighborY="6213">
        <dgm:presLayoutVars>
          <dgm:chPref val="3"/>
        </dgm:presLayoutVars>
      </dgm:prSet>
      <dgm:spPr/>
    </dgm:pt>
    <dgm:pt modelId="{8921F53D-995C-442E-B5D6-CB99646DB781}" type="pres">
      <dgm:prSet presAssocID="{D012966E-AAFD-401D-AF2E-261E3A53A11B}" presName="level2hierChild" presStyleCnt="0"/>
      <dgm:spPr/>
    </dgm:pt>
    <dgm:pt modelId="{E1C31FDD-35FA-4FC8-B4BF-D0C6A5F42BF6}" type="pres">
      <dgm:prSet presAssocID="{0DCFEA37-AA5F-4C1D-A056-84830820D33B}" presName="conn2-1" presStyleLbl="parChTrans1D2" presStyleIdx="0" presStyleCnt="4"/>
      <dgm:spPr/>
    </dgm:pt>
    <dgm:pt modelId="{3E9F7D89-A5EA-42BA-A12F-0BEB2A88A810}" type="pres">
      <dgm:prSet presAssocID="{0DCFEA37-AA5F-4C1D-A056-84830820D33B}" presName="connTx" presStyleLbl="parChTrans1D2" presStyleIdx="0" presStyleCnt="4"/>
      <dgm:spPr/>
    </dgm:pt>
    <dgm:pt modelId="{2F5E027D-3B04-4A53-9A9C-AC82D72F8E15}" type="pres">
      <dgm:prSet presAssocID="{2A4E5330-6BFE-41CD-B4F7-CAF844416F19}" presName="root2" presStyleCnt="0"/>
      <dgm:spPr/>
    </dgm:pt>
    <dgm:pt modelId="{57B38941-1D98-4870-961C-4455DD460C70}" type="pres">
      <dgm:prSet presAssocID="{2A4E5330-6BFE-41CD-B4F7-CAF844416F19}" presName="LevelTwoTextNode" presStyleLbl="node2" presStyleIdx="0" presStyleCnt="4" custLinFactNeighborX="-3757" custLinFactNeighborY="7042">
        <dgm:presLayoutVars>
          <dgm:chPref val="3"/>
        </dgm:presLayoutVars>
      </dgm:prSet>
      <dgm:spPr/>
    </dgm:pt>
    <dgm:pt modelId="{57387354-0FE9-478C-B9DB-A43836EE8297}" type="pres">
      <dgm:prSet presAssocID="{2A4E5330-6BFE-41CD-B4F7-CAF844416F19}" presName="level3hierChild" presStyleCnt="0"/>
      <dgm:spPr/>
    </dgm:pt>
    <dgm:pt modelId="{63F4B11F-444E-4A88-88D9-57ED5BFEB60C}" type="pres">
      <dgm:prSet presAssocID="{C37BA31B-C213-45A9-80EE-5AD383CC582D}" presName="conn2-1" presStyleLbl="parChTrans1D3" presStyleIdx="0" presStyleCnt="4"/>
      <dgm:spPr/>
    </dgm:pt>
    <dgm:pt modelId="{4F76048A-64B2-4924-B35D-4C6B82FAE65A}" type="pres">
      <dgm:prSet presAssocID="{C37BA31B-C213-45A9-80EE-5AD383CC582D}" presName="connTx" presStyleLbl="parChTrans1D3" presStyleIdx="0" presStyleCnt="4"/>
      <dgm:spPr/>
    </dgm:pt>
    <dgm:pt modelId="{94060D3F-EA51-4C36-A9AA-0353C0A008F1}" type="pres">
      <dgm:prSet presAssocID="{87989952-8B59-4FD4-9077-ECB4498DD0CF}" presName="root2" presStyleCnt="0"/>
      <dgm:spPr/>
    </dgm:pt>
    <dgm:pt modelId="{EA60DAC7-033A-4346-BB71-798959953E24}" type="pres">
      <dgm:prSet presAssocID="{87989952-8B59-4FD4-9077-ECB4498DD0CF}" presName="LevelTwoTextNode" presStyleLbl="node3" presStyleIdx="0" presStyleCnt="4" custLinFactNeighborX="-13956" custLinFactNeighborY="7042">
        <dgm:presLayoutVars>
          <dgm:chPref val="3"/>
        </dgm:presLayoutVars>
      </dgm:prSet>
      <dgm:spPr/>
    </dgm:pt>
    <dgm:pt modelId="{0E5367D0-CD0A-40FD-892E-39EDABFC2C1C}" type="pres">
      <dgm:prSet presAssocID="{87989952-8B59-4FD4-9077-ECB4498DD0CF}" presName="level3hierChild" presStyleCnt="0"/>
      <dgm:spPr/>
    </dgm:pt>
    <dgm:pt modelId="{8DC9300D-EA77-4D82-B2C2-A8CE529B9326}" type="pres">
      <dgm:prSet presAssocID="{28005134-7DBA-465A-8C02-E11DA366EC9C}" presName="conn2-1" presStyleLbl="parChTrans1D2" presStyleIdx="1" presStyleCnt="4"/>
      <dgm:spPr/>
    </dgm:pt>
    <dgm:pt modelId="{5686D15C-04D6-4003-BB5F-98FC41D2DFA4}" type="pres">
      <dgm:prSet presAssocID="{28005134-7DBA-465A-8C02-E11DA366EC9C}" presName="connTx" presStyleLbl="parChTrans1D2" presStyleIdx="1" presStyleCnt="4"/>
      <dgm:spPr/>
    </dgm:pt>
    <dgm:pt modelId="{AE102F29-125E-4ABD-9DE8-25CED29F93E9}" type="pres">
      <dgm:prSet presAssocID="{09F90EE0-1060-45F2-BD99-BCAB0A2306FC}" presName="root2" presStyleCnt="0"/>
      <dgm:spPr/>
    </dgm:pt>
    <dgm:pt modelId="{C778C4AD-64F5-4A7D-A0AF-ABCE11DC67C3}" type="pres">
      <dgm:prSet presAssocID="{09F90EE0-1060-45F2-BD99-BCAB0A2306FC}" presName="LevelTwoTextNode" presStyleLbl="node2" presStyleIdx="1" presStyleCnt="4" custLinFactNeighborX="-3282" custLinFactNeighborY="-6616">
        <dgm:presLayoutVars>
          <dgm:chPref val="3"/>
        </dgm:presLayoutVars>
      </dgm:prSet>
      <dgm:spPr/>
    </dgm:pt>
    <dgm:pt modelId="{D68E2321-3AEF-4BFF-AF12-B8A5E1116BC2}" type="pres">
      <dgm:prSet presAssocID="{09F90EE0-1060-45F2-BD99-BCAB0A2306FC}" presName="level3hierChild" presStyleCnt="0"/>
      <dgm:spPr/>
    </dgm:pt>
    <dgm:pt modelId="{87F128B1-4DD2-440B-B552-B422F30A0AF2}" type="pres">
      <dgm:prSet presAssocID="{66314D03-1812-483B-BD0F-6468B791A8F2}" presName="conn2-1" presStyleLbl="parChTrans1D3" presStyleIdx="1" presStyleCnt="4"/>
      <dgm:spPr/>
    </dgm:pt>
    <dgm:pt modelId="{41151C9C-9D08-4F07-8B55-1A6C2DCEB893}" type="pres">
      <dgm:prSet presAssocID="{66314D03-1812-483B-BD0F-6468B791A8F2}" presName="connTx" presStyleLbl="parChTrans1D3" presStyleIdx="1" presStyleCnt="4"/>
      <dgm:spPr/>
    </dgm:pt>
    <dgm:pt modelId="{66ADBBAD-1F26-4CE5-94E6-B5F0062102DC}" type="pres">
      <dgm:prSet presAssocID="{57D6E874-7224-4A4E-B5E8-536A6DF60269}" presName="root2" presStyleCnt="0"/>
      <dgm:spPr/>
    </dgm:pt>
    <dgm:pt modelId="{F926DE5F-572A-4B60-B421-E1AA075CD8AC}" type="pres">
      <dgm:prSet presAssocID="{57D6E874-7224-4A4E-B5E8-536A6DF60269}" presName="LevelTwoTextNode" presStyleLbl="node3" presStyleIdx="1" presStyleCnt="4" custLinFactNeighborX="-12482" custLinFactNeighborY="-6667">
        <dgm:presLayoutVars>
          <dgm:chPref val="3"/>
        </dgm:presLayoutVars>
      </dgm:prSet>
      <dgm:spPr/>
    </dgm:pt>
    <dgm:pt modelId="{006E953E-46DF-45E3-A5B7-6481B62815E9}" type="pres">
      <dgm:prSet presAssocID="{57D6E874-7224-4A4E-B5E8-536A6DF60269}" presName="level3hierChild" presStyleCnt="0"/>
      <dgm:spPr/>
    </dgm:pt>
    <dgm:pt modelId="{DFDC7C8B-F91A-4EB2-9C69-4347EDC1AC17}" type="pres">
      <dgm:prSet presAssocID="{067C87CE-50E2-4196-BE5B-15C3A8F79E7A}" presName="conn2-1" presStyleLbl="parChTrans1D2" presStyleIdx="2" presStyleCnt="4"/>
      <dgm:spPr/>
    </dgm:pt>
    <dgm:pt modelId="{01515838-0E4F-4E95-9DBC-3A8BE2976B1A}" type="pres">
      <dgm:prSet presAssocID="{067C87CE-50E2-4196-BE5B-15C3A8F79E7A}" presName="connTx" presStyleLbl="parChTrans1D2" presStyleIdx="2" presStyleCnt="4"/>
      <dgm:spPr/>
    </dgm:pt>
    <dgm:pt modelId="{E49E1940-98B9-41EC-9CDA-537923DA1B45}" type="pres">
      <dgm:prSet presAssocID="{A165127C-45AB-458C-8A5A-9F997A96C636}" presName="root2" presStyleCnt="0"/>
      <dgm:spPr/>
    </dgm:pt>
    <dgm:pt modelId="{E21AE9C7-89A6-4616-858A-1AADF7EF425C}" type="pres">
      <dgm:prSet presAssocID="{A165127C-45AB-458C-8A5A-9F997A96C636}" presName="LevelTwoTextNode" presStyleLbl="node2" presStyleIdx="2" presStyleCnt="4" custLinFactNeighborX="-1854" custLinFactNeighborY="-9617">
        <dgm:presLayoutVars>
          <dgm:chPref val="3"/>
        </dgm:presLayoutVars>
      </dgm:prSet>
      <dgm:spPr/>
    </dgm:pt>
    <dgm:pt modelId="{6C36AAE7-F666-4EE7-BA7A-3F438C0149A6}" type="pres">
      <dgm:prSet presAssocID="{A165127C-45AB-458C-8A5A-9F997A96C636}" presName="level3hierChild" presStyleCnt="0"/>
      <dgm:spPr/>
    </dgm:pt>
    <dgm:pt modelId="{055615CB-2138-45B8-A00E-BE51DFAA5DE6}" type="pres">
      <dgm:prSet presAssocID="{0491DD91-EB2E-407F-9635-5DDC8E63C6A8}" presName="conn2-1" presStyleLbl="parChTrans1D3" presStyleIdx="2" presStyleCnt="4"/>
      <dgm:spPr/>
    </dgm:pt>
    <dgm:pt modelId="{B97EAD0C-7D55-449B-A619-FEBBBB734E20}" type="pres">
      <dgm:prSet presAssocID="{0491DD91-EB2E-407F-9635-5DDC8E63C6A8}" presName="connTx" presStyleLbl="parChTrans1D3" presStyleIdx="2" presStyleCnt="4"/>
      <dgm:spPr/>
    </dgm:pt>
    <dgm:pt modelId="{DC9A7AD4-C73D-4F71-85CD-ED60097686FD}" type="pres">
      <dgm:prSet presAssocID="{45AE4DBA-A210-4B3E-8735-6D7A88A4A7D9}" presName="root2" presStyleCnt="0"/>
      <dgm:spPr/>
    </dgm:pt>
    <dgm:pt modelId="{5AFB2D52-6560-44B5-97C8-FC3A1B9BC112}" type="pres">
      <dgm:prSet presAssocID="{45AE4DBA-A210-4B3E-8735-6D7A88A4A7D9}" presName="LevelTwoTextNode" presStyleLbl="node3" presStyleIdx="2" presStyleCnt="4" custLinFactNeighborX="-12179" custLinFactNeighborY="-9619">
        <dgm:presLayoutVars>
          <dgm:chPref val="3"/>
        </dgm:presLayoutVars>
      </dgm:prSet>
      <dgm:spPr/>
    </dgm:pt>
    <dgm:pt modelId="{8EDA4958-0B90-44EE-A149-C836DAFEA4A7}" type="pres">
      <dgm:prSet presAssocID="{45AE4DBA-A210-4B3E-8735-6D7A88A4A7D9}" presName="level3hierChild" presStyleCnt="0"/>
      <dgm:spPr/>
    </dgm:pt>
    <dgm:pt modelId="{EBE122B5-7333-4724-A30B-65A2E2D370C4}" type="pres">
      <dgm:prSet presAssocID="{ED073901-0F89-4306-AEFD-6C6F6520B013}" presName="conn2-1" presStyleLbl="parChTrans1D2" presStyleIdx="3" presStyleCnt="4"/>
      <dgm:spPr/>
    </dgm:pt>
    <dgm:pt modelId="{ADB7EF89-9400-4F25-93BF-F28B5DB9898E}" type="pres">
      <dgm:prSet presAssocID="{ED073901-0F89-4306-AEFD-6C6F6520B013}" presName="connTx" presStyleLbl="parChTrans1D2" presStyleIdx="3" presStyleCnt="4"/>
      <dgm:spPr/>
    </dgm:pt>
    <dgm:pt modelId="{08D3135D-F8E4-405A-A256-024D3290EB46}" type="pres">
      <dgm:prSet presAssocID="{F584BBEA-C79B-4013-9281-73851641E76D}" presName="root2" presStyleCnt="0"/>
      <dgm:spPr/>
    </dgm:pt>
    <dgm:pt modelId="{EF80224E-6F6E-4E8D-89EA-E037F27C95E0}" type="pres">
      <dgm:prSet presAssocID="{F584BBEA-C79B-4013-9281-73851641E76D}" presName="LevelTwoTextNode" presStyleLbl="node2" presStyleIdx="3" presStyleCnt="4" custLinFactNeighborX="-2581" custLinFactNeighborY="-9914">
        <dgm:presLayoutVars>
          <dgm:chPref val="3"/>
        </dgm:presLayoutVars>
      </dgm:prSet>
      <dgm:spPr/>
    </dgm:pt>
    <dgm:pt modelId="{AA64573E-95C1-4A92-BD2E-07DE2E931A6A}" type="pres">
      <dgm:prSet presAssocID="{F584BBEA-C79B-4013-9281-73851641E76D}" presName="level3hierChild" presStyleCnt="0"/>
      <dgm:spPr/>
    </dgm:pt>
    <dgm:pt modelId="{39066976-70F1-40A9-8937-541F2E717DBD}" type="pres">
      <dgm:prSet presAssocID="{598BE566-C20B-40D9-881D-0F34C598A772}" presName="conn2-1" presStyleLbl="parChTrans1D3" presStyleIdx="3" presStyleCnt="4"/>
      <dgm:spPr/>
    </dgm:pt>
    <dgm:pt modelId="{4178EB1F-5398-41B1-8634-205669C269E3}" type="pres">
      <dgm:prSet presAssocID="{598BE566-C20B-40D9-881D-0F34C598A772}" presName="connTx" presStyleLbl="parChTrans1D3" presStyleIdx="3" presStyleCnt="4"/>
      <dgm:spPr/>
    </dgm:pt>
    <dgm:pt modelId="{E78F1510-7C48-472B-A4AE-C59D226A47B2}" type="pres">
      <dgm:prSet presAssocID="{55107FBB-C2AD-4026-A132-0552906E81BF}" presName="root2" presStyleCnt="0"/>
      <dgm:spPr/>
    </dgm:pt>
    <dgm:pt modelId="{EFEAB2EA-72F3-4180-8D30-7E8717977B49}" type="pres">
      <dgm:prSet presAssocID="{55107FBB-C2AD-4026-A132-0552906E81BF}" presName="LevelTwoTextNode" presStyleLbl="node3" presStyleIdx="3" presStyleCnt="4" custLinFactNeighborX="-12198" custLinFactNeighborY="-9752">
        <dgm:presLayoutVars>
          <dgm:chPref val="3"/>
        </dgm:presLayoutVars>
      </dgm:prSet>
      <dgm:spPr/>
    </dgm:pt>
    <dgm:pt modelId="{1F88F8CA-A228-49B8-B767-D1B793AE42B2}" type="pres">
      <dgm:prSet presAssocID="{55107FBB-C2AD-4026-A132-0552906E81BF}" presName="level3hierChild" presStyleCnt="0"/>
      <dgm:spPr/>
    </dgm:pt>
  </dgm:ptLst>
  <dgm:cxnLst>
    <dgm:cxn modelId="{524D3005-FCBC-48AA-8E6F-463053C20164}" type="presOf" srcId="{28005134-7DBA-465A-8C02-E11DA366EC9C}" destId="{5686D15C-04D6-4003-BB5F-98FC41D2DFA4}" srcOrd="1" destOrd="0" presId="urn:microsoft.com/office/officeart/2008/layout/HorizontalMultiLevelHierarchy"/>
    <dgm:cxn modelId="{1F6426C1-2AD7-40B7-BEEE-F19EB76303F0}" srcId="{9F117C19-CF35-4D62-9267-D878EE3BCAC1}" destId="{D012966E-AAFD-401D-AF2E-261E3A53A11B}" srcOrd="0" destOrd="0" parTransId="{603E783B-617C-417A-8BEB-40D564B07C95}" sibTransId="{B60F17C1-B1FA-4752-9696-D49F196E1F5B}"/>
    <dgm:cxn modelId="{81987D0C-4C28-475D-995B-BF849009B6A5}" type="presOf" srcId="{0491DD91-EB2E-407F-9635-5DDC8E63C6A8}" destId="{B97EAD0C-7D55-449B-A619-FEBBBB734E20}" srcOrd="1" destOrd="0" presId="urn:microsoft.com/office/officeart/2008/layout/HorizontalMultiLevelHierarchy"/>
    <dgm:cxn modelId="{0A4EF6A3-6102-4365-8D4B-78D5B092E48A}" srcId="{D012966E-AAFD-401D-AF2E-261E3A53A11B}" destId="{09F90EE0-1060-45F2-BD99-BCAB0A2306FC}" srcOrd="1" destOrd="0" parTransId="{28005134-7DBA-465A-8C02-E11DA366EC9C}" sibTransId="{54B478C0-99F4-4494-A90A-DEE411C223AF}"/>
    <dgm:cxn modelId="{CF7535FC-61CB-4E3A-A326-DA91F504F0BB}" type="presOf" srcId="{598BE566-C20B-40D9-881D-0F34C598A772}" destId="{39066976-70F1-40A9-8937-541F2E717DBD}" srcOrd="0" destOrd="0" presId="urn:microsoft.com/office/officeart/2008/layout/HorizontalMultiLevelHierarchy"/>
    <dgm:cxn modelId="{3B5E2BF8-0723-41E4-AB47-BD825B9A83DB}" type="presOf" srcId="{66314D03-1812-483B-BD0F-6468B791A8F2}" destId="{41151C9C-9D08-4F07-8B55-1A6C2DCEB893}" srcOrd="1" destOrd="0" presId="urn:microsoft.com/office/officeart/2008/layout/HorizontalMultiLevelHierarchy"/>
    <dgm:cxn modelId="{98AD271C-B088-43CE-B6A3-3DF858E99037}" srcId="{D012966E-AAFD-401D-AF2E-261E3A53A11B}" destId="{2A4E5330-6BFE-41CD-B4F7-CAF844416F19}" srcOrd="0" destOrd="0" parTransId="{0DCFEA37-AA5F-4C1D-A056-84830820D33B}" sibTransId="{1CEA5A6F-FCB0-44DB-A093-ADC373FDEDB7}"/>
    <dgm:cxn modelId="{8B6A7E6D-631D-4348-BF70-7FD8D7002FE8}" type="presOf" srcId="{067C87CE-50E2-4196-BE5B-15C3A8F79E7A}" destId="{DFDC7C8B-F91A-4EB2-9C69-4347EDC1AC17}" srcOrd="0" destOrd="0" presId="urn:microsoft.com/office/officeart/2008/layout/HorizontalMultiLevelHierarchy"/>
    <dgm:cxn modelId="{BF7CB30E-3B4A-4C68-9624-4608EF08EB98}" type="presOf" srcId="{ED073901-0F89-4306-AEFD-6C6F6520B013}" destId="{EBE122B5-7333-4724-A30B-65A2E2D370C4}" srcOrd="0" destOrd="0" presId="urn:microsoft.com/office/officeart/2008/layout/HorizontalMultiLevelHierarchy"/>
    <dgm:cxn modelId="{E5A56013-33EB-4ADF-A683-6685BD2CB97E}" srcId="{A165127C-45AB-458C-8A5A-9F997A96C636}" destId="{45AE4DBA-A210-4B3E-8735-6D7A88A4A7D9}" srcOrd="0" destOrd="0" parTransId="{0491DD91-EB2E-407F-9635-5DDC8E63C6A8}" sibTransId="{2CA5234A-5407-4798-8ECF-1A72804DF8F9}"/>
    <dgm:cxn modelId="{7CE8A839-76D9-48C2-928B-A7A47CEACB75}" type="presOf" srcId="{2A4E5330-6BFE-41CD-B4F7-CAF844416F19}" destId="{57B38941-1D98-4870-961C-4455DD460C70}" srcOrd="0" destOrd="0" presId="urn:microsoft.com/office/officeart/2008/layout/HorizontalMultiLevelHierarchy"/>
    <dgm:cxn modelId="{0EF5E176-43F8-41D5-978F-5A07195AF188}" type="presOf" srcId="{C37BA31B-C213-45A9-80EE-5AD383CC582D}" destId="{4F76048A-64B2-4924-B35D-4C6B82FAE65A}" srcOrd="1" destOrd="0" presId="urn:microsoft.com/office/officeart/2008/layout/HorizontalMultiLevelHierarchy"/>
    <dgm:cxn modelId="{BBCF4B24-20B0-40C5-BAF7-8D5416185138}" type="presOf" srcId="{C37BA31B-C213-45A9-80EE-5AD383CC582D}" destId="{63F4B11F-444E-4A88-88D9-57ED5BFEB60C}" srcOrd="0" destOrd="0" presId="urn:microsoft.com/office/officeart/2008/layout/HorizontalMultiLevelHierarchy"/>
    <dgm:cxn modelId="{40AB82C5-A592-44DE-BFE8-5DADC5E4FB3C}" type="presOf" srcId="{87989952-8B59-4FD4-9077-ECB4498DD0CF}" destId="{EA60DAC7-033A-4346-BB71-798959953E24}" srcOrd="0" destOrd="0" presId="urn:microsoft.com/office/officeart/2008/layout/HorizontalMultiLevelHierarchy"/>
    <dgm:cxn modelId="{D338360F-21C3-48B0-B2FF-6CD9EF968557}" type="presOf" srcId="{0DCFEA37-AA5F-4C1D-A056-84830820D33B}" destId="{3E9F7D89-A5EA-42BA-A12F-0BEB2A88A810}" srcOrd="1" destOrd="0" presId="urn:microsoft.com/office/officeart/2008/layout/HorizontalMultiLevelHierarchy"/>
    <dgm:cxn modelId="{D58E3FDA-5C85-485E-A7F2-8B22479F4BE8}" type="presOf" srcId="{A165127C-45AB-458C-8A5A-9F997A96C636}" destId="{E21AE9C7-89A6-4616-858A-1AADF7EF425C}" srcOrd="0" destOrd="0" presId="urn:microsoft.com/office/officeart/2008/layout/HorizontalMultiLevelHierarchy"/>
    <dgm:cxn modelId="{49A52E10-14D3-4099-81DE-9692FFF7F4A3}" type="presOf" srcId="{9F117C19-CF35-4D62-9267-D878EE3BCAC1}" destId="{A29E6FF3-6891-4019-89F5-A78102C3CA41}" srcOrd="0" destOrd="0" presId="urn:microsoft.com/office/officeart/2008/layout/HorizontalMultiLevelHierarchy"/>
    <dgm:cxn modelId="{7E3D9609-FAF8-4F74-8E12-8758B8CF58E9}" srcId="{F584BBEA-C79B-4013-9281-73851641E76D}" destId="{55107FBB-C2AD-4026-A132-0552906E81BF}" srcOrd="0" destOrd="0" parTransId="{598BE566-C20B-40D9-881D-0F34C598A772}" sibTransId="{6CEFA17F-1364-4BFC-85B3-B476C254AB7E}"/>
    <dgm:cxn modelId="{29835C55-9978-49B6-AD4A-DB555444A33C}" type="presOf" srcId="{0491DD91-EB2E-407F-9635-5DDC8E63C6A8}" destId="{055615CB-2138-45B8-A00E-BE51DFAA5DE6}" srcOrd="0" destOrd="0" presId="urn:microsoft.com/office/officeart/2008/layout/HorizontalMultiLevelHierarchy"/>
    <dgm:cxn modelId="{AEBB7FE9-7531-4A1E-99E4-31B7762CC53C}" type="presOf" srcId="{ED073901-0F89-4306-AEFD-6C6F6520B013}" destId="{ADB7EF89-9400-4F25-93BF-F28B5DB9898E}" srcOrd="1" destOrd="0" presId="urn:microsoft.com/office/officeart/2008/layout/HorizontalMultiLevelHierarchy"/>
    <dgm:cxn modelId="{E9BE6BFD-D8E6-486E-8FC2-69480A400F08}" type="presOf" srcId="{45AE4DBA-A210-4B3E-8735-6D7A88A4A7D9}" destId="{5AFB2D52-6560-44B5-97C8-FC3A1B9BC112}" srcOrd="0" destOrd="0" presId="urn:microsoft.com/office/officeart/2008/layout/HorizontalMultiLevelHierarchy"/>
    <dgm:cxn modelId="{3BD63967-A781-4455-8401-83DC192CD5C9}" type="presOf" srcId="{66314D03-1812-483B-BD0F-6468B791A8F2}" destId="{87F128B1-4DD2-440B-B552-B422F30A0AF2}" srcOrd="0" destOrd="0" presId="urn:microsoft.com/office/officeart/2008/layout/HorizontalMultiLevelHierarchy"/>
    <dgm:cxn modelId="{8DF2372F-1408-4AEE-80FC-CBF9EF3AD487}" type="presOf" srcId="{55107FBB-C2AD-4026-A132-0552906E81BF}" destId="{EFEAB2EA-72F3-4180-8D30-7E8717977B49}" srcOrd="0" destOrd="0" presId="urn:microsoft.com/office/officeart/2008/layout/HorizontalMultiLevelHierarchy"/>
    <dgm:cxn modelId="{C13C8AD7-BAC1-4A2F-B3B6-F177B5A929EE}" type="presOf" srcId="{0DCFEA37-AA5F-4C1D-A056-84830820D33B}" destId="{E1C31FDD-35FA-4FC8-B4BF-D0C6A5F42BF6}" srcOrd="0" destOrd="0" presId="urn:microsoft.com/office/officeart/2008/layout/HorizontalMultiLevelHierarchy"/>
    <dgm:cxn modelId="{3CF8AE87-E011-480D-BD91-84585093D85A}" type="presOf" srcId="{57D6E874-7224-4A4E-B5E8-536A6DF60269}" destId="{F926DE5F-572A-4B60-B421-E1AA075CD8AC}" srcOrd="0" destOrd="0" presId="urn:microsoft.com/office/officeart/2008/layout/HorizontalMultiLevelHierarchy"/>
    <dgm:cxn modelId="{13194693-5FFB-4A66-AC42-D08FC02D9E81}" type="presOf" srcId="{598BE566-C20B-40D9-881D-0F34C598A772}" destId="{4178EB1F-5398-41B1-8634-205669C269E3}" srcOrd="1" destOrd="0" presId="urn:microsoft.com/office/officeart/2008/layout/HorizontalMultiLevelHierarchy"/>
    <dgm:cxn modelId="{79956783-016D-4599-8EA4-0B24D6B77DBA}" type="presOf" srcId="{28005134-7DBA-465A-8C02-E11DA366EC9C}" destId="{8DC9300D-EA77-4D82-B2C2-A8CE529B9326}" srcOrd="0" destOrd="0" presId="urn:microsoft.com/office/officeart/2008/layout/HorizontalMultiLevelHierarchy"/>
    <dgm:cxn modelId="{0B9B22AF-E9F9-4B28-A876-5EF6F7FD38B8}" srcId="{09F90EE0-1060-45F2-BD99-BCAB0A2306FC}" destId="{57D6E874-7224-4A4E-B5E8-536A6DF60269}" srcOrd="0" destOrd="0" parTransId="{66314D03-1812-483B-BD0F-6468B791A8F2}" sibTransId="{92C91177-B74F-4BEA-9022-ED993DC589BB}"/>
    <dgm:cxn modelId="{9609BD42-8BEF-4A34-B625-CE8780E3EB64}" type="presOf" srcId="{09F90EE0-1060-45F2-BD99-BCAB0A2306FC}" destId="{C778C4AD-64F5-4A7D-A0AF-ABCE11DC67C3}" srcOrd="0" destOrd="0" presId="urn:microsoft.com/office/officeart/2008/layout/HorizontalMultiLevelHierarchy"/>
    <dgm:cxn modelId="{32F0BBF2-01B9-4730-ADEE-F30A09007FE1}" srcId="{D012966E-AAFD-401D-AF2E-261E3A53A11B}" destId="{A165127C-45AB-458C-8A5A-9F997A96C636}" srcOrd="2" destOrd="0" parTransId="{067C87CE-50E2-4196-BE5B-15C3A8F79E7A}" sibTransId="{6CAEFB74-4EA2-43A9-8B2D-A7C1FADC1176}"/>
    <dgm:cxn modelId="{B76341DE-BD06-4152-B695-9B0F10216107}" type="presOf" srcId="{D012966E-AAFD-401D-AF2E-261E3A53A11B}" destId="{33A03B64-341B-494D-A51C-A8458F9F1BD3}" srcOrd="0" destOrd="0" presId="urn:microsoft.com/office/officeart/2008/layout/HorizontalMultiLevelHierarchy"/>
    <dgm:cxn modelId="{4A1519A1-9348-43DF-BC55-72670F5C1055}" type="presOf" srcId="{067C87CE-50E2-4196-BE5B-15C3A8F79E7A}" destId="{01515838-0E4F-4E95-9DBC-3A8BE2976B1A}" srcOrd="1" destOrd="0" presId="urn:microsoft.com/office/officeart/2008/layout/HorizontalMultiLevelHierarchy"/>
    <dgm:cxn modelId="{081C7AE8-98AF-4CB9-B0D6-1D609189BEB7}" srcId="{D012966E-AAFD-401D-AF2E-261E3A53A11B}" destId="{F584BBEA-C79B-4013-9281-73851641E76D}" srcOrd="3" destOrd="0" parTransId="{ED073901-0F89-4306-AEFD-6C6F6520B013}" sibTransId="{68FBE1FE-30A1-4F55-83DB-2A842EAB57AB}"/>
    <dgm:cxn modelId="{C226F612-02EB-44FB-8E4B-B051EC39A53B}" srcId="{2A4E5330-6BFE-41CD-B4F7-CAF844416F19}" destId="{87989952-8B59-4FD4-9077-ECB4498DD0CF}" srcOrd="0" destOrd="0" parTransId="{C37BA31B-C213-45A9-80EE-5AD383CC582D}" sibTransId="{601E8B5A-A133-414F-9EC5-0A10E3FF6D1B}"/>
    <dgm:cxn modelId="{BE4C4846-8BB7-49AB-A034-79AFD2A254E2}" type="presOf" srcId="{F584BBEA-C79B-4013-9281-73851641E76D}" destId="{EF80224E-6F6E-4E8D-89EA-E037F27C95E0}" srcOrd="0" destOrd="0" presId="urn:microsoft.com/office/officeart/2008/layout/HorizontalMultiLevelHierarchy"/>
    <dgm:cxn modelId="{45578C67-F65D-423F-BF70-5B85F2EB2588}" type="presParOf" srcId="{A29E6FF3-6891-4019-89F5-A78102C3CA41}" destId="{416851E5-2507-4CD9-8AB4-F7F5A228609F}" srcOrd="0" destOrd="0" presId="urn:microsoft.com/office/officeart/2008/layout/HorizontalMultiLevelHierarchy"/>
    <dgm:cxn modelId="{B867D310-9321-40A1-8C0E-0F57347F04AB}" type="presParOf" srcId="{416851E5-2507-4CD9-8AB4-F7F5A228609F}" destId="{33A03B64-341B-494D-A51C-A8458F9F1BD3}" srcOrd="0" destOrd="0" presId="urn:microsoft.com/office/officeart/2008/layout/HorizontalMultiLevelHierarchy"/>
    <dgm:cxn modelId="{11196AD9-1894-477A-A496-959E0485D83B}" type="presParOf" srcId="{416851E5-2507-4CD9-8AB4-F7F5A228609F}" destId="{8921F53D-995C-442E-B5D6-CB99646DB781}" srcOrd="1" destOrd="0" presId="urn:microsoft.com/office/officeart/2008/layout/HorizontalMultiLevelHierarchy"/>
    <dgm:cxn modelId="{F67AF0A3-D524-4E4D-A42F-4ACB340E03B0}" type="presParOf" srcId="{8921F53D-995C-442E-B5D6-CB99646DB781}" destId="{E1C31FDD-35FA-4FC8-B4BF-D0C6A5F42BF6}" srcOrd="0" destOrd="0" presId="urn:microsoft.com/office/officeart/2008/layout/HorizontalMultiLevelHierarchy"/>
    <dgm:cxn modelId="{2CFAF786-631F-4511-92EC-1DBCDAE97545}" type="presParOf" srcId="{E1C31FDD-35FA-4FC8-B4BF-D0C6A5F42BF6}" destId="{3E9F7D89-A5EA-42BA-A12F-0BEB2A88A810}" srcOrd="0" destOrd="0" presId="urn:microsoft.com/office/officeart/2008/layout/HorizontalMultiLevelHierarchy"/>
    <dgm:cxn modelId="{218A4D14-0DD0-4597-8052-95C9EEA857DA}" type="presParOf" srcId="{8921F53D-995C-442E-B5D6-CB99646DB781}" destId="{2F5E027D-3B04-4A53-9A9C-AC82D72F8E15}" srcOrd="1" destOrd="0" presId="urn:microsoft.com/office/officeart/2008/layout/HorizontalMultiLevelHierarchy"/>
    <dgm:cxn modelId="{839C2F9B-C148-4E19-A91E-6EAA8C05815E}" type="presParOf" srcId="{2F5E027D-3B04-4A53-9A9C-AC82D72F8E15}" destId="{57B38941-1D98-4870-961C-4455DD460C70}" srcOrd="0" destOrd="0" presId="urn:microsoft.com/office/officeart/2008/layout/HorizontalMultiLevelHierarchy"/>
    <dgm:cxn modelId="{41642F18-B96D-42D7-9DD8-7FB5353559D7}" type="presParOf" srcId="{2F5E027D-3B04-4A53-9A9C-AC82D72F8E15}" destId="{57387354-0FE9-478C-B9DB-A43836EE8297}" srcOrd="1" destOrd="0" presId="urn:microsoft.com/office/officeart/2008/layout/HorizontalMultiLevelHierarchy"/>
    <dgm:cxn modelId="{ADD86D28-C24A-4F34-9330-AAF97EF0D257}" type="presParOf" srcId="{57387354-0FE9-478C-B9DB-A43836EE8297}" destId="{63F4B11F-444E-4A88-88D9-57ED5BFEB60C}" srcOrd="0" destOrd="0" presId="urn:microsoft.com/office/officeart/2008/layout/HorizontalMultiLevelHierarchy"/>
    <dgm:cxn modelId="{E5E8ACC6-130C-4D00-A779-1F78E9297F45}" type="presParOf" srcId="{63F4B11F-444E-4A88-88D9-57ED5BFEB60C}" destId="{4F76048A-64B2-4924-B35D-4C6B82FAE65A}" srcOrd="0" destOrd="0" presId="urn:microsoft.com/office/officeart/2008/layout/HorizontalMultiLevelHierarchy"/>
    <dgm:cxn modelId="{9952E2A2-16EE-4A85-839B-75ED4335F8FA}" type="presParOf" srcId="{57387354-0FE9-478C-B9DB-A43836EE8297}" destId="{94060D3F-EA51-4C36-A9AA-0353C0A008F1}" srcOrd="1" destOrd="0" presId="urn:microsoft.com/office/officeart/2008/layout/HorizontalMultiLevelHierarchy"/>
    <dgm:cxn modelId="{8EB25B1E-C0E7-434C-B7A1-FCE8A42E9505}" type="presParOf" srcId="{94060D3F-EA51-4C36-A9AA-0353C0A008F1}" destId="{EA60DAC7-033A-4346-BB71-798959953E24}" srcOrd="0" destOrd="0" presId="urn:microsoft.com/office/officeart/2008/layout/HorizontalMultiLevelHierarchy"/>
    <dgm:cxn modelId="{4261F341-0D10-42F6-AC0A-6AB96401BCD1}" type="presParOf" srcId="{94060D3F-EA51-4C36-A9AA-0353C0A008F1}" destId="{0E5367D0-CD0A-40FD-892E-39EDABFC2C1C}" srcOrd="1" destOrd="0" presId="urn:microsoft.com/office/officeart/2008/layout/HorizontalMultiLevelHierarchy"/>
    <dgm:cxn modelId="{42CBDA5F-91EF-4318-A887-FFEE0CD37CAD}" type="presParOf" srcId="{8921F53D-995C-442E-B5D6-CB99646DB781}" destId="{8DC9300D-EA77-4D82-B2C2-A8CE529B9326}" srcOrd="2" destOrd="0" presId="urn:microsoft.com/office/officeart/2008/layout/HorizontalMultiLevelHierarchy"/>
    <dgm:cxn modelId="{50B20C38-E884-4225-AA8F-7AC1FE8ACF4E}" type="presParOf" srcId="{8DC9300D-EA77-4D82-B2C2-A8CE529B9326}" destId="{5686D15C-04D6-4003-BB5F-98FC41D2DFA4}" srcOrd="0" destOrd="0" presId="urn:microsoft.com/office/officeart/2008/layout/HorizontalMultiLevelHierarchy"/>
    <dgm:cxn modelId="{09A361F6-42FB-463F-8641-BC924461075E}" type="presParOf" srcId="{8921F53D-995C-442E-B5D6-CB99646DB781}" destId="{AE102F29-125E-4ABD-9DE8-25CED29F93E9}" srcOrd="3" destOrd="0" presId="urn:microsoft.com/office/officeart/2008/layout/HorizontalMultiLevelHierarchy"/>
    <dgm:cxn modelId="{E0D04A39-84EF-4149-815A-3C9784BFFB0F}" type="presParOf" srcId="{AE102F29-125E-4ABD-9DE8-25CED29F93E9}" destId="{C778C4AD-64F5-4A7D-A0AF-ABCE11DC67C3}" srcOrd="0" destOrd="0" presId="urn:microsoft.com/office/officeart/2008/layout/HorizontalMultiLevelHierarchy"/>
    <dgm:cxn modelId="{0BF0F418-2132-4886-96F1-7AB0891631AF}" type="presParOf" srcId="{AE102F29-125E-4ABD-9DE8-25CED29F93E9}" destId="{D68E2321-3AEF-4BFF-AF12-B8A5E1116BC2}" srcOrd="1" destOrd="0" presId="urn:microsoft.com/office/officeart/2008/layout/HorizontalMultiLevelHierarchy"/>
    <dgm:cxn modelId="{75CC59D4-2482-4B03-B089-7311B93B85C6}" type="presParOf" srcId="{D68E2321-3AEF-4BFF-AF12-B8A5E1116BC2}" destId="{87F128B1-4DD2-440B-B552-B422F30A0AF2}" srcOrd="0" destOrd="0" presId="urn:microsoft.com/office/officeart/2008/layout/HorizontalMultiLevelHierarchy"/>
    <dgm:cxn modelId="{F8D0295F-60E8-40CC-AA31-715690AB3E0F}" type="presParOf" srcId="{87F128B1-4DD2-440B-B552-B422F30A0AF2}" destId="{41151C9C-9D08-4F07-8B55-1A6C2DCEB893}" srcOrd="0" destOrd="0" presId="urn:microsoft.com/office/officeart/2008/layout/HorizontalMultiLevelHierarchy"/>
    <dgm:cxn modelId="{9028380A-F179-4924-AF03-8F83E1F89B04}" type="presParOf" srcId="{D68E2321-3AEF-4BFF-AF12-B8A5E1116BC2}" destId="{66ADBBAD-1F26-4CE5-94E6-B5F0062102DC}" srcOrd="1" destOrd="0" presId="urn:microsoft.com/office/officeart/2008/layout/HorizontalMultiLevelHierarchy"/>
    <dgm:cxn modelId="{166CFE7A-BA4D-483D-B5A4-FFFBDA22020E}" type="presParOf" srcId="{66ADBBAD-1F26-4CE5-94E6-B5F0062102DC}" destId="{F926DE5F-572A-4B60-B421-E1AA075CD8AC}" srcOrd="0" destOrd="0" presId="urn:microsoft.com/office/officeart/2008/layout/HorizontalMultiLevelHierarchy"/>
    <dgm:cxn modelId="{749144C6-9206-4334-BB06-8308D0021CCC}" type="presParOf" srcId="{66ADBBAD-1F26-4CE5-94E6-B5F0062102DC}" destId="{006E953E-46DF-45E3-A5B7-6481B62815E9}" srcOrd="1" destOrd="0" presId="urn:microsoft.com/office/officeart/2008/layout/HorizontalMultiLevelHierarchy"/>
    <dgm:cxn modelId="{C96A8B40-8126-47F3-A751-7E392B77AC3F}" type="presParOf" srcId="{8921F53D-995C-442E-B5D6-CB99646DB781}" destId="{DFDC7C8B-F91A-4EB2-9C69-4347EDC1AC17}" srcOrd="4" destOrd="0" presId="urn:microsoft.com/office/officeart/2008/layout/HorizontalMultiLevelHierarchy"/>
    <dgm:cxn modelId="{3CC1FB88-8FA0-40D0-98E3-3B5326C242FF}" type="presParOf" srcId="{DFDC7C8B-F91A-4EB2-9C69-4347EDC1AC17}" destId="{01515838-0E4F-4E95-9DBC-3A8BE2976B1A}" srcOrd="0" destOrd="0" presId="urn:microsoft.com/office/officeart/2008/layout/HorizontalMultiLevelHierarchy"/>
    <dgm:cxn modelId="{C63CE9B8-32DD-4709-B9BF-86CCAD9E84C8}" type="presParOf" srcId="{8921F53D-995C-442E-B5D6-CB99646DB781}" destId="{E49E1940-98B9-41EC-9CDA-537923DA1B45}" srcOrd="5" destOrd="0" presId="urn:microsoft.com/office/officeart/2008/layout/HorizontalMultiLevelHierarchy"/>
    <dgm:cxn modelId="{8395A4E7-3ED3-43FB-8A05-91B5B0480682}" type="presParOf" srcId="{E49E1940-98B9-41EC-9CDA-537923DA1B45}" destId="{E21AE9C7-89A6-4616-858A-1AADF7EF425C}" srcOrd="0" destOrd="0" presId="urn:microsoft.com/office/officeart/2008/layout/HorizontalMultiLevelHierarchy"/>
    <dgm:cxn modelId="{8FD1E618-7CA3-4B69-B9E9-7F59A2349F9E}" type="presParOf" srcId="{E49E1940-98B9-41EC-9CDA-537923DA1B45}" destId="{6C36AAE7-F666-4EE7-BA7A-3F438C0149A6}" srcOrd="1" destOrd="0" presId="urn:microsoft.com/office/officeart/2008/layout/HorizontalMultiLevelHierarchy"/>
    <dgm:cxn modelId="{3A3E69EA-31FC-4603-8045-DD78BBB36AC4}" type="presParOf" srcId="{6C36AAE7-F666-4EE7-BA7A-3F438C0149A6}" destId="{055615CB-2138-45B8-A00E-BE51DFAA5DE6}" srcOrd="0" destOrd="0" presId="urn:microsoft.com/office/officeart/2008/layout/HorizontalMultiLevelHierarchy"/>
    <dgm:cxn modelId="{C080AB17-5E8C-4455-852E-304CAA17DA2D}" type="presParOf" srcId="{055615CB-2138-45B8-A00E-BE51DFAA5DE6}" destId="{B97EAD0C-7D55-449B-A619-FEBBBB734E20}" srcOrd="0" destOrd="0" presId="urn:microsoft.com/office/officeart/2008/layout/HorizontalMultiLevelHierarchy"/>
    <dgm:cxn modelId="{1EB75BD4-AA2A-47AF-AC74-BF2245059540}" type="presParOf" srcId="{6C36AAE7-F666-4EE7-BA7A-3F438C0149A6}" destId="{DC9A7AD4-C73D-4F71-85CD-ED60097686FD}" srcOrd="1" destOrd="0" presId="urn:microsoft.com/office/officeart/2008/layout/HorizontalMultiLevelHierarchy"/>
    <dgm:cxn modelId="{E64D4CBA-D8C4-44D6-ADCD-DC56EDBDFC0B}" type="presParOf" srcId="{DC9A7AD4-C73D-4F71-85CD-ED60097686FD}" destId="{5AFB2D52-6560-44B5-97C8-FC3A1B9BC112}" srcOrd="0" destOrd="0" presId="urn:microsoft.com/office/officeart/2008/layout/HorizontalMultiLevelHierarchy"/>
    <dgm:cxn modelId="{35B02389-070E-4431-ACB4-BBB56B1D11BD}" type="presParOf" srcId="{DC9A7AD4-C73D-4F71-85CD-ED60097686FD}" destId="{8EDA4958-0B90-44EE-A149-C836DAFEA4A7}" srcOrd="1" destOrd="0" presId="urn:microsoft.com/office/officeart/2008/layout/HorizontalMultiLevelHierarchy"/>
    <dgm:cxn modelId="{5E43B9C2-5606-4AAB-858D-757B6C5DBD8E}" type="presParOf" srcId="{8921F53D-995C-442E-B5D6-CB99646DB781}" destId="{EBE122B5-7333-4724-A30B-65A2E2D370C4}" srcOrd="6" destOrd="0" presId="urn:microsoft.com/office/officeart/2008/layout/HorizontalMultiLevelHierarchy"/>
    <dgm:cxn modelId="{8BFD6B22-D714-4A98-9320-1232632492D4}" type="presParOf" srcId="{EBE122B5-7333-4724-A30B-65A2E2D370C4}" destId="{ADB7EF89-9400-4F25-93BF-F28B5DB9898E}" srcOrd="0" destOrd="0" presId="urn:microsoft.com/office/officeart/2008/layout/HorizontalMultiLevelHierarchy"/>
    <dgm:cxn modelId="{00AB12C2-A492-4B90-B103-D0003246B7F9}" type="presParOf" srcId="{8921F53D-995C-442E-B5D6-CB99646DB781}" destId="{08D3135D-F8E4-405A-A256-024D3290EB46}" srcOrd="7" destOrd="0" presId="urn:microsoft.com/office/officeart/2008/layout/HorizontalMultiLevelHierarchy"/>
    <dgm:cxn modelId="{30CC4BFC-167D-456D-8D3C-CA7F3CF642AC}" type="presParOf" srcId="{08D3135D-F8E4-405A-A256-024D3290EB46}" destId="{EF80224E-6F6E-4E8D-89EA-E037F27C95E0}" srcOrd="0" destOrd="0" presId="urn:microsoft.com/office/officeart/2008/layout/HorizontalMultiLevelHierarchy"/>
    <dgm:cxn modelId="{41BE456F-61DC-4D41-B031-0C7E08A323E0}" type="presParOf" srcId="{08D3135D-F8E4-405A-A256-024D3290EB46}" destId="{AA64573E-95C1-4A92-BD2E-07DE2E931A6A}" srcOrd="1" destOrd="0" presId="urn:microsoft.com/office/officeart/2008/layout/HorizontalMultiLevelHierarchy"/>
    <dgm:cxn modelId="{2C03AFFF-15E4-43B1-96B3-721954589E9F}" type="presParOf" srcId="{AA64573E-95C1-4A92-BD2E-07DE2E931A6A}" destId="{39066976-70F1-40A9-8937-541F2E717DBD}" srcOrd="0" destOrd="0" presId="urn:microsoft.com/office/officeart/2008/layout/HorizontalMultiLevelHierarchy"/>
    <dgm:cxn modelId="{FAA766CE-5717-480D-AB34-CC3AC6502B89}" type="presParOf" srcId="{39066976-70F1-40A9-8937-541F2E717DBD}" destId="{4178EB1F-5398-41B1-8634-205669C269E3}" srcOrd="0" destOrd="0" presId="urn:microsoft.com/office/officeart/2008/layout/HorizontalMultiLevelHierarchy"/>
    <dgm:cxn modelId="{3B597E94-9505-4B8E-B7BB-0B1BAADEB610}" type="presParOf" srcId="{AA64573E-95C1-4A92-BD2E-07DE2E931A6A}" destId="{E78F1510-7C48-472B-A4AE-C59D226A47B2}" srcOrd="1" destOrd="0" presId="urn:microsoft.com/office/officeart/2008/layout/HorizontalMultiLevelHierarchy"/>
    <dgm:cxn modelId="{9A74281B-C89E-4FFF-BB92-BDCF82B46857}" type="presParOf" srcId="{E78F1510-7C48-472B-A4AE-C59D226A47B2}" destId="{EFEAB2EA-72F3-4180-8D30-7E8717977B49}" srcOrd="0" destOrd="0" presId="urn:microsoft.com/office/officeart/2008/layout/HorizontalMultiLevelHierarchy"/>
    <dgm:cxn modelId="{23BC60C5-C957-41CD-9607-49E6B6682DA3}" type="presParOf" srcId="{E78F1510-7C48-472B-A4AE-C59D226A47B2}" destId="{1F88F8CA-A228-49B8-B767-D1B793AE42B2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66976-70F1-40A9-8937-541F2E717DBD}">
      <dsp:nvSpPr>
        <dsp:cNvPr id="0" name=""/>
        <dsp:cNvSpPr/>
      </dsp:nvSpPr>
      <dsp:spPr>
        <a:xfrm>
          <a:off x="3017489" y="2197823"/>
          <a:ext cx="1733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6679" y="45720"/>
              </a:lnTo>
              <a:lnTo>
                <a:pt x="86679" y="46544"/>
              </a:lnTo>
              <a:lnTo>
                <a:pt x="173358" y="4654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099834" y="2239209"/>
        <a:ext cx="8668" cy="8668"/>
      </dsp:txXfrm>
    </dsp:sp>
    <dsp:sp modelId="{EBE122B5-7333-4724-A30B-65A2E2D370C4}">
      <dsp:nvSpPr>
        <dsp:cNvPr id="0" name=""/>
        <dsp:cNvSpPr/>
      </dsp:nvSpPr>
      <dsp:spPr>
        <a:xfrm>
          <a:off x="679731" y="1506022"/>
          <a:ext cx="668121" cy="737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334060" y="0"/>
              </a:lnTo>
              <a:lnTo>
                <a:pt x="334060" y="737521"/>
              </a:lnTo>
              <a:lnTo>
                <a:pt x="668121" y="73752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988913" y="1849904"/>
        <a:ext cx="49757" cy="49757"/>
      </dsp:txXfrm>
    </dsp:sp>
    <dsp:sp modelId="{055615CB-2138-45B8-A00E-BE51DFAA5DE6}">
      <dsp:nvSpPr>
        <dsp:cNvPr id="0" name=""/>
        <dsp:cNvSpPr/>
      </dsp:nvSpPr>
      <dsp:spPr>
        <a:xfrm>
          <a:off x="3029627" y="1563030"/>
          <a:ext cx="16153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30"/>
              </a:moveTo>
              <a:lnTo>
                <a:pt x="80768" y="45730"/>
              </a:lnTo>
              <a:lnTo>
                <a:pt x="80768" y="45720"/>
              </a:lnTo>
              <a:lnTo>
                <a:pt x="161537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106358" y="1604712"/>
        <a:ext cx="8076" cy="8076"/>
      </dsp:txXfrm>
    </dsp:sp>
    <dsp:sp modelId="{DFDC7C8B-F91A-4EB2-9C69-4347EDC1AC17}">
      <dsp:nvSpPr>
        <dsp:cNvPr id="0" name=""/>
        <dsp:cNvSpPr/>
      </dsp:nvSpPr>
      <dsp:spPr>
        <a:xfrm>
          <a:off x="679731" y="1506022"/>
          <a:ext cx="680259" cy="102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84982" y="0"/>
              </a:lnTo>
              <a:lnTo>
                <a:pt x="84982" y="323866"/>
              </a:lnTo>
              <a:lnTo>
                <a:pt x="169965" y="323866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002661" y="1540192"/>
        <a:ext cx="0" cy="0"/>
      </dsp:txXfrm>
    </dsp:sp>
    <dsp:sp modelId="{87F128B1-4DD2-440B-B552-B422F30A0AF2}">
      <dsp:nvSpPr>
        <dsp:cNvPr id="0" name=""/>
        <dsp:cNvSpPr/>
      </dsp:nvSpPr>
      <dsp:spPr>
        <a:xfrm>
          <a:off x="3005785" y="941762"/>
          <a:ext cx="1803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979"/>
              </a:moveTo>
              <a:lnTo>
                <a:pt x="90160" y="45979"/>
              </a:lnTo>
              <a:lnTo>
                <a:pt x="90160" y="45720"/>
              </a:lnTo>
              <a:lnTo>
                <a:pt x="180320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091437" y="982974"/>
        <a:ext cx="9016" cy="9016"/>
      </dsp:txXfrm>
    </dsp:sp>
    <dsp:sp modelId="{8DC9300D-EA77-4D82-B2C2-A8CE529B9326}">
      <dsp:nvSpPr>
        <dsp:cNvPr id="0" name=""/>
        <dsp:cNvSpPr/>
      </dsp:nvSpPr>
      <dsp:spPr>
        <a:xfrm>
          <a:off x="679731" y="987742"/>
          <a:ext cx="656416" cy="518279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9965" y="4572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987030" y="1225973"/>
        <a:ext cx="0" cy="0"/>
      </dsp:txXfrm>
    </dsp:sp>
    <dsp:sp modelId="{63F4B11F-444E-4A88-88D9-57ED5BFEB60C}">
      <dsp:nvSpPr>
        <dsp:cNvPr id="0" name=""/>
        <dsp:cNvSpPr/>
      </dsp:nvSpPr>
      <dsp:spPr>
        <a:xfrm>
          <a:off x="2997854" y="375251"/>
          <a:ext cx="16364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63641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/>
        </a:p>
      </dsp:txBody>
      <dsp:txXfrm>
        <a:off x="3075584" y="416880"/>
        <a:ext cx="8182" cy="8182"/>
      </dsp:txXfrm>
    </dsp:sp>
    <dsp:sp modelId="{E1C31FDD-35FA-4FC8-B4BF-D0C6A5F42BF6}">
      <dsp:nvSpPr>
        <dsp:cNvPr id="0" name=""/>
        <dsp:cNvSpPr/>
      </dsp:nvSpPr>
      <dsp:spPr>
        <a:xfrm>
          <a:off x="679731" y="420971"/>
          <a:ext cx="648486" cy="1085050"/>
        </a:xfrm>
        <a:custGeom>
          <a:avLst/>
          <a:gdLst/>
          <a:ahLst/>
          <a:cxnLst/>
          <a:rect l="0" t="0" r="0" b="0"/>
          <a:pathLst>
            <a:path>
              <a:moveTo>
                <a:pt x="0" y="323866"/>
              </a:moveTo>
              <a:lnTo>
                <a:pt x="84982" y="323866"/>
              </a:lnTo>
              <a:lnTo>
                <a:pt x="84982" y="0"/>
              </a:lnTo>
              <a:lnTo>
                <a:pt x="169965" y="0"/>
              </a:lnTo>
            </a:path>
          </a:pathLst>
        </a:custGeom>
        <a:noFill/>
        <a:ln w="12700" cap="flat" cmpd="sng" algn="ctr">
          <a:solidFill>
            <a:srgbClr val="4472C4">
              <a:shade val="6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s-E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972372" y="931895"/>
        <a:ext cx="0" cy="0"/>
      </dsp:txXfrm>
    </dsp:sp>
    <dsp:sp modelId="{33A03B64-341B-494D-A51C-A8458F9F1BD3}">
      <dsp:nvSpPr>
        <dsp:cNvPr id="0" name=""/>
        <dsp:cNvSpPr/>
      </dsp:nvSpPr>
      <dsp:spPr>
        <a:xfrm rot="16200000">
          <a:off x="-488130" y="1251504"/>
          <a:ext cx="1826687" cy="50903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Alimentaria</a:t>
          </a:r>
        </a:p>
      </dsp:txBody>
      <dsp:txXfrm>
        <a:off x="-488130" y="1251504"/>
        <a:ext cx="1826687" cy="509035"/>
      </dsp:txXfrm>
    </dsp:sp>
    <dsp:sp modelId="{57B38941-1D98-4870-961C-4455DD460C70}">
      <dsp:nvSpPr>
        <dsp:cNvPr id="0" name=""/>
        <dsp:cNvSpPr/>
      </dsp:nvSpPr>
      <dsp:spPr>
        <a:xfrm>
          <a:off x="1328217" y="166454"/>
          <a:ext cx="1669636" cy="50903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Biológica</a:t>
          </a:r>
        </a:p>
      </dsp:txBody>
      <dsp:txXfrm>
        <a:off x="1328217" y="166454"/>
        <a:ext cx="1669636" cy="509035"/>
      </dsp:txXfrm>
    </dsp:sp>
    <dsp:sp modelId="{EA60DAC7-033A-4346-BB71-798959953E24}">
      <dsp:nvSpPr>
        <dsp:cNvPr id="0" name=""/>
        <dsp:cNvSpPr/>
      </dsp:nvSpPr>
      <dsp:spPr>
        <a:xfrm>
          <a:off x="3161495" y="166454"/>
          <a:ext cx="1669636" cy="509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Alimentos sin microorganismos</a:t>
          </a:r>
        </a:p>
      </dsp:txBody>
      <dsp:txXfrm>
        <a:off x="3161495" y="166454"/>
        <a:ext cx="1669636" cy="509035"/>
      </dsp:txXfrm>
    </dsp:sp>
    <dsp:sp modelId="{C778C4AD-64F5-4A7D-A0AF-ABCE11DC67C3}">
      <dsp:nvSpPr>
        <dsp:cNvPr id="0" name=""/>
        <dsp:cNvSpPr/>
      </dsp:nvSpPr>
      <dsp:spPr>
        <a:xfrm>
          <a:off x="1336148" y="733224"/>
          <a:ext cx="1669636" cy="50903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Química</a:t>
          </a:r>
        </a:p>
      </dsp:txBody>
      <dsp:txXfrm>
        <a:off x="1336148" y="733224"/>
        <a:ext cx="1669636" cy="509035"/>
      </dsp:txXfrm>
    </dsp:sp>
    <dsp:sp modelId="{F926DE5F-572A-4B60-B421-E1AA075CD8AC}">
      <dsp:nvSpPr>
        <dsp:cNvPr id="0" name=""/>
        <dsp:cNvSpPr/>
      </dsp:nvSpPr>
      <dsp:spPr>
        <a:xfrm>
          <a:off x="3186106" y="732964"/>
          <a:ext cx="1669636" cy="509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Alimentos sin químicos dañinos</a:t>
          </a:r>
        </a:p>
      </dsp:txBody>
      <dsp:txXfrm>
        <a:off x="3186106" y="732964"/>
        <a:ext cx="1669636" cy="509035"/>
      </dsp:txXfrm>
    </dsp:sp>
    <dsp:sp modelId="{E21AE9C7-89A6-4616-858A-1AADF7EF425C}">
      <dsp:nvSpPr>
        <dsp:cNvPr id="0" name=""/>
        <dsp:cNvSpPr/>
      </dsp:nvSpPr>
      <dsp:spPr>
        <a:xfrm>
          <a:off x="1359990" y="1354242"/>
          <a:ext cx="1669636" cy="509035"/>
        </a:xfrm>
        <a:prstGeom prst="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Inocuidad Física</a:t>
          </a:r>
        </a:p>
      </dsp:txBody>
      <dsp:txXfrm>
        <a:off x="1359990" y="1354242"/>
        <a:ext cx="1669636" cy="509035"/>
      </dsp:txXfrm>
    </dsp:sp>
    <dsp:sp modelId="{5AFB2D52-6560-44B5-97C8-FC3A1B9BC112}">
      <dsp:nvSpPr>
        <dsp:cNvPr id="0" name=""/>
        <dsp:cNvSpPr/>
      </dsp:nvSpPr>
      <dsp:spPr>
        <a:xfrm>
          <a:off x="3191165" y="1354232"/>
          <a:ext cx="1669636" cy="50903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Alimentos sin materiales</a:t>
          </a:r>
        </a:p>
      </dsp:txBody>
      <dsp:txXfrm>
        <a:off x="3191165" y="1354232"/>
        <a:ext cx="1669636" cy="509035"/>
      </dsp:txXfrm>
    </dsp:sp>
    <dsp:sp modelId="{EF80224E-6F6E-4E8D-89EA-E037F27C95E0}">
      <dsp:nvSpPr>
        <dsp:cNvPr id="0" name=""/>
        <dsp:cNvSpPr/>
      </dsp:nvSpPr>
      <dsp:spPr>
        <a:xfrm>
          <a:off x="1347852" y="1989025"/>
          <a:ext cx="1669636" cy="50903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Inocuidad Nutricional</a:t>
          </a:r>
        </a:p>
      </dsp:txBody>
      <dsp:txXfrm>
        <a:off x="1347852" y="1989025"/>
        <a:ext cx="1669636" cy="509035"/>
      </dsp:txXfrm>
    </dsp:sp>
    <dsp:sp modelId="{EFEAB2EA-72F3-4180-8D30-7E8717977B49}">
      <dsp:nvSpPr>
        <dsp:cNvPr id="0" name=""/>
        <dsp:cNvSpPr/>
      </dsp:nvSpPr>
      <dsp:spPr>
        <a:xfrm>
          <a:off x="3190847" y="1989850"/>
          <a:ext cx="1669636" cy="509035"/>
        </a:xfrm>
        <a:prstGeom prst="rect">
          <a:avLst/>
        </a:prstGeom>
        <a:solidFill>
          <a:schemeClr val="accent2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800" kern="1200"/>
            <a:t>Alimentos sin peligros nutricionales, como nutrición excesiva o insuficiente, carencia de micronutrintes o ingesta excesiva</a:t>
          </a:r>
        </a:p>
      </dsp:txBody>
      <dsp:txXfrm>
        <a:off x="3190847" y="1989850"/>
        <a:ext cx="1669636" cy="5090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1907</Words>
  <Characters>10489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Karem</cp:lastModifiedBy>
  <cp:revision>4</cp:revision>
  <dcterms:created xsi:type="dcterms:W3CDTF">2017-01-26T22:15:00Z</dcterms:created>
  <dcterms:modified xsi:type="dcterms:W3CDTF">2017-01-27T19:05:00Z</dcterms:modified>
</cp:coreProperties>
</file>