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5" w:rsidRDefault="00946315" w:rsidP="000F7C3A">
      <w:pPr>
        <w:jc w:val="both"/>
      </w:pPr>
      <w:r>
        <w:t>En el numeral 5 del artículo 19, agregase el siguiente inciso cuarto nuevo:</w:t>
      </w:r>
    </w:p>
    <w:p w:rsidR="003A3BC1" w:rsidRDefault="00946315" w:rsidP="000F7C3A">
      <w:pPr>
        <w:jc w:val="both"/>
      </w:pPr>
      <w:r>
        <w:t>“</w:t>
      </w:r>
      <w:r w:rsidR="000A7390" w:rsidRPr="000A7390">
        <w:t>Toda persona tendrá derecho a que sus datos personales sean rectificados, des</w:t>
      </w:r>
      <w:r w:rsidR="000F7C3A">
        <w:t>truidos o cancelados de la web</w:t>
      </w:r>
      <w:r w:rsidR="000A7390" w:rsidRPr="000A7390">
        <w:t xml:space="preserve"> cuando estos le provoquen un perjuicio actual</w:t>
      </w:r>
      <w:r w:rsidR="000F7C3A">
        <w:t xml:space="preserve"> de afectación de a sus derechos</w:t>
      </w:r>
      <w:r w:rsidR="000A7390" w:rsidRPr="000A7390">
        <w:t xml:space="preserve"> o hubiesen cumplido la finalidad para la cual han sido recabados.</w:t>
      </w:r>
    </w:p>
    <w:p w:rsidR="00946315" w:rsidRDefault="00946315" w:rsidP="000F7C3A">
      <w:pPr>
        <w:jc w:val="both"/>
      </w:pPr>
      <w:r>
        <w:t xml:space="preserve">Estarán exceptuados todos aquellos que hubiesen sido condenados por crímenes de lesa humanidad, delitos contra los derechos humanos  y delitos cometidos contra menores de edad. </w:t>
      </w:r>
    </w:p>
    <w:p w:rsidR="000F7C3A" w:rsidRDefault="000F7C3A" w:rsidP="000F7C3A">
      <w:pPr>
        <w:jc w:val="both"/>
      </w:pPr>
      <w:r>
        <w:t>La rectificación, destrucción o cancelación de esos datos deberá realizarse en la form</w:t>
      </w:r>
      <w:r w:rsidR="00946315">
        <w:t>a que una ley así lo determine.”</w:t>
      </w:r>
      <w:bookmarkStart w:id="0" w:name="_GoBack"/>
      <w:bookmarkEnd w:id="0"/>
    </w:p>
    <w:p w:rsidR="000F7C3A" w:rsidRDefault="000F7C3A" w:rsidP="000F7C3A"/>
    <w:sectPr w:rsidR="000F7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5"/>
    <w:rsid w:val="000A7390"/>
    <w:rsid w:val="000F7C3A"/>
    <w:rsid w:val="00106C5D"/>
    <w:rsid w:val="00340385"/>
    <w:rsid w:val="003A3BC1"/>
    <w:rsid w:val="009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7C3A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7C3A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2018-01-08T20:49:00Z</cp:lastPrinted>
  <dcterms:created xsi:type="dcterms:W3CDTF">2018-01-08T19:04:00Z</dcterms:created>
  <dcterms:modified xsi:type="dcterms:W3CDTF">2018-01-08T20:55:00Z</dcterms:modified>
</cp:coreProperties>
</file>