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0E" w:rsidRPr="0034790E" w:rsidRDefault="0034790E" w:rsidP="0034790E">
      <w:pPr>
        <w:pStyle w:val="Ttulo2"/>
        <w:rPr>
          <w:rFonts w:asciiTheme="minorHAnsi" w:hAnsiTheme="minorHAnsi" w:cstheme="minorHAnsi"/>
          <w:color w:val="auto"/>
          <w:sz w:val="24"/>
          <w:szCs w:val="24"/>
        </w:rPr>
      </w:pPr>
      <w:r w:rsidRPr="0034790E">
        <w:rPr>
          <w:rFonts w:asciiTheme="minorHAnsi" w:hAnsiTheme="minorHAnsi" w:cstheme="minorHAnsi"/>
          <w:color w:val="auto"/>
          <w:sz w:val="24"/>
          <w:szCs w:val="24"/>
        </w:rPr>
        <w:t>Aumentar la participación de mujer en política:</w:t>
      </w:r>
    </w:p>
    <w:p w:rsidR="0059228F" w:rsidRPr="0034790E" w:rsidRDefault="00757C94" w:rsidP="0034790E">
      <w:pPr>
        <w:pStyle w:val="Ttulo2"/>
        <w:rPr>
          <w:rFonts w:asciiTheme="minorHAnsi" w:hAnsiTheme="minorHAnsi" w:cstheme="minorHAnsi"/>
          <w:b/>
          <w:color w:val="auto"/>
        </w:rPr>
      </w:pPr>
      <w:r w:rsidRPr="0034790E">
        <w:rPr>
          <w:rFonts w:asciiTheme="minorHAnsi" w:hAnsiTheme="minorHAnsi" w:cstheme="minorHAnsi"/>
          <w:b/>
          <w:color w:val="auto"/>
        </w:rPr>
        <w:t xml:space="preserve">Senador Guillier busca </w:t>
      </w:r>
      <w:r w:rsidR="0034790E" w:rsidRPr="0034790E">
        <w:rPr>
          <w:rFonts w:asciiTheme="minorHAnsi" w:hAnsiTheme="minorHAnsi" w:cstheme="minorHAnsi"/>
          <w:b/>
          <w:color w:val="auto"/>
        </w:rPr>
        <w:t xml:space="preserve">garantizar </w:t>
      </w:r>
      <w:r w:rsidRPr="0034790E">
        <w:rPr>
          <w:rFonts w:asciiTheme="minorHAnsi" w:hAnsiTheme="minorHAnsi" w:cstheme="minorHAnsi"/>
          <w:b/>
          <w:color w:val="auto"/>
        </w:rPr>
        <w:t xml:space="preserve">paridad </w:t>
      </w:r>
      <w:r w:rsidR="0034790E" w:rsidRPr="0034790E">
        <w:rPr>
          <w:rFonts w:asciiTheme="minorHAnsi" w:hAnsiTheme="minorHAnsi" w:cstheme="minorHAnsi"/>
          <w:b/>
          <w:color w:val="auto"/>
        </w:rPr>
        <w:t>en</w:t>
      </w:r>
      <w:r w:rsidR="0034790E">
        <w:rPr>
          <w:rFonts w:asciiTheme="minorHAnsi" w:hAnsiTheme="minorHAnsi" w:cstheme="minorHAnsi"/>
          <w:b/>
          <w:color w:val="auto"/>
        </w:rPr>
        <w:t xml:space="preserve"> </w:t>
      </w:r>
      <w:r w:rsidR="003B0D7E">
        <w:rPr>
          <w:rFonts w:asciiTheme="minorHAnsi" w:hAnsiTheme="minorHAnsi" w:cstheme="minorHAnsi"/>
          <w:b/>
          <w:color w:val="auto"/>
        </w:rPr>
        <w:t>las elecciones de</w:t>
      </w:r>
      <w:r w:rsidRPr="0034790E">
        <w:rPr>
          <w:rFonts w:asciiTheme="minorHAnsi" w:hAnsiTheme="minorHAnsi" w:cstheme="minorHAnsi"/>
          <w:b/>
          <w:color w:val="auto"/>
        </w:rPr>
        <w:t xml:space="preserve"> </w:t>
      </w:r>
      <w:r w:rsidR="0034790E" w:rsidRPr="0034790E">
        <w:rPr>
          <w:rFonts w:asciiTheme="minorHAnsi" w:hAnsiTheme="minorHAnsi" w:cstheme="minorHAnsi"/>
          <w:b/>
          <w:color w:val="auto"/>
        </w:rPr>
        <w:t xml:space="preserve">concejos </w:t>
      </w:r>
      <w:r w:rsidR="003B0D7E">
        <w:rPr>
          <w:rFonts w:asciiTheme="minorHAnsi" w:hAnsiTheme="minorHAnsi" w:cstheme="minorHAnsi"/>
          <w:b/>
          <w:color w:val="auto"/>
        </w:rPr>
        <w:t>m</w:t>
      </w:r>
      <w:bookmarkStart w:id="0" w:name="_GoBack"/>
      <w:bookmarkEnd w:id="0"/>
      <w:r w:rsidR="0034790E" w:rsidRPr="0034790E">
        <w:rPr>
          <w:rFonts w:asciiTheme="minorHAnsi" w:hAnsiTheme="minorHAnsi" w:cstheme="minorHAnsi"/>
          <w:b/>
          <w:color w:val="auto"/>
        </w:rPr>
        <w:t>unicipales y consejo</w:t>
      </w:r>
      <w:r w:rsidRPr="0034790E">
        <w:rPr>
          <w:rFonts w:asciiTheme="minorHAnsi" w:hAnsiTheme="minorHAnsi" w:cstheme="minorHAnsi"/>
          <w:b/>
          <w:color w:val="auto"/>
        </w:rPr>
        <w:t>s</w:t>
      </w:r>
      <w:r w:rsidR="0034790E" w:rsidRPr="0034790E">
        <w:rPr>
          <w:rFonts w:asciiTheme="minorHAnsi" w:hAnsiTheme="minorHAnsi" w:cstheme="minorHAnsi"/>
          <w:b/>
          <w:color w:val="auto"/>
        </w:rPr>
        <w:t xml:space="preserve"> regionales </w:t>
      </w:r>
      <w:r w:rsidR="0034790E">
        <w:rPr>
          <w:rFonts w:asciiTheme="minorHAnsi" w:hAnsiTheme="minorHAnsi" w:cstheme="minorHAnsi"/>
          <w:b/>
          <w:color w:val="auto"/>
        </w:rPr>
        <w:t xml:space="preserve">del </w:t>
      </w:r>
      <w:r w:rsidR="0034790E" w:rsidRPr="0034790E">
        <w:rPr>
          <w:rFonts w:asciiTheme="minorHAnsi" w:hAnsiTheme="minorHAnsi" w:cstheme="minorHAnsi"/>
          <w:b/>
          <w:color w:val="auto"/>
        </w:rPr>
        <w:t>año 2020.</w:t>
      </w:r>
    </w:p>
    <w:p w:rsidR="0034790E" w:rsidRDefault="0034790E" w:rsidP="00757C94">
      <w:pPr>
        <w:jc w:val="both"/>
        <w:rPr>
          <w:rFonts w:cstheme="minorHAnsi"/>
          <w:i/>
          <w:sz w:val="24"/>
          <w:szCs w:val="24"/>
        </w:rPr>
      </w:pPr>
    </w:p>
    <w:p w:rsidR="00757C94" w:rsidRPr="0034790E" w:rsidRDefault="00757C94" w:rsidP="00757C94">
      <w:pPr>
        <w:jc w:val="both"/>
        <w:rPr>
          <w:rFonts w:cstheme="minorHAnsi"/>
          <w:i/>
          <w:sz w:val="24"/>
          <w:szCs w:val="24"/>
        </w:rPr>
      </w:pPr>
      <w:r w:rsidRPr="0034790E">
        <w:rPr>
          <w:rFonts w:cstheme="minorHAnsi"/>
          <w:i/>
          <w:sz w:val="24"/>
          <w:szCs w:val="24"/>
        </w:rPr>
        <w:t xml:space="preserve">El parlamentario </w:t>
      </w:r>
      <w:r w:rsidR="0034790E">
        <w:rPr>
          <w:rFonts w:cstheme="minorHAnsi"/>
          <w:i/>
          <w:sz w:val="24"/>
          <w:szCs w:val="24"/>
        </w:rPr>
        <w:t>ingresó un proyecto de ley para extender la medida implementada en las pasadas elecciones parlamentarias de 2017.</w:t>
      </w:r>
    </w:p>
    <w:p w:rsidR="0034790E" w:rsidRDefault="0034790E" w:rsidP="00757C94">
      <w:pPr>
        <w:jc w:val="both"/>
        <w:rPr>
          <w:rFonts w:cstheme="minorHAnsi"/>
          <w:sz w:val="24"/>
          <w:szCs w:val="24"/>
        </w:rPr>
      </w:pPr>
      <w:r>
        <w:rPr>
          <w:rFonts w:cstheme="minorHAnsi"/>
          <w:sz w:val="24"/>
          <w:szCs w:val="24"/>
        </w:rPr>
        <w:t>Valparaíso, junio de 2018.- El senador independiente, Alejandro Guillier, ingresó un proyecto de ley que pretende aumentar la participación de la mujer en política, ampliando las mismas obligaciones en la inscripción de candidaturas que ya se empleó en las parlamentarias de 2017, en las próximas elecciones de concejos municipales y consejos regionales del proceso de votación previsto para el año 2020.</w:t>
      </w:r>
    </w:p>
    <w:p w:rsidR="0034790E" w:rsidRDefault="0034790E" w:rsidP="00757C94">
      <w:pPr>
        <w:jc w:val="both"/>
        <w:rPr>
          <w:rFonts w:cstheme="minorHAnsi"/>
          <w:sz w:val="24"/>
          <w:szCs w:val="24"/>
        </w:rPr>
      </w:pPr>
      <w:r>
        <w:rPr>
          <w:rFonts w:cstheme="minorHAnsi"/>
          <w:sz w:val="24"/>
          <w:szCs w:val="24"/>
        </w:rPr>
        <w:t>Según explicó el parlamentario, “en la ley 20.840 aprobada el año 2015, que sustituyó el sistema binominal por uno más representativo, tuvo un impacto positivo en las recientes elecciones parlamentarias. Sin embargo, eso no ha sido suficiente para garantizar que la mujer tenga un espacio de participación real en las instancias donde se toman las decisiones, por lo que es importante ampliar el espectro de impacto que tiene esa ley”.</w:t>
      </w:r>
    </w:p>
    <w:p w:rsidR="00757C94" w:rsidRPr="0034790E" w:rsidRDefault="0034790E" w:rsidP="00757C94">
      <w:pPr>
        <w:jc w:val="both"/>
        <w:rPr>
          <w:rFonts w:cstheme="minorHAnsi"/>
          <w:sz w:val="24"/>
          <w:szCs w:val="24"/>
        </w:rPr>
      </w:pPr>
      <w:r>
        <w:rPr>
          <w:rFonts w:cstheme="minorHAnsi"/>
          <w:sz w:val="24"/>
          <w:szCs w:val="24"/>
        </w:rPr>
        <w:t>De esa forma el senador por Antofagasta indicó que el proyecto de ley establece</w:t>
      </w:r>
      <w:r w:rsidR="003B0D7E">
        <w:rPr>
          <w:rFonts w:cstheme="minorHAnsi"/>
          <w:sz w:val="24"/>
          <w:szCs w:val="24"/>
        </w:rPr>
        <w:t xml:space="preserve"> imponer condiciones en las candidaturas a los cargos de concejales/as y consejeros/as regionales, señalando que n</w:t>
      </w:r>
      <w:r w:rsidR="00757C94" w:rsidRPr="0034790E">
        <w:rPr>
          <w:rFonts w:cstheme="minorHAnsi"/>
          <w:sz w:val="24"/>
          <w:szCs w:val="24"/>
        </w:rPr>
        <w:t>ingún sexo</w:t>
      </w:r>
      <w:r w:rsidR="003B0D7E">
        <w:rPr>
          <w:rFonts w:cstheme="minorHAnsi"/>
          <w:sz w:val="24"/>
          <w:szCs w:val="24"/>
        </w:rPr>
        <w:t xml:space="preserve"> podrá estar </w:t>
      </w:r>
      <w:r w:rsidR="00757C94" w:rsidRPr="0034790E">
        <w:rPr>
          <w:rFonts w:cstheme="minorHAnsi"/>
          <w:sz w:val="24"/>
          <w:szCs w:val="24"/>
        </w:rPr>
        <w:t xml:space="preserve">representado por sobre el 60% ni bajo el 40% en </w:t>
      </w:r>
      <w:r w:rsidR="003B0D7E">
        <w:rPr>
          <w:rFonts w:cstheme="minorHAnsi"/>
          <w:sz w:val="24"/>
          <w:szCs w:val="24"/>
        </w:rPr>
        <w:t>dicho proceso eleccionario.</w:t>
      </w:r>
    </w:p>
    <w:p w:rsidR="00757C94" w:rsidRPr="0034790E" w:rsidRDefault="003B0D7E" w:rsidP="00757C94">
      <w:pPr>
        <w:jc w:val="both"/>
        <w:rPr>
          <w:rFonts w:cstheme="minorHAnsi"/>
          <w:b/>
          <w:sz w:val="24"/>
          <w:szCs w:val="24"/>
        </w:rPr>
      </w:pPr>
      <w:r>
        <w:rPr>
          <w:rFonts w:cstheme="minorHAnsi"/>
          <w:b/>
          <w:sz w:val="24"/>
          <w:szCs w:val="24"/>
        </w:rPr>
        <w:t xml:space="preserve">La participación política de la mujer en cifras: </w:t>
      </w:r>
    </w:p>
    <w:p w:rsidR="00442D2F" w:rsidRPr="0034790E" w:rsidRDefault="003B0D7E" w:rsidP="00757C94">
      <w:pPr>
        <w:jc w:val="both"/>
        <w:rPr>
          <w:rFonts w:cstheme="minorHAnsi"/>
          <w:sz w:val="24"/>
          <w:szCs w:val="24"/>
        </w:rPr>
      </w:pPr>
      <w:r>
        <w:rPr>
          <w:rFonts w:cstheme="minorHAnsi"/>
          <w:sz w:val="24"/>
          <w:szCs w:val="24"/>
        </w:rPr>
        <w:t xml:space="preserve">Tras la implementación de la ley </w:t>
      </w:r>
      <w:r w:rsidR="00442D2F" w:rsidRPr="0034790E">
        <w:rPr>
          <w:rFonts w:cstheme="minorHAnsi"/>
          <w:sz w:val="24"/>
          <w:szCs w:val="24"/>
        </w:rPr>
        <w:t>la participación</w:t>
      </w:r>
      <w:r>
        <w:rPr>
          <w:rFonts w:cstheme="minorHAnsi"/>
          <w:sz w:val="24"/>
          <w:szCs w:val="24"/>
        </w:rPr>
        <w:t xml:space="preserve"> de la mujer</w:t>
      </w:r>
      <w:r w:rsidR="00442D2F" w:rsidRPr="0034790E">
        <w:rPr>
          <w:rFonts w:cstheme="minorHAnsi"/>
          <w:sz w:val="24"/>
          <w:szCs w:val="24"/>
        </w:rPr>
        <w:t xml:space="preserve"> aumentó de manera notoria en </w:t>
      </w:r>
      <w:r>
        <w:rPr>
          <w:rFonts w:cstheme="minorHAnsi"/>
          <w:sz w:val="24"/>
          <w:szCs w:val="24"/>
        </w:rPr>
        <w:t>la conformación del nuevo poder Legislativo. En e</w:t>
      </w:r>
      <w:r w:rsidR="00442D2F" w:rsidRPr="0034790E">
        <w:rPr>
          <w:rFonts w:cstheme="minorHAnsi"/>
          <w:sz w:val="24"/>
          <w:szCs w:val="24"/>
        </w:rPr>
        <w:t>l Senado, de 23 escaños 6 fueron ocupados por mujeres</w:t>
      </w:r>
      <w:r w:rsidR="002120B6" w:rsidRPr="0034790E">
        <w:rPr>
          <w:rFonts w:cstheme="minorHAnsi"/>
          <w:sz w:val="24"/>
          <w:szCs w:val="24"/>
        </w:rPr>
        <w:t xml:space="preserve"> (26,1%)</w:t>
      </w:r>
      <w:r w:rsidR="00442D2F" w:rsidRPr="0034790E">
        <w:rPr>
          <w:rFonts w:cstheme="minorHAnsi"/>
          <w:sz w:val="24"/>
          <w:szCs w:val="24"/>
        </w:rPr>
        <w:t xml:space="preserve">, lo que contrasta con la tendencia desde la vuelta a la democracia donde en 24 años solo habían resultado electas en 13 </w:t>
      </w:r>
      <w:r w:rsidR="002120B6" w:rsidRPr="0034790E">
        <w:rPr>
          <w:rFonts w:cstheme="minorHAnsi"/>
          <w:sz w:val="24"/>
          <w:szCs w:val="24"/>
        </w:rPr>
        <w:t>ocasiones (8,55%)</w:t>
      </w:r>
      <w:r w:rsidR="00442D2F" w:rsidRPr="0034790E">
        <w:rPr>
          <w:rFonts w:cstheme="minorHAnsi"/>
          <w:sz w:val="24"/>
          <w:szCs w:val="24"/>
        </w:rPr>
        <w:t xml:space="preserve">. En el caso de la Cámara de Diputados, la historia </w:t>
      </w:r>
      <w:r w:rsidR="002120B6" w:rsidRPr="0034790E">
        <w:rPr>
          <w:rFonts w:cstheme="minorHAnsi"/>
          <w:sz w:val="24"/>
          <w:szCs w:val="24"/>
        </w:rPr>
        <w:t xml:space="preserve">es parecida ya que en el último proceso eleccionario 35 escaños fueron ocupados por </w:t>
      </w:r>
      <w:r>
        <w:rPr>
          <w:rFonts w:cstheme="minorHAnsi"/>
          <w:sz w:val="24"/>
          <w:szCs w:val="24"/>
        </w:rPr>
        <w:t>mujeres</w:t>
      </w:r>
      <w:r w:rsidR="002120B6" w:rsidRPr="0034790E">
        <w:rPr>
          <w:rFonts w:cstheme="minorHAnsi"/>
          <w:sz w:val="24"/>
          <w:szCs w:val="24"/>
        </w:rPr>
        <w:t xml:space="preserve"> (11,67%) en circunstancias que desde</w:t>
      </w:r>
      <w:r>
        <w:rPr>
          <w:rFonts w:cstheme="minorHAnsi"/>
          <w:sz w:val="24"/>
          <w:szCs w:val="24"/>
        </w:rPr>
        <w:t xml:space="preserve"> 1990 a </w:t>
      </w:r>
      <w:r w:rsidR="002120B6" w:rsidRPr="0034790E">
        <w:rPr>
          <w:rFonts w:cstheme="minorHAnsi"/>
          <w:sz w:val="24"/>
          <w:szCs w:val="24"/>
        </w:rPr>
        <w:t xml:space="preserve">la fecha solo han resultado electas 98 (11.67%).  </w:t>
      </w:r>
    </w:p>
    <w:p w:rsidR="005C254D" w:rsidRPr="0034790E" w:rsidRDefault="005C254D" w:rsidP="00757C94">
      <w:pPr>
        <w:jc w:val="both"/>
        <w:rPr>
          <w:rFonts w:cstheme="minorHAnsi"/>
          <w:sz w:val="24"/>
          <w:szCs w:val="24"/>
        </w:rPr>
      </w:pPr>
    </w:p>
    <w:p w:rsidR="002120B6" w:rsidRPr="0034790E" w:rsidRDefault="002120B6" w:rsidP="00757C94">
      <w:pPr>
        <w:jc w:val="both"/>
        <w:rPr>
          <w:rFonts w:cstheme="minorHAnsi"/>
          <w:sz w:val="24"/>
          <w:szCs w:val="24"/>
        </w:rPr>
      </w:pPr>
    </w:p>
    <w:p w:rsidR="00757C94" w:rsidRPr="0034790E" w:rsidRDefault="00757C94" w:rsidP="00757C94">
      <w:pPr>
        <w:jc w:val="both"/>
        <w:rPr>
          <w:rFonts w:cstheme="minorHAnsi"/>
          <w:b/>
          <w:sz w:val="24"/>
          <w:szCs w:val="24"/>
        </w:rPr>
      </w:pPr>
    </w:p>
    <w:sectPr w:rsidR="00757C94" w:rsidRPr="00347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94"/>
    <w:rsid w:val="002120B6"/>
    <w:rsid w:val="0034790E"/>
    <w:rsid w:val="003B0D7E"/>
    <w:rsid w:val="00442D2F"/>
    <w:rsid w:val="0059228F"/>
    <w:rsid w:val="005C254D"/>
    <w:rsid w:val="00757C94"/>
    <w:rsid w:val="00BA37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B50"/>
  <w15:docId w15:val="{68C9E1E8-0025-4272-A792-C82E851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47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79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guillier</dc:creator>
  <cp:lastModifiedBy>Maritza Canobra</cp:lastModifiedBy>
  <cp:revision>2</cp:revision>
  <dcterms:created xsi:type="dcterms:W3CDTF">2018-06-20T21:07:00Z</dcterms:created>
  <dcterms:modified xsi:type="dcterms:W3CDTF">2018-06-20T21:07:00Z</dcterms:modified>
</cp:coreProperties>
</file>