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5A" w:rsidRDefault="009D44F1" w:rsidP="00C5747A">
      <w:pPr>
        <w:pBdr>
          <w:bottom w:val="single" w:sz="12" w:space="1" w:color="auto"/>
        </w:pBdr>
        <w:spacing w:line="276" w:lineRule="auto"/>
        <w:jc w:val="center"/>
        <w:rPr>
          <w:rFonts w:ascii="Garamond" w:hAnsi="Garamond"/>
          <w:b/>
          <w:sz w:val="26"/>
          <w:szCs w:val="26"/>
        </w:rPr>
      </w:pPr>
      <w:r w:rsidRPr="00C5747A">
        <w:rPr>
          <w:rFonts w:ascii="Garamond" w:hAnsi="Garamond"/>
          <w:b/>
          <w:sz w:val="26"/>
          <w:szCs w:val="26"/>
        </w:rPr>
        <w:t xml:space="preserve">Minuta </w:t>
      </w:r>
      <w:r w:rsidR="00C5747A">
        <w:rPr>
          <w:rFonts w:ascii="Garamond" w:hAnsi="Garamond"/>
          <w:b/>
          <w:sz w:val="26"/>
          <w:szCs w:val="26"/>
        </w:rPr>
        <w:t xml:space="preserve">PL </w:t>
      </w:r>
      <w:r w:rsidRPr="00C5747A">
        <w:rPr>
          <w:rFonts w:ascii="Garamond" w:hAnsi="Garamond"/>
          <w:b/>
          <w:sz w:val="26"/>
          <w:szCs w:val="26"/>
        </w:rPr>
        <w:t>que Crea Región del Ñuble</w:t>
      </w:r>
    </w:p>
    <w:p w:rsidR="00C5747A" w:rsidRPr="00C5747A" w:rsidRDefault="00C5747A" w:rsidP="00C5747A">
      <w:pPr>
        <w:spacing w:line="276" w:lineRule="auto"/>
        <w:jc w:val="center"/>
        <w:rPr>
          <w:rFonts w:ascii="Garamond" w:hAnsi="Garamond"/>
          <w:b/>
          <w:sz w:val="26"/>
          <w:szCs w:val="26"/>
        </w:rPr>
      </w:pPr>
    </w:p>
    <w:p w:rsidR="009D44F1" w:rsidRPr="00FA0CFD" w:rsidRDefault="009D44F1" w:rsidP="00C5747A">
      <w:pPr>
        <w:spacing w:line="276" w:lineRule="auto"/>
        <w:jc w:val="both"/>
        <w:rPr>
          <w:rFonts w:ascii="Garamond" w:hAnsi="Garamond"/>
          <w:sz w:val="26"/>
          <w:szCs w:val="26"/>
        </w:rPr>
      </w:pPr>
    </w:p>
    <w:p w:rsidR="009D44F1" w:rsidRPr="00C5747A" w:rsidRDefault="009D44F1" w:rsidP="00C5747A">
      <w:pPr>
        <w:pStyle w:val="Prrafodelista"/>
        <w:numPr>
          <w:ilvl w:val="0"/>
          <w:numId w:val="2"/>
        </w:numPr>
        <w:spacing w:line="276" w:lineRule="auto"/>
        <w:jc w:val="both"/>
        <w:rPr>
          <w:rFonts w:ascii="Garamond" w:hAnsi="Garamond"/>
          <w:sz w:val="26"/>
          <w:szCs w:val="26"/>
        </w:rPr>
      </w:pPr>
      <w:r w:rsidRPr="00C5747A">
        <w:rPr>
          <w:rFonts w:ascii="Garamond" w:hAnsi="Garamond"/>
          <w:b/>
          <w:sz w:val="26"/>
          <w:szCs w:val="26"/>
        </w:rPr>
        <w:t>Antecedentes</w:t>
      </w:r>
      <w:r w:rsidRPr="00C5747A">
        <w:rPr>
          <w:rFonts w:ascii="Garamond" w:hAnsi="Garamond"/>
          <w:sz w:val="26"/>
          <w:szCs w:val="26"/>
        </w:rPr>
        <w:t>.</w:t>
      </w:r>
    </w:p>
    <w:p w:rsidR="009D44F1" w:rsidRPr="00FA0CFD" w:rsidRDefault="009D44F1" w:rsidP="00C5747A">
      <w:pPr>
        <w:spacing w:line="276" w:lineRule="auto"/>
        <w:jc w:val="both"/>
        <w:rPr>
          <w:rFonts w:ascii="Garamond" w:hAnsi="Garamond"/>
          <w:sz w:val="26"/>
          <w:szCs w:val="26"/>
        </w:rPr>
      </w:pPr>
    </w:p>
    <w:p w:rsidR="009D44F1" w:rsidRPr="00FA0CFD" w:rsidRDefault="00C5747A" w:rsidP="00C5747A">
      <w:pPr>
        <w:spacing w:line="276" w:lineRule="auto"/>
        <w:jc w:val="both"/>
        <w:rPr>
          <w:rFonts w:ascii="Garamond" w:hAnsi="Garamond"/>
          <w:sz w:val="26"/>
          <w:szCs w:val="26"/>
        </w:rPr>
      </w:pPr>
      <w:r>
        <w:rPr>
          <w:rFonts w:ascii="Garamond" w:hAnsi="Garamond"/>
          <w:sz w:val="26"/>
          <w:szCs w:val="26"/>
        </w:rPr>
        <w:t xml:space="preserve">Se tramita en el boletín 10277-06. </w:t>
      </w:r>
      <w:r w:rsidR="009D44F1" w:rsidRPr="00FA0CFD">
        <w:rPr>
          <w:rFonts w:ascii="Garamond" w:hAnsi="Garamond"/>
          <w:sz w:val="26"/>
          <w:szCs w:val="26"/>
        </w:rPr>
        <w:t xml:space="preserve">Fue ingresado por mensaje el 1° de septiembre de 2015 en el Senado, siendo aprobado en general el 16 de marzo de 2016, despachándose el segundo informe de comisión el 16 de diciembre, encontrándose para discusión en particular en sala. </w:t>
      </w:r>
    </w:p>
    <w:p w:rsidR="009D44F1" w:rsidRPr="00FA0CFD" w:rsidRDefault="009D44F1" w:rsidP="00C5747A">
      <w:pPr>
        <w:spacing w:line="276" w:lineRule="auto"/>
        <w:jc w:val="both"/>
        <w:rPr>
          <w:rFonts w:ascii="Garamond" w:hAnsi="Garamond"/>
          <w:sz w:val="26"/>
          <w:szCs w:val="26"/>
        </w:rPr>
      </w:pPr>
    </w:p>
    <w:p w:rsidR="009D44F1" w:rsidRPr="00C5747A" w:rsidRDefault="009D44F1" w:rsidP="00C5747A">
      <w:pPr>
        <w:pStyle w:val="Prrafodelista"/>
        <w:numPr>
          <w:ilvl w:val="0"/>
          <w:numId w:val="2"/>
        </w:numPr>
        <w:spacing w:line="276" w:lineRule="auto"/>
        <w:jc w:val="both"/>
        <w:rPr>
          <w:rFonts w:ascii="Garamond" w:hAnsi="Garamond"/>
          <w:sz w:val="26"/>
          <w:szCs w:val="26"/>
        </w:rPr>
      </w:pPr>
      <w:r w:rsidRPr="00C5747A">
        <w:rPr>
          <w:rFonts w:ascii="Garamond" w:hAnsi="Garamond"/>
          <w:b/>
          <w:sz w:val="26"/>
          <w:szCs w:val="26"/>
        </w:rPr>
        <w:t>Contenido</w:t>
      </w:r>
      <w:r w:rsidRPr="00C5747A">
        <w:rPr>
          <w:rFonts w:ascii="Garamond" w:hAnsi="Garamond"/>
          <w:sz w:val="26"/>
          <w:szCs w:val="26"/>
        </w:rPr>
        <w:t>.</w:t>
      </w:r>
    </w:p>
    <w:p w:rsidR="009D44F1" w:rsidRPr="00C5747A" w:rsidRDefault="009D44F1" w:rsidP="00C5747A">
      <w:pPr>
        <w:pStyle w:val="Prrafodelista"/>
        <w:numPr>
          <w:ilvl w:val="0"/>
          <w:numId w:val="1"/>
        </w:numPr>
        <w:spacing w:line="276" w:lineRule="auto"/>
        <w:jc w:val="both"/>
        <w:rPr>
          <w:rFonts w:ascii="Garamond" w:hAnsi="Garamond"/>
          <w:b/>
          <w:sz w:val="26"/>
          <w:szCs w:val="26"/>
        </w:rPr>
      </w:pPr>
      <w:r w:rsidRPr="00C5747A">
        <w:rPr>
          <w:rFonts w:ascii="Garamond" w:hAnsi="Garamond"/>
          <w:b/>
          <w:sz w:val="26"/>
          <w:szCs w:val="26"/>
        </w:rPr>
        <w:t>Crea región del Ñuble.</w:t>
      </w:r>
    </w:p>
    <w:p w:rsidR="009D44F1" w:rsidRDefault="009D44F1" w:rsidP="00C5747A">
      <w:pPr>
        <w:pStyle w:val="Prrafodelista"/>
        <w:spacing w:line="276" w:lineRule="auto"/>
        <w:jc w:val="both"/>
        <w:rPr>
          <w:rFonts w:ascii="Garamond" w:hAnsi="Garamond"/>
          <w:sz w:val="26"/>
          <w:szCs w:val="26"/>
        </w:rPr>
      </w:pPr>
      <w:r w:rsidRPr="00FA0CFD">
        <w:rPr>
          <w:rFonts w:ascii="Garamond" w:hAnsi="Garamond"/>
          <w:sz w:val="26"/>
          <w:szCs w:val="26"/>
        </w:rPr>
        <w:t>Dicha región se en</w:t>
      </w:r>
      <w:r w:rsidR="00C5747A">
        <w:rPr>
          <w:rFonts w:ascii="Garamond" w:hAnsi="Garamond"/>
          <w:sz w:val="26"/>
          <w:szCs w:val="26"/>
        </w:rPr>
        <w:t>contrará en la actual provincia</w:t>
      </w:r>
      <w:r w:rsidRPr="00FA0CFD">
        <w:rPr>
          <w:rFonts w:ascii="Garamond" w:hAnsi="Garamond"/>
          <w:sz w:val="26"/>
          <w:szCs w:val="26"/>
        </w:rPr>
        <w:t xml:space="preserve"> del Ñuble en la Región del </w:t>
      </w:r>
      <w:proofErr w:type="spellStart"/>
      <w:r w:rsidRPr="00FA0CFD">
        <w:rPr>
          <w:rFonts w:ascii="Garamond" w:hAnsi="Garamond"/>
          <w:sz w:val="26"/>
          <w:szCs w:val="26"/>
        </w:rPr>
        <w:t>Bio</w:t>
      </w:r>
      <w:proofErr w:type="spellEnd"/>
      <w:r w:rsidRPr="00FA0CFD">
        <w:rPr>
          <w:rFonts w:ascii="Garamond" w:hAnsi="Garamond"/>
          <w:sz w:val="26"/>
          <w:szCs w:val="26"/>
        </w:rPr>
        <w:t xml:space="preserve"> </w:t>
      </w:r>
      <w:proofErr w:type="spellStart"/>
      <w:r w:rsidRPr="00FA0CFD">
        <w:rPr>
          <w:rFonts w:ascii="Garamond" w:hAnsi="Garamond"/>
          <w:sz w:val="26"/>
          <w:szCs w:val="26"/>
        </w:rPr>
        <w:t>Bio</w:t>
      </w:r>
      <w:proofErr w:type="spellEnd"/>
      <w:r w:rsidRPr="00FA0CFD">
        <w:rPr>
          <w:rFonts w:ascii="Garamond" w:hAnsi="Garamond"/>
          <w:sz w:val="26"/>
          <w:szCs w:val="26"/>
        </w:rPr>
        <w:t xml:space="preserve">, cuya población es </w:t>
      </w:r>
      <w:r w:rsidRPr="00C5747A">
        <w:rPr>
          <w:rFonts w:ascii="Garamond" w:hAnsi="Garamond"/>
          <w:sz w:val="26"/>
          <w:szCs w:val="26"/>
          <w:u w:val="single"/>
        </w:rPr>
        <w:t>465.000 personas</w:t>
      </w:r>
      <w:r w:rsidRPr="00FA0CFD">
        <w:rPr>
          <w:rFonts w:ascii="Garamond" w:hAnsi="Garamond"/>
          <w:sz w:val="26"/>
          <w:szCs w:val="26"/>
        </w:rPr>
        <w:t>, donde su capital regional será Chillan.</w:t>
      </w:r>
    </w:p>
    <w:p w:rsidR="00C5747A" w:rsidRPr="00FA0CFD" w:rsidRDefault="00C5747A" w:rsidP="00C5747A">
      <w:pPr>
        <w:pStyle w:val="Prrafodelista"/>
        <w:spacing w:line="276" w:lineRule="auto"/>
        <w:jc w:val="both"/>
        <w:rPr>
          <w:rFonts w:ascii="Garamond" w:hAnsi="Garamond"/>
          <w:sz w:val="26"/>
          <w:szCs w:val="26"/>
        </w:rPr>
      </w:pPr>
    </w:p>
    <w:p w:rsidR="009D44F1" w:rsidRPr="00C5747A" w:rsidRDefault="009D44F1" w:rsidP="00C5747A">
      <w:pPr>
        <w:pStyle w:val="Prrafodelista"/>
        <w:numPr>
          <w:ilvl w:val="0"/>
          <w:numId w:val="1"/>
        </w:numPr>
        <w:spacing w:line="276" w:lineRule="auto"/>
        <w:jc w:val="both"/>
        <w:rPr>
          <w:rFonts w:ascii="Garamond" w:hAnsi="Garamond"/>
          <w:b/>
          <w:sz w:val="26"/>
          <w:szCs w:val="26"/>
        </w:rPr>
      </w:pPr>
      <w:r w:rsidRPr="00C5747A">
        <w:rPr>
          <w:rFonts w:ascii="Garamond" w:hAnsi="Garamond"/>
          <w:b/>
          <w:sz w:val="26"/>
          <w:szCs w:val="26"/>
        </w:rPr>
        <w:t>Se crean tre</w:t>
      </w:r>
      <w:r w:rsidR="00C5747A" w:rsidRPr="00C5747A">
        <w:rPr>
          <w:rFonts w:ascii="Garamond" w:hAnsi="Garamond"/>
          <w:b/>
          <w:sz w:val="26"/>
          <w:szCs w:val="26"/>
        </w:rPr>
        <w:t>s provincias</w:t>
      </w:r>
      <w:r w:rsidRPr="00C5747A">
        <w:rPr>
          <w:rFonts w:ascii="Garamond" w:hAnsi="Garamond"/>
          <w:b/>
          <w:sz w:val="26"/>
          <w:szCs w:val="26"/>
        </w:rPr>
        <w:t xml:space="preserve">: </w:t>
      </w:r>
      <w:proofErr w:type="spellStart"/>
      <w:r w:rsidRPr="00C5747A">
        <w:rPr>
          <w:rFonts w:ascii="Garamond" w:hAnsi="Garamond"/>
          <w:b/>
          <w:sz w:val="26"/>
          <w:szCs w:val="26"/>
        </w:rPr>
        <w:t>Diguillín</w:t>
      </w:r>
      <w:proofErr w:type="spellEnd"/>
      <w:r w:rsidRPr="00C5747A">
        <w:rPr>
          <w:rFonts w:ascii="Garamond" w:hAnsi="Garamond"/>
          <w:b/>
          <w:sz w:val="26"/>
          <w:szCs w:val="26"/>
        </w:rPr>
        <w:t xml:space="preserve">, de Punilla y de </w:t>
      </w:r>
      <w:proofErr w:type="spellStart"/>
      <w:r w:rsidRPr="00C5747A">
        <w:rPr>
          <w:rFonts w:ascii="Garamond" w:hAnsi="Garamond"/>
          <w:b/>
          <w:sz w:val="26"/>
          <w:szCs w:val="26"/>
        </w:rPr>
        <w:t>Itata</w:t>
      </w:r>
      <w:proofErr w:type="spellEnd"/>
      <w:r w:rsidRPr="00C5747A">
        <w:rPr>
          <w:rFonts w:ascii="Garamond" w:hAnsi="Garamond"/>
          <w:b/>
          <w:sz w:val="26"/>
          <w:szCs w:val="26"/>
        </w:rPr>
        <w:t>.</w:t>
      </w:r>
    </w:p>
    <w:p w:rsidR="00C5747A" w:rsidRDefault="009D44F1" w:rsidP="00C5747A">
      <w:pPr>
        <w:pStyle w:val="Prrafodelista"/>
        <w:numPr>
          <w:ilvl w:val="0"/>
          <w:numId w:val="3"/>
        </w:numPr>
        <w:spacing w:line="276" w:lineRule="auto"/>
        <w:jc w:val="both"/>
        <w:rPr>
          <w:rFonts w:ascii="Garamond" w:hAnsi="Garamond"/>
          <w:sz w:val="26"/>
          <w:szCs w:val="26"/>
        </w:rPr>
      </w:pPr>
      <w:r w:rsidRPr="00FA0CFD">
        <w:rPr>
          <w:rFonts w:ascii="Garamond" w:hAnsi="Garamond"/>
          <w:sz w:val="26"/>
          <w:szCs w:val="26"/>
        </w:rPr>
        <w:t>La Provincia de Punilla estará</w:t>
      </w:r>
      <w:r w:rsidR="00C5747A">
        <w:rPr>
          <w:rFonts w:ascii="Garamond" w:hAnsi="Garamond"/>
          <w:sz w:val="26"/>
          <w:szCs w:val="26"/>
        </w:rPr>
        <w:t xml:space="preserve"> conformada por cuatro comunas: </w:t>
      </w:r>
      <w:r w:rsidRPr="00FA0CFD">
        <w:rPr>
          <w:rFonts w:ascii="Garamond" w:hAnsi="Garamond"/>
          <w:sz w:val="26"/>
          <w:szCs w:val="26"/>
        </w:rPr>
        <w:t>San Carlos, Ñiquén, San Fabián y San Nicolás</w:t>
      </w:r>
      <w:r w:rsidRPr="00FA0CFD">
        <w:rPr>
          <w:rFonts w:ascii="Garamond" w:hAnsi="Garamond"/>
          <w:sz w:val="26"/>
          <w:szCs w:val="26"/>
        </w:rPr>
        <w:t>, con capital San Carlos</w:t>
      </w:r>
      <w:r w:rsidR="003216EB" w:rsidRPr="00FA0CFD">
        <w:rPr>
          <w:rFonts w:ascii="Garamond" w:hAnsi="Garamond"/>
          <w:sz w:val="26"/>
          <w:szCs w:val="26"/>
        </w:rPr>
        <w:t xml:space="preserve"> (29.000 </w:t>
      </w:r>
      <w:proofErr w:type="spellStart"/>
      <w:r w:rsidR="003216EB" w:rsidRPr="00FA0CFD">
        <w:rPr>
          <w:rFonts w:ascii="Garamond" w:hAnsi="Garamond"/>
          <w:sz w:val="26"/>
          <w:szCs w:val="26"/>
        </w:rPr>
        <w:t>hab</w:t>
      </w:r>
      <w:proofErr w:type="spellEnd"/>
      <w:r w:rsidR="003216EB" w:rsidRPr="00FA0CFD">
        <w:rPr>
          <w:rFonts w:ascii="Garamond" w:hAnsi="Garamond"/>
          <w:sz w:val="26"/>
          <w:szCs w:val="26"/>
        </w:rPr>
        <w:t>)</w:t>
      </w:r>
      <w:r w:rsidRPr="00FA0CFD">
        <w:rPr>
          <w:rFonts w:ascii="Garamond" w:hAnsi="Garamond"/>
          <w:sz w:val="26"/>
          <w:szCs w:val="26"/>
        </w:rPr>
        <w:t xml:space="preserve">. </w:t>
      </w:r>
    </w:p>
    <w:p w:rsidR="00C5747A" w:rsidRDefault="009D44F1" w:rsidP="00C5747A">
      <w:pPr>
        <w:pStyle w:val="Prrafodelista"/>
        <w:numPr>
          <w:ilvl w:val="0"/>
          <w:numId w:val="3"/>
        </w:numPr>
        <w:spacing w:line="276" w:lineRule="auto"/>
        <w:jc w:val="both"/>
        <w:rPr>
          <w:rFonts w:ascii="Garamond" w:hAnsi="Garamond"/>
          <w:sz w:val="26"/>
          <w:szCs w:val="26"/>
        </w:rPr>
      </w:pPr>
      <w:r w:rsidRPr="00FA0CFD">
        <w:rPr>
          <w:rFonts w:ascii="Garamond" w:hAnsi="Garamond"/>
          <w:sz w:val="26"/>
          <w:szCs w:val="26"/>
        </w:rPr>
        <w:t xml:space="preserve">La Provincia de </w:t>
      </w:r>
      <w:proofErr w:type="spellStart"/>
      <w:r w:rsidRPr="00FA0CFD">
        <w:rPr>
          <w:rFonts w:ascii="Garamond" w:hAnsi="Garamond"/>
          <w:sz w:val="26"/>
          <w:szCs w:val="26"/>
        </w:rPr>
        <w:t>Itata</w:t>
      </w:r>
      <w:proofErr w:type="spellEnd"/>
      <w:r w:rsidRPr="00FA0CFD">
        <w:rPr>
          <w:rFonts w:ascii="Garamond" w:hAnsi="Garamond"/>
          <w:sz w:val="26"/>
          <w:szCs w:val="26"/>
        </w:rPr>
        <w:t xml:space="preserve"> por ocho comunas: </w:t>
      </w:r>
      <w:proofErr w:type="spellStart"/>
      <w:r w:rsidRPr="00FA0CFD">
        <w:rPr>
          <w:rFonts w:ascii="Garamond" w:hAnsi="Garamond"/>
          <w:sz w:val="26"/>
          <w:szCs w:val="26"/>
        </w:rPr>
        <w:t>Quirihue</w:t>
      </w:r>
      <w:proofErr w:type="spellEnd"/>
      <w:r w:rsidRPr="00FA0CFD">
        <w:rPr>
          <w:rFonts w:ascii="Garamond" w:hAnsi="Garamond"/>
          <w:sz w:val="26"/>
          <w:szCs w:val="26"/>
        </w:rPr>
        <w:t xml:space="preserve">, </w:t>
      </w:r>
      <w:proofErr w:type="spellStart"/>
      <w:r w:rsidRPr="00FA0CFD">
        <w:rPr>
          <w:rFonts w:ascii="Garamond" w:hAnsi="Garamond"/>
          <w:sz w:val="26"/>
          <w:szCs w:val="26"/>
        </w:rPr>
        <w:t>Cobquecura</w:t>
      </w:r>
      <w:proofErr w:type="spellEnd"/>
      <w:r w:rsidRPr="00FA0CFD">
        <w:rPr>
          <w:rFonts w:ascii="Garamond" w:hAnsi="Garamond"/>
          <w:sz w:val="26"/>
          <w:szCs w:val="26"/>
        </w:rPr>
        <w:t xml:space="preserve">, </w:t>
      </w:r>
      <w:proofErr w:type="spellStart"/>
      <w:r w:rsidRPr="00FA0CFD">
        <w:rPr>
          <w:rFonts w:ascii="Garamond" w:hAnsi="Garamond"/>
          <w:sz w:val="26"/>
          <w:szCs w:val="26"/>
        </w:rPr>
        <w:t>Ninhue</w:t>
      </w:r>
      <w:proofErr w:type="spellEnd"/>
      <w:r w:rsidRPr="00FA0CFD">
        <w:rPr>
          <w:rFonts w:ascii="Garamond" w:hAnsi="Garamond"/>
          <w:sz w:val="26"/>
          <w:szCs w:val="26"/>
        </w:rPr>
        <w:t xml:space="preserve">, </w:t>
      </w:r>
      <w:proofErr w:type="spellStart"/>
      <w:r w:rsidRPr="00FA0CFD">
        <w:rPr>
          <w:rFonts w:ascii="Garamond" w:hAnsi="Garamond"/>
          <w:sz w:val="26"/>
          <w:szCs w:val="26"/>
        </w:rPr>
        <w:t>Treguaco</w:t>
      </w:r>
      <w:proofErr w:type="spellEnd"/>
      <w:r w:rsidRPr="00FA0CFD">
        <w:rPr>
          <w:rFonts w:ascii="Garamond" w:hAnsi="Garamond"/>
          <w:sz w:val="26"/>
          <w:szCs w:val="26"/>
        </w:rPr>
        <w:t xml:space="preserve">, </w:t>
      </w:r>
      <w:proofErr w:type="spellStart"/>
      <w:r w:rsidRPr="00FA0CFD">
        <w:rPr>
          <w:rFonts w:ascii="Garamond" w:hAnsi="Garamond"/>
          <w:sz w:val="26"/>
          <w:szCs w:val="26"/>
        </w:rPr>
        <w:t>Coelemu</w:t>
      </w:r>
      <w:proofErr w:type="spellEnd"/>
      <w:r w:rsidRPr="00FA0CFD">
        <w:rPr>
          <w:rFonts w:ascii="Garamond" w:hAnsi="Garamond"/>
          <w:sz w:val="26"/>
          <w:szCs w:val="26"/>
        </w:rPr>
        <w:t xml:space="preserve">, Portezuelo, </w:t>
      </w:r>
      <w:proofErr w:type="spellStart"/>
      <w:r w:rsidRPr="00FA0CFD">
        <w:rPr>
          <w:rFonts w:ascii="Garamond" w:hAnsi="Garamond"/>
          <w:sz w:val="26"/>
          <w:szCs w:val="26"/>
        </w:rPr>
        <w:t>Ránquil</w:t>
      </w:r>
      <w:proofErr w:type="spellEnd"/>
      <w:r w:rsidRPr="00FA0CFD">
        <w:rPr>
          <w:rFonts w:ascii="Garamond" w:hAnsi="Garamond"/>
          <w:sz w:val="26"/>
          <w:szCs w:val="26"/>
        </w:rPr>
        <w:t xml:space="preserve"> y Quillón</w:t>
      </w:r>
      <w:r w:rsidRPr="00FA0CFD">
        <w:rPr>
          <w:rFonts w:ascii="Garamond" w:hAnsi="Garamond"/>
          <w:sz w:val="26"/>
          <w:szCs w:val="26"/>
        </w:rPr>
        <w:t xml:space="preserve">, con capital </w:t>
      </w:r>
      <w:proofErr w:type="spellStart"/>
      <w:r w:rsidRPr="00FA0CFD">
        <w:rPr>
          <w:rFonts w:ascii="Garamond" w:hAnsi="Garamond"/>
          <w:sz w:val="26"/>
          <w:szCs w:val="26"/>
        </w:rPr>
        <w:t>Quirihue</w:t>
      </w:r>
      <w:proofErr w:type="spellEnd"/>
      <w:r w:rsidR="003216EB" w:rsidRPr="00FA0CFD">
        <w:rPr>
          <w:rFonts w:ascii="Garamond" w:hAnsi="Garamond"/>
          <w:sz w:val="26"/>
          <w:szCs w:val="26"/>
        </w:rPr>
        <w:t xml:space="preserve"> (12.000 </w:t>
      </w:r>
      <w:proofErr w:type="spellStart"/>
      <w:r w:rsidR="003216EB" w:rsidRPr="00FA0CFD">
        <w:rPr>
          <w:rFonts w:ascii="Garamond" w:hAnsi="Garamond"/>
          <w:sz w:val="26"/>
          <w:szCs w:val="26"/>
        </w:rPr>
        <w:t>hab</w:t>
      </w:r>
      <w:proofErr w:type="spellEnd"/>
      <w:r w:rsidR="003216EB" w:rsidRPr="00FA0CFD">
        <w:rPr>
          <w:rFonts w:ascii="Garamond" w:hAnsi="Garamond"/>
          <w:sz w:val="26"/>
          <w:szCs w:val="26"/>
        </w:rPr>
        <w:t>)</w:t>
      </w:r>
      <w:r w:rsidRPr="00FA0CFD">
        <w:rPr>
          <w:rFonts w:ascii="Garamond" w:hAnsi="Garamond"/>
          <w:sz w:val="26"/>
          <w:szCs w:val="26"/>
        </w:rPr>
        <w:t xml:space="preserve">. </w:t>
      </w:r>
    </w:p>
    <w:p w:rsidR="009D44F1" w:rsidRDefault="009D44F1" w:rsidP="00C5747A">
      <w:pPr>
        <w:pStyle w:val="Prrafodelista"/>
        <w:numPr>
          <w:ilvl w:val="0"/>
          <w:numId w:val="3"/>
        </w:numPr>
        <w:spacing w:line="276" w:lineRule="auto"/>
        <w:jc w:val="both"/>
        <w:rPr>
          <w:rFonts w:ascii="Garamond" w:hAnsi="Garamond"/>
          <w:sz w:val="26"/>
          <w:szCs w:val="26"/>
        </w:rPr>
      </w:pPr>
      <w:r w:rsidRPr="00FA0CFD">
        <w:rPr>
          <w:rFonts w:ascii="Garamond" w:hAnsi="Garamond"/>
          <w:sz w:val="26"/>
          <w:szCs w:val="26"/>
        </w:rPr>
        <w:t xml:space="preserve">La Provincia de </w:t>
      </w:r>
      <w:proofErr w:type="spellStart"/>
      <w:r w:rsidRPr="00FA0CFD">
        <w:rPr>
          <w:rFonts w:ascii="Garamond" w:hAnsi="Garamond"/>
          <w:sz w:val="26"/>
          <w:szCs w:val="26"/>
        </w:rPr>
        <w:t>Diguillín</w:t>
      </w:r>
      <w:proofErr w:type="spellEnd"/>
      <w:r w:rsidRPr="00FA0CFD">
        <w:rPr>
          <w:rFonts w:ascii="Garamond" w:hAnsi="Garamond"/>
          <w:sz w:val="26"/>
          <w:szCs w:val="26"/>
        </w:rPr>
        <w:t xml:space="preserve">, a su vez, quedará compuesta por nueve comunas, a saber, Chillán, Chillán Viejo, </w:t>
      </w:r>
      <w:proofErr w:type="spellStart"/>
      <w:r w:rsidRPr="00FA0CFD">
        <w:rPr>
          <w:rFonts w:ascii="Garamond" w:hAnsi="Garamond"/>
          <w:sz w:val="26"/>
          <w:szCs w:val="26"/>
        </w:rPr>
        <w:t>Coihueco</w:t>
      </w:r>
      <w:proofErr w:type="spellEnd"/>
      <w:r w:rsidRPr="00FA0CFD">
        <w:rPr>
          <w:rFonts w:ascii="Garamond" w:hAnsi="Garamond"/>
          <w:sz w:val="26"/>
          <w:szCs w:val="26"/>
        </w:rPr>
        <w:t>, Bulnes, San Ignacio, El</w:t>
      </w:r>
      <w:r w:rsidRPr="00FA0CFD">
        <w:rPr>
          <w:rFonts w:ascii="Garamond" w:hAnsi="Garamond"/>
          <w:sz w:val="26"/>
          <w:szCs w:val="26"/>
        </w:rPr>
        <w:t xml:space="preserve"> Carmen, Pinto, </w:t>
      </w:r>
      <w:proofErr w:type="spellStart"/>
      <w:r w:rsidRPr="00FA0CFD">
        <w:rPr>
          <w:rFonts w:ascii="Garamond" w:hAnsi="Garamond"/>
          <w:sz w:val="26"/>
          <w:szCs w:val="26"/>
        </w:rPr>
        <w:t>Pemuco</w:t>
      </w:r>
      <w:proofErr w:type="spellEnd"/>
      <w:r w:rsidRPr="00FA0CFD">
        <w:rPr>
          <w:rFonts w:ascii="Garamond" w:hAnsi="Garamond"/>
          <w:sz w:val="26"/>
          <w:szCs w:val="26"/>
        </w:rPr>
        <w:t xml:space="preserve"> y Yungay, capital Bulnes</w:t>
      </w:r>
      <w:r w:rsidR="003216EB" w:rsidRPr="00FA0CFD">
        <w:rPr>
          <w:rFonts w:ascii="Garamond" w:hAnsi="Garamond"/>
          <w:sz w:val="26"/>
          <w:szCs w:val="26"/>
        </w:rPr>
        <w:t xml:space="preserve"> (20.000 </w:t>
      </w:r>
      <w:proofErr w:type="spellStart"/>
      <w:r w:rsidR="003216EB" w:rsidRPr="00FA0CFD">
        <w:rPr>
          <w:rFonts w:ascii="Garamond" w:hAnsi="Garamond"/>
          <w:sz w:val="26"/>
          <w:szCs w:val="26"/>
        </w:rPr>
        <w:t>hab</w:t>
      </w:r>
      <w:proofErr w:type="spellEnd"/>
      <w:r w:rsidR="003216EB" w:rsidRPr="00FA0CFD">
        <w:rPr>
          <w:rFonts w:ascii="Garamond" w:hAnsi="Garamond"/>
          <w:sz w:val="26"/>
          <w:szCs w:val="26"/>
        </w:rPr>
        <w:t>)</w:t>
      </w:r>
      <w:r w:rsidRPr="00FA0CFD">
        <w:rPr>
          <w:rFonts w:ascii="Garamond" w:hAnsi="Garamond"/>
          <w:sz w:val="26"/>
          <w:szCs w:val="26"/>
        </w:rPr>
        <w:t>.</w:t>
      </w:r>
    </w:p>
    <w:p w:rsidR="00C5747A" w:rsidRPr="00FA0CFD" w:rsidRDefault="00C5747A" w:rsidP="00C5747A">
      <w:pPr>
        <w:pStyle w:val="Prrafodelista"/>
        <w:spacing w:line="276" w:lineRule="auto"/>
        <w:ind w:left="1080"/>
        <w:jc w:val="both"/>
        <w:rPr>
          <w:rFonts w:ascii="Garamond" w:hAnsi="Garamond"/>
          <w:sz w:val="26"/>
          <w:szCs w:val="26"/>
        </w:rPr>
      </w:pPr>
    </w:p>
    <w:p w:rsidR="003216EB" w:rsidRPr="00FA0CFD" w:rsidRDefault="003216EB" w:rsidP="00C5747A">
      <w:pPr>
        <w:pStyle w:val="Prrafodelista"/>
        <w:numPr>
          <w:ilvl w:val="0"/>
          <w:numId w:val="1"/>
        </w:numPr>
        <w:spacing w:line="276" w:lineRule="auto"/>
        <w:jc w:val="both"/>
        <w:rPr>
          <w:rFonts w:ascii="Garamond" w:hAnsi="Garamond"/>
          <w:b/>
          <w:sz w:val="26"/>
          <w:szCs w:val="26"/>
        </w:rPr>
      </w:pPr>
      <w:r w:rsidRPr="00FA0CFD">
        <w:rPr>
          <w:rFonts w:ascii="Garamond" w:hAnsi="Garamond"/>
          <w:b/>
          <w:sz w:val="26"/>
          <w:szCs w:val="26"/>
        </w:rPr>
        <w:t>Institucionalidad Regional</w:t>
      </w:r>
      <w:r w:rsidRPr="00FA0CFD">
        <w:rPr>
          <w:rFonts w:ascii="Garamond" w:hAnsi="Garamond"/>
          <w:b/>
          <w:sz w:val="26"/>
          <w:szCs w:val="26"/>
        </w:rPr>
        <w:t>.</w:t>
      </w:r>
    </w:p>
    <w:p w:rsidR="003216EB" w:rsidRPr="00FA0CFD" w:rsidRDefault="003216EB" w:rsidP="00C5747A">
      <w:pPr>
        <w:pStyle w:val="Prrafodelista"/>
        <w:spacing w:line="276" w:lineRule="auto"/>
        <w:jc w:val="both"/>
        <w:rPr>
          <w:rFonts w:ascii="Garamond" w:hAnsi="Garamond"/>
          <w:sz w:val="26"/>
          <w:szCs w:val="26"/>
        </w:rPr>
      </w:pPr>
      <w:r w:rsidRPr="00FA0CFD">
        <w:rPr>
          <w:rFonts w:ascii="Garamond" w:hAnsi="Garamond"/>
          <w:sz w:val="26"/>
          <w:szCs w:val="26"/>
        </w:rPr>
        <w:t xml:space="preserve">Se crea la Intendencia del Ñuble, las gobernaciones provinciales, </w:t>
      </w:r>
      <w:proofErr w:type="spellStart"/>
      <w:r w:rsidRPr="00FA0CFD">
        <w:rPr>
          <w:rFonts w:ascii="Garamond" w:hAnsi="Garamond"/>
          <w:sz w:val="26"/>
          <w:szCs w:val="26"/>
        </w:rPr>
        <w:t>Seremias</w:t>
      </w:r>
      <w:proofErr w:type="spellEnd"/>
      <w:r w:rsidRPr="00FA0CFD">
        <w:rPr>
          <w:rFonts w:ascii="Garamond" w:hAnsi="Garamond"/>
          <w:sz w:val="26"/>
          <w:szCs w:val="26"/>
        </w:rPr>
        <w:t xml:space="preserve">, </w:t>
      </w:r>
    </w:p>
    <w:p w:rsidR="003216EB" w:rsidRPr="00FA0CFD" w:rsidRDefault="003216EB" w:rsidP="00C5747A">
      <w:pPr>
        <w:pStyle w:val="Prrafodelista"/>
        <w:spacing w:line="276" w:lineRule="auto"/>
        <w:jc w:val="both"/>
        <w:rPr>
          <w:rFonts w:ascii="Garamond" w:hAnsi="Garamond"/>
          <w:sz w:val="26"/>
          <w:szCs w:val="26"/>
        </w:rPr>
      </w:pPr>
    </w:p>
    <w:p w:rsidR="003216EB" w:rsidRPr="00FA0CFD" w:rsidRDefault="003216EB" w:rsidP="00C5747A">
      <w:pPr>
        <w:pStyle w:val="Prrafodelista"/>
        <w:spacing w:line="276" w:lineRule="auto"/>
        <w:jc w:val="both"/>
        <w:rPr>
          <w:rFonts w:ascii="Garamond" w:hAnsi="Garamond"/>
          <w:sz w:val="26"/>
          <w:szCs w:val="26"/>
        </w:rPr>
      </w:pPr>
    </w:p>
    <w:p w:rsidR="003216EB" w:rsidRPr="00FA0CFD" w:rsidRDefault="00C5747A" w:rsidP="00C5747A">
      <w:pPr>
        <w:pStyle w:val="Prrafodelista"/>
        <w:numPr>
          <w:ilvl w:val="0"/>
          <w:numId w:val="2"/>
        </w:numPr>
        <w:spacing w:line="276" w:lineRule="auto"/>
        <w:jc w:val="both"/>
        <w:rPr>
          <w:rFonts w:ascii="Garamond" w:hAnsi="Garamond"/>
          <w:sz w:val="26"/>
          <w:szCs w:val="26"/>
        </w:rPr>
      </w:pPr>
      <w:r>
        <w:rPr>
          <w:rFonts w:ascii="Garamond" w:hAnsi="Garamond"/>
          <w:b/>
          <w:sz w:val="26"/>
          <w:szCs w:val="26"/>
        </w:rPr>
        <w:t>Comentarios</w:t>
      </w:r>
      <w:r w:rsidR="003216EB" w:rsidRPr="00FA0CFD">
        <w:rPr>
          <w:rFonts w:ascii="Garamond" w:hAnsi="Garamond"/>
          <w:sz w:val="26"/>
          <w:szCs w:val="26"/>
        </w:rPr>
        <w:t>.</w:t>
      </w:r>
    </w:p>
    <w:p w:rsidR="003216EB" w:rsidRPr="00FA0CFD" w:rsidRDefault="003216EB" w:rsidP="00C5747A">
      <w:pPr>
        <w:pStyle w:val="Prrafodelista"/>
        <w:spacing w:line="276" w:lineRule="auto"/>
        <w:jc w:val="both"/>
        <w:rPr>
          <w:rFonts w:ascii="Garamond" w:hAnsi="Garamond"/>
          <w:sz w:val="26"/>
          <w:szCs w:val="26"/>
        </w:rPr>
      </w:pPr>
    </w:p>
    <w:p w:rsidR="00C5747A" w:rsidRDefault="00C5747A" w:rsidP="00C5747A">
      <w:pPr>
        <w:pStyle w:val="Prrafodelista"/>
        <w:spacing w:line="276" w:lineRule="auto"/>
        <w:jc w:val="both"/>
        <w:rPr>
          <w:rFonts w:ascii="Garamond" w:hAnsi="Garamond"/>
          <w:sz w:val="26"/>
          <w:szCs w:val="26"/>
        </w:rPr>
      </w:pPr>
      <w:r>
        <w:rPr>
          <w:rFonts w:ascii="Garamond" w:hAnsi="Garamond"/>
          <w:sz w:val="26"/>
          <w:szCs w:val="26"/>
        </w:rPr>
        <w:t>En la comisión de Gobierno se aprobó por mayoría, sin mayores cuestionamientos.</w:t>
      </w:r>
    </w:p>
    <w:p w:rsidR="003216EB" w:rsidRDefault="00C5747A" w:rsidP="00C5747A">
      <w:pPr>
        <w:pStyle w:val="Prrafodelista"/>
        <w:spacing w:line="276" w:lineRule="auto"/>
        <w:jc w:val="both"/>
        <w:rPr>
          <w:rFonts w:ascii="Garamond" w:hAnsi="Garamond"/>
          <w:sz w:val="26"/>
          <w:szCs w:val="26"/>
        </w:rPr>
      </w:pPr>
      <w:r>
        <w:rPr>
          <w:rFonts w:ascii="Garamond" w:hAnsi="Garamond"/>
          <w:sz w:val="26"/>
          <w:szCs w:val="26"/>
        </w:rPr>
        <w:t>En la comisión de Hacienda l</w:t>
      </w:r>
      <w:r w:rsidR="003216EB" w:rsidRPr="00FA0CFD">
        <w:rPr>
          <w:rFonts w:ascii="Garamond" w:hAnsi="Garamond"/>
          <w:sz w:val="26"/>
          <w:szCs w:val="26"/>
        </w:rPr>
        <w:t xml:space="preserve">a </w:t>
      </w:r>
      <w:proofErr w:type="spellStart"/>
      <w:r w:rsidR="003216EB" w:rsidRPr="00FA0CFD">
        <w:rPr>
          <w:rFonts w:ascii="Garamond" w:hAnsi="Garamond"/>
          <w:sz w:val="26"/>
          <w:szCs w:val="26"/>
        </w:rPr>
        <w:t>Subdere</w:t>
      </w:r>
      <w:proofErr w:type="spellEnd"/>
      <w:r w:rsidR="003216EB" w:rsidRPr="00FA0CFD">
        <w:rPr>
          <w:rFonts w:ascii="Garamond" w:hAnsi="Garamond"/>
          <w:sz w:val="26"/>
          <w:szCs w:val="26"/>
        </w:rPr>
        <w:t xml:space="preserve"> y Senadores (</w:t>
      </w:r>
      <w:proofErr w:type="spellStart"/>
      <w:r>
        <w:rPr>
          <w:rFonts w:ascii="Garamond" w:hAnsi="Garamond"/>
          <w:sz w:val="26"/>
          <w:szCs w:val="26"/>
        </w:rPr>
        <w:t>Zaldivar</w:t>
      </w:r>
      <w:proofErr w:type="spellEnd"/>
      <w:r w:rsidR="003216EB" w:rsidRPr="00FA0CFD">
        <w:rPr>
          <w:rFonts w:ascii="Garamond" w:hAnsi="Garamond"/>
          <w:sz w:val="26"/>
          <w:szCs w:val="26"/>
        </w:rPr>
        <w:t xml:space="preserve">, </w:t>
      </w:r>
      <w:proofErr w:type="spellStart"/>
      <w:r w:rsidR="003216EB" w:rsidRPr="00FA0CFD">
        <w:rPr>
          <w:rFonts w:ascii="Garamond" w:hAnsi="Garamond"/>
          <w:sz w:val="26"/>
          <w:szCs w:val="26"/>
        </w:rPr>
        <w:t>Prokurica</w:t>
      </w:r>
      <w:proofErr w:type="spellEnd"/>
      <w:r w:rsidR="003216EB" w:rsidRPr="00FA0CFD">
        <w:rPr>
          <w:rFonts w:ascii="Garamond" w:hAnsi="Garamond"/>
          <w:sz w:val="26"/>
          <w:szCs w:val="26"/>
        </w:rPr>
        <w:t xml:space="preserve">) les genera dudas si esta división es </w:t>
      </w:r>
      <w:r w:rsidRPr="00FA0CFD">
        <w:rPr>
          <w:rFonts w:ascii="Garamond" w:hAnsi="Garamond"/>
          <w:sz w:val="26"/>
          <w:szCs w:val="26"/>
        </w:rPr>
        <w:t>óptima</w:t>
      </w:r>
      <w:r>
        <w:rPr>
          <w:rFonts w:ascii="Garamond" w:hAnsi="Garamond"/>
          <w:sz w:val="26"/>
          <w:szCs w:val="26"/>
        </w:rPr>
        <w:t xml:space="preserve"> para la eficiencia</w:t>
      </w:r>
      <w:r w:rsidR="003216EB" w:rsidRPr="00FA0CFD">
        <w:rPr>
          <w:rFonts w:ascii="Garamond" w:hAnsi="Garamond"/>
          <w:sz w:val="26"/>
          <w:szCs w:val="26"/>
        </w:rPr>
        <w:t xml:space="preserve">. Se critica que fortalece </w:t>
      </w:r>
      <w:r w:rsidR="003216EB" w:rsidRPr="00FA0CFD">
        <w:rPr>
          <w:rFonts w:ascii="Garamond" w:hAnsi="Garamond"/>
          <w:sz w:val="26"/>
          <w:szCs w:val="26"/>
        </w:rPr>
        <w:lastRenderedPageBreak/>
        <w:t xml:space="preserve">el centralismo al momento de crear regiones con menor población. Pero sólo voto en contra el Senador Montes. </w:t>
      </w:r>
    </w:p>
    <w:p w:rsidR="00C5747A" w:rsidRPr="00FA0CFD" w:rsidRDefault="00C5747A" w:rsidP="00C5747A">
      <w:pPr>
        <w:pStyle w:val="Prrafodelista"/>
        <w:spacing w:line="276" w:lineRule="auto"/>
        <w:jc w:val="both"/>
        <w:rPr>
          <w:rFonts w:ascii="Garamond" w:hAnsi="Garamond"/>
          <w:sz w:val="26"/>
          <w:szCs w:val="26"/>
        </w:rPr>
      </w:pPr>
      <w:r>
        <w:rPr>
          <w:rFonts w:ascii="Garamond" w:hAnsi="Garamond"/>
          <w:sz w:val="26"/>
          <w:szCs w:val="26"/>
        </w:rPr>
        <w:t>Se debe generar una discusión en torno a la cantidad de provincias, ya que parece desproporcional crear tres provincias con capitales provinciales con 10.000 habitantes.</w:t>
      </w:r>
      <w:bookmarkStart w:id="0" w:name="_GoBack"/>
      <w:bookmarkEnd w:id="0"/>
    </w:p>
    <w:p w:rsidR="009D44F1" w:rsidRPr="00FA0CFD" w:rsidRDefault="009D44F1" w:rsidP="00C5747A">
      <w:pPr>
        <w:pStyle w:val="Prrafodelista"/>
        <w:spacing w:line="276" w:lineRule="auto"/>
        <w:jc w:val="both"/>
        <w:rPr>
          <w:rFonts w:ascii="Garamond" w:hAnsi="Garamond"/>
          <w:sz w:val="26"/>
          <w:szCs w:val="26"/>
        </w:rPr>
      </w:pPr>
    </w:p>
    <w:sectPr w:rsidR="009D44F1" w:rsidRPr="00FA0C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53FC7"/>
    <w:multiLevelType w:val="hybridMultilevel"/>
    <w:tmpl w:val="534E62EA"/>
    <w:lvl w:ilvl="0" w:tplc="6F68777C">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60F4E86"/>
    <w:multiLevelType w:val="hybridMultilevel"/>
    <w:tmpl w:val="3B8005EC"/>
    <w:lvl w:ilvl="0" w:tplc="1188076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5E9848EA"/>
    <w:multiLevelType w:val="hybridMultilevel"/>
    <w:tmpl w:val="772C3B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F1"/>
    <w:rsid w:val="00146E5A"/>
    <w:rsid w:val="003216EB"/>
    <w:rsid w:val="009D44F1"/>
    <w:rsid w:val="00C5747A"/>
    <w:rsid w:val="00FA0C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80A2"/>
  <w15:chartTrackingRefBased/>
  <w15:docId w15:val="{0576BACA-1D5B-48AA-876C-6D68598D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3894">
      <w:bodyDiv w:val="1"/>
      <w:marLeft w:val="0"/>
      <w:marRight w:val="0"/>
      <w:marTop w:val="0"/>
      <w:marBottom w:val="0"/>
      <w:divBdr>
        <w:top w:val="none" w:sz="0" w:space="0" w:color="auto"/>
        <w:left w:val="none" w:sz="0" w:space="0" w:color="auto"/>
        <w:bottom w:val="none" w:sz="0" w:space="0" w:color="auto"/>
        <w:right w:val="none" w:sz="0" w:space="0" w:color="auto"/>
      </w:divBdr>
    </w:div>
    <w:div w:id="6444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1</cp:revision>
  <dcterms:created xsi:type="dcterms:W3CDTF">2017-01-10T13:56:00Z</dcterms:created>
  <dcterms:modified xsi:type="dcterms:W3CDTF">2017-01-10T14:35:00Z</dcterms:modified>
</cp:coreProperties>
</file>