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46" w:rsidRPr="008C3BD8" w:rsidRDefault="00B11F46" w:rsidP="008C3BD8">
      <w:pPr>
        <w:pBdr>
          <w:bottom w:val="single" w:sz="6" w:space="1" w:color="auto"/>
        </w:pBdr>
        <w:spacing w:line="276" w:lineRule="auto"/>
        <w:jc w:val="center"/>
        <w:rPr>
          <w:rFonts w:ascii="Garamond" w:hAnsi="Garamond"/>
          <w:b/>
          <w:sz w:val="28"/>
          <w:szCs w:val="28"/>
        </w:rPr>
      </w:pPr>
      <w:r w:rsidRPr="008C3BD8">
        <w:rPr>
          <w:rFonts w:ascii="Garamond" w:hAnsi="Garamond"/>
          <w:b/>
          <w:sz w:val="28"/>
          <w:szCs w:val="28"/>
        </w:rPr>
        <w:t>Minuta Proyecto de Ley de Interrupción Voluntaria del Embarazo (</w:t>
      </w:r>
      <w:proofErr w:type="spellStart"/>
      <w:r w:rsidRPr="008C3BD8">
        <w:rPr>
          <w:rFonts w:ascii="Garamond" w:hAnsi="Garamond"/>
          <w:b/>
          <w:sz w:val="28"/>
          <w:szCs w:val="28"/>
        </w:rPr>
        <w:t>Boletin</w:t>
      </w:r>
      <w:proofErr w:type="spellEnd"/>
      <w:r w:rsidRPr="008C3BD8">
        <w:rPr>
          <w:rFonts w:ascii="Garamond" w:hAnsi="Garamond"/>
          <w:b/>
          <w:sz w:val="28"/>
          <w:szCs w:val="28"/>
        </w:rPr>
        <w:t xml:space="preserve"> 9895-11)</w:t>
      </w:r>
    </w:p>
    <w:p w:rsidR="00B11F46" w:rsidRPr="008C3BD8" w:rsidRDefault="00B11F46" w:rsidP="008C3BD8">
      <w:pPr>
        <w:spacing w:line="276" w:lineRule="auto"/>
        <w:jc w:val="both"/>
        <w:rPr>
          <w:rFonts w:ascii="Garamond" w:hAnsi="Garamond"/>
          <w:sz w:val="28"/>
          <w:szCs w:val="28"/>
        </w:rPr>
      </w:pPr>
    </w:p>
    <w:p w:rsidR="00B11F46" w:rsidRPr="008C3BD8" w:rsidRDefault="00B11F46" w:rsidP="008C3BD8">
      <w:pPr>
        <w:pStyle w:val="Prrafodelista"/>
        <w:numPr>
          <w:ilvl w:val="0"/>
          <w:numId w:val="1"/>
        </w:numPr>
        <w:spacing w:line="276" w:lineRule="auto"/>
        <w:jc w:val="both"/>
        <w:rPr>
          <w:rFonts w:ascii="Garamond" w:hAnsi="Garamond"/>
          <w:b/>
          <w:sz w:val="28"/>
          <w:szCs w:val="28"/>
        </w:rPr>
      </w:pPr>
      <w:r w:rsidRPr="008C3BD8">
        <w:rPr>
          <w:rFonts w:ascii="Garamond" w:hAnsi="Garamond"/>
          <w:b/>
          <w:sz w:val="28"/>
          <w:szCs w:val="28"/>
        </w:rPr>
        <w:t>Antecedentes</w:t>
      </w:r>
    </w:p>
    <w:p w:rsidR="00B11F46" w:rsidRPr="008C3BD8" w:rsidRDefault="00B11F46" w:rsidP="008C3BD8">
      <w:pPr>
        <w:pStyle w:val="Prrafodelista"/>
        <w:spacing w:line="276" w:lineRule="auto"/>
        <w:ind w:left="1080"/>
        <w:jc w:val="both"/>
        <w:rPr>
          <w:rFonts w:ascii="Garamond" w:hAnsi="Garamond"/>
          <w:sz w:val="28"/>
          <w:szCs w:val="28"/>
        </w:rPr>
      </w:pPr>
      <w:r w:rsidRPr="008C3BD8">
        <w:rPr>
          <w:rFonts w:ascii="Garamond" w:hAnsi="Garamond"/>
          <w:sz w:val="28"/>
          <w:szCs w:val="28"/>
        </w:rPr>
        <w:t xml:space="preserve">Proyecto ingresado por mensaje del </w:t>
      </w:r>
      <w:r w:rsidR="008C3BD8" w:rsidRPr="008C3BD8">
        <w:rPr>
          <w:rFonts w:ascii="Garamond" w:hAnsi="Garamond"/>
          <w:sz w:val="28"/>
          <w:szCs w:val="28"/>
        </w:rPr>
        <w:t>ejecutivo en</w:t>
      </w:r>
      <w:r w:rsidRPr="008C3BD8">
        <w:rPr>
          <w:rFonts w:ascii="Garamond" w:hAnsi="Garamond"/>
          <w:sz w:val="28"/>
          <w:szCs w:val="28"/>
        </w:rPr>
        <w:t xml:space="preserve"> la Cámara el 31 de enero 2015, aprobado en general y particular en marzo de 2016.</w:t>
      </w:r>
    </w:p>
    <w:p w:rsidR="00B11F46" w:rsidRPr="008C3BD8" w:rsidRDefault="00B11F46" w:rsidP="008C3BD8">
      <w:pPr>
        <w:pStyle w:val="Prrafodelista"/>
        <w:spacing w:line="276" w:lineRule="auto"/>
        <w:ind w:left="1080"/>
        <w:jc w:val="both"/>
        <w:rPr>
          <w:rFonts w:ascii="Garamond" w:hAnsi="Garamond"/>
          <w:sz w:val="28"/>
          <w:szCs w:val="28"/>
        </w:rPr>
      </w:pPr>
      <w:r w:rsidRPr="008C3BD8">
        <w:rPr>
          <w:rFonts w:ascii="Garamond" w:hAnsi="Garamond"/>
          <w:sz w:val="28"/>
          <w:szCs w:val="28"/>
        </w:rPr>
        <w:t xml:space="preserve">Ingresado al Senado, fue aprobado en general por la Comisión de </w:t>
      </w:r>
      <w:r w:rsidR="008C3BD8" w:rsidRPr="008C3BD8">
        <w:rPr>
          <w:rFonts w:ascii="Garamond" w:hAnsi="Garamond"/>
          <w:sz w:val="28"/>
          <w:szCs w:val="28"/>
        </w:rPr>
        <w:t>Salud en</w:t>
      </w:r>
      <w:r w:rsidRPr="008C3BD8">
        <w:rPr>
          <w:rFonts w:ascii="Garamond" w:hAnsi="Garamond"/>
          <w:sz w:val="28"/>
          <w:szCs w:val="28"/>
        </w:rPr>
        <w:t xml:space="preserve"> septiembre de 2016 y por la Comisión de Constitución el 13 de enero de 2017. </w:t>
      </w:r>
    </w:p>
    <w:p w:rsidR="00B11F46" w:rsidRPr="008C3BD8" w:rsidRDefault="00B11F46" w:rsidP="008C3BD8">
      <w:pPr>
        <w:pStyle w:val="Prrafodelista"/>
        <w:spacing w:line="276" w:lineRule="auto"/>
        <w:ind w:left="1080"/>
        <w:jc w:val="both"/>
        <w:rPr>
          <w:rFonts w:ascii="Garamond" w:hAnsi="Garamond"/>
          <w:sz w:val="28"/>
          <w:szCs w:val="28"/>
        </w:rPr>
      </w:pPr>
      <w:r w:rsidRPr="008C3BD8">
        <w:rPr>
          <w:rFonts w:ascii="Garamond" w:hAnsi="Garamond"/>
          <w:sz w:val="28"/>
          <w:szCs w:val="28"/>
        </w:rPr>
        <w:t>Se encuentra en tabla en el Senado para el martes 24 de enero para su discusión general.</w:t>
      </w:r>
    </w:p>
    <w:p w:rsidR="00B11F46" w:rsidRPr="008C3BD8" w:rsidRDefault="00B11F46" w:rsidP="008C3BD8">
      <w:pPr>
        <w:pStyle w:val="Prrafodelista"/>
        <w:spacing w:line="276" w:lineRule="auto"/>
        <w:ind w:left="1080"/>
        <w:jc w:val="both"/>
        <w:rPr>
          <w:rFonts w:ascii="Garamond" w:hAnsi="Garamond"/>
          <w:sz w:val="28"/>
          <w:szCs w:val="28"/>
        </w:rPr>
      </w:pPr>
    </w:p>
    <w:p w:rsidR="00B11F46" w:rsidRPr="008C3BD8" w:rsidRDefault="00B11F46" w:rsidP="008C3BD8">
      <w:pPr>
        <w:pStyle w:val="Prrafodelista"/>
        <w:numPr>
          <w:ilvl w:val="0"/>
          <w:numId w:val="1"/>
        </w:numPr>
        <w:spacing w:line="276" w:lineRule="auto"/>
        <w:jc w:val="both"/>
        <w:rPr>
          <w:rFonts w:ascii="Garamond" w:hAnsi="Garamond"/>
          <w:b/>
          <w:sz w:val="28"/>
          <w:szCs w:val="28"/>
        </w:rPr>
      </w:pPr>
      <w:r w:rsidRPr="008C3BD8">
        <w:rPr>
          <w:rFonts w:ascii="Garamond" w:hAnsi="Garamond"/>
          <w:b/>
          <w:sz w:val="28"/>
          <w:szCs w:val="28"/>
        </w:rPr>
        <w:t>Contenido del Proyecto.</w:t>
      </w:r>
    </w:p>
    <w:p w:rsidR="00B11F46" w:rsidRPr="008C3BD8" w:rsidRDefault="001E5D22" w:rsidP="008C3BD8">
      <w:pPr>
        <w:pStyle w:val="Prrafodelista"/>
        <w:numPr>
          <w:ilvl w:val="0"/>
          <w:numId w:val="12"/>
        </w:numPr>
        <w:autoSpaceDE w:val="0"/>
        <w:autoSpaceDN w:val="0"/>
        <w:adjustRightInd w:val="0"/>
        <w:spacing w:after="0" w:line="276" w:lineRule="auto"/>
        <w:jc w:val="both"/>
        <w:rPr>
          <w:rFonts w:ascii="Garamond" w:hAnsi="Garamond" w:cs="Cambria-Bold"/>
          <w:b/>
          <w:bCs/>
          <w:sz w:val="28"/>
          <w:szCs w:val="28"/>
        </w:rPr>
      </w:pPr>
      <w:r w:rsidRPr="008C3BD8">
        <w:rPr>
          <w:rFonts w:ascii="Garamond" w:hAnsi="Garamond" w:cs="Cambria-Bold"/>
          <w:b/>
          <w:bCs/>
          <w:sz w:val="28"/>
          <w:szCs w:val="28"/>
        </w:rPr>
        <w:t>Se establece la Interrupción Voluntaria del Embarazo en tres causales, modificando</w:t>
      </w:r>
      <w:r w:rsidR="00B11F46" w:rsidRPr="008C3BD8">
        <w:rPr>
          <w:rFonts w:ascii="Garamond" w:hAnsi="Garamond" w:cs="Cambria-Bold"/>
          <w:b/>
          <w:bCs/>
          <w:sz w:val="28"/>
          <w:szCs w:val="28"/>
        </w:rPr>
        <w:t xml:space="preserve"> </w:t>
      </w:r>
      <w:r w:rsidRPr="008C3BD8">
        <w:rPr>
          <w:rFonts w:ascii="Garamond" w:hAnsi="Garamond" w:cs="Cambria-Bold"/>
          <w:b/>
          <w:bCs/>
          <w:sz w:val="28"/>
          <w:szCs w:val="28"/>
        </w:rPr>
        <w:t>el</w:t>
      </w:r>
      <w:r w:rsidR="00B11F46" w:rsidRPr="008C3BD8">
        <w:rPr>
          <w:rFonts w:ascii="Garamond" w:hAnsi="Garamond" w:cs="Cambria-Bold"/>
          <w:b/>
          <w:bCs/>
          <w:sz w:val="28"/>
          <w:szCs w:val="28"/>
        </w:rPr>
        <w:t xml:space="preserve"> Código </w:t>
      </w:r>
      <w:r w:rsidRPr="008C3BD8">
        <w:rPr>
          <w:rFonts w:ascii="Garamond" w:hAnsi="Garamond" w:cs="Cambria-Bold"/>
          <w:b/>
          <w:bCs/>
          <w:sz w:val="28"/>
          <w:szCs w:val="28"/>
        </w:rPr>
        <w:t xml:space="preserve">Sanitario en su </w:t>
      </w:r>
      <w:r w:rsidR="00B11F46" w:rsidRPr="008C3BD8">
        <w:rPr>
          <w:rFonts w:ascii="Garamond" w:hAnsi="Garamond" w:cs="Cambria-Bold"/>
          <w:b/>
          <w:bCs/>
          <w:sz w:val="28"/>
          <w:szCs w:val="28"/>
        </w:rPr>
        <w:t>Artículo</w:t>
      </w:r>
      <w:r w:rsidRPr="008C3BD8">
        <w:rPr>
          <w:rFonts w:ascii="Garamond" w:hAnsi="Garamond" w:cs="Cambria-Bold"/>
          <w:b/>
          <w:bCs/>
          <w:sz w:val="28"/>
          <w:szCs w:val="28"/>
        </w:rPr>
        <w:t xml:space="preserve"> </w:t>
      </w:r>
      <w:r w:rsidR="00B11F46" w:rsidRPr="008C3BD8">
        <w:rPr>
          <w:rFonts w:ascii="Garamond" w:hAnsi="Garamond" w:cs="Cambria-Bold"/>
          <w:b/>
          <w:bCs/>
          <w:sz w:val="28"/>
          <w:szCs w:val="28"/>
        </w:rPr>
        <w:t>119.</w:t>
      </w:r>
    </w:p>
    <w:p w:rsidR="008C3BD8" w:rsidRDefault="008C3BD8" w:rsidP="008C3BD8">
      <w:pPr>
        <w:pStyle w:val="Prrafodelista"/>
        <w:autoSpaceDE w:val="0"/>
        <w:autoSpaceDN w:val="0"/>
        <w:adjustRightInd w:val="0"/>
        <w:spacing w:after="0" w:line="276" w:lineRule="auto"/>
        <w:ind w:left="1440"/>
        <w:jc w:val="both"/>
        <w:rPr>
          <w:rFonts w:ascii="Garamond" w:hAnsi="Garamond" w:cs="Cambria-Bold"/>
          <w:b/>
          <w:bCs/>
          <w:sz w:val="28"/>
          <w:szCs w:val="28"/>
        </w:rPr>
      </w:pPr>
    </w:p>
    <w:p w:rsidR="001E5D22" w:rsidRPr="008C3BD8" w:rsidRDefault="001E5D22" w:rsidP="008C3BD8">
      <w:pPr>
        <w:pStyle w:val="Prrafodelista"/>
        <w:autoSpaceDE w:val="0"/>
        <w:autoSpaceDN w:val="0"/>
        <w:adjustRightInd w:val="0"/>
        <w:spacing w:after="0" w:line="276" w:lineRule="auto"/>
        <w:ind w:left="1440"/>
        <w:jc w:val="both"/>
        <w:rPr>
          <w:rFonts w:ascii="Garamond" w:hAnsi="Garamond" w:cs="Cambria-Bold"/>
          <w:b/>
          <w:bCs/>
          <w:sz w:val="28"/>
          <w:szCs w:val="28"/>
        </w:rPr>
      </w:pPr>
      <w:r w:rsidRPr="008C3BD8">
        <w:rPr>
          <w:rFonts w:ascii="Garamond" w:hAnsi="Garamond" w:cs="Cambria-Bold"/>
          <w:b/>
          <w:bCs/>
          <w:sz w:val="28"/>
          <w:szCs w:val="28"/>
        </w:rPr>
        <w:t>Causales:</w:t>
      </w:r>
    </w:p>
    <w:p w:rsidR="001E5D22" w:rsidRPr="008C3BD8" w:rsidRDefault="001E5D22" w:rsidP="008C3BD8">
      <w:pPr>
        <w:pStyle w:val="Textoindependiente"/>
        <w:numPr>
          <w:ilvl w:val="0"/>
          <w:numId w:val="15"/>
        </w:numPr>
        <w:spacing w:line="276" w:lineRule="auto"/>
        <w:ind w:right="20"/>
        <w:rPr>
          <w:rFonts w:ascii="Garamond" w:hAnsi="Garamond" w:cs="Courier New"/>
          <w:b/>
          <w:sz w:val="28"/>
          <w:szCs w:val="28"/>
        </w:rPr>
      </w:pPr>
      <w:r w:rsidRPr="008C3BD8">
        <w:rPr>
          <w:rFonts w:ascii="Garamond" w:hAnsi="Garamond" w:cs="Courier New"/>
          <w:b/>
          <w:sz w:val="28"/>
          <w:szCs w:val="28"/>
        </w:rPr>
        <w:t xml:space="preserve">1ra Causal. Aborto </w:t>
      </w:r>
      <w:proofErr w:type="spellStart"/>
      <w:r w:rsidRPr="008C3BD8">
        <w:rPr>
          <w:rFonts w:ascii="Garamond" w:hAnsi="Garamond" w:cs="Courier New"/>
          <w:b/>
          <w:sz w:val="28"/>
          <w:szCs w:val="28"/>
        </w:rPr>
        <w:t>Terapeutico</w:t>
      </w:r>
      <w:proofErr w:type="spellEnd"/>
      <w:r w:rsidRPr="008C3BD8">
        <w:rPr>
          <w:rFonts w:ascii="Garamond" w:hAnsi="Garamond" w:cs="Courier New"/>
          <w:b/>
          <w:sz w:val="28"/>
          <w:szCs w:val="28"/>
        </w:rPr>
        <w:t xml:space="preserve">. </w:t>
      </w:r>
    </w:p>
    <w:p w:rsidR="001E5D22" w:rsidRPr="008C3BD8" w:rsidRDefault="001E5D22"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Caso en que la mujer se encuentra en</w:t>
      </w:r>
      <w:r w:rsidR="008C3BD8">
        <w:rPr>
          <w:rFonts w:ascii="Garamond" w:hAnsi="Garamond" w:cs="Courier New"/>
          <w:sz w:val="28"/>
          <w:szCs w:val="28"/>
        </w:rPr>
        <w:t xml:space="preserve"> un</w:t>
      </w:r>
      <w:r w:rsidRPr="008C3BD8">
        <w:rPr>
          <w:rFonts w:ascii="Garamond" w:hAnsi="Garamond" w:cs="Courier New"/>
          <w:sz w:val="28"/>
          <w:szCs w:val="28"/>
        </w:rPr>
        <w:t xml:space="preserve"> riesgo vital presente o futuro. En esta </w:t>
      </w:r>
      <w:r w:rsidR="008C3BD8">
        <w:rPr>
          <w:rFonts w:ascii="Garamond" w:hAnsi="Garamond" w:cs="Courier New"/>
          <w:sz w:val="28"/>
          <w:szCs w:val="28"/>
        </w:rPr>
        <w:t xml:space="preserve">causal </w:t>
      </w:r>
      <w:r w:rsidRPr="008C3BD8">
        <w:rPr>
          <w:rFonts w:ascii="Garamond" w:hAnsi="Garamond" w:cs="Courier New"/>
          <w:sz w:val="28"/>
          <w:szCs w:val="28"/>
        </w:rPr>
        <w:t xml:space="preserve">existe una enfermedad de la mujer que </w:t>
      </w:r>
      <w:r w:rsidR="008C3BD8">
        <w:rPr>
          <w:rFonts w:ascii="Garamond" w:hAnsi="Garamond" w:cs="Courier New"/>
          <w:sz w:val="28"/>
          <w:szCs w:val="28"/>
        </w:rPr>
        <w:t>es</w:t>
      </w:r>
      <w:r w:rsidRPr="008C3BD8">
        <w:rPr>
          <w:rFonts w:ascii="Garamond" w:hAnsi="Garamond" w:cs="Courier New"/>
          <w:sz w:val="28"/>
          <w:szCs w:val="28"/>
        </w:rPr>
        <w:t xml:space="preserve"> susceptible de agravarse en el embarazo,</w:t>
      </w:r>
      <w:r w:rsidR="008C3BD8">
        <w:rPr>
          <w:rFonts w:ascii="Garamond" w:hAnsi="Garamond" w:cs="Courier New"/>
          <w:sz w:val="28"/>
          <w:szCs w:val="28"/>
        </w:rPr>
        <w:t xml:space="preserve"> por lo cual se permite tratar</w:t>
      </w:r>
      <w:r w:rsidRPr="008C3BD8">
        <w:rPr>
          <w:rFonts w:ascii="Garamond" w:hAnsi="Garamond" w:cs="Courier New"/>
          <w:sz w:val="28"/>
          <w:szCs w:val="28"/>
        </w:rPr>
        <w:t xml:space="preserve"> dic</w:t>
      </w:r>
      <w:r w:rsidR="008C3BD8">
        <w:rPr>
          <w:rFonts w:ascii="Garamond" w:hAnsi="Garamond" w:cs="Courier New"/>
          <w:sz w:val="28"/>
          <w:szCs w:val="28"/>
        </w:rPr>
        <w:t xml:space="preserve">ha enfermedad, pese a signifique </w:t>
      </w:r>
      <w:r w:rsidRPr="008C3BD8">
        <w:rPr>
          <w:rFonts w:ascii="Garamond" w:hAnsi="Garamond" w:cs="Courier New"/>
          <w:sz w:val="28"/>
          <w:szCs w:val="28"/>
        </w:rPr>
        <w:t>la interrupción voluntaria</w:t>
      </w:r>
      <w:r w:rsidR="008C3BD8">
        <w:rPr>
          <w:rFonts w:ascii="Garamond" w:hAnsi="Garamond" w:cs="Courier New"/>
          <w:sz w:val="28"/>
          <w:szCs w:val="28"/>
        </w:rPr>
        <w:t xml:space="preserve"> del embarazo</w:t>
      </w:r>
      <w:r w:rsidRPr="008C3BD8">
        <w:rPr>
          <w:rFonts w:ascii="Garamond" w:hAnsi="Garamond" w:cs="Courier New"/>
          <w:sz w:val="28"/>
          <w:szCs w:val="28"/>
        </w:rPr>
        <w:t xml:space="preserve">. </w:t>
      </w:r>
    </w:p>
    <w:p w:rsidR="001E5D22" w:rsidRPr="008C3BD8" w:rsidRDefault="008C3BD8" w:rsidP="008C3BD8">
      <w:pPr>
        <w:pStyle w:val="Textoindependiente"/>
        <w:spacing w:line="276" w:lineRule="auto"/>
        <w:ind w:left="1440" w:right="20"/>
        <w:rPr>
          <w:rFonts w:ascii="Garamond" w:hAnsi="Garamond" w:cs="Courier New"/>
          <w:sz w:val="28"/>
          <w:szCs w:val="28"/>
        </w:rPr>
      </w:pPr>
      <w:r>
        <w:rPr>
          <w:rFonts w:ascii="Garamond" w:hAnsi="Garamond" w:cs="Courier New"/>
          <w:sz w:val="28"/>
          <w:szCs w:val="28"/>
        </w:rPr>
        <w:t>Dicha causal</w:t>
      </w:r>
      <w:r w:rsidR="001E5D22" w:rsidRPr="008C3BD8">
        <w:rPr>
          <w:rFonts w:ascii="Garamond" w:hAnsi="Garamond" w:cs="Courier New"/>
          <w:sz w:val="28"/>
          <w:szCs w:val="28"/>
        </w:rPr>
        <w:t xml:space="preserve"> ratificar </w:t>
      </w:r>
      <w:r w:rsidR="005D508E" w:rsidRPr="008C3BD8">
        <w:rPr>
          <w:rFonts w:ascii="Garamond" w:hAnsi="Garamond" w:cs="Courier New"/>
          <w:sz w:val="28"/>
          <w:szCs w:val="28"/>
        </w:rPr>
        <w:t>los compromisos de Chile para descender la mortalidad materna, eliminado la arbitrariedad</w:t>
      </w:r>
      <w:r>
        <w:rPr>
          <w:rFonts w:ascii="Garamond" w:hAnsi="Garamond" w:cs="Courier New"/>
          <w:sz w:val="28"/>
          <w:szCs w:val="28"/>
        </w:rPr>
        <w:t xml:space="preserve"> existente</w:t>
      </w:r>
      <w:r w:rsidR="005D508E" w:rsidRPr="008C3BD8">
        <w:rPr>
          <w:rFonts w:ascii="Garamond" w:hAnsi="Garamond" w:cs="Courier New"/>
          <w:sz w:val="28"/>
          <w:szCs w:val="28"/>
        </w:rPr>
        <w:t xml:space="preserve"> </w:t>
      </w:r>
      <w:r>
        <w:rPr>
          <w:rFonts w:ascii="Garamond" w:hAnsi="Garamond" w:cs="Courier New"/>
          <w:sz w:val="28"/>
          <w:szCs w:val="28"/>
        </w:rPr>
        <w:t>por</w:t>
      </w:r>
      <w:r w:rsidR="005D508E" w:rsidRPr="008C3BD8">
        <w:rPr>
          <w:rFonts w:ascii="Garamond" w:hAnsi="Garamond" w:cs="Courier New"/>
          <w:sz w:val="28"/>
          <w:szCs w:val="28"/>
        </w:rPr>
        <w:t xml:space="preserve"> los médicos</w:t>
      </w:r>
      <w:r>
        <w:rPr>
          <w:rFonts w:ascii="Garamond" w:hAnsi="Garamond" w:cs="Courier New"/>
          <w:sz w:val="28"/>
          <w:szCs w:val="28"/>
        </w:rPr>
        <w:t xml:space="preserve"> en la actualidad</w:t>
      </w:r>
      <w:r w:rsidR="005D508E" w:rsidRPr="008C3BD8">
        <w:rPr>
          <w:rFonts w:ascii="Garamond" w:hAnsi="Garamond" w:cs="Courier New"/>
          <w:sz w:val="28"/>
          <w:szCs w:val="28"/>
        </w:rPr>
        <w:t>.</w:t>
      </w:r>
    </w:p>
    <w:p w:rsidR="005D508E" w:rsidRPr="008C3BD8" w:rsidRDefault="005D508E"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Dicha causal se encontraba recogida en el Código Sanitario entre 1930 hasta 1989, cuando la dictadura lo derogo.</w:t>
      </w:r>
    </w:p>
    <w:p w:rsidR="001E5D22" w:rsidRPr="008C3BD8" w:rsidRDefault="001E5D22" w:rsidP="008C3BD8">
      <w:pPr>
        <w:pStyle w:val="Prrafodelista"/>
        <w:autoSpaceDE w:val="0"/>
        <w:autoSpaceDN w:val="0"/>
        <w:adjustRightInd w:val="0"/>
        <w:spacing w:after="0" w:line="276" w:lineRule="auto"/>
        <w:ind w:left="2160"/>
        <w:jc w:val="both"/>
        <w:rPr>
          <w:rFonts w:ascii="Garamond" w:hAnsi="Garamond" w:cs="Cambria-Bold"/>
          <w:bCs/>
          <w:sz w:val="28"/>
          <w:szCs w:val="28"/>
        </w:rPr>
      </w:pPr>
    </w:p>
    <w:p w:rsidR="005D508E" w:rsidRPr="008C3BD8" w:rsidRDefault="005D508E" w:rsidP="008C3BD8">
      <w:pPr>
        <w:pStyle w:val="Textoindependiente"/>
        <w:numPr>
          <w:ilvl w:val="0"/>
          <w:numId w:val="15"/>
        </w:numPr>
        <w:spacing w:line="276" w:lineRule="auto"/>
        <w:ind w:right="20"/>
        <w:rPr>
          <w:rFonts w:ascii="Garamond" w:hAnsi="Garamond" w:cs="Courier New"/>
          <w:sz w:val="28"/>
          <w:szCs w:val="28"/>
        </w:rPr>
      </w:pPr>
      <w:r w:rsidRPr="008C3BD8">
        <w:rPr>
          <w:rFonts w:ascii="Garamond" w:hAnsi="Garamond" w:cs="Cambria-Bold"/>
          <w:b/>
          <w:bCs/>
          <w:sz w:val="28"/>
          <w:szCs w:val="28"/>
        </w:rPr>
        <w:t xml:space="preserve">2da Causal. </w:t>
      </w:r>
      <w:r w:rsidRPr="008C3BD8">
        <w:rPr>
          <w:rFonts w:ascii="Garamond" w:hAnsi="Garamond" w:cs="Courier New"/>
          <w:b/>
          <w:sz w:val="28"/>
          <w:szCs w:val="28"/>
        </w:rPr>
        <w:t>embrión o feto padezca alteraciones estructurales congénitas o genéticas incompatibles con la vida extrauterina</w:t>
      </w:r>
      <w:r w:rsidRPr="008C3BD8">
        <w:rPr>
          <w:rFonts w:ascii="Garamond" w:hAnsi="Garamond" w:cs="Courier New"/>
          <w:sz w:val="28"/>
          <w:szCs w:val="28"/>
        </w:rPr>
        <w:t>.</w:t>
      </w:r>
    </w:p>
    <w:p w:rsidR="005D508E" w:rsidRPr="008C3BD8" w:rsidRDefault="005D508E" w:rsidP="008C3BD8">
      <w:pPr>
        <w:pStyle w:val="Textoindependiente"/>
        <w:spacing w:line="276" w:lineRule="auto"/>
        <w:ind w:left="1416" w:right="20"/>
        <w:rPr>
          <w:rFonts w:ascii="Garamond" w:hAnsi="Garamond" w:cs="Courier New"/>
          <w:sz w:val="28"/>
          <w:szCs w:val="28"/>
        </w:rPr>
      </w:pPr>
      <w:r w:rsidRPr="008C3BD8">
        <w:rPr>
          <w:rFonts w:ascii="Garamond" w:hAnsi="Garamond" w:cs="Cambria-Bold"/>
          <w:bCs/>
          <w:sz w:val="28"/>
          <w:szCs w:val="28"/>
        </w:rPr>
        <w:lastRenderedPageBreak/>
        <w:t xml:space="preserve">Caso en que el embrión tiene una incapacidad para sobrevivir fuera del útero de la madre. En esta causal no se encuentran </w:t>
      </w:r>
      <w:r w:rsidR="008C3BD8">
        <w:rPr>
          <w:rFonts w:ascii="Garamond" w:hAnsi="Garamond" w:cs="Cambria-Bold"/>
          <w:bCs/>
          <w:sz w:val="28"/>
          <w:szCs w:val="28"/>
        </w:rPr>
        <w:t>incluidos casos de discapacidad severa, como lo ha sacado de contexto la derecha.</w:t>
      </w:r>
    </w:p>
    <w:p w:rsidR="001E5D22" w:rsidRPr="008C3BD8" w:rsidRDefault="001E5D22" w:rsidP="008C3BD8">
      <w:pPr>
        <w:pStyle w:val="Prrafodelista"/>
        <w:autoSpaceDE w:val="0"/>
        <w:autoSpaceDN w:val="0"/>
        <w:adjustRightInd w:val="0"/>
        <w:spacing w:after="0" w:line="276" w:lineRule="auto"/>
        <w:ind w:left="1440"/>
        <w:jc w:val="both"/>
        <w:rPr>
          <w:rFonts w:ascii="Garamond" w:hAnsi="Garamond" w:cs="Cambria-Bold"/>
          <w:b/>
          <w:bCs/>
          <w:sz w:val="28"/>
          <w:szCs w:val="28"/>
        </w:rPr>
      </w:pPr>
    </w:p>
    <w:p w:rsidR="005D508E" w:rsidRPr="008C3BD8" w:rsidRDefault="005D508E" w:rsidP="008C3BD8">
      <w:pPr>
        <w:pStyle w:val="Prrafodelista"/>
        <w:autoSpaceDE w:val="0"/>
        <w:autoSpaceDN w:val="0"/>
        <w:adjustRightInd w:val="0"/>
        <w:spacing w:after="0" w:line="276" w:lineRule="auto"/>
        <w:ind w:left="1440"/>
        <w:jc w:val="both"/>
        <w:rPr>
          <w:rFonts w:ascii="Garamond" w:hAnsi="Garamond" w:cs="Cambria-Bold"/>
          <w:b/>
          <w:bCs/>
          <w:sz w:val="28"/>
          <w:szCs w:val="28"/>
        </w:rPr>
      </w:pPr>
      <w:r w:rsidRPr="008C3BD8">
        <w:rPr>
          <w:rFonts w:ascii="Garamond" w:hAnsi="Garamond" w:cs="Cambria-Bold"/>
          <w:b/>
          <w:bCs/>
          <w:sz w:val="28"/>
          <w:szCs w:val="28"/>
        </w:rPr>
        <w:t>3ra Causal. Aborto en caso de violación.</w:t>
      </w:r>
    </w:p>
    <w:p w:rsidR="008C3BD8" w:rsidRDefault="005D508E" w:rsidP="008C3BD8">
      <w:pPr>
        <w:pStyle w:val="Textoindependiente"/>
        <w:spacing w:line="276" w:lineRule="auto"/>
        <w:ind w:left="1416" w:right="20"/>
        <w:rPr>
          <w:rFonts w:ascii="Garamond" w:hAnsi="Garamond" w:cs="Courier New"/>
          <w:sz w:val="28"/>
          <w:szCs w:val="28"/>
        </w:rPr>
      </w:pPr>
      <w:r w:rsidRPr="008C3BD8">
        <w:rPr>
          <w:rFonts w:ascii="Garamond" w:hAnsi="Garamond" w:cs="Courier New"/>
          <w:sz w:val="28"/>
          <w:szCs w:val="28"/>
        </w:rPr>
        <w:t>Se aplica cuando el embarazo es resultado de una violación</w:t>
      </w:r>
      <w:r w:rsidR="00C46FB0" w:rsidRPr="008C3BD8">
        <w:rPr>
          <w:rFonts w:ascii="Garamond" w:hAnsi="Garamond" w:cs="Courier New"/>
          <w:sz w:val="28"/>
          <w:szCs w:val="28"/>
        </w:rPr>
        <w:t xml:space="preserve">, es decir, </w:t>
      </w:r>
      <w:r w:rsidR="008C3BD8">
        <w:rPr>
          <w:rFonts w:ascii="Garamond" w:hAnsi="Garamond" w:cs="Courier New"/>
          <w:sz w:val="28"/>
          <w:szCs w:val="28"/>
        </w:rPr>
        <w:t>cuando una mujer mantuvo una relación contra</w:t>
      </w:r>
      <w:r w:rsidR="00C46FB0" w:rsidRPr="008C3BD8">
        <w:rPr>
          <w:rFonts w:ascii="Garamond" w:hAnsi="Garamond" w:cs="Courier New"/>
          <w:sz w:val="28"/>
          <w:szCs w:val="28"/>
        </w:rPr>
        <w:t xml:space="preserve"> su voluntad. </w:t>
      </w:r>
    </w:p>
    <w:p w:rsidR="00C46FB0" w:rsidRPr="008C3BD8" w:rsidRDefault="008C3BD8" w:rsidP="008C3BD8">
      <w:pPr>
        <w:pStyle w:val="Textoindependiente"/>
        <w:spacing w:line="276" w:lineRule="auto"/>
        <w:ind w:left="1416" w:right="20"/>
        <w:rPr>
          <w:rFonts w:ascii="Garamond" w:hAnsi="Garamond" w:cs="Courier New"/>
          <w:sz w:val="28"/>
          <w:szCs w:val="28"/>
        </w:rPr>
      </w:pPr>
      <w:r>
        <w:rPr>
          <w:rFonts w:ascii="Garamond" w:hAnsi="Garamond" w:cs="Courier New"/>
          <w:sz w:val="28"/>
          <w:szCs w:val="28"/>
        </w:rPr>
        <w:t>Su</w:t>
      </w:r>
      <w:r w:rsidR="00C46FB0" w:rsidRPr="008C3BD8">
        <w:rPr>
          <w:rFonts w:ascii="Garamond" w:hAnsi="Garamond" w:cs="Courier New"/>
          <w:sz w:val="28"/>
          <w:szCs w:val="28"/>
        </w:rPr>
        <w:t xml:space="preserve"> fundamento </w:t>
      </w:r>
      <w:r>
        <w:rPr>
          <w:rFonts w:ascii="Garamond" w:hAnsi="Garamond" w:cs="Courier New"/>
          <w:sz w:val="28"/>
          <w:szCs w:val="28"/>
        </w:rPr>
        <w:t xml:space="preserve">es el </w:t>
      </w:r>
      <w:r w:rsidR="00C46FB0" w:rsidRPr="008C3BD8">
        <w:rPr>
          <w:rFonts w:ascii="Garamond" w:hAnsi="Garamond" w:cs="Courier New"/>
          <w:sz w:val="28"/>
          <w:szCs w:val="28"/>
        </w:rPr>
        <w:t xml:space="preserve">otorgar una alternativa a la mujer en estos casos, y no obligarla a mantener un embarazo en estas condiciones. </w:t>
      </w:r>
    </w:p>
    <w:p w:rsidR="005D508E" w:rsidRPr="008C3BD8" w:rsidRDefault="00C46FB0" w:rsidP="008C3BD8">
      <w:pPr>
        <w:pStyle w:val="Textoindependiente"/>
        <w:spacing w:line="276" w:lineRule="auto"/>
        <w:ind w:left="1416" w:right="20"/>
        <w:rPr>
          <w:rFonts w:ascii="Garamond" w:hAnsi="Garamond" w:cs="Courier New"/>
          <w:sz w:val="28"/>
          <w:szCs w:val="28"/>
        </w:rPr>
      </w:pPr>
      <w:r w:rsidRPr="008C3BD8">
        <w:rPr>
          <w:rFonts w:ascii="Garamond" w:hAnsi="Garamond" w:cs="Courier New"/>
          <w:sz w:val="28"/>
          <w:szCs w:val="28"/>
        </w:rPr>
        <w:t>Existe un plazo de tiempo</w:t>
      </w:r>
      <w:r w:rsidR="008C3BD8">
        <w:rPr>
          <w:rFonts w:ascii="Garamond" w:hAnsi="Garamond" w:cs="Courier New"/>
          <w:sz w:val="28"/>
          <w:szCs w:val="28"/>
        </w:rPr>
        <w:t xml:space="preserve"> que permite interrumpir</w:t>
      </w:r>
      <w:r w:rsidR="005D508E" w:rsidRPr="008C3BD8">
        <w:rPr>
          <w:rFonts w:ascii="Garamond" w:hAnsi="Garamond" w:cs="Courier New"/>
          <w:sz w:val="28"/>
          <w:szCs w:val="28"/>
        </w:rPr>
        <w:t xml:space="preserve">, </w:t>
      </w:r>
      <w:r w:rsidRPr="008C3BD8">
        <w:rPr>
          <w:rFonts w:ascii="Garamond" w:hAnsi="Garamond" w:cs="Courier New"/>
          <w:sz w:val="28"/>
          <w:szCs w:val="28"/>
        </w:rPr>
        <w:t>siendo</w:t>
      </w:r>
      <w:r w:rsidR="005D508E" w:rsidRPr="008C3BD8">
        <w:rPr>
          <w:rFonts w:ascii="Garamond" w:hAnsi="Garamond" w:cs="Courier New"/>
          <w:sz w:val="28"/>
          <w:szCs w:val="28"/>
        </w:rPr>
        <w:t xml:space="preserve"> un límite general de tiempo </w:t>
      </w:r>
      <w:r w:rsidR="008C3BD8">
        <w:rPr>
          <w:rFonts w:ascii="Garamond" w:hAnsi="Garamond" w:cs="Courier New"/>
          <w:sz w:val="28"/>
          <w:szCs w:val="28"/>
        </w:rPr>
        <w:t>las</w:t>
      </w:r>
      <w:r w:rsidR="005D508E" w:rsidRPr="008C3BD8">
        <w:rPr>
          <w:rFonts w:ascii="Garamond" w:hAnsi="Garamond" w:cs="Courier New"/>
          <w:sz w:val="28"/>
          <w:szCs w:val="28"/>
        </w:rPr>
        <w:t xml:space="preserve"> 12 semanas de gestación</w:t>
      </w:r>
      <w:r w:rsidRPr="008C3BD8">
        <w:rPr>
          <w:rFonts w:ascii="Garamond" w:hAnsi="Garamond" w:cs="Courier New"/>
          <w:sz w:val="28"/>
          <w:szCs w:val="28"/>
        </w:rPr>
        <w:t xml:space="preserve"> (3 meses)</w:t>
      </w:r>
      <w:r w:rsidR="005D508E" w:rsidRPr="008C3BD8">
        <w:rPr>
          <w:rFonts w:ascii="Garamond" w:hAnsi="Garamond" w:cs="Courier New"/>
          <w:sz w:val="28"/>
          <w:szCs w:val="28"/>
        </w:rPr>
        <w:t xml:space="preserve"> y de 18 semanas cuando se trata de menores de 14 años. En este caso, se ha cuidado establecer un procedimiento de constatación respetuoso de la dignidad de las mujeres y que asegura una intervención médica eficaz.</w:t>
      </w:r>
    </w:p>
    <w:p w:rsidR="00772392" w:rsidRPr="008C3BD8" w:rsidRDefault="00772392" w:rsidP="008C3BD8">
      <w:pPr>
        <w:pStyle w:val="Textoindependiente"/>
        <w:numPr>
          <w:ilvl w:val="0"/>
          <w:numId w:val="12"/>
        </w:numPr>
        <w:spacing w:line="276" w:lineRule="auto"/>
        <w:ind w:right="20"/>
        <w:rPr>
          <w:rFonts w:ascii="Garamond" w:hAnsi="Garamond" w:cs="Courier New"/>
          <w:b/>
          <w:sz w:val="28"/>
          <w:szCs w:val="28"/>
        </w:rPr>
      </w:pPr>
      <w:r w:rsidRPr="008C3BD8">
        <w:rPr>
          <w:rFonts w:ascii="Garamond" w:hAnsi="Garamond" w:cs="Courier New"/>
          <w:b/>
          <w:sz w:val="28"/>
          <w:szCs w:val="28"/>
        </w:rPr>
        <w:t>Autorización previa de la mujer.</w:t>
      </w:r>
    </w:p>
    <w:p w:rsidR="008C3BD8" w:rsidRDefault="00772392" w:rsidP="008C3BD8">
      <w:pPr>
        <w:pStyle w:val="Textoindependiente"/>
        <w:numPr>
          <w:ilvl w:val="0"/>
          <w:numId w:val="7"/>
        </w:numPr>
        <w:spacing w:line="276" w:lineRule="auto"/>
        <w:ind w:right="20"/>
        <w:rPr>
          <w:rFonts w:ascii="Garamond" w:hAnsi="Garamond" w:cs="Courier New"/>
          <w:sz w:val="28"/>
          <w:szCs w:val="28"/>
        </w:rPr>
      </w:pPr>
      <w:r w:rsidRPr="008C3BD8">
        <w:rPr>
          <w:rFonts w:ascii="Garamond" w:hAnsi="Garamond" w:cs="Courier New"/>
          <w:sz w:val="28"/>
          <w:szCs w:val="28"/>
        </w:rPr>
        <w:t>En cualquiera de estas causales, la mujer debe manifestar de forma previa, expresa y por escrito su voluntad</w:t>
      </w:r>
      <w:r w:rsidR="008C3BD8">
        <w:rPr>
          <w:rFonts w:ascii="Garamond" w:hAnsi="Garamond" w:cs="Courier New"/>
          <w:sz w:val="28"/>
          <w:szCs w:val="28"/>
        </w:rPr>
        <w:t xml:space="preserve"> de interrumpir el embarazo</w:t>
      </w:r>
      <w:r w:rsidRPr="008C3BD8">
        <w:rPr>
          <w:rFonts w:ascii="Garamond" w:hAnsi="Garamond" w:cs="Courier New"/>
          <w:sz w:val="28"/>
          <w:szCs w:val="28"/>
        </w:rPr>
        <w:t>. De no poder manifestarla</w:t>
      </w:r>
      <w:r w:rsidR="008C3BD8">
        <w:rPr>
          <w:rFonts w:ascii="Garamond" w:hAnsi="Garamond" w:cs="Courier New"/>
          <w:sz w:val="28"/>
          <w:szCs w:val="28"/>
        </w:rPr>
        <w:t>,</w:t>
      </w:r>
      <w:r w:rsidRPr="008C3BD8">
        <w:rPr>
          <w:rFonts w:ascii="Garamond" w:hAnsi="Garamond" w:cs="Courier New"/>
          <w:sz w:val="28"/>
          <w:szCs w:val="28"/>
        </w:rPr>
        <w:t xml:space="preserve"> y </w:t>
      </w:r>
      <w:r w:rsidR="008C3BD8">
        <w:rPr>
          <w:rFonts w:ascii="Garamond" w:hAnsi="Garamond" w:cs="Courier New"/>
          <w:sz w:val="28"/>
          <w:szCs w:val="28"/>
        </w:rPr>
        <w:t>encontrándose</w:t>
      </w:r>
      <w:r w:rsidRPr="008C3BD8">
        <w:rPr>
          <w:rFonts w:ascii="Garamond" w:hAnsi="Garamond" w:cs="Courier New"/>
          <w:sz w:val="28"/>
          <w:szCs w:val="28"/>
        </w:rPr>
        <w:t xml:space="preserve"> en riesgo vital, puede ser otorgada la autorización por su </w:t>
      </w:r>
      <w:r w:rsidR="008C3BD8">
        <w:rPr>
          <w:rFonts w:ascii="Garamond" w:hAnsi="Garamond" w:cs="Courier New"/>
          <w:sz w:val="28"/>
          <w:szCs w:val="28"/>
        </w:rPr>
        <w:t>re</w:t>
      </w:r>
      <w:r w:rsidRPr="008C3BD8">
        <w:rPr>
          <w:rFonts w:ascii="Garamond" w:hAnsi="Garamond" w:cs="Courier New"/>
          <w:sz w:val="28"/>
          <w:szCs w:val="28"/>
        </w:rPr>
        <w:t>presentante legal, apoderado o perso</w:t>
      </w:r>
      <w:r w:rsidR="008C3BD8">
        <w:rPr>
          <w:rFonts w:ascii="Garamond" w:hAnsi="Garamond" w:cs="Courier New"/>
          <w:sz w:val="28"/>
          <w:szCs w:val="28"/>
        </w:rPr>
        <w:t xml:space="preserve">na que la tenga bajo su cuidado. </w:t>
      </w:r>
    </w:p>
    <w:p w:rsidR="00772392" w:rsidRPr="008C3BD8" w:rsidRDefault="008C3BD8" w:rsidP="008C3BD8">
      <w:pPr>
        <w:pStyle w:val="Textoindependiente"/>
        <w:spacing w:line="276" w:lineRule="auto"/>
        <w:ind w:left="2136" w:right="20"/>
        <w:rPr>
          <w:rFonts w:ascii="Garamond" w:hAnsi="Garamond" w:cs="Courier New"/>
          <w:sz w:val="28"/>
          <w:szCs w:val="28"/>
        </w:rPr>
      </w:pPr>
      <w:r>
        <w:rPr>
          <w:rFonts w:ascii="Garamond" w:hAnsi="Garamond" w:cs="Courier New"/>
          <w:sz w:val="28"/>
          <w:szCs w:val="28"/>
        </w:rPr>
        <w:t>D</w:t>
      </w:r>
      <w:r w:rsidR="00772392" w:rsidRPr="008C3BD8">
        <w:rPr>
          <w:rFonts w:ascii="Garamond" w:hAnsi="Garamond" w:cs="Courier New"/>
          <w:sz w:val="28"/>
          <w:szCs w:val="28"/>
        </w:rPr>
        <w:t>e no encontra</w:t>
      </w:r>
      <w:r>
        <w:rPr>
          <w:rFonts w:ascii="Garamond" w:hAnsi="Garamond" w:cs="Courier New"/>
          <w:sz w:val="28"/>
          <w:szCs w:val="28"/>
        </w:rPr>
        <w:t>r</w:t>
      </w:r>
      <w:r w:rsidR="00772392" w:rsidRPr="008C3BD8">
        <w:rPr>
          <w:rFonts w:ascii="Garamond" w:hAnsi="Garamond" w:cs="Courier New"/>
          <w:sz w:val="28"/>
          <w:szCs w:val="28"/>
        </w:rPr>
        <w:t>se</w:t>
      </w:r>
      <w:r>
        <w:rPr>
          <w:rFonts w:ascii="Garamond" w:hAnsi="Garamond" w:cs="Courier New"/>
          <w:sz w:val="28"/>
          <w:szCs w:val="28"/>
        </w:rPr>
        <w:t xml:space="preserve"> dichas personas</w:t>
      </w:r>
      <w:r w:rsidR="00772392" w:rsidRPr="008C3BD8">
        <w:rPr>
          <w:rFonts w:ascii="Garamond" w:hAnsi="Garamond" w:cs="Courier New"/>
          <w:sz w:val="28"/>
          <w:szCs w:val="28"/>
        </w:rPr>
        <w:t>, se adoptarán las medidas en orden a garantizar su vida.</w:t>
      </w:r>
    </w:p>
    <w:p w:rsidR="00772392" w:rsidRPr="008C3BD8" w:rsidRDefault="00772392" w:rsidP="008C3BD8">
      <w:pPr>
        <w:pStyle w:val="Textoindependiente"/>
        <w:numPr>
          <w:ilvl w:val="0"/>
          <w:numId w:val="7"/>
        </w:numPr>
        <w:spacing w:line="276" w:lineRule="auto"/>
        <w:ind w:right="20"/>
        <w:rPr>
          <w:rFonts w:ascii="Garamond" w:hAnsi="Garamond" w:cs="Courier New"/>
          <w:sz w:val="28"/>
          <w:szCs w:val="28"/>
        </w:rPr>
      </w:pPr>
      <w:r w:rsidRPr="008C3BD8">
        <w:rPr>
          <w:rFonts w:ascii="Garamond" w:hAnsi="Garamond" w:cs="Courier New"/>
          <w:sz w:val="28"/>
          <w:szCs w:val="28"/>
        </w:rPr>
        <w:t xml:space="preserve">Caso demencia: </w:t>
      </w:r>
      <w:r w:rsidRPr="008C3BD8">
        <w:rPr>
          <w:rFonts w:ascii="Garamond" w:hAnsi="Garamond" w:cs="Arial"/>
          <w:sz w:val="28"/>
          <w:szCs w:val="28"/>
          <w:lang w:eastAsia="es-CL"/>
        </w:rPr>
        <w:t>Si la mujer ha sido declarada incapaz judicialmente por causa de demencia, se deberá obtener la autorización de su representante legal, debiendo siempre tener su opinión en consideración, salvo que su incapacidad impida conocerla.</w:t>
      </w:r>
    </w:p>
    <w:p w:rsidR="00C17533" w:rsidRPr="008C3BD8" w:rsidRDefault="00772392" w:rsidP="008C3BD8">
      <w:pPr>
        <w:pStyle w:val="Textoindependiente"/>
        <w:numPr>
          <w:ilvl w:val="0"/>
          <w:numId w:val="7"/>
        </w:numPr>
        <w:spacing w:line="276" w:lineRule="auto"/>
        <w:ind w:right="20"/>
        <w:rPr>
          <w:rFonts w:ascii="Garamond" w:hAnsi="Garamond" w:cs="Courier New"/>
          <w:sz w:val="28"/>
          <w:szCs w:val="28"/>
        </w:rPr>
      </w:pPr>
      <w:r w:rsidRPr="008C3BD8">
        <w:rPr>
          <w:rFonts w:ascii="Garamond" w:hAnsi="Garamond" w:cs="Courier New"/>
          <w:sz w:val="28"/>
          <w:szCs w:val="28"/>
        </w:rPr>
        <w:t>Caso de menores</w:t>
      </w:r>
      <w:r w:rsidR="00C17533" w:rsidRPr="008C3BD8">
        <w:rPr>
          <w:rFonts w:ascii="Garamond" w:hAnsi="Garamond" w:cs="Courier New"/>
          <w:sz w:val="28"/>
          <w:szCs w:val="28"/>
        </w:rPr>
        <w:t xml:space="preserve"> de edad.</w:t>
      </w:r>
    </w:p>
    <w:p w:rsidR="00C17533" w:rsidRPr="008C3BD8" w:rsidRDefault="00C17533"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Se otorgan reglas especiales siguiendo el principio del interés superior del niño. </w:t>
      </w:r>
    </w:p>
    <w:p w:rsidR="00C17533" w:rsidRPr="008C3BD8" w:rsidRDefault="00C17533"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lastRenderedPageBreak/>
        <w:t>Para proceder al aborto se debe distinguir entre:</w:t>
      </w:r>
    </w:p>
    <w:p w:rsidR="00C46FB0" w:rsidRPr="008C3BD8" w:rsidRDefault="00C46FB0" w:rsidP="008C3BD8">
      <w:pPr>
        <w:pStyle w:val="Textoindependiente"/>
        <w:numPr>
          <w:ilvl w:val="0"/>
          <w:numId w:val="16"/>
        </w:numPr>
        <w:spacing w:line="276" w:lineRule="auto"/>
        <w:ind w:right="20"/>
        <w:rPr>
          <w:rFonts w:ascii="Garamond" w:hAnsi="Garamond" w:cs="Courier New"/>
          <w:i/>
          <w:sz w:val="28"/>
          <w:szCs w:val="28"/>
        </w:rPr>
      </w:pPr>
      <w:r w:rsidRPr="008C3BD8">
        <w:rPr>
          <w:rFonts w:ascii="Garamond" w:hAnsi="Garamond" w:cs="Courier New"/>
          <w:i/>
          <w:sz w:val="28"/>
          <w:szCs w:val="28"/>
        </w:rPr>
        <w:t>Mayor de 14 y menor de 18 años.</w:t>
      </w:r>
    </w:p>
    <w:p w:rsidR="008C3BD8" w:rsidRDefault="00C17533" w:rsidP="008C3BD8">
      <w:pPr>
        <w:pStyle w:val="Textoindependiente"/>
        <w:spacing w:line="276" w:lineRule="auto"/>
        <w:ind w:left="2496" w:right="20"/>
        <w:rPr>
          <w:rFonts w:ascii="Garamond" w:hAnsi="Garamond" w:cs="Courier New"/>
          <w:sz w:val="28"/>
          <w:szCs w:val="28"/>
        </w:rPr>
      </w:pPr>
      <w:r w:rsidRPr="008C3BD8">
        <w:rPr>
          <w:rFonts w:ascii="Garamond" w:hAnsi="Garamond" w:cs="Courier New"/>
          <w:sz w:val="28"/>
          <w:szCs w:val="28"/>
        </w:rPr>
        <w:t xml:space="preserve">Se reconoce de forma </w:t>
      </w:r>
      <w:r w:rsidR="008C3BD8" w:rsidRPr="008C3BD8">
        <w:rPr>
          <w:rFonts w:ascii="Garamond" w:hAnsi="Garamond" w:cs="Courier New"/>
          <w:sz w:val="28"/>
          <w:szCs w:val="28"/>
        </w:rPr>
        <w:t>relativa</w:t>
      </w:r>
      <w:r w:rsidRPr="008C3BD8">
        <w:rPr>
          <w:rFonts w:ascii="Garamond" w:hAnsi="Garamond" w:cs="Courier New"/>
          <w:sz w:val="28"/>
          <w:szCs w:val="28"/>
        </w:rPr>
        <w:t xml:space="preserve"> la autonomía de su voluntad, </w:t>
      </w:r>
      <w:r w:rsidR="008C3BD8" w:rsidRPr="008C3BD8">
        <w:rPr>
          <w:rFonts w:ascii="Garamond" w:hAnsi="Garamond" w:cs="Courier New"/>
          <w:sz w:val="28"/>
          <w:szCs w:val="28"/>
        </w:rPr>
        <w:t>ya que,</w:t>
      </w:r>
      <w:r w:rsidRPr="008C3BD8">
        <w:rPr>
          <w:rFonts w:ascii="Garamond" w:hAnsi="Garamond" w:cs="Courier New"/>
          <w:sz w:val="28"/>
          <w:szCs w:val="28"/>
        </w:rPr>
        <w:t xml:space="preserve"> si bien puede </w:t>
      </w:r>
      <w:r w:rsidR="00C46FB0" w:rsidRPr="008C3BD8">
        <w:rPr>
          <w:rFonts w:ascii="Garamond" w:hAnsi="Garamond" w:cs="Courier New"/>
          <w:sz w:val="28"/>
          <w:szCs w:val="28"/>
        </w:rPr>
        <w:t>manifestar su voluntad de interrupción</w:t>
      </w:r>
      <w:r w:rsidRPr="008C3BD8">
        <w:rPr>
          <w:rFonts w:ascii="Garamond" w:hAnsi="Garamond" w:cs="Courier New"/>
          <w:sz w:val="28"/>
          <w:szCs w:val="28"/>
        </w:rPr>
        <w:t>, para que proceda</w:t>
      </w:r>
      <w:r w:rsidR="00C46FB0" w:rsidRPr="008C3BD8">
        <w:rPr>
          <w:rFonts w:ascii="Garamond" w:hAnsi="Garamond" w:cs="Courier New"/>
          <w:sz w:val="28"/>
          <w:szCs w:val="28"/>
        </w:rPr>
        <w:t xml:space="preserve"> debe informar a uno</w:t>
      </w:r>
      <w:r w:rsidR="008C3BD8">
        <w:rPr>
          <w:rFonts w:ascii="Garamond" w:hAnsi="Garamond" w:cs="Courier New"/>
          <w:sz w:val="28"/>
          <w:szCs w:val="28"/>
        </w:rPr>
        <w:t xml:space="preserve"> de sus representantes legales.</w:t>
      </w:r>
    </w:p>
    <w:p w:rsidR="00C17533" w:rsidRPr="008C3BD8" w:rsidRDefault="008C3BD8" w:rsidP="008C3BD8">
      <w:pPr>
        <w:pStyle w:val="Textoindependiente"/>
        <w:spacing w:line="276" w:lineRule="auto"/>
        <w:ind w:left="2496" w:right="20"/>
        <w:rPr>
          <w:rFonts w:ascii="Garamond" w:hAnsi="Garamond" w:cs="Courier New"/>
          <w:sz w:val="28"/>
          <w:szCs w:val="28"/>
        </w:rPr>
      </w:pPr>
      <w:r>
        <w:rPr>
          <w:rFonts w:ascii="Garamond" w:hAnsi="Garamond" w:cs="Courier New"/>
          <w:sz w:val="28"/>
          <w:szCs w:val="28"/>
        </w:rPr>
        <w:t xml:space="preserve">Se establece una excepción al deber de informar en el caso </w:t>
      </w:r>
      <w:r w:rsidR="00C17533" w:rsidRPr="008C3BD8">
        <w:rPr>
          <w:rFonts w:ascii="Garamond" w:hAnsi="Garamond" w:cs="Courier New"/>
          <w:sz w:val="28"/>
          <w:szCs w:val="28"/>
        </w:rPr>
        <w:t xml:space="preserve"> que </w:t>
      </w:r>
      <w:r>
        <w:rPr>
          <w:rFonts w:ascii="Garamond" w:hAnsi="Garamond" w:cs="Courier New"/>
          <w:sz w:val="28"/>
          <w:szCs w:val="28"/>
        </w:rPr>
        <w:t>falte su</w:t>
      </w:r>
      <w:r w:rsidR="00C46FB0" w:rsidRPr="008C3BD8">
        <w:rPr>
          <w:rFonts w:ascii="Garamond" w:hAnsi="Garamond" w:cs="Courier New"/>
          <w:sz w:val="28"/>
          <w:szCs w:val="28"/>
        </w:rPr>
        <w:t xml:space="preserve"> representante</w:t>
      </w:r>
      <w:r w:rsidR="007273B9" w:rsidRPr="008C3BD8">
        <w:rPr>
          <w:rFonts w:ascii="Garamond" w:hAnsi="Garamond" w:cs="Courier New"/>
          <w:sz w:val="28"/>
          <w:szCs w:val="28"/>
        </w:rPr>
        <w:t xml:space="preserve"> o si su información la pone en ries</w:t>
      </w:r>
      <w:r w:rsidR="00C17533" w:rsidRPr="008C3BD8">
        <w:rPr>
          <w:rFonts w:ascii="Garamond" w:hAnsi="Garamond" w:cs="Courier New"/>
          <w:sz w:val="28"/>
          <w:szCs w:val="28"/>
        </w:rPr>
        <w:t>go de VIF, violencia o maltrato; aquí</w:t>
      </w:r>
      <w:r w:rsidR="007273B9" w:rsidRPr="008C3BD8">
        <w:rPr>
          <w:rFonts w:ascii="Garamond" w:hAnsi="Garamond" w:cs="Courier New"/>
          <w:sz w:val="28"/>
          <w:szCs w:val="28"/>
        </w:rPr>
        <w:t xml:space="preserve"> </w:t>
      </w:r>
      <w:r>
        <w:rPr>
          <w:rFonts w:ascii="Garamond" w:hAnsi="Garamond" w:cs="Courier New"/>
          <w:sz w:val="28"/>
          <w:szCs w:val="28"/>
        </w:rPr>
        <w:t>la mujer podrá</w:t>
      </w:r>
      <w:r w:rsidR="007273B9" w:rsidRPr="008C3BD8">
        <w:rPr>
          <w:rFonts w:ascii="Garamond" w:hAnsi="Garamond" w:cs="Courier New"/>
          <w:sz w:val="28"/>
          <w:szCs w:val="28"/>
        </w:rPr>
        <w:t xml:space="preserve"> designar</w:t>
      </w:r>
      <w:r>
        <w:rPr>
          <w:rFonts w:ascii="Garamond" w:hAnsi="Garamond" w:cs="Courier New"/>
          <w:sz w:val="28"/>
          <w:szCs w:val="28"/>
        </w:rPr>
        <w:t xml:space="preserve"> a</w:t>
      </w:r>
      <w:r w:rsidR="007273B9" w:rsidRPr="008C3BD8">
        <w:rPr>
          <w:rFonts w:ascii="Garamond" w:hAnsi="Garamond" w:cs="Courier New"/>
          <w:sz w:val="28"/>
          <w:szCs w:val="28"/>
        </w:rPr>
        <w:t xml:space="preserve"> otro adulto para que sea informado</w:t>
      </w:r>
      <w:r>
        <w:rPr>
          <w:rFonts w:ascii="Garamond" w:hAnsi="Garamond" w:cs="Courier New"/>
          <w:sz w:val="28"/>
          <w:szCs w:val="28"/>
        </w:rPr>
        <w:t>, informando al Tribunal de Familia competente para que adopte las medidas de protección correspondiente.</w:t>
      </w:r>
    </w:p>
    <w:p w:rsidR="009A4FDC" w:rsidRPr="008C3BD8" w:rsidRDefault="007273B9" w:rsidP="008C3BD8">
      <w:pPr>
        <w:pStyle w:val="Textoindependiente"/>
        <w:numPr>
          <w:ilvl w:val="0"/>
          <w:numId w:val="11"/>
        </w:numPr>
        <w:spacing w:line="276" w:lineRule="auto"/>
        <w:ind w:right="20"/>
        <w:rPr>
          <w:rFonts w:ascii="Garamond" w:hAnsi="Garamond" w:cs="Courier New"/>
          <w:i/>
          <w:sz w:val="28"/>
          <w:szCs w:val="28"/>
        </w:rPr>
      </w:pPr>
      <w:r w:rsidRPr="008C3BD8">
        <w:rPr>
          <w:rFonts w:ascii="Garamond" w:hAnsi="Garamond" w:cs="Courier New"/>
          <w:i/>
          <w:sz w:val="28"/>
          <w:szCs w:val="28"/>
        </w:rPr>
        <w:t>Menor de 14 años de edad.</w:t>
      </w:r>
      <w:r w:rsidR="00A32A44" w:rsidRPr="008C3BD8">
        <w:rPr>
          <w:rFonts w:ascii="Garamond" w:hAnsi="Garamond" w:cs="Courier New"/>
          <w:i/>
          <w:sz w:val="28"/>
          <w:szCs w:val="28"/>
        </w:rPr>
        <w:t xml:space="preserve"> (norma no alcanzo quorum en la cámara, así que rechazada)</w:t>
      </w:r>
    </w:p>
    <w:p w:rsidR="007273B9" w:rsidRDefault="007273B9" w:rsidP="008C3BD8">
      <w:pPr>
        <w:pStyle w:val="Textoindependiente"/>
        <w:spacing w:line="276" w:lineRule="auto"/>
        <w:ind w:left="2496" w:right="20"/>
        <w:rPr>
          <w:rFonts w:ascii="Garamond" w:hAnsi="Garamond" w:cs="Courier New"/>
          <w:sz w:val="28"/>
          <w:szCs w:val="28"/>
        </w:rPr>
      </w:pPr>
      <w:r w:rsidRPr="008C3BD8">
        <w:rPr>
          <w:rFonts w:ascii="Garamond" w:hAnsi="Garamond" w:cs="Courier New"/>
          <w:sz w:val="28"/>
          <w:szCs w:val="28"/>
        </w:rPr>
        <w:t>Se requiere autorización de su representante legal</w:t>
      </w:r>
      <w:r w:rsidR="00C17533" w:rsidRPr="008C3BD8">
        <w:rPr>
          <w:rFonts w:ascii="Garamond" w:hAnsi="Garamond" w:cs="Courier New"/>
          <w:sz w:val="28"/>
          <w:szCs w:val="28"/>
        </w:rPr>
        <w:t>, sea su padre o madre u otro representante legal,</w:t>
      </w:r>
      <w:r w:rsidRPr="008C3BD8">
        <w:rPr>
          <w:rFonts w:ascii="Garamond" w:hAnsi="Garamond" w:cs="Courier New"/>
          <w:sz w:val="28"/>
          <w:szCs w:val="28"/>
        </w:rPr>
        <w:t xml:space="preserve"> y a falta de </w:t>
      </w:r>
      <w:r w:rsidR="008C3BD8">
        <w:rPr>
          <w:rFonts w:ascii="Garamond" w:hAnsi="Garamond" w:cs="Courier New"/>
          <w:sz w:val="28"/>
          <w:szCs w:val="28"/>
        </w:rPr>
        <w:t>estos</w:t>
      </w:r>
      <w:r w:rsidRPr="008C3BD8">
        <w:rPr>
          <w:rFonts w:ascii="Garamond" w:hAnsi="Garamond" w:cs="Courier New"/>
          <w:sz w:val="28"/>
          <w:szCs w:val="28"/>
        </w:rPr>
        <w:t xml:space="preserve">, la menor puede ser asistida por un miembro del equipo de salud, </w:t>
      </w:r>
      <w:r w:rsidR="008C3BD8">
        <w:rPr>
          <w:rFonts w:ascii="Garamond" w:hAnsi="Garamond" w:cs="Courier New"/>
          <w:sz w:val="28"/>
          <w:szCs w:val="28"/>
        </w:rPr>
        <w:t>solicitando</w:t>
      </w:r>
      <w:r w:rsidRPr="008C3BD8">
        <w:rPr>
          <w:rFonts w:ascii="Garamond" w:hAnsi="Garamond" w:cs="Courier New"/>
          <w:sz w:val="28"/>
          <w:szCs w:val="28"/>
        </w:rPr>
        <w:t xml:space="preserve"> autorización del tribunal de familia</w:t>
      </w:r>
      <w:r w:rsidR="008C3BD8">
        <w:rPr>
          <w:rFonts w:ascii="Garamond" w:hAnsi="Garamond" w:cs="Courier New"/>
          <w:sz w:val="28"/>
          <w:szCs w:val="28"/>
        </w:rPr>
        <w:t xml:space="preserve"> para que proceda.</w:t>
      </w:r>
    </w:p>
    <w:p w:rsidR="008C3BD8" w:rsidRPr="008C3BD8" w:rsidRDefault="008C3BD8" w:rsidP="008C3BD8">
      <w:pPr>
        <w:pStyle w:val="Textoindependiente"/>
        <w:spacing w:line="276" w:lineRule="auto"/>
        <w:ind w:left="2496" w:right="20"/>
        <w:rPr>
          <w:rFonts w:ascii="Garamond" w:hAnsi="Garamond" w:cs="Courier New"/>
          <w:sz w:val="28"/>
          <w:szCs w:val="28"/>
        </w:rPr>
      </w:pPr>
    </w:p>
    <w:p w:rsidR="00C17533" w:rsidRPr="008C3BD8" w:rsidRDefault="00C17533" w:rsidP="008C3BD8">
      <w:pPr>
        <w:pStyle w:val="Textoindependiente"/>
        <w:numPr>
          <w:ilvl w:val="0"/>
          <w:numId w:val="12"/>
        </w:numPr>
        <w:spacing w:line="276" w:lineRule="auto"/>
        <w:ind w:right="20"/>
        <w:rPr>
          <w:rFonts w:ascii="Garamond" w:hAnsi="Garamond" w:cs="Courier New"/>
          <w:b/>
          <w:sz w:val="28"/>
          <w:szCs w:val="28"/>
        </w:rPr>
      </w:pPr>
      <w:r w:rsidRPr="008C3BD8">
        <w:rPr>
          <w:rFonts w:ascii="Garamond" w:hAnsi="Garamond" w:cs="Courier New"/>
          <w:b/>
          <w:sz w:val="28"/>
          <w:szCs w:val="28"/>
        </w:rPr>
        <w:t>Diagnóstico médico para sugerir la interrupción.</w:t>
      </w:r>
    </w:p>
    <w:p w:rsidR="005449EF" w:rsidRPr="008C3BD8" w:rsidRDefault="005449EF" w:rsidP="008C3BD8">
      <w:pPr>
        <w:pStyle w:val="Textoindependiente"/>
        <w:shd w:val="clear" w:color="auto" w:fill="FFFFFF" w:themeFill="background1"/>
        <w:spacing w:line="276" w:lineRule="auto"/>
        <w:ind w:left="1440" w:right="20"/>
        <w:rPr>
          <w:rFonts w:ascii="Garamond" w:hAnsi="Garamond" w:cs="Courier New"/>
          <w:sz w:val="28"/>
          <w:szCs w:val="28"/>
        </w:rPr>
      </w:pPr>
      <w:r w:rsidRPr="008C3BD8">
        <w:rPr>
          <w:rFonts w:ascii="Garamond" w:hAnsi="Garamond" w:cs="Courier New"/>
          <w:sz w:val="28"/>
          <w:szCs w:val="28"/>
        </w:rPr>
        <w:t xml:space="preserve">En el caso de </w:t>
      </w:r>
      <w:r w:rsidR="006B4E49" w:rsidRPr="008C3BD8">
        <w:rPr>
          <w:rFonts w:ascii="Garamond" w:hAnsi="Garamond" w:cs="Courier New"/>
          <w:sz w:val="28"/>
          <w:szCs w:val="28"/>
        </w:rPr>
        <w:t xml:space="preserve">aborto </w:t>
      </w:r>
      <w:r w:rsidR="006B4E49" w:rsidRPr="00D337D6">
        <w:rPr>
          <w:rFonts w:ascii="Garamond" w:hAnsi="Garamond" w:cs="Courier New"/>
          <w:sz w:val="28"/>
          <w:szCs w:val="28"/>
          <w:u w:val="single"/>
        </w:rPr>
        <w:t>por peligro en la vida de la mujer</w:t>
      </w:r>
      <w:r w:rsidR="006B4E49" w:rsidRPr="008C3BD8">
        <w:rPr>
          <w:rFonts w:ascii="Garamond" w:hAnsi="Garamond" w:cs="Courier New"/>
          <w:sz w:val="28"/>
          <w:szCs w:val="28"/>
        </w:rPr>
        <w:t>, debe haber un diagnostico medico previo.</w:t>
      </w:r>
    </w:p>
    <w:p w:rsidR="006B4E49" w:rsidRPr="008C3BD8" w:rsidRDefault="006B4E49" w:rsidP="008C3BD8">
      <w:pPr>
        <w:pStyle w:val="Textoindependiente"/>
        <w:shd w:val="clear" w:color="auto" w:fill="FFFFFF" w:themeFill="background1"/>
        <w:spacing w:line="276" w:lineRule="auto"/>
        <w:ind w:left="1440" w:right="20"/>
        <w:rPr>
          <w:rFonts w:ascii="Garamond" w:hAnsi="Garamond" w:cs="Courier New"/>
          <w:sz w:val="28"/>
          <w:szCs w:val="28"/>
        </w:rPr>
      </w:pPr>
      <w:r w:rsidRPr="008C3BD8">
        <w:rPr>
          <w:rFonts w:ascii="Garamond" w:hAnsi="Garamond" w:cs="Courier New"/>
          <w:sz w:val="28"/>
          <w:szCs w:val="28"/>
        </w:rPr>
        <w:t xml:space="preserve">En la causal de </w:t>
      </w:r>
      <w:r w:rsidRPr="00D337D6">
        <w:rPr>
          <w:rFonts w:ascii="Garamond" w:hAnsi="Garamond" w:cs="Courier New"/>
          <w:sz w:val="28"/>
          <w:szCs w:val="28"/>
          <w:u w:val="single"/>
        </w:rPr>
        <w:t>i</w:t>
      </w:r>
      <w:r w:rsidR="00BB4FD0" w:rsidRPr="00D337D6">
        <w:rPr>
          <w:rFonts w:ascii="Garamond" w:hAnsi="Garamond" w:cs="Courier New"/>
          <w:sz w:val="28"/>
          <w:szCs w:val="28"/>
          <w:u w:val="single"/>
        </w:rPr>
        <w:t>nviabilidad del feto</w:t>
      </w:r>
      <w:r w:rsidR="00BB4FD0" w:rsidRPr="008C3BD8">
        <w:rPr>
          <w:rFonts w:ascii="Garamond" w:hAnsi="Garamond" w:cs="Courier New"/>
          <w:sz w:val="28"/>
          <w:szCs w:val="28"/>
        </w:rPr>
        <w:t xml:space="preserve">, </w:t>
      </w:r>
      <w:r w:rsidRPr="008C3BD8">
        <w:rPr>
          <w:rFonts w:ascii="Garamond" w:hAnsi="Garamond" w:cs="Courier New"/>
          <w:sz w:val="28"/>
          <w:szCs w:val="28"/>
        </w:rPr>
        <w:t>dicho</w:t>
      </w:r>
      <w:r w:rsidR="00C17533" w:rsidRPr="008C3BD8">
        <w:rPr>
          <w:rFonts w:ascii="Garamond" w:hAnsi="Garamond" w:cs="Courier New"/>
          <w:sz w:val="28"/>
          <w:szCs w:val="28"/>
        </w:rPr>
        <w:t xml:space="preserve"> </w:t>
      </w:r>
      <w:r w:rsidR="00772392" w:rsidRPr="008C3BD8">
        <w:rPr>
          <w:rFonts w:ascii="Garamond" w:hAnsi="Garamond" w:cs="Courier New"/>
          <w:sz w:val="28"/>
          <w:szCs w:val="28"/>
        </w:rPr>
        <w:t>diagnóstico</w:t>
      </w:r>
      <w:r w:rsidR="00C17533" w:rsidRPr="008C3BD8">
        <w:rPr>
          <w:rFonts w:ascii="Garamond" w:hAnsi="Garamond" w:cs="Courier New"/>
          <w:sz w:val="28"/>
          <w:szCs w:val="28"/>
        </w:rPr>
        <w:t xml:space="preserve"> </w:t>
      </w:r>
      <w:r w:rsidRPr="008C3BD8">
        <w:rPr>
          <w:rFonts w:ascii="Garamond" w:hAnsi="Garamond" w:cs="Courier New"/>
          <w:sz w:val="28"/>
          <w:szCs w:val="28"/>
        </w:rPr>
        <w:t>debe ser ratificado por un médico con habilidades especiales.</w:t>
      </w:r>
    </w:p>
    <w:p w:rsidR="00BB4FD0" w:rsidRPr="008C3BD8" w:rsidRDefault="006B4E49" w:rsidP="008C3BD8">
      <w:pPr>
        <w:pStyle w:val="Textoindependiente"/>
        <w:shd w:val="clear" w:color="auto" w:fill="FFFFFF" w:themeFill="background1"/>
        <w:spacing w:line="276" w:lineRule="auto"/>
        <w:ind w:left="1440" w:right="20"/>
        <w:rPr>
          <w:rFonts w:ascii="Garamond" w:hAnsi="Garamond" w:cs="Courier New"/>
          <w:sz w:val="28"/>
          <w:szCs w:val="28"/>
        </w:rPr>
      </w:pPr>
      <w:r w:rsidRPr="008C3BD8">
        <w:rPr>
          <w:rFonts w:ascii="Garamond" w:hAnsi="Garamond" w:cs="Courier New"/>
          <w:sz w:val="28"/>
          <w:szCs w:val="28"/>
        </w:rPr>
        <w:t xml:space="preserve">La intervención </w:t>
      </w:r>
      <w:r w:rsidR="008C3BD8">
        <w:rPr>
          <w:rFonts w:ascii="Garamond" w:hAnsi="Garamond" w:cs="Courier New"/>
          <w:sz w:val="28"/>
          <w:szCs w:val="28"/>
        </w:rPr>
        <w:t xml:space="preserve">siempre </w:t>
      </w:r>
      <w:r w:rsidRPr="008C3BD8">
        <w:rPr>
          <w:rFonts w:ascii="Garamond" w:hAnsi="Garamond" w:cs="Courier New"/>
          <w:sz w:val="28"/>
          <w:szCs w:val="28"/>
        </w:rPr>
        <w:t>debe ser autorizada</w:t>
      </w:r>
      <w:r w:rsidR="00BB4FD0" w:rsidRPr="008C3BD8">
        <w:rPr>
          <w:rFonts w:ascii="Garamond" w:hAnsi="Garamond" w:cs="Courier New"/>
          <w:sz w:val="28"/>
          <w:szCs w:val="28"/>
        </w:rPr>
        <w:t xml:space="preserve"> por la mujer, salvo riesgo vital. </w:t>
      </w:r>
    </w:p>
    <w:p w:rsidR="005B3BA0" w:rsidRPr="008C3BD8" w:rsidRDefault="00BB4FD0" w:rsidP="008C3BD8">
      <w:pPr>
        <w:pStyle w:val="Textoindependiente"/>
        <w:shd w:val="clear" w:color="auto" w:fill="FFFFFF" w:themeFill="background1"/>
        <w:spacing w:line="276" w:lineRule="auto"/>
        <w:ind w:left="1440" w:right="20"/>
        <w:rPr>
          <w:rFonts w:ascii="Garamond" w:hAnsi="Garamond" w:cs="Courier New"/>
          <w:sz w:val="28"/>
          <w:szCs w:val="28"/>
        </w:rPr>
      </w:pPr>
      <w:r w:rsidRPr="008C3BD8">
        <w:rPr>
          <w:rFonts w:ascii="Garamond" w:hAnsi="Garamond" w:cs="Arial"/>
          <w:sz w:val="28"/>
          <w:szCs w:val="28"/>
          <w:lang w:eastAsia="es-CL"/>
        </w:rPr>
        <w:t xml:space="preserve">En el caso </w:t>
      </w:r>
      <w:r w:rsidRPr="008C3BD8">
        <w:rPr>
          <w:rFonts w:ascii="Garamond" w:hAnsi="Garamond" w:cs="Arial"/>
          <w:sz w:val="28"/>
          <w:szCs w:val="28"/>
          <w:lang w:eastAsia="es-CL"/>
        </w:rPr>
        <w:t xml:space="preserve">de </w:t>
      </w:r>
      <w:r w:rsidRPr="00D337D6">
        <w:rPr>
          <w:rFonts w:ascii="Garamond" w:hAnsi="Garamond" w:cs="Arial"/>
          <w:sz w:val="28"/>
          <w:szCs w:val="28"/>
          <w:u w:val="single"/>
          <w:lang w:eastAsia="es-CL"/>
        </w:rPr>
        <w:t>violencia sexual</w:t>
      </w:r>
      <w:r w:rsidRPr="008C3BD8">
        <w:rPr>
          <w:rFonts w:ascii="Garamond" w:hAnsi="Garamond" w:cs="Arial"/>
          <w:sz w:val="28"/>
          <w:szCs w:val="28"/>
          <w:lang w:eastAsia="es-CL"/>
        </w:rPr>
        <w:t>, un equipo d</w:t>
      </w:r>
      <w:r w:rsidR="00D337D6">
        <w:rPr>
          <w:rFonts w:ascii="Garamond" w:hAnsi="Garamond" w:cs="Arial"/>
          <w:sz w:val="28"/>
          <w:szCs w:val="28"/>
          <w:lang w:eastAsia="es-CL"/>
        </w:rPr>
        <w:t>e salud</w:t>
      </w:r>
      <w:r w:rsidRPr="008C3BD8">
        <w:rPr>
          <w:rFonts w:ascii="Garamond" w:hAnsi="Garamond" w:cs="Arial"/>
          <w:sz w:val="28"/>
          <w:szCs w:val="28"/>
          <w:lang w:eastAsia="es-CL"/>
        </w:rPr>
        <w:t xml:space="preserve"> confirmará la concurrencia de los hechos que lo constituyen y la edad gestacional, informando por escrito a la mujer o a su representante legal, según sea el caso, y al</w:t>
      </w:r>
      <w:r w:rsidRPr="008C3BD8">
        <w:rPr>
          <w:rFonts w:ascii="Garamond" w:hAnsi="Garamond" w:cs="Arial"/>
          <w:sz w:val="28"/>
          <w:szCs w:val="28"/>
          <w:lang w:eastAsia="es-CL"/>
        </w:rPr>
        <w:t xml:space="preserve"> jefe</w:t>
      </w:r>
      <w:r w:rsidRPr="008C3BD8">
        <w:rPr>
          <w:rFonts w:ascii="Garamond" w:hAnsi="Garamond" w:cs="Arial"/>
          <w:sz w:val="28"/>
          <w:szCs w:val="28"/>
          <w:lang w:eastAsia="es-CL"/>
        </w:rPr>
        <w:t xml:space="preserve"> del establecimiento hospitalario o clínica particular donde se solicita la interrupción. </w:t>
      </w:r>
    </w:p>
    <w:p w:rsidR="00772392" w:rsidRPr="00D337D6" w:rsidRDefault="00772392" w:rsidP="008C3BD8">
      <w:pPr>
        <w:pStyle w:val="Textoindependiente"/>
        <w:numPr>
          <w:ilvl w:val="0"/>
          <w:numId w:val="12"/>
        </w:numPr>
        <w:shd w:val="clear" w:color="auto" w:fill="FFFFFF" w:themeFill="background1"/>
        <w:spacing w:line="276" w:lineRule="auto"/>
        <w:ind w:right="20"/>
        <w:rPr>
          <w:rFonts w:ascii="Garamond" w:hAnsi="Garamond" w:cs="Courier New"/>
          <w:b/>
          <w:sz w:val="28"/>
          <w:szCs w:val="28"/>
        </w:rPr>
      </w:pPr>
      <w:r w:rsidRPr="00D337D6">
        <w:rPr>
          <w:rFonts w:ascii="Garamond" w:hAnsi="Garamond" w:cs="Courier New"/>
          <w:b/>
          <w:sz w:val="28"/>
          <w:szCs w:val="28"/>
        </w:rPr>
        <w:lastRenderedPageBreak/>
        <w:t>Información veraz.</w:t>
      </w:r>
    </w:p>
    <w:p w:rsidR="00D337D6" w:rsidRDefault="00D337D6" w:rsidP="00D337D6">
      <w:pPr>
        <w:pStyle w:val="Sangra2detindependiente"/>
        <w:numPr>
          <w:ilvl w:val="0"/>
          <w:numId w:val="17"/>
        </w:numPr>
        <w:spacing w:line="276" w:lineRule="auto"/>
        <w:jc w:val="both"/>
        <w:rPr>
          <w:rFonts w:ascii="Garamond" w:hAnsi="Garamond"/>
          <w:sz w:val="28"/>
          <w:szCs w:val="28"/>
          <w:lang w:val="es-ES"/>
        </w:rPr>
      </w:pPr>
      <w:r w:rsidRPr="00D337D6">
        <w:rPr>
          <w:rFonts w:ascii="Garamond" w:hAnsi="Garamond"/>
          <w:i/>
          <w:sz w:val="28"/>
          <w:szCs w:val="28"/>
          <w:lang w:val="es-ES"/>
        </w:rPr>
        <w:t>Derecho a ser informada</w:t>
      </w:r>
      <w:r>
        <w:rPr>
          <w:rFonts w:ascii="Garamond" w:hAnsi="Garamond"/>
          <w:sz w:val="28"/>
          <w:szCs w:val="28"/>
          <w:lang w:val="es-ES"/>
        </w:rPr>
        <w:t>.</w:t>
      </w:r>
    </w:p>
    <w:p w:rsidR="00D337D6" w:rsidRDefault="00D337D6" w:rsidP="00D337D6">
      <w:pPr>
        <w:pStyle w:val="Sangra2detindependiente"/>
        <w:spacing w:line="276" w:lineRule="auto"/>
        <w:ind w:left="1440"/>
        <w:jc w:val="both"/>
        <w:rPr>
          <w:rFonts w:ascii="Garamond" w:hAnsi="Garamond"/>
          <w:sz w:val="28"/>
          <w:szCs w:val="28"/>
          <w:lang w:val="es-ES"/>
        </w:rPr>
      </w:pPr>
      <w:r>
        <w:rPr>
          <w:rFonts w:ascii="Garamond" w:hAnsi="Garamond"/>
          <w:sz w:val="28"/>
          <w:szCs w:val="28"/>
          <w:lang w:val="es-ES"/>
        </w:rPr>
        <w:t xml:space="preserve">El proyecto prevé </w:t>
      </w:r>
      <w:r w:rsidRPr="008C3BD8">
        <w:rPr>
          <w:rFonts w:ascii="Garamond" w:hAnsi="Garamond"/>
          <w:sz w:val="28"/>
          <w:szCs w:val="28"/>
          <w:lang w:val="es-ES"/>
        </w:rPr>
        <w:t>la obligación del prestador de salud de otorgar información veraz</w:t>
      </w:r>
      <w:r>
        <w:rPr>
          <w:rFonts w:ascii="Garamond" w:hAnsi="Garamond"/>
          <w:sz w:val="28"/>
          <w:szCs w:val="28"/>
          <w:lang w:val="es-ES"/>
        </w:rPr>
        <w:t>,</w:t>
      </w:r>
      <w:r w:rsidR="00772392" w:rsidRPr="008C3BD8">
        <w:rPr>
          <w:rFonts w:ascii="Garamond" w:hAnsi="Garamond"/>
          <w:sz w:val="28"/>
          <w:szCs w:val="28"/>
          <w:lang w:val="es-ES"/>
        </w:rPr>
        <w:t xml:space="preserve"> cu</w:t>
      </w:r>
      <w:r>
        <w:rPr>
          <w:rFonts w:ascii="Garamond" w:hAnsi="Garamond"/>
          <w:sz w:val="28"/>
          <w:szCs w:val="28"/>
          <w:lang w:val="es-ES"/>
        </w:rPr>
        <w:t>alquiera sea la causal invocada.</w:t>
      </w:r>
    </w:p>
    <w:p w:rsidR="00772392" w:rsidRDefault="00D337D6" w:rsidP="008C3BD8">
      <w:pPr>
        <w:pStyle w:val="Sangra2detindependiente"/>
        <w:spacing w:line="276" w:lineRule="auto"/>
        <w:ind w:left="1440"/>
        <w:jc w:val="both"/>
        <w:rPr>
          <w:rFonts w:ascii="Garamond" w:hAnsi="Garamond"/>
          <w:sz w:val="28"/>
          <w:szCs w:val="28"/>
          <w:lang w:val="es-ES"/>
        </w:rPr>
      </w:pPr>
      <w:r>
        <w:rPr>
          <w:rFonts w:ascii="Garamond" w:hAnsi="Garamond"/>
          <w:sz w:val="28"/>
          <w:szCs w:val="28"/>
          <w:lang w:val="es-ES"/>
        </w:rPr>
        <w:t>E</w:t>
      </w:r>
      <w:r w:rsidR="00772392" w:rsidRPr="008C3BD8">
        <w:rPr>
          <w:rFonts w:ascii="Garamond" w:hAnsi="Garamond"/>
          <w:sz w:val="28"/>
          <w:szCs w:val="28"/>
          <w:lang w:val="es-ES"/>
        </w:rPr>
        <w:t>sta</w:t>
      </w:r>
      <w:r>
        <w:rPr>
          <w:rFonts w:ascii="Garamond" w:hAnsi="Garamond"/>
          <w:sz w:val="28"/>
          <w:szCs w:val="28"/>
          <w:lang w:val="es-ES"/>
        </w:rPr>
        <w:t xml:space="preserve"> información</w:t>
      </w:r>
      <w:r w:rsidR="00772392" w:rsidRPr="008C3BD8">
        <w:rPr>
          <w:rFonts w:ascii="Garamond" w:hAnsi="Garamond"/>
          <w:sz w:val="28"/>
          <w:szCs w:val="28"/>
          <w:lang w:val="es-ES"/>
        </w:rPr>
        <w:t xml:space="preserve"> se establece como una instancia a partir de la cual el discernimiento de la mujer se acompaña de toda la información que necesita para tomar una decisión. </w:t>
      </w:r>
      <w:r>
        <w:rPr>
          <w:rFonts w:ascii="Garamond" w:hAnsi="Garamond"/>
          <w:sz w:val="28"/>
          <w:szCs w:val="28"/>
          <w:lang w:val="es-ES"/>
        </w:rPr>
        <w:t>Dicha información de ser</w:t>
      </w:r>
      <w:r w:rsidR="00772392" w:rsidRPr="008C3BD8">
        <w:rPr>
          <w:rFonts w:ascii="Garamond" w:hAnsi="Garamond"/>
          <w:sz w:val="28"/>
          <w:szCs w:val="28"/>
          <w:lang w:val="es-ES"/>
        </w:rPr>
        <w:t xml:space="preserve"> respetuosa de la decisión de la mujer para que, en concordancia con la ley Nº 20.584, que regula los derechos y deberes que tienen las personas en relación con acciones vinculadas a su atención en salud, ésta ejerza informada y libremente su opción. </w:t>
      </w:r>
      <w:r w:rsidR="00BB4FD0" w:rsidRPr="008C3BD8">
        <w:rPr>
          <w:rFonts w:ascii="Garamond" w:hAnsi="Garamond"/>
          <w:sz w:val="28"/>
          <w:szCs w:val="28"/>
          <w:lang w:val="es-ES"/>
        </w:rPr>
        <w:t>Dicha información debe ser entregada por escrito,</w:t>
      </w:r>
      <w:r w:rsidR="00772392" w:rsidRPr="008C3BD8">
        <w:rPr>
          <w:rFonts w:ascii="Garamond" w:hAnsi="Garamond"/>
          <w:sz w:val="28"/>
          <w:szCs w:val="28"/>
          <w:lang w:val="es-ES"/>
        </w:rPr>
        <w:t xml:space="preserve"> sobre alternativas a la interrupción del emba</w:t>
      </w:r>
      <w:r w:rsidR="00BB4FD0" w:rsidRPr="008C3BD8">
        <w:rPr>
          <w:rFonts w:ascii="Garamond" w:hAnsi="Garamond"/>
          <w:sz w:val="28"/>
          <w:szCs w:val="28"/>
          <w:lang w:val="es-ES"/>
        </w:rPr>
        <w:t>razo, la cual debe ser objetiva</w:t>
      </w:r>
      <w:r w:rsidR="00772392" w:rsidRPr="008C3BD8">
        <w:rPr>
          <w:rFonts w:ascii="Garamond" w:hAnsi="Garamond"/>
          <w:sz w:val="28"/>
          <w:szCs w:val="28"/>
          <w:lang w:val="es-ES"/>
        </w:rPr>
        <w:t>.</w:t>
      </w:r>
    </w:p>
    <w:p w:rsidR="00D337D6" w:rsidRPr="008C3BD8" w:rsidRDefault="00D337D6" w:rsidP="00D337D6">
      <w:pPr>
        <w:pStyle w:val="Sangra2detindependiente"/>
        <w:numPr>
          <w:ilvl w:val="0"/>
          <w:numId w:val="17"/>
        </w:numPr>
        <w:spacing w:line="276" w:lineRule="auto"/>
        <w:jc w:val="both"/>
        <w:rPr>
          <w:rFonts w:ascii="Garamond" w:hAnsi="Garamond"/>
          <w:sz w:val="28"/>
          <w:szCs w:val="28"/>
          <w:lang w:val="es-ES"/>
        </w:rPr>
      </w:pPr>
      <w:r w:rsidRPr="00D337D6">
        <w:rPr>
          <w:rFonts w:ascii="Garamond" w:hAnsi="Garamond"/>
          <w:i/>
          <w:sz w:val="28"/>
          <w:szCs w:val="28"/>
          <w:lang w:val="es-ES"/>
        </w:rPr>
        <w:t>Acompañamiento</w:t>
      </w:r>
      <w:r>
        <w:rPr>
          <w:rFonts w:ascii="Garamond" w:hAnsi="Garamond"/>
          <w:sz w:val="28"/>
          <w:szCs w:val="28"/>
          <w:lang w:val="es-ES"/>
        </w:rPr>
        <w:t>.</w:t>
      </w:r>
    </w:p>
    <w:p w:rsidR="00BB4FD0" w:rsidRPr="008C3BD8" w:rsidRDefault="00D337D6" w:rsidP="008C3BD8">
      <w:pPr>
        <w:pStyle w:val="Sangra2detindependiente"/>
        <w:spacing w:line="276" w:lineRule="auto"/>
        <w:ind w:left="1440"/>
        <w:jc w:val="both"/>
        <w:rPr>
          <w:rFonts w:ascii="Garamond" w:hAnsi="Garamond"/>
          <w:sz w:val="28"/>
          <w:szCs w:val="28"/>
          <w:lang w:val="es-ES"/>
        </w:rPr>
      </w:pPr>
      <w:r>
        <w:rPr>
          <w:rFonts w:ascii="Garamond" w:hAnsi="Garamond"/>
          <w:sz w:val="28"/>
          <w:szCs w:val="28"/>
          <w:lang w:val="es-ES"/>
        </w:rPr>
        <w:t>S</w:t>
      </w:r>
      <w:r w:rsidR="00BB4FD0" w:rsidRPr="008C3BD8">
        <w:rPr>
          <w:rFonts w:ascii="Garamond" w:hAnsi="Garamond"/>
          <w:sz w:val="28"/>
          <w:szCs w:val="28"/>
          <w:lang w:val="es-ES"/>
        </w:rPr>
        <w:t>e le otorga</w:t>
      </w:r>
      <w:r>
        <w:rPr>
          <w:rFonts w:ascii="Garamond" w:hAnsi="Garamond"/>
          <w:sz w:val="28"/>
          <w:szCs w:val="28"/>
          <w:lang w:val="es-ES"/>
        </w:rPr>
        <w:t xml:space="preserve"> a la mujer</w:t>
      </w:r>
      <w:r w:rsidR="00BB4FD0" w:rsidRPr="008C3BD8">
        <w:rPr>
          <w:rFonts w:ascii="Garamond" w:hAnsi="Garamond"/>
          <w:sz w:val="28"/>
          <w:szCs w:val="28"/>
          <w:lang w:val="es-ES"/>
        </w:rPr>
        <w:t xml:space="preserve"> un proceso de acompañamiento, en su etapa de discernimiento, toma de decisión y posterior al parto o interrupción del embarazo; que consiste en acciones de acogida y apoyo psicosocial. Dicho acompañamiento tendrá que ser autorizado por la mujer. En la causal de violación, </w:t>
      </w:r>
      <w:r>
        <w:rPr>
          <w:rFonts w:ascii="Garamond" w:hAnsi="Garamond"/>
          <w:sz w:val="28"/>
          <w:szCs w:val="28"/>
          <w:lang w:val="es-ES"/>
        </w:rPr>
        <w:t>se le deberá otorgar</w:t>
      </w:r>
      <w:r w:rsidR="00BB4FD0" w:rsidRPr="008C3BD8">
        <w:rPr>
          <w:rFonts w:ascii="Garamond" w:hAnsi="Garamond"/>
          <w:sz w:val="28"/>
          <w:szCs w:val="28"/>
          <w:lang w:val="es-ES"/>
        </w:rPr>
        <w:t xml:space="preserve"> la información para que denuncie los hechos. </w:t>
      </w:r>
    </w:p>
    <w:p w:rsidR="00BB4FD0" w:rsidRPr="008C3BD8" w:rsidRDefault="00BB4FD0" w:rsidP="008C3BD8">
      <w:pPr>
        <w:pStyle w:val="Sangra2detindependiente"/>
        <w:spacing w:line="276" w:lineRule="auto"/>
        <w:ind w:left="1440"/>
        <w:jc w:val="both"/>
        <w:rPr>
          <w:rFonts w:ascii="Garamond" w:hAnsi="Garamond"/>
          <w:sz w:val="28"/>
          <w:szCs w:val="28"/>
          <w:lang w:val="es-ES"/>
        </w:rPr>
      </w:pPr>
      <w:r w:rsidRPr="008C3BD8">
        <w:rPr>
          <w:rFonts w:ascii="Garamond" w:hAnsi="Garamond"/>
          <w:sz w:val="28"/>
          <w:szCs w:val="28"/>
          <w:lang w:val="es-ES"/>
        </w:rPr>
        <w:t>En caso que el acompañamiento no sea ofrecido, la mujer podrá presentar un reclamo.</w:t>
      </w:r>
    </w:p>
    <w:p w:rsidR="00F45B95" w:rsidRPr="008C3BD8" w:rsidRDefault="00F45B95" w:rsidP="008C3BD8">
      <w:pPr>
        <w:pStyle w:val="Sangra2detindependiente"/>
        <w:spacing w:line="276" w:lineRule="auto"/>
        <w:ind w:left="1440"/>
        <w:jc w:val="both"/>
        <w:rPr>
          <w:rFonts w:ascii="Garamond" w:hAnsi="Garamond"/>
          <w:sz w:val="28"/>
          <w:szCs w:val="28"/>
          <w:lang w:val="es-ES"/>
        </w:rPr>
      </w:pPr>
    </w:p>
    <w:p w:rsidR="00F45B95" w:rsidRPr="00D337D6" w:rsidRDefault="00F45B95" w:rsidP="008C3BD8">
      <w:pPr>
        <w:pStyle w:val="Sangra2detindependiente"/>
        <w:numPr>
          <w:ilvl w:val="0"/>
          <w:numId w:val="12"/>
        </w:numPr>
        <w:spacing w:line="276" w:lineRule="auto"/>
        <w:jc w:val="both"/>
        <w:rPr>
          <w:rFonts w:ascii="Garamond" w:hAnsi="Garamond" w:cs="Arial"/>
          <w:sz w:val="28"/>
          <w:szCs w:val="28"/>
          <w:lang w:eastAsia="es-CL"/>
        </w:rPr>
      </w:pPr>
      <w:r w:rsidRPr="00D337D6">
        <w:rPr>
          <w:rFonts w:ascii="Garamond" w:hAnsi="Garamond"/>
          <w:b/>
          <w:sz w:val="28"/>
          <w:szCs w:val="28"/>
          <w:lang w:val="es-ES"/>
        </w:rPr>
        <w:t>Obligación de denuncia.</w:t>
      </w:r>
      <w:r w:rsidRPr="00D337D6">
        <w:rPr>
          <w:rFonts w:ascii="Garamond" w:hAnsi="Garamond" w:cs="Arial"/>
          <w:sz w:val="28"/>
          <w:szCs w:val="28"/>
          <w:lang w:eastAsia="es-CL"/>
        </w:rPr>
        <w:t xml:space="preserve"> </w:t>
      </w:r>
    </w:p>
    <w:p w:rsidR="00F45B95" w:rsidRPr="008C3BD8" w:rsidRDefault="00F45B95" w:rsidP="008C3BD8">
      <w:pPr>
        <w:pStyle w:val="Prrafodelista"/>
        <w:spacing w:line="276" w:lineRule="auto"/>
        <w:ind w:left="1440" w:right="23"/>
        <w:jc w:val="both"/>
        <w:rPr>
          <w:rFonts w:ascii="Garamond" w:hAnsi="Garamond" w:cs="Arial"/>
          <w:sz w:val="28"/>
          <w:szCs w:val="28"/>
          <w:lang w:eastAsia="es-CL"/>
        </w:rPr>
      </w:pPr>
      <w:r w:rsidRPr="008C3BD8">
        <w:rPr>
          <w:rFonts w:ascii="Garamond" w:hAnsi="Garamond" w:cs="Arial"/>
          <w:sz w:val="28"/>
          <w:szCs w:val="28"/>
          <w:lang w:eastAsia="es-CL"/>
        </w:rPr>
        <w:t xml:space="preserve">En los casos en que la solicitante sea una niña o adolescente menor de 18 años, </w:t>
      </w:r>
      <w:r w:rsidR="00D337D6">
        <w:rPr>
          <w:rFonts w:ascii="Garamond" w:hAnsi="Garamond" w:cs="Arial"/>
          <w:sz w:val="28"/>
          <w:szCs w:val="28"/>
          <w:lang w:eastAsia="es-CL"/>
        </w:rPr>
        <w:t>el jefe del establecimiento hospitalario</w:t>
      </w:r>
      <w:r w:rsidRPr="008C3BD8">
        <w:rPr>
          <w:rFonts w:ascii="Garamond" w:hAnsi="Garamond" w:cs="Arial"/>
          <w:sz w:val="28"/>
          <w:szCs w:val="28"/>
          <w:lang w:eastAsia="es-CL"/>
        </w:rPr>
        <w:t xml:space="preserve"> o </w:t>
      </w:r>
      <w:r w:rsidR="00D337D6">
        <w:rPr>
          <w:rFonts w:ascii="Garamond" w:hAnsi="Garamond" w:cs="Arial"/>
          <w:sz w:val="28"/>
          <w:szCs w:val="28"/>
          <w:lang w:eastAsia="es-CL"/>
        </w:rPr>
        <w:t xml:space="preserve">de la </w:t>
      </w:r>
      <w:r w:rsidRPr="008C3BD8">
        <w:rPr>
          <w:rFonts w:ascii="Garamond" w:hAnsi="Garamond" w:cs="Arial"/>
          <w:sz w:val="28"/>
          <w:szCs w:val="28"/>
          <w:lang w:eastAsia="es-CL"/>
        </w:rPr>
        <w:t xml:space="preserve">clínica en que se solicite la interrupción del embarazo procederán de oficio </w:t>
      </w:r>
      <w:r w:rsidRPr="008C3BD8">
        <w:rPr>
          <w:rFonts w:ascii="Garamond" w:hAnsi="Garamond" w:cs="Arial"/>
          <w:sz w:val="28"/>
          <w:szCs w:val="28"/>
          <w:lang w:eastAsia="es-CL"/>
        </w:rPr>
        <w:t>a denunciar los hechos</w:t>
      </w:r>
      <w:r w:rsidRPr="008C3BD8">
        <w:rPr>
          <w:rFonts w:ascii="Garamond" w:hAnsi="Garamond" w:cs="Arial"/>
          <w:sz w:val="28"/>
          <w:szCs w:val="28"/>
          <w:lang w:eastAsia="es-CL"/>
        </w:rPr>
        <w:t>.</w:t>
      </w:r>
      <w:r w:rsidRPr="008C3BD8">
        <w:rPr>
          <w:rFonts w:ascii="Garamond" w:eastAsia="Calibri" w:hAnsi="Garamond" w:cs="Arial"/>
          <w:b/>
          <w:sz w:val="28"/>
          <w:szCs w:val="28"/>
        </w:rPr>
        <w:t xml:space="preserve"> </w:t>
      </w:r>
      <w:r w:rsidRPr="008C3BD8">
        <w:rPr>
          <w:rFonts w:ascii="Garamond" w:hAnsi="Garamond" w:cs="Arial"/>
          <w:sz w:val="28"/>
          <w:szCs w:val="28"/>
          <w:lang w:eastAsia="es-CL"/>
        </w:rPr>
        <w:t>Deberán, además, notificar al Servicio Nacional de Menores.</w:t>
      </w:r>
    </w:p>
    <w:p w:rsidR="00F45B95" w:rsidRPr="008C3BD8" w:rsidRDefault="00F45B95" w:rsidP="008C3BD8">
      <w:pPr>
        <w:pStyle w:val="Prrafodelista"/>
        <w:spacing w:line="276" w:lineRule="auto"/>
        <w:ind w:left="1440" w:right="23"/>
        <w:jc w:val="both"/>
        <w:rPr>
          <w:rFonts w:ascii="Garamond" w:hAnsi="Garamond" w:cs="Arial"/>
          <w:b/>
          <w:sz w:val="28"/>
          <w:szCs w:val="28"/>
          <w:lang w:eastAsia="es-CL"/>
        </w:rPr>
      </w:pPr>
    </w:p>
    <w:p w:rsidR="00F45B95" w:rsidRPr="008C3BD8" w:rsidRDefault="00F45B95" w:rsidP="008C3BD8">
      <w:pPr>
        <w:pStyle w:val="Prrafodelista"/>
        <w:spacing w:line="276" w:lineRule="auto"/>
        <w:ind w:left="1440" w:right="23"/>
        <w:jc w:val="both"/>
        <w:rPr>
          <w:rFonts w:ascii="Garamond" w:hAnsi="Garamond" w:cs="Arial"/>
          <w:sz w:val="28"/>
          <w:szCs w:val="28"/>
          <w:lang w:eastAsia="es-CL"/>
        </w:rPr>
      </w:pPr>
      <w:r w:rsidRPr="008C3BD8">
        <w:rPr>
          <w:rFonts w:ascii="Garamond" w:hAnsi="Garamond" w:cs="Arial"/>
          <w:sz w:val="28"/>
          <w:szCs w:val="28"/>
          <w:lang w:eastAsia="es-CL"/>
        </w:rPr>
        <w:t>Tra</w:t>
      </w:r>
      <w:bookmarkStart w:id="0" w:name="_GoBack"/>
      <w:bookmarkEnd w:id="0"/>
      <w:r w:rsidRPr="008C3BD8">
        <w:rPr>
          <w:rFonts w:ascii="Garamond" w:hAnsi="Garamond" w:cs="Arial"/>
          <w:sz w:val="28"/>
          <w:szCs w:val="28"/>
          <w:lang w:eastAsia="es-CL"/>
        </w:rPr>
        <w:t xml:space="preserve">tándose de una mujer mayor de 18 años </w:t>
      </w:r>
      <w:r w:rsidR="00D337D6" w:rsidRPr="008C3BD8">
        <w:rPr>
          <w:rFonts w:ascii="Garamond" w:hAnsi="Garamond" w:cs="Arial"/>
          <w:sz w:val="28"/>
          <w:szCs w:val="28"/>
          <w:lang w:eastAsia="es-CL"/>
        </w:rPr>
        <w:t>que no</w:t>
      </w:r>
      <w:r w:rsidRPr="008C3BD8">
        <w:rPr>
          <w:rFonts w:ascii="Garamond" w:hAnsi="Garamond" w:cs="Arial"/>
          <w:sz w:val="28"/>
          <w:szCs w:val="28"/>
          <w:lang w:eastAsia="es-CL"/>
        </w:rPr>
        <w:t xml:space="preserve"> haya denunciado el delito de violación, </w:t>
      </w:r>
      <w:r w:rsidR="00D337D6">
        <w:rPr>
          <w:rFonts w:ascii="Garamond" w:hAnsi="Garamond" w:cs="Arial"/>
          <w:sz w:val="28"/>
          <w:szCs w:val="28"/>
          <w:lang w:eastAsia="es-CL"/>
        </w:rPr>
        <w:t>el jefe del establecimiento hospitalario</w:t>
      </w:r>
      <w:r w:rsidRPr="008C3BD8">
        <w:rPr>
          <w:rFonts w:ascii="Garamond" w:hAnsi="Garamond" w:cs="Arial"/>
          <w:sz w:val="28"/>
          <w:szCs w:val="28"/>
          <w:lang w:eastAsia="es-CL"/>
        </w:rPr>
        <w:t xml:space="preserve"> o </w:t>
      </w:r>
      <w:r w:rsidR="00D337D6">
        <w:rPr>
          <w:rFonts w:ascii="Garamond" w:hAnsi="Garamond" w:cs="Arial"/>
          <w:sz w:val="28"/>
          <w:szCs w:val="28"/>
          <w:lang w:eastAsia="es-CL"/>
        </w:rPr>
        <w:t>de la cínica deberá</w:t>
      </w:r>
      <w:r w:rsidRPr="008C3BD8">
        <w:rPr>
          <w:rFonts w:ascii="Garamond" w:hAnsi="Garamond" w:cs="Arial"/>
          <w:sz w:val="28"/>
          <w:szCs w:val="28"/>
          <w:lang w:eastAsia="es-CL"/>
        </w:rPr>
        <w:t xml:space="preserve"> poner en conocimiento del Ministerio Público este </w:t>
      </w:r>
      <w:r w:rsidRPr="008C3BD8">
        <w:rPr>
          <w:rFonts w:ascii="Garamond" w:hAnsi="Garamond" w:cs="Arial"/>
          <w:sz w:val="28"/>
          <w:szCs w:val="28"/>
          <w:lang w:eastAsia="es-CL"/>
        </w:rPr>
        <w:lastRenderedPageBreak/>
        <w:t xml:space="preserve">delito, con la finalidad de que se investigue de oficio al o los responsables.  </w:t>
      </w:r>
    </w:p>
    <w:p w:rsidR="00F45B95" w:rsidRPr="008C3BD8" w:rsidRDefault="00F45B95" w:rsidP="008C3BD8">
      <w:pPr>
        <w:pStyle w:val="Prrafodelista"/>
        <w:spacing w:line="276" w:lineRule="auto"/>
        <w:ind w:left="1440" w:right="23"/>
        <w:jc w:val="both"/>
        <w:rPr>
          <w:rFonts w:ascii="Garamond" w:hAnsi="Garamond" w:cs="Arial"/>
          <w:sz w:val="28"/>
          <w:szCs w:val="28"/>
          <w:lang w:eastAsia="es-CL"/>
        </w:rPr>
      </w:pPr>
    </w:p>
    <w:p w:rsidR="00F45B95" w:rsidRPr="00D337D6" w:rsidRDefault="00F45B95" w:rsidP="008C3BD8">
      <w:pPr>
        <w:pStyle w:val="Prrafodelista"/>
        <w:numPr>
          <w:ilvl w:val="0"/>
          <w:numId w:val="12"/>
        </w:numPr>
        <w:spacing w:line="276" w:lineRule="auto"/>
        <w:ind w:right="23"/>
        <w:jc w:val="both"/>
        <w:rPr>
          <w:rFonts w:ascii="Garamond" w:hAnsi="Garamond" w:cs="Arial"/>
          <w:b/>
          <w:sz w:val="28"/>
          <w:szCs w:val="28"/>
          <w:lang w:eastAsia="es-CL"/>
        </w:rPr>
      </w:pPr>
      <w:r w:rsidRPr="00D337D6">
        <w:rPr>
          <w:rFonts w:ascii="Garamond" w:hAnsi="Garamond" w:cs="Arial"/>
          <w:b/>
          <w:sz w:val="28"/>
          <w:szCs w:val="28"/>
          <w:lang w:eastAsia="es-CL"/>
        </w:rPr>
        <w:t xml:space="preserve">Objeción de conciencia. </w:t>
      </w:r>
    </w:p>
    <w:p w:rsidR="00F45B95" w:rsidRDefault="00F45B95" w:rsidP="008C3BD8">
      <w:pPr>
        <w:pStyle w:val="Sangra2detindependiente"/>
        <w:spacing w:line="276" w:lineRule="auto"/>
        <w:ind w:left="1440"/>
        <w:jc w:val="both"/>
        <w:rPr>
          <w:rFonts w:ascii="Garamond" w:hAnsi="Garamond" w:cs="Arial"/>
          <w:sz w:val="28"/>
          <w:szCs w:val="28"/>
          <w:lang w:eastAsia="es-CL"/>
        </w:rPr>
      </w:pPr>
      <w:r w:rsidRPr="008C3BD8">
        <w:rPr>
          <w:rFonts w:ascii="Garamond" w:hAnsi="Garamond" w:cs="Courier New"/>
          <w:sz w:val="28"/>
          <w:szCs w:val="28"/>
        </w:rPr>
        <w:t>El médico podrá abstenerse de interrumpir un embarazo cuando hay</w:t>
      </w:r>
      <w:r w:rsidR="00D337D6">
        <w:rPr>
          <w:rFonts w:ascii="Garamond" w:hAnsi="Garamond" w:cs="Courier New"/>
          <w:sz w:val="28"/>
          <w:szCs w:val="28"/>
        </w:rPr>
        <w:t>a</w:t>
      </w:r>
      <w:r w:rsidRPr="008C3BD8">
        <w:rPr>
          <w:rFonts w:ascii="Garamond" w:hAnsi="Garamond" w:cs="Courier New"/>
          <w:sz w:val="28"/>
          <w:szCs w:val="28"/>
        </w:rPr>
        <w:t xml:space="preserve"> manifestado, en forma escrita y previa, su objeción de conciencia</w:t>
      </w:r>
      <w:r w:rsidR="00C81053" w:rsidRPr="008C3BD8">
        <w:rPr>
          <w:rFonts w:ascii="Garamond" w:hAnsi="Garamond" w:cs="Courier New"/>
          <w:sz w:val="28"/>
          <w:szCs w:val="28"/>
        </w:rPr>
        <w:t xml:space="preserve"> al Director del Establecimiento</w:t>
      </w:r>
      <w:r w:rsidRPr="008C3BD8">
        <w:rPr>
          <w:rFonts w:ascii="Garamond" w:hAnsi="Garamond" w:cs="Courier New"/>
          <w:sz w:val="28"/>
          <w:szCs w:val="28"/>
        </w:rPr>
        <w:t>, pero no podrá excusarse de realizar la interrupción cuando la mujer requiera atención inmediata e impostergable y no exista otra persona que pueda realizarla. Igualmente, se es</w:t>
      </w:r>
      <w:r w:rsidR="00C81053" w:rsidRPr="008C3BD8">
        <w:rPr>
          <w:rFonts w:ascii="Garamond" w:hAnsi="Garamond" w:cs="Courier New"/>
          <w:sz w:val="28"/>
          <w:szCs w:val="28"/>
        </w:rPr>
        <w:t>tablece la obligación del prestador</w:t>
      </w:r>
      <w:r w:rsidRPr="008C3BD8">
        <w:rPr>
          <w:rFonts w:ascii="Garamond" w:hAnsi="Garamond" w:cs="Courier New"/>
          <w:sz w:val="28"/>
          <w:szCs w:val="28"/>
        </w:rPr>
        <w:t xml:space="preserve"> de salud de reasignar a otro </w:t>
      </w:r>
      <w:r w:rsidR="00C81053" w:rsidRPr="008C3BD8">
        <w:rPr>
          <w:rFonts w:ascii="Garamond" w:hAnsi="Garamond" w:cs="Courier New"/>
          <w:sz w:val="28"/>
          <w:szCs w:val="28"/>
        </w:rPr>
        <w:t>médico cirujano</w:t>
      </w:r>
      <w:r w:rsidRPr="008C3BD8">
        <w:rPr>
          <w:rFonts w:ascii="Garamond" w:hAnsi="Garamond" w:cs="Courier New"/>
          <w:sz w:val="28"/>
          <w:szCs w:val="28"/>
        </w:rPr>
        <w:t xml:space="preserve"> que no haya objetado en conciencia, a la mujer que requiera la intervención, así como el</w:t>
      </w:r>
      <w:r w:rsidR="00C81053" w:rsidRPr="008C3BD8">
        <w:rPr>
          <w:rFonts w:ascii="Garamond" w:hAnsi="Garamond" w:cs="Courier New"/>
          <w:sz w:val="28"/>
          <w:szCs w:val="28"/>
        </w:rPr>
        <w:t xml:space="preserve"> deber del médico cirujano</w:t>
      </w:r>
      <w:r w:rsidRPr="008C3BD8">
        <w:rPr>
          <w:rFonts w:ascii="Garamond" w:hAnsi="Garamond" w:cs="Courier New"/>
          <w:sz w:val="28"/>
          <w:szCs w:val="28"/>
        </w:rPr>
        <w:t xml:space="preserve"> que haya objetado en conciencia de informar acerca de la necesidad de reasignación.</w:t>
      </w:r>
      <w:r w:rsidR="00C81053" w:rsidRPr="008C3BD8">
        <w:rPr>
          <w:rFonts w:ascii="Garamond" w:hAnsi="Garamond" w:cs="Courier New"/>
          <w:sz w:val="28"/>
          <w:szCs w:val="28"/>
        </w:rPr>
        <w:t xml:space="preserve"> </w:t>
      </w:r>
      <w:r w:rsidR="00C81053" w:rsidRPr="008C3BD8">
        <w:rPr>
          <w:rFonts w:ascii="Garamond" w:hAnsi="Garamond" w:cs="Arial"/>
          <w:sz w:val="28"/>
          <w:szCs w:val="28"/>
          <w:lang w:eastAsia="es-CL"/>
        </w:rPr>
        <w:t xml:space="preserve">Si el establecimiento </w:t>
      </w:r>
      <w:r w:rsidR="00D337D6">
        <w:rPr>
          <w:rFonts w:ascii="Garamond" w:hAnsi="Garamond" w:cs="Arial"/>
          <w:sz w:val="28"/>
          <w:szCs w:val="28"/>
          <w:lang w:eastAsia="es-CL"/>
        </w:rPr>
        <w:t>de salud no cuenta con ningún facultativo</w:t>
      </w:r>
      <w:r w:rsidR="00C81053" w:rsidRPr="008C3BD8">
        <w:rPr>
          <w:rFonts w:ascii="Garamond" w:hAnsi="Garamond" w:cs="Arial"/>
          <w:sz w:val="28"/>
          <w:szCs w:val="28"/>
          <w:lang w:eastAsia="es-CL"/>
        </w:rPr>
        <w:t xml:space="preserve"> que no haya realizado la manifestación de objeción de conciencia, deberá derivarla en forma inmediata para que el procedimiento le sea realizado por quien no haya manifestado dicha objeción</w:t>
      </w:r>
      <w:r w:rsidR="00C81053" w:rsidRPr="008C3BD8">
        <w:rPr>
          <w:rFonts w:ascii="Garamond" w:hAnsi="Garamond" w:cs="Arial"/>
          <w:sz w:val="28"/>
          <w:szCs w:val="28"/>
          <w:lang w:eastAsia="es-CL"/>
        </w:rPr>
        <w:t>.</w:t>
      </w:r>
    </w:p>
    <w:p w:rsidR="00D337D6" w:rsidRPr="008C3BD8" w:rsidRDefault="00D337D6" w:rsidP="008C3BD8">
      <w:pPr>
        <w:pStyle w:val="Sangra2detindependiente"/>
        <w:spacing w:line="276" w:lineRule="auto"/>
        <w:ind w:left="1440"/>
        <w:jc w:val="both"/>
        <w:rPr>
          <w:rFonts w:ascii="Garamond" w:hAnsi="Garamond" w:cs="Arial"/>
          <w:sz w:val="28"/>
          <w:szCs w:val="28"/>
          <w:lang w:eastAsia="es-CL"/>
        </w:rPr>
      </w:pPr>
    </w:p>
    <w:p w:rsidR="00C81053" w:rsidRPr="00D337D6" w:rsidRDefault="00C81053" w:rsidP="008C3BD8">
      <w:pPr>
        <w:pStyle w:val="Sangra2detindependiente"/>
        <w:numPr>
          <w:ilvl w:val="0"/>
          <w:numId w:val="12"/>
        </w:numPr>
        <w:spacing w:line="276" w:lineRule="auto"/>
        <w:jc w:val="both"/>
        <w:rPr>
          <w:rFonts w:ascii="Garamond" w:hAnsi="Garamond"/>
          <w:b/>
          <w:sz w:val="28"/>
          <w:szCs w:val="28"/>
          <w:lang w:val="es-ES"/>
        </w:rPr>
      </w:pPr>
      <w:r w:rsidRPr="00D337D6">
        <w:rPr>
          <w:rFonts w:ascii="Garamond" w:hAnsi="Garamond" w:cs="Arial"/>
          <w:b/>
          <w:sz w:val="28"/>
          <w:szCs w:val="28"/>
          <w:lang w:eastAsia="es-CL"/>
        </w:rPr>
        <w:t>Prohibición de publicidad.</w:t>
      </w:r>
    </w:p>
    <w:p w:rsidR="00C81053" w:rsidRDefault="00C81053" w:rsidP="008C3BD8">
      <w:pPr>
        <w:pStyle w:val="Sangra2detindependiente"/>
        <w:spacing w:line="276" w:lineRule="auto"/>
        <w:ind w:left="1440"/>
        <w:jc w:val="both"/>
        <w:rPr>
          <w:rFonts w:ascii="Garamond" w:hAnsi="Garamond" w:cs="Arial"/>
          <w:sz w:val="28"/>
          <w:szCs w:val="28"/>
          <w:lang w:eastAsia="es-CL"/>
        </w:rPr>
      </w:pPr>
      <w:r w:rsidRPr="008C3BD8">
        <w:rPr>
          <w:rFonts w:ascii="Garamond" w:hAnsi="Garamond" w:cs="Arial"/>
          <w:sz w:val="28"/>
          <w:szCs w:val="28"/>
          <w:lang w:eastAsia="es-CL"/>
        </w:rPr>
        <w:t xml:space="preserve">Se prohíbe la publicidad </w:t>
      </w:r>
      <w:r w:rsidRPr="008C3BD8">
        <w:rPr>
          <w:rFonts w:ascii="Garamond" w:hAnsi="Garamond" w:cs="Arial"/>
          <w:sz w:val="28"/>
          <w:szCs w:val="28"/>
          <w:lang w:eastAsia="es-CL"/>
        </w:rPr>
        <w:t>sobre la oferta de centros, establecimientos o servicios, o de medios, prestaciones técnicas o procedimientos para la práctica de la interrupción del embarazo</w:t>
      </w:r>
      <w:r w:rsidRPr="008C3BD8">
        <w:rPr>
          <w:rFonts w:ascii="Garamond" w:hAnsi="Garamond" w:cs="Arial"/>
          <w:sz w:val="28"/>
          <w:szCs w:val="28"/>
          <w:lang w:eastAsia="es-CL"/>
        </w:rPr>
        <w:t>.</w:t>
      </w:r>
    </w:p>
    <w:p w:rsidR="00D337D6" w:rsidRPr="008C3BD8" w:rsidRDefault="00D337D6" w:rsidP="008C3BD8">
      <w:pPr>
        <w:pStyle w:val="Sangra2detindependiente"/>
        <w:spacing w:line="276" w:lineRule="auto"/>
        <w:ind w:left="1440"/>
        <w:jc w:val="both"/>
        <w:rPr>
          <w:rFonts w:ascii="Garamond" w:hAnsi="Garamond" w:cs="Arial"/>
          <w:sz w:val="28"/>
          <w:szCs w:val="28"/>
          <w:lang w:eastAsia="es-CL"/>
        </w:rPr>
      </w:pPr>
    </w:p>
    <w:p w:rsidR="00C81053" w:rsidRPr="00D337D6" w:rsidRDefault="00C81053" w:rsidP="008C3BD8">
      <w:pPr>
        <w:pStyle w:val="Sangra2detindependiente"/>
        <w:numPr>
          <w:ilvl w:val="0"/>
          <w:numId w:val="12"/>
        </w:numPr>
        <w:spacing w:line="276" w:lineRule="auto"/>
        <w:jc w:val="both"/>
        <w:rPr>
          <w:rFonts w:ascii="Garamond" w:hAnsi="Garamond"/>
          <w:b/>
          <w:sz w:val="28"/>
          <w:szCs w:val="28"/>
          <w:lang w:val="es-ES"/>
        </w:rPr>
      </w:pPr>
      <w:r w:rsidRPr="00D337D6">
        <w:rPr>
          <w:rFonts w:ascii="Garamond" w:hAnsi="Garamond" w:cs="Arial"/>
          <w:b/>
          <w:sz w:val="28"/>
          <w:szCs w:val="28"/>
          <w:lang w:eastAsia="es-CL"/>
        </w:rPr>
        <w:t>Modificaciones al Código Penal.</w:t>
      </w:r>
    </w:p>
    <w:p w:rsidR="00C81053" w:rsidRPr="008C3BD8" w:rsidRDefault="00C81053" w:rsidP="008C3BD8">
      <w:pPr>
        <w:pStyle w:val="Sangra2detindependiente"/>
        <w:spacing w:line="276" w:lineRule="auto"/>
        <w:ind w:left="1440"/>
        <w:jc w:val="both"/>
        <w:rPr>
          <w:rFonts w:ascii="Garamond" w:hAnsi="Garamond" w:cs="Arial"/>
          <w:sz w:val="28"/>
          <w:szCs w:val="28"/>
          <w:lang w:eastAsia="es-CL"/>
        </w:rPr>
      </w:pPr>
      <w:r w:rsidRPr="008C3BD8">
        <w:rPr>
          <w:rFonts w:ascii="Garamond" w:hAnsi="Garamond" w:cs="Arial"/>
          <w:sz w:val="28"/>
          <w:szCs w:val="28"/>
          <w:lang w:eastAsia="es-CL"/>
        </w:rPr>
        <w:t>Se crea un eximente de responsabilidad penal del delito de aborto en las causales de interrupción del embarazo incorporadas al Código Sanitario.</w:t>
      </w:r>
    </w:p>
    <w:p w:rsidR="00C81053" w:rsidRPr="008C3BD8" w:rsidRDefault="00C81053" w:rsidP="008C3BD8">
      <w:pPr>
        <w:pStyle w:val="Sangra2detindependiente"/>
        <w:spacing w:line="276" w:lineRule="auto"/>
        <w:ind w:left="1440"/>
        <w:jc w:val="both"/>
        <w:rPr>
          <w:rFonts w:ascii="Garamond" w:hAnsi="Garamond"/>
          <w:sz w:val="28"/>
          <w:szCs w:val="28"/>
          <w:lang w:val="es-ES"/>
        </w:rPr>
      </w:pPr>
      <w:r w:rsidRPr="008C3BD8">
        <w:rPr>
          <w:rFonts w:ascii="Garamond" w:hAnsi="Garamond" w:cs="Arial"/>
          <w:sz w:val="28"/>
          <w:szCs w:val="28"/>
          <w:lang w:eastAsia="es-CL"/>
        </w:rPr>
        <w:t xml:space="preserve">Además, se crea un </w:t>
      </w:r>
      <w:r w:rsidR="00D337D6" w:rsidRPr="008C3BD8">
        <w:rPr>
          <w:rFonts w:ascii="Garamond" w:hAnsi="Garamond" w:cs="Arial"/>
          <w:sz w:val="28"/>
          <w:szCs w:val="28"/>
          <w:lang w:eastAsia="es-CL"/>
        </w:rPr>
        <w:t>delito de</w:t>
      </w:r>
      <w:r w:rsidRPr="008C3BD8">
        <w:rPr>
          <w:rFonts w:ascii="Garamond" w:hAnsi="Garamond" w:cs="Arial"/>
          <w:sz w:val="28"/>
          <w:szCs w:val="28"/>
          <w:lang w:eastAsia="es-CL"/>
        </w:rPr>
        <w:t xml:space="preserve"> facilitación</w:t>
      </w:r>
      <w:r w:rsidRPr="008C3BD8">
        <w:rPr>
          <w:rFonts w:ascii="Garamond" w:hAnsi="Garamond" w:cs="Arial"/>
          <w:sz w:val="28"/>
          <w:szCs w:val="28"/>
          <w:lang w:eastAsia="es-CL"/>
        </w:rPr>
        <w:t xml:space="preserve"> o </w:t>
      </w:r>
      <w:r w:rsidRPr="008C3BD8">
        <w:rPr>
          <w:rFonts w:ascii="Garamond" w:hAnsi="Garamond" w:cs="Arial"/>
          <w:sz w:val="28"/>
          <w:szCs w:val="28"/>
          <w:lang w:eastAsia="es-CL"/>
        </w:rPr>
        <w:t>proporción de cua</w:t>
      </w:r>
      <w:r w:rsidRPr="008C3BD8">
        <w:rPr>
          <w:rFonts w:ascii="Garamond" w:hAnsi="Garamond" w:cs="Arial"/>
          <w:sz w:val="28"/>
          <w:szCs w:val="28"/>
          <w:lang w:eastAsia="es-CL"/>
        </w:rPr>
        <w:t>lquier órgano, tejido o fluido humano proveniente de</w:t>
      </w:r>
      <w:r w:rsidRPr="008C3BD8">
        <w:rPr>
          <w:rFonts w:ascii="Garamond" w:hAnsi="Garamond" w:cs="Arial"/>
          <w:sz w:val="28"/>
          <w:szCs w:val="28"/>
          <w:lang w:eastAsia="es-CL"/>
        </w:rPr>
        <w:t>l</w:t>
      </w:r>
      <w:r w:rsidRPr="008C3BD8">
        <w:rPr>
          <w:rFonts w:ascii="Garamond" w:hAnsi="Garamond" w:cs="Arial"/>
          <w:sz w:val="28"/>
          <w:szCs w:val="28"/>
          <w:lang w:eastAsia="es-CL"/>
        </w:rPr>
        <w:t xml:space="preserve"> aborto o </w:t>
      </w:r>
      <w:r w:rsidRPr="008C3BD8">
        <w:rPr>
          <w:rFonts w:ascii="Garamond" w:hAnsi="Garamond" w:cs="Arial"/>
          <w:sz w:val="28"/>
          <w:szCs w:val="28"/>
          <w:lang w:eastAsia="es-CL"/>
        </w:rPr>
        <w:t xml:space="preserve">de la </w:t>
      </w:r>
      <w:r w:rsidRPr="008C3BD8">
        <w:rPr>
          <w:rFonts w:ascii="Garamond" w:hAnsi="Garamond" w:cs="Arial"/>
          <w:sz w:val="28"/>
          <w:szCs w:val="28"/>
          <w:lang w:eastAsia="es-CL"/>
        </w:rPr>
        <w:t>interrupción del embarazo</w:t>
      </w:r>
      <w:r w:rsidRPr="008C3BD8">
        <w:rPr>
          <w:rFonts w:ascii="Garamond" w:hAnsi="Garamond" w:cs="Arial"/>
          <w:sz w:val="28"/>
          <w:szCs w:val="28"/>
          <w:lang w:eastAsia="es-CL"/>
        </w:rPr>
        <w:t xml:space="preserve">. </w:t>
      </w:r>
    </w:p>
    <w:p w:rsidR="00C17533" w:rsidRPr="00D337D6" w:rsidRDefault="00C81053" w:rsidP="008C3BD8">
      <w:pPr>
        <w:pStyle w:val="Textoindependiente"/>
        <w:numPr>
          <w:ilvl w:val="0"/>
          <w:numId w:val="1"/>
        </w:numPr>
        <w:spacing w:line="276" w:lineRule="auto"/>
        <w:ind w:right="20"/>
        <w:rPr>
          <w:rFonts w:ascii="Garamond" w:hAnsi="Garamond" w:cs="Courier New"/>
          <w:b/>
          <w:sz w:val="28"/>
          <w:szCs w:val="28"/>
        </w:rPr>
      </w:pPr>
      <w:r w:rsidRPr="00D337D6">
        <w:rPr>
          <w:rFonts w:ascii="Garamond" w:hAnsi="Garamond" w:cs="Courier New"/>
          <w:b/>
          <w:sz w:val="28"/>
          <w:szCs w:val="28"/>
        </w:rPr>
        <w:t>Nudos críticos.</w:t>
      </w:r>
    </w:p>
    <w:p w:rsidR="00C81053" w:rsidRPr="00D337D6" w:rsidRDefault="00C81053" w:rsidP="00D337D6">
      <w:pPr>
        <w:pStyle w:val="Textoindependiente"/>
        <w:numPr>
          <w:ilvl w:val="0"/>
          <w:numId w:val="18"/>
        </w:numPr>
        <w:spacing w:line="276" w:lineRule="auto"/>
        <w:ind w:right="20"/>
        <w:rPr>
          <w:rFonts w:ascii="Garamond" w:hAnsi="Garamond" w:cs="Courier New"/>
          <w:b/>
          <w:sz w:val="28"/>
          <w:szCs w:val="28"/>
        </w:rPr>
      </w:pPr>
      <w:r w:rsidRPr="00D337D6">
        <w:rPr>
          <w:rFonts w:ascii="Garamond" w:hAnsi="Garamond" w:cs="Courier New"/>
          <w:b/>
          <w:sz w:val="28"/>
          <w:szCs w:val="28"/>
        </w:rPr>
        <w:lastRenderedPageBreak/>
        <w:t>Constitucionalidad del proyecto de ley.</w:t>
      </w:r>
    </w:p>
    <w:p w:rsidR="00C81053" w:rsidRPr="008C3BD8" w:rsidRDefault="00C81053"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La derecha crítica que el proyecto es inconstitucional al vulnerar lo dispuesto en el Art. 19 N° 1 de la Constitución</w:t>
      </w:r>
      <w:r w:rsidR="00D337D6">
        <w:rPr>
          <w:rFonts w:ascii="Garamond" w:hAnsi="Garamond" w:cs="Courier New"/>
          <w:sz w:val="28"/>
          <w:szCs w:val="28"/>
        </w:rPr>
        <w:t>,</w:t>
      </w:r>
      <w:r w:rsidRPr="008C3BD8">
        <w:rPr>
          <w:rFonts w:ascii="Garamond" w:hAnsi="Garamond" w:cs="Courier New"/>
          <w:sz w:val="28"/>
          <w:szCs w:val="28"/>
        </w:rPr>
        <w:t xml:space="preserve"> que establece que la ley debe proteger al que está por nacer. </w:t>
      </w:r>
    </w:p>
    <w:p w:rsidR="00D337D6" w:rsidRDefault="00C81053" w:rsidP="008C3BD8">
      <w:pPr>
        <w:spacing w:line="276" w:lineRule="auto"/>
        <w:ind w:left="1416"/>
        <w:jc w:val="both"/>
        <w:rPr>
          <w:rFonts w:ascii="Garamond" w:hAnsi="Garamond"/>
          <w:sz w:val="28"/>
          <w:szCs w:val="28"/>
        </w:rPr>
      </w:pPr>
      <w:r w:rsidRPr="008C3BD8">
        <w:rPr>
          <w:rFonts w:ascii="Garamond" w:hAnsi="Garamond"/>
          <w:sz w:val="28"/>
          <w:szCs w:val="28"/>
        </w:rPr>
        <w:t xml:space="preserve">Dicha norma constitucional sólo es un mandato al legislador para que proteja al </w:t>
      </w:r>
      <w:proofErr w:type="spellStart"/>
      <w:r w:rsidRPr="008C3BD8">
        <w:rPr>
          <w:rFonts w:ascii="Garamond" w:hAnsi="Garamond"/>
          <w:sz w:val="28"/>
          <w:szCs w:val="28"/>
        </w:rPr>
        <w:t>nasciturus</w:t>
      </w:r>
      <w:proofErr w:type="spellEnd"/>
      <w:r w:rsidR="000620E8" w:rsidRPr="008C3BD8">
        <w:rPr>
          <w:rFonts w:ascii="Garamond" w:hAnsi="Garamond"/>
          <w:sz w:val="28"/>
          <w:szCs w:val="28"/>
        </w:rPr>
        <w:t xml:space="preserve">. </w:t>
      </w:r>
      <w:r w:rsidRPr="008C3BD8">
        <w:rPr>
          <w:rFonts w:ascii="Garamond" w:hAnsi="Garamond"/>
          <w:sz w:val="28"/>
          <w:szCs w:val="28"/>
        </w:rPr>
        <w:t xml:space="preserve">La Constitución reconoce expresamente sólo a la persona el derecho a la vida y </w:t>
      </w:r>
      <w:r w:rsidR="00D337D6">
        <w:rPr>
          <w:rFonts w:ascii="Garamond" w:hAnsi="Garamond"/>
          <w:sz w:val="28"/>
          <w:szCs w:val="28"/>
        </w:rPr>
        <w:t>a su</w:t>
      </w:r>
      <w:r w:rsidRPr="008C3BD8">
        <w:rPr>
          <w:rFonts w:ascii="Garamond" w:hAnsi="Garamond"/>
          <w:sz w:val="28"/>
          <w:szCs w:val="28"/>
        </w:rPr>
        <w:t xml:space="preserve"> integridad física y </w:t>
      </w:r>
      <w:r w:rsidR="00D337D6">
        <w:rPr>
          <w:rFonts w:ascii="Garamond" w:hAnsi="Garamond"/>
          <w:sz w:val="28"/>
          <w:szCs w:val="28"/>
        </w:rPr>
        <w:t>psíquica;</w:t>
      </w:r>
      <w:r w:rsidRPr="008C3BD8">
        <w:rPr>
          <w:rFonts w:ascii="Garamond" w:hAnsi="Garamond"/>
          <w:sz w:val="28"/>
          <w:szCs w:val="28"/>
        </w:rPr>
        <w:t xml:space="preserve"> siendo persona, según el art. 74 del Código Civil, el individuo de la especie humana desde el momento de nacer, es decir, al momento de separarse completamente del cuerpo de la madre.</w:t>
      </w:r>
      <w:r w:rsidR="000620E8" w:rsidRPr="008C3BD8">
        <w:rPr>
          <w:rFonts w:ascii="Garamond" w:hAnsi="Garamond"/>
          <w:sz w:val="28"/>
          <w:szCs w:val="28"/>
        </w:rPr>
        <w:t xml:space="preserve"> </w:t>
      </w:r>
    </w:p>
    <w:p w:rsidR="00C81053" w:rsidRPr="008C3BD8" w:rsidRDefault="000620E8" w:rsidP="008C3BD8">
      <w:pPr>
        <w:spacing w:line="276" w:lineRule="auto"/>
        <w:ind w:left="1416"/>
        <w:jc w:val="both"/>
        <w:rPr>
          <w:rFonts w:ascii="Garamond" w:hAnsi="Garamond"/>
          <w:sz w:val="28"/>
          <w:szCs w:val="28"/>
        </w:rPr>
      </w:pPr>
      <w:r w:rsidRPr="008C3BD8">
        <w:rPr>
          <w:rFonts w:ascii="Garamond" w:hAnsi="Garamond"/>
          <w:sz w:val="28"/>
          <w:szCs w:val="28"/>
        </w:rPr>
        <w:t xml:space="preserve">Por lo cual no habría inconstitucionalidad, ya que el legislador </w:t>
      </w:r>
      <w:r w:rsidR="00D337D6">
        <w:rPr>
          <w:rFonts w:ascii="Garamond" w:hAnsi="Garamond"/>
          <w:sz w:val="28"/>
          <w:szCs w:val="28"/>
        </w:rPr>
        <w:t>cumple con el mandato</w:t>
      </w:r>
      <w:r w:rsidRPr="008C3BD8">
        <w:rPr>
          <w:rFonts w:ascii="Garamond" w:hAnsi="Garamond"/>
          <w:sz w:val="28"/>
          <w:szCs w:val="28"/>
        </w:rPr>
        <w:t xml:space="preserve"> efectivamente </w:t>
      </w:r>
      <w:r w:rsidR="00D337D6">
        <w:rPr>
          <w:rFonts w:ascii="Garamond" w:hAnsi="Garamond"/>
          <w:sz w:val="28"/>
          <w:szCs w:val="28"/>
        </w:rPr>
        <w:t>de proteger la vida del que está por nacer en distintas normativas, no siendo este proyecto de ley una vulneración a dicho mandato al ser una norma excepcional.</w:t>
      </w:r>
    </w:p>
    <w:p w:rsidR="000620E8" w:rsidRPr="008C3BD8" w:rsidRDefault="000620E8" w:rsidP="00D337D6">
      <w:pPr>
        <w:pStyle w:val="Textoindependiente"/>
        <w:numPr>
          <w:ilvl w:val="0"/>
          <w:numId w:val="18"/>
        </w:numPr>
        <w:spacing w:line="276" w:lineRule="auto"/>
        <w:ind w:right="20"/>
        <w:rPr>
          <w:rFonts w:ascii="Garamond" w:hAnsi="Garamond" w:cs="Courier New"/>
          <w:sz w:val="28"/>
          <w:szCs w:val="28"/>
        </w:rPr>
      </w:pPr>
      <w:r w:rsidRPr="00D337D6">
        <w:rPr>
          <w:rFonts w:ascii="Garamond" w:hAnsi="Garamond" w:cs="Courier New"/>
          <w:b/>
          <w:sz w:val="28"/>
          <w:szCs w:val="28"/>
        </w:rPr>
        <w:t>Obligación de denuncia por par</w:t>
      </w:r>
      <w:r w:rsidR="00A376B1" w:rsidRPr="00D337D6">
        <w:rPr>
          <w:rFonts w:ascii="Garamond" w:hAnsi="Garamond" w:cs="Courier New"/>
          <w:b/>
          <w:sz w:val="28"/>
          <w:szCs w:val="28"/>
        </w:rPr>
        <w:t>te del establecimiento de salud vulnera la confidencialidad e intimidad de la mujer</w:t>
      </w:r>
      <w:r w:rsidR="00A376B1" w:rsidRPr="008C3BD8">
        <w:rPr>
          <w:rFonts w:ascii="Garamond" w:hAnsi="Garamond" w:cs="Courier New"/>
          <w:sz w:val="28"/>
          <w:szCs w:val="28"/>
        </w:rPr>
        <w:t>.</w:t>
      </w:r>
    </w:p>
    <w:p w:rsidR="006B4E49" w:rsidRPr="008C3BD8" w:rsidRDefault="000620E8"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Dicha obligación no se encontraba en el proyecto original, </w:t>
      </w:r>
      <w:r w:rsidR="00D337D6" w:rsidRPr="008C3BD8">
        <w:rPr>
          <w:rFonts w:ascii="Garamond" w:hAnsi="Garamond" w:cs="Courier New"/>
          <w:sz w:val="28"/>
          <w:szCs w:val="28"/>
        </w:rPr>
        <w:t xml:space="preserve">ya que </w:t>
      </w:r>
      <w:r w:rsidR="00D337D6">
        <w:rPr>
          <w:rFonts w:ascii="Garamond" w:hAnsi="Garamond" w:cs="Courier New"/>
          <w:sz w:val="28"/>
          <w:szCs w:val="28"/>
        </w:rPr>
        <w:t>sólo</w:t>
      </w:r>
      <w:r w:rsidR="00D337D6" w:rsidRPr="008C3BD8">
        <w:rPr>
          <w:rFonts w:ascii="Garamond" w:hAnsi="Garamond" w:cs="Courier New"/>
          <w:sz w:val="28"/>
          <w:szCs w:val="28"/>
        </w:rPr>
        <w:t xml:space="preserve"> se enfocaba en el ámbito médico, no en el policia</w:t>
      </w:r>
      <w:r w:rsidR="00D337D6">
        <w:rPr>
          <w:rFonts w:ascii="Garamond" w:hAnsi="Garamond" w:cs="Courier New"/>
          <w:sz w:val="28"/>
          <w:szCs w:val="28"/>
        </w:rPr>
        <w:t>co. Dicha norma fue ingresada en la Cámara.</w:t>
      </w:r>
      <w:r w:rsidRPr="008C3BD8">
        <w:rPr>
          <w:rFonts w:ascii="Garamond" w:hAnsi="Garamond" w:cs="Courier New"/>
          <w:sz w:val="28"/>
          <w:szCs w:val="28"/>
        </w:rPr>
        <w:t xml:space="preserve"> </w:t>
      </w:r>
    </w:p>
    <w:p w:rsidR="006B4E49" w:rsidRPr="008C3BD8" w:rsidRDefault="000620E8"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Se le crítica que dicha norma viola la </w:t>
      </w:r>
      <w:r w:rsidR="006B4E49" w:rsidRPr="008C3BD8">
        <w:rPr>
          <w:rFonts w:ascii="Garamond" w:hAnsi="Garamond" w:cs="Courier New"/>
          <w:sz w:val="28"/>
          <w:szCs w:val="28"/>
        </w:rPr>
        <w:t>privacidad</w:t>
      </w:r>
      <w:r w:rsidRPr="008C3BD8">
        <w:rPr>
          <w:rFonts w:ascii="Garamond" w:hAnsi="Garamond" w:cs="Courier New"/>
          <w:sz w:val="28"/>
          <w:szCs w:val="28"/>
        </w:rPr>
        <w:t xml:space="preserve"> de la mujer, ya que si una mujer adulta decide no denunciar o declarar</w:t>
      </w:r>
      <w:r w:rsidR="006B4E49" w:rsidRPr="008C3BD8">
        <w:rPr>
          <w:rFonts w:ascii="Garamond" w:hAnsi="Garamond" w:cs="Courier New"/>
          <w:sz w:val="28"/>
          <w:szCs w:val="28"/>
        </w:rPr>
        <w:t xml:space="preserve"> </w:t>
      </w:r>
      <w:r w:rsidR="00D337D6">
        <w:rPr>
          <w:rFonts w:ascii="Garamond" w:hAnsi="Garamond" w:cs="Courier New"/>
          <w:sz w:val="28"/>
          <w:szCs w:val="28"/>
        </w:rPr>
        <w:t>en</w:t>
      </w:r>
      <w:r w:rsidR="006B4E49" w:rsidRPr="008C3BD8">
        <w:rPr>
          <w:rFonts w:ascii="Garamond" w:hAnsi="Garamond" w:cs="Courier New"/>
          <w:sz w:val="28"/>
          <w:szCs w:val="28"/>
        </w:rPr>
        <w:t xml:space="preserve"> un delito de violación</w:t>
      </w:r>
      <w:r w:rsidRPr="008C3BD8">
        <w:rPr>
          <w:rFonts w:ascii="Garamond" w:hAnsi="Garamond" w:cs="Courier New"/>
          <w:sz w:val="28"/>
          <w:szCs w:val="28"/>
        </w:rPr>
        <w:t xml:space="preserve">, los </w:t>
      </w:r>
      <w:r w:rsidR="006B4E49" w:rsidRPr="008C3BD8">
        <w:rPr>
          <w:rFonts w:ascii="Garamond" w:hAnsi="Garamond" w:cs="Courier New"/>
          <w:sz w:val="28"/>
          <w:szCs w:val="28"/>
        </w:rPr>
        <w:t>antecedentes</w:t>
      </w:r>
      <w:r w:rsidRPr="008C3BD8">
        <w:rPr>
          <w:rFonts w:ascii="Garamond" w:hAnsi="Garamond" w:cs="Courier New"/>
          <w:sz w:val="28"/>
          <w:szCs w:val="28"/>
        </w:rPr>
        <w:t xml:space="preserve"> deben ser expuestos </w:t>
      </w:r>
      <w:r w:rsidR="006B4E49" w:rsidRPr="008C3BD8">
        <w:rPr>
          <w:rFonts w:ascii="Garamond" w:hAnsi="Garamond" w:cs="Courier New"/>
          <w:sz w:val="28"/>
          <w:szCs w:val="28"/>
        </w:rPr>
        <w:t xml:space="preserve">de todas formas, contra su voluntad, </w:t>
      </w:r>
      <w:r w:rsidRPr="008C3BD8">
        <w:rPr>
          <w:rFonts w:ascii="Garamond" w:hAnsi="Garamond" w:cs="Courier New"/>
          <w:sz w:val="28"/>
          <w:szCs w:val="28"/>
        </w:rPr>
        <w:t>al Ministerio Público.</w:t>
      </w:r>
    </w:p>
    <w:p w:rsidR="006B4E49" w:rsidRDefault="006B4E49"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El Código Penal establece </w:t>
      </w:r>
      <w:r w:rsidR="00D337D6">
        <w:rPr>
          <w:rFonts w:ascii="Garamond" w:hAnsi="Garamond" w:cs="Courier New"/>
          <w:sz w:val="28"/>
          <w:szCs w:val="28"/>
        </w:rPr>
        <w:t xml:space="preserve">que para perseguir </w:t>
      </w:r>
      <w:r w:rsidRPr="008C3BD8">
        <w:rPr>
          <w:rFonts w:ascii="Garamond" w:hAnsi="Garamond" w:cs="Courier New"/>
          <w:sz w:val="28"/>
          <w:szCs w:val="28"/>
        </w:rPr>
        <w:t xml:space="preserve">el delito de violación, debe </w:t>
      </w:r>
      <w:r w:rsidR="00D337D6" w:rsidRPr="008C3BD8">
        <w:rPr>
          <w:rFonts w:ascii="Garamond" w:hAnsi="Garamond" w:cs="Courier New"/>
          <w:sz w:val="28"/>
          <w:szCs w:val="28"/>
        </w:rPr>
        <w:t>existir</w:t>
      </w:r>
      <w:r w:rsidRPr="008C3BD8">
        <w:rPr>
          <w:rFonts w:ascii="Garamond" w:hAnsi="Garamond" w:cs="Courier New"/>
          <w:sz w:val="28"/>
          <w:szCs w:val="28"/>
        </w:rPr>
        <w:t xml:space="preserve"> denuncia previa, porque el derecho chileno da </w:t>
      </w:r>
      <w:r w:rsidR="00D337D6">
        <w:rPr>
          <w:rFonts w:ascii="Garamond" w:hAnsi="Garamond" w:cs="Courier New"/>
          <w:sz w:val="28"/>
          <w:szCs w:val="28"/>
        </w:rPr>
        <w:t>primacía</w:t>
      </w:r>
      <w:r w:rsidRPr="008C3BD8">
        <w:rPr>
          <w:rFonts w:ascii="Garamond" w:hAnsi="Garamond" w:cs="Courier New"/>
          <w:sz w:val="28"/>
          <w:szCs w:val="28"/>
        </w:rPr>
        <w:t xml:space="preserve"> a la privacidad de la </w:t>
      </w:r>
      <w:r w:rsidR="00D337D6" w:rsidRPr="008C3BD8">
        <w:rPr>
          <w:rFonts w:ascii="Garamond" w:hAnsi="Garamond" w:cs="Courier New"/>
          <w:sz w:val="28"/>
          <w:szCs w:val="28"/>
        </w:rPr>
        <w:t>víctima</w:t>
      </w:r>
      <w:r w:rsidRPr="008C3BD8">
        <w:rPr>
          <w:rFonts w:ascii="Garamond" w:hAnsi="Garamond" w:cs="Courier New"/>
          <w:sz w:val="28"/>
          <w:szCs w:val="28"/>
        </w:rPr>
        <w:t xml:space="preserve"> en este caso, </w:t>
      </w:r>
      <w:r w:rsidR="00D337D6">
        <w:rPr>
          <w:rFonts w:ascii="Garamond" w:hAnsi="Garamond" w:cs="Courier New"/>
          <w:sz w:val="28"/>
          <w:szCs w:val="28"/>
        </w:rPr>
        <w:t>para</w:t>
      </w:r>
      <w:r w:rsidRPr="008C3BD8">
        <w:rPr>
          <w:rFonts w:ascii="Garamond" w:hAnsi="Garamond" w:cs="Courier New"/>
          <w:sz w:val="28"/>
          <w:szCs w:val="28"/>
        </w:rPr>
        <w:t xml:space="preserve"> evitar una segunda victimización.</w:t>
      </w:r>
    </w:p>
    <w:p w:rsidR="00D337D6" w:rsidRPr="008C3BD8" w:rsidRDefault="00D337D6" w:rsidP="008C3BD8">
      <w:pPr>
        <w:pStyle w:val="Textoindependiente"/>
        <w:spacing w:line="276" w:lineRule="auto"/>
        <w:ind w:left="1440" w:right="20"/>
        <w:rPr>
          <w:rFonts w:ascii="Garamond" w:hAnsi="Garamond" w:cs="Courier New"/>
          <w:sz w:val="28"/>
          <w:szCs w:val="28"/>
        </w:rPr>
      </w:pPr>
      <w:r>
        <w:rPr>
          <w:rFonts w:ascii="Garamond" w:hAnsi="Garamond" w:cs="Courier New"/>
          <w:sz w:val="28"/>
          <w:szCs w:val="28"/>
        </w:rPr>
        <w:t>Por esto es que norma infringiría la intimida y la privacidad de la mujer.</w:t>
      </w:r>
    </w:p>
    <w:p w:rsidR="000620E8" w:rsidRPr="008C3BD8" w:rsidRDefault="000620E8"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Distinto es el caso de la menor,</w:t>
      </w:r>
      <w:r w:rsidR="00D337D6">
        <w:rPr>
          <w:rFonts w:ascii="Garamond" w:hAnsi="Garamond" w:cs="Courier New"/>
          <w:sz w:val="28"/>
          <w:szCs w:val="28"/>
        </w:rPr>
        <w:t xml:space="preserve"> donde se podría justificar</w:t>
      </w:r>
      <w:r w:rsidRPr="008C3BD8">
        <w:rPr>
          <w:rFonts w:ascii="Garamond" w:hAnsi="Garamond" w:cs="Courier New"/>
          <w:sz w:val="28"/>
          <w:szCs w:val="28"/>
        </w:rPr>
        <w:t xml:space="preserve"> que puede encontrarse en un </w:t>
      </w:r>
      <w:r w:rsidR="00D337D6" w:rsidRPr="008C3BD8">
        <w:rPr>
          <w:rFonts w:ascii="Garamond" w:hAnsi="Garamond" w:cs="Courier New"/>
          <w:sz w:val="28"/>
          <w:szCs w:val="28"/>
        </w:rPr>
        <w:t>estado</w:t>
      </w:r>
      <w:r w:rsidRPr="008C3BD8">
        <w:rPr>
          <w:rFonts w:ascii="Garamond" w:hAnsi="Garamond" w:cs="Courier New"/>
          <w:sz w:val="28"/>
          <w:szCs w:val="28"/>
        </w:rPr>
        <w:t xml:space="preserve"> de vulnerabilidad, </w:t>
      </w:r>
      <w:r w:rsidR="00D337D6">
        <w:rPr>
          <w:rFonts w:ascii="Garamond" w:hAnsi="Garamond" w:cs="Courier New"/>
          <w:sz w:val="28"/>
          <w:szCs w:val="28"/>
        </w:rPr>
        <w:t>ya que sería una</w:t>
      </w:r>
      <w:r w:rsidRPr="008C3BD8">
        <w:rPr>
          <w:rFonts w:ascii="Garamond" w:hAnsi="Garamond" w:cs="Courier New"/>
          <w:sz w:val="28"/>
          <w:szCs w:val="28"/>
        </w:rPr>
        <w:t xml:space="preserve"> forma de protección.  </w:t>
      </w:r>
    </w:p>
    <w:p w:rsidR="00F45B95" w:rsidRPr="00D337D6" w:rsidRDefault="00A376B1" w:rsidP="00D337D6">
      <w:pPr>
        <w:pStyle w:val="Textoindependiente"/>
        <w:numPr>
          <w:ilvl w:val="0"/>
          <w:numId w:val="18"/>
        </w:numPr>
        <w:spacing w:line="276" w:lineRule="auto"/>
        <w:ind w:right="20"/>
        <w:rPr>
          <w:rFonts w:ascii="Garamond" w:hAnsi="Garamond" w:cs="Courier New"/>
          <w:b/>
          <w:sz w:val="28"/>
          <w:szCs w:val="28"/>
        </w:rPr>
      </w:pPr>
      <w:r w:rsidRPr="00D337D6">
        <w:rPr>
          <w:rFonts w:ascii="Garamond" w:hAnsi="Garamond" w:cs="Courier New"/>
          <w:b/>
          <w:sz w:val="28"/>
          <w:szCs w:val="28"/>
        </w:rPr>
        <w:lastRenderedPageBreak/>
        <w:t xml:space="preserve">Objeción de conciencia. </w:t>
      </w:r>
    </w:p>
    <w:p w:rsidR="00A376B1" w:rsidRPr="008C3BD8" w:rsidRDefault="00A376B1"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La objeción de conciencia </w:t>
      </w:r>
      <w:r w:rsidR="00D337D6">
        <w:rPr>
          <w:rFonts w:ascii="Garamond" w:hAnsi="Garamond" w:cs="Courier New"/>
          <w:sz w:val="28"/>
          <w:szCs w:val="28"/>
        </w:rPr>
        <w:t>se le crítica estar</w:t>
      </w:r>
      <w:r w:rsidRPr="008C3BD8">
        <w:rPr>
          <w:rFonts w:ascii="Garamond" w:hAnsi="Garamond" w:cs="Courier New"/>
          <w:sz w:val="28"/>
          <w:szCs w:val="28"/>
        </w:rPr>
        <w:t xml:space="preserve"> formulada en términos amplios, lo cual puede dejar en estado de indefensión a la mujer, ya que todos los médicos de un establecimiento podrían alegar dicha</w:t>
      </w:r>
      <w:r w:rsidR="001E7A3C">
        <w:rPr>
          <w:rFonts w:ascii="Garamond" w:hAnsi="Garamond" w:cs="Courier New"/>
          <w:sz w:val="28"/>
          <w:szCs w:val="28"/>
        </w:rPr>
        <w:t xml:space="preserve"> objeción, entonces la objeción podría ser institucional (discusión sostenida por el director de la </w:t>
      </w:r>
      <w:proofErr w:type="spellStart"/>
      <w:r w:rsidR="001E7A3C">
        <w:rPr>
          <w:rFonts w:ascii="Garamond" w:hAnsi="Garamond" w:cs="Courier New"/>
          <w:sz w:val="28"/>
          <w:szCs w:val="28"/>
        </w:rPr>
        <w:t>Clinica</w:t>
      </w:r>
      <w:proofErr w:type="spellEnd"/>
      <w:r w:rsidR="001E7A3C">
        <w:rPr>
          <w:rFonts w:ascii="Garamond" w:hAnsi="Garamond" w:cs="Courier New"/>
          <w:sz w:val="28"/>
          <w:szCs w:val="28"/>
        </w:rPr>
        <w:t xml:space="preserve"> de la UC).</w:t>
      </w:r>
    </w:p>
    <w:p w:rsidR="00A376B1" w:rsidRPr="008C3BD8" w:rsidRDefault="00A376B1"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Se debe restringir mayormente dicha objeción, ya que como está planteado en el proyecto, sólo se debe cumplir con manifestarlo en un formulario de forma previa.</w:t>
      </w:r>
    </w:p>
    <w:p w:rsidR="00A376B1" w:rsidRDefault="00A376B1"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Se deben plantear indicaciones para restringirlo, en orden a que se debe saber de forma previa qué médicos son y don</w:t>
      </w:r>
      <w:r w:rsidR="001E7A3C">
        <w:rPr>
          <w:rFonts w:ascii="Garamond" w:hAnsi="Garamond" w:cs="Courier New"/>
          <w:sz w:val="28"/>
          <w:szCs w:val="28"/>
        </w:rPr>
        <w:t>de</w:t>
      </w:r>
      <w:r w:rsidRPr="008C3BD8">
        <w:rPr>
          <w:rFonts w:ascii="Garamond" w:hAnsi="Garamond" w:cs="Courier New"/>
          <w:sz w:val="28"/>
          <w:szCs w:val="28"/>
        </w:rPr>
        <w:t xml:space="preserve"> están los que se acogerán a la objeción de conciencia.</w:t>
      </w:r>
    </w:p>
    <w:p w:rsidR="001E7A3C" w:rsidRPr="008C3BD8" w:rsidRDefault="001E7A3C" w:rsidP="008C3BD8">
      <w:pPr>
        <w:pStyle w:val="Textoindependiente"/>
        <w:spacing w:line="276" w:lineRule="auto"/>
        <w:ind w:left="1440" w:right="20"/>
        <w:rPr>
          <w:rFonts w:ascii="Garamond" w:hAnsi="Garamond" w:cs="Courier New"/>
          <w:sz w:val="28"/>
          <w:szCs w:val="28"/>
        </w:rPr>
      </w:pPr>
    </w:p>
    <w:p w:rsidR="00C81053" w:rsidRPr="001E7A3C" w:rsidRDefault="00A376B1" w:rsidP="00D337D6">
      <w:pPr>
        <w:pStyle w:val="Textoindependiente"/>
        <w:numPr>
          <w:ilvl w:val="0"/>
          <w:numId w:val="18"/>
        </w:numPr>
        <w:spacing w:line="276" w:lineRule="auto"/>
        <w:ind w:right="20"/>
        <w:rPr>
          <w:rFonts w:ascii="Garamond" w:hAnsi="Garamond" w:cs="Courier New"/>
          <w:b/>
          <w:sz w:val="28"/>
          <w:szCs w:val="28"/>
        </w:rPr>
      </w:pPr>
      <w:r w:rsidRPr="001E7A3C">
        <w:rPr>
          <w:rFonts w:ascii="Garamond" w:hAnsi="Garamond" w:cs="Courier New"/>
          <w:b/>
          <w:sz w:val="28"/>
          <w:szCs w:val="28"/>
        </w:rPr>
        <w:t>Prohibición de publicidad.</w:t>
      </w:r>
    </w:p>
    <w:p w:rsidR="00A376B1" w:rsidRPr="008C3BD8" w:rsidRDefault="00A376B1" w:rsidP="008C3BD8">
      <w:pPr>
        <w:pStyle w:val="Textoindependiente"/>
        <w:spacing w:line="276" w:lineRule="auto"/>
        <w:ind w:left="1440" w:right="20"/>
        <w:rPr>
          <w:rFonts w:ascii="Garamond" w:hAnsi="Garamond" w:cs="Courier New"/>
          <w:sz w:val="28"/>
          <w:szCs w:val="28"/>
        </w:rPr>
      </w:pPr>
      <w:r w:rsidRPr="008C3BD8">
        <w:rPr>
          <w:rFonts w:ascii="Garamond" w:hAnsi="Garamond" w:cs="Courier New"/>
          <w:sz w:val="28"/>
          <w:szCs w:val="28"/>
        </w:rPr>
        <w:t xml:space="preserve">En la Cámara se </w:t>
      </w:r>
      <w:r w:rsidR="001E7A3C" w:rsidRPr="008C3BD8">
        <w:rPr>
          <w:rFonts w:ascii="Garamond" w:hAnsi="Garamond" w:cs="Courier New"/>
          <w:sz w:val="28"/>
          <w:szCs w:val="28"/>
        </w:rPr>
        <w:t>incluyó</w:t>
      </w:r>
      <w:r w:rsidRPr="008C3BD8">
        <w:rPr>
          <w:rFonts w:ascii="Garamond" w:hAnsi="Garamond" w:cs="Courier New"/>
          <w:sz w:val="28"/>
          <w:szCs w:val="28"/>
        </w:rPr>
        <w:t xml:space="preserve"> la prohibición de publicidad</w:t>
      </w:r>
      <w:r w:rsidR="001E7A3C">
        <w:rPr>
          <w:rFonts w:ascii="Garamond" w:hAnsi="Garamond" w:cs="Courier New"/>
          <w:sz w:val="28"/>
          <w:szCs w:val="28"/>
        </w:rPr>
        <w:t xml:space="preserve"> de la oferta de establecimientos que practiquen la interrupción del embarazo.</w:t>
      </w:r>
      <w:r w:rsidRPr="008C3BD8">
        <w:rPr>
          <w:rFonts w:ascii="Garamond" w:hAnsi="Garamond" w:cs="Courier New"/>
          <w:sz w:val="28"/>
          <w:szCs w:val="28"/>
        </w:rPr>
        <w:t xml:space="preserve"> Dicha prohibición es una barrera al acceso a la información de salud, siendo una </w:t>
      </w:r>
      <w:r w:rsidR="001E7A3C" w:rsidRPr="008C3BD8">
        <w:rPr>
          <w:rFonts w:ascii="Garamond" w:hAnsi="Garamond" w:cs="Courier New"/>
          <w:sz w:val="28"/>
          <w:szCs w:val="28"/>
        </w:rPr>
        <w:t>discriminación</w:t>
      </w:r>
      <w:r w:rsidRPr="008C3BD8">
        <w:rPr>
          <w:rFonts w:ascii="Garamond" w:hAnsi="Garamond" w:cs="Courier New"/>
          <w:sz w:val="28"/>
          <w:szCs w:val="28"/>
        </w:rPr>
        <w:t xml:space="preserve"> para obstaculizar la atención médica en graves situaciones. </w:t>
      </w:r>
    </w:p>
    <w:p w:rsidR="00F45B95" w:rsidRPr="008C3BD8" w:rsidRDefault="00F45B95" w:rsidP="008C3BD8">
      <w:pPr>
        <w:pStyle w:val="Textoindependiente"/>
        <w:spacing w:line="276" w:lineRule="auto"/>
        <w:ind w:left="1440" w:right="20"/>
        <w:rPr>
          <w:rFonts w:ascii="Garamond" w:hAnsi="Garamond" w:cs="Courier New"/>
          <w:sz w:val="28"/>
          <w:szCs w:val="28"/>
        </w:rPr>
      </w:pPr>
    </w:p>
    <w:p w:rsidR="00C46FB0" w:rsidRPr="008C3BD8" w:rsidRDefault="00C46FB0" w:rsidP="008C3BD8">
      <w:pPr>
        <w:pStyle w:val="Textoindependiente"/>
        <w:spacing w:line="276" w:lineRule="auto"/>
        <w:ind w:left="2496" w:right="20"/>
        <w:rPr>
          <w:rFonts w:ascii="Garamond" w:hAnsi="Garamond" w:cs="Courier New"/>
          <w:sz w:val="28"/>
          <w:szCs w:val="28"/>
        </w:rPr>
      </w:pPr>
      <w:r w:rsidRPr="008C3BD8">
        <w:rPr>
          <w:rFonts w:ascii="Garamond" w:hAnsi="Garamond" w:cs="Courier New"/>
          <w:sz w:val="28"/>
          <w:szCs w:val="28"/>
        </w:rPr>
        <w:t xml:space="preserve"> </w:t>
      </w:r>
    </w:p>
    <w:p w:rsidR="005D508E" w:rsidRPr="001E7A3C" w:rsidRDefault="001E7A3C" w:rsidP="001E7A3C">
      <w:pPr>
        <w:autoSpaceDE w:val="0"/>
        <w:autoSpaceDN w:val="0"/>
        <w:adjustRightInd w:val="0"/>
        <w:spacing w:after="0" w:line="276" w:lineRule="auto"/>
        <w:ind w:left="1080"/>
        <w:jc w:val="both"/>
        <w:rPr>
          <w:rFonts w:ascii="Garamond" w:hAnsi="Garamond" w:cs="Cambria-Bold"/>
          <w:b/>
          <w:bCs/>
          <w:sz w:val="28"/>
          <w:szCs w:val="28"/>
        </w:rPr>
      </w:pPr>
      <w:r>
        <w:rPr>
          <w:rFonts w:ascii="Garamond" w:hAnsi="Garamond" w:cs="Cambria-Bold"/>
          <w:b/>
          <w:bCs/>
          <w:sz w:val="28"/>
          <w:szCs w:val="28"/>
        </w:rPr>
        <w:t>IV.</w:t>
      </w:r>
      <w:r w:rsidR="00A376B1" w:rsidRPr="001E7A3C">
        <w:rPr>
          <w:rFonts w:ascii="Garamond" w:hAnsi="Garamond" w:cs="Cambria-Bold"/>
          <w:b/>
          <w:bCs/>
          <w:sz w:val="28"/>
          <w:szCs w:val="28"/>
        </w:rPr>
        <w:t xml:space="preserve"> Otros temas.</w:t>
      </w:r>
    </w:p>
    <w:p w:rsidR="00A376B1" w:rsidRPr="008C3BD8" w:rsidRDefault="00A376B1" w:rsidP="008C3BD8">
      <w:pPr>
        <w:pStyle w:val="Prrafodelista"/>
        <w:numPr>
          <w:ilvl w:val="0"/>
          <w:numId w:val="14"/>
        </w:numPr>
        <w:autoSpaceDE w:val="0"/>
        <w:autoSpaceDN w:val="0"/>
        <w:adjustRightInd w:val="0"/>
        <w:spacing w:after="0" w:line="276" w:lineRule="auto"/>
        <w:jc w:val="both"/>
        <w:rPr>
          <w:rFonts w:ascii="Garamond" w:hAnsi="Garamond" w:cs="Cambria-Bold"/>
          <w:b/>
          <w:bCs/>
          <w:sz w:val="28"/>
          <w:szCs w:val="28"/>
        </w:rPr>
      </w:pPr>
      <w:r w:rsidRPr="008C3BD8">
        <w:rPr>
          <w:rFonts w:ascii="Garamond" w:hAnsi="Garamond" w:cs="Cambria-Bold"/>
          <w:b/>
          <w:bCs/>
          <w:sz w:val="28"/>
          <w:szCs w:val="28"/>
        </w:rPr>
        <w:t>Revisión de plazos para interrupción por causal de violación.</w:t>
      </w:r>
    </w:p>
    <w:p w:rsidR="00A376B1" w:rsidRPr="008C3BD8" w:rsidRDefault="00A376B1" w:rsidP="008C3BD8">
      <w:pPr>
        <w:pStyle w:val="Prrafodelista"/>
        <w:autoSpaceDE w:val="0"/>
        <w:autoSpaceDN w:val="0"/>
        <w:adjustRightInd w:val="0"/>
        <w:spacing w:after="0" w:line="276" w:lineRule="auto"/>
        <w:ind w:left="1800"/>
        <w:jc w:val="both"/>
        <w:rPr>
          <w:rFonts w:ascii="Garamond" w:hAnsi="Garamond" w:cs="Cambria-Bold"/>
          <w:bCs/>
          <w:sz w:val="28"/>
          <w:szCs w:val="28"/>
        </w:rPr>
      </w:pPr>
      <w:r w:rsidRPr="008C3BD8">
        <w:rPr>
          <w:rFonts w:ascii="Garamond" w:hAnsi="Garamond" w:cs="Cambria-Bold"/>
          <w:bCs/>
          <w:sz w:val="28"/>
          <w:szCs w:val="28"/>
        </w:rPr>
        <w:t>Las ONG plantean que los plazos previstos son muy acotados, en orden a la detección tardía del embarazo en niñas o adolescentes. Las adolescentes se encuentran en igual grado de indefensión frente a la violencia sexual, por lo cual deben ser incluidas en el mismo plazo que las niñas menores de 14 años.</w:t>
      </w:r>
    </w:p>
    <w:p w:rsidR="00A376B1" w:rsidRPr="008C3BD8" w:rsidRDefault="00A376B1" w:rsidP="008C3BD8">
      <w:pPr>
        <w:pStyle w:val="Prrafodelista"/>
        <w:autoSpaceDE w:val="0"/>
        <w:autoSpaceDN w:val="0"/>
        <w:adjustRightInd w:val="0"/>
        <w:spacing w:after="0" w:line="276" w:lineRule="auto"/>
        <w:ind w:left="1800"/>
        <w:jc w:val="both"/>
        <w:rPr>
          <w:rFonts w:ascii="Garamond" w:hAnsi="Garamond" w:cs="Cambria-Bold"/>
          <w:bCs/>
          <w:sz w:val="28"/>
          <w:szCs w:val="28"/>
        </w:rPr>
      </w:pPr>
    </w:p>
    <w:sectPr w:rsidR="00A376B1" w:rsidRPr="008C3B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FE3"/>
    <w:multiLevelType w:val="hybridMultilevel"/>
    <w:tmpl w:val="A3E2B14A"/>
    <w:lvl w:ilvl="0" w:tplc="97B6C1B4">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1AF9004E"/>
    <w:multiLevelType w:val="hybridMultilevel"/>
    <w:tmpl w:val="DE748B38"/>
    <w:lvl w:ilvl="0" w:tplc="B966ED8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 w15:restartNumberingAfterBreak="0">
    <w:nsid w:val="22E60B32"/>
    <w:multiLevelType w:val="hybridMultilevel"/>
    <w:tmpl w:val="67442D0E"/>
    <w:lvl w:ilvl="0" w:tplc="5FE682E8">
      <w:start w:val="1"/>
      <w:numFmt w:val="lowerLetter"/>
      <w:lvlText w:val="%1."/>
      <w:lvlJc w:val="left"/>
      <w:pPr>
        <w:ind w:left="2856" w:hanging="360"/>
      </w:pPr>
      <w:rPr>
        <w:rFonts w:hint="default"/>
      </w:rPr>
    </w:lvl>
    <w:lvl w:ilvl="1" w:tplc="340A0019" w:tentative="1">
      <w:start w:val="1"/>
      <w:numFmt w:val="lowerLetter"/>
      <w:lvlText w:val="%2."/>
      <w:lvlJc w:val="left"/>
      <w:pPr>
        <w:ind w:left="3576" w:hanging="360"/>
      </w:pPr>
    </w:lvl>
    <w:lvl w:ilvl="2" w:tplc="340A001B" w:tentative="1">
      <w:start w:val="1"/>
      <w:numFmt w:val="lowerRoman"/>
      <w:lvlText w:val="%3."/>
      <w:lvlJc w:val="right"/>
      <w:pPr>
        <w:ind w:left="4296" w:hanging="180"/>
      </w:pPr>
    </w:lvl>
    <w:lvl w:ilvl="3" w:tplc="340A000F" w:tentative="1">
      <w:start w:val="1"/>
      <w:numFmt w:val="decimal"/>
      <w:lvlText w:val="%4."/>
      <w:lvlJc w:val="left"/>
      <w:pPr>
        <w:ind w:left="5016" w:hanging="360"/>
      </w:pPr>
    </w:lvl>
    <w:lvl w:ilvl="4" w:tplc="340A0019" w:tentative="1">
      <w:start w:val="1"/>
      <w:numFmt w:val="lowerLetter"/>
      <w:lvlText w:val="%5."/>
      <w:lvlJc w:val="left"/>
      <w:pPr>
        <w:ind w:left="5736" w:hanging="360"/>
      </w:pPr>
    </w:lvl>
    <w:lvl w:ilvl="5" w:tplc="340A001B" w:tentative="1">
      <w:start w:val="1"/>
      <w:numFmt w:val="lowerRoman"/>
      <w:lvlText w:val="%6."/>
      <w:lvlJc w:val="right"/>
      <w:pPr>
        <w:ind w:left="6456" w:hanging="180"/>
      </w:pPr>
    </w:lvl>
    <w:lvl w:ilvl="6" w:tplc="340A000F" w:tentative="1">
      <w:start w:val="1"/>
      <w:numFmt w:val="decimal"/>
      <w:lvlText w:val="%7."/>
      <w:lvlJc w:val="left"/>
      <w:pPr>
        <w:ind w:left="7176" w:hanging="360"/>
      </w:pPr>
    </w:lvl>
    <w:lvl w:ilvl="7" w:tplc="340A0019" w:tentative="1">
      <w:start w:val="1"/>
      <w:numFmt w:val="lowerLetter"/>
      <w:lvlText w:val="%8."/>
      <w:lvlJc w:val="left"/>
      <w:pPr>
        <w:ind w:left="7896" w:hanging="360"/>
      </w:pPr>
    </w:lvl>
    <w:lvl w:ilvl="8" w:tplc="340A001B" w:tentative="1">
      <w:start w:val="1"/>
      <w:numFmt w:val="lowerRoman"/>
      <w:lvlText w:val="%9."/>
      <w:lvlJc w:val="right"/>
      <w:pPr>
        <w:ind w:left="8616" w:hanging="180"/>
      </w:pPr>
    </w:lvl>
  </w:abstractNum>
  <w:abstractNum w:abstractNumId="3" w15:restartNumberingAfterBreak="0">
    <w:nsid w:val="24C970D9"/>
    <w:multiLevelType w:val="hybridMultilevel"/>
    <w:tmpl w:val="045A4106"/>
    <w:lvl w:ilvl="0" w:tplc="B53C409C">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4" w15:restartNumberingAfterBreak="0">
    <w:nsid w:val="25073507"/>
    <w:multiLevelType w:val="hybridMultilevel"/>
    <w:tmpl w:val="08002F2E"/>
    <w:lvl w:ilvl="0" w:tplc="BDECAB52">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5" w15:restartNumberingAfterBreak="0">
    <w:nsid w:val="27BE5E85"/>
    <w:multiLevelType w:val="hybridMultilevel"/>
    <w:tmpl w:val="CA12A89C"/>
    <w:lvl w:ilvl="0" w:tplc="C5DE5FE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9BF3574"/>
    <w:multiLevelType w:val="hybridMultilevel"/>
    <w:tmpl w:val="D6D06252"/>
    <w:lvl w:ilvl="0" w:tplc="340A0001">
      <w:start w:val="1"/>
      <w:numFmt w:val="bullet"/>
      <w:lvlText w:val=""/>
      <w:lvlJc w:val="left"/>
      <w:pPr>
        <w:ind w:left="2136" w:hanging="360"/>
      </w:pPr>
      <w:rPr>
        <w:rFonts w:ascii="Symbol" w:hAnsi="Symbol" w:hint="default"/>
      </w:rPr>
    </w:lvl>
    <w:lvl w:ilvl="1" w:tplc="340A0003" w:tentative="1">
      <w:start w:val="1"/>
      <w:numFmt w:val="bullet"/>
      <w:lvlText w:val="o"/>
      <w:lvlJc w:val="left"/>
      <w:pPr>
        <w:ind w:left="2856" w:hanging="360"/>
      </w:pPr>
      <w:rPr>
        <w:rFonts w:ascii="Courier New" w:hAnsi="Courier New" w:cs="Courier New" w:hint="default"/>
      </w:rPr>
    </w:lvl>
    <w:lvl w:ilvl="2" w:tplc="340A0005" w:tentative="1">
      <w:start w:val="1"/>
      <w:numFmt w:val="bullet"/>
      <w:lvlText w:val=""/>
      <w:lvlJc w:val="left"/>
      <w:pPr>
        <w:ind w:left="3576" w:hanging="360"/>
      </w:pPr>
      <w:rPr>
        <w:rFonts w:ascii="Wingdings" w:hAnsi="Wingdings" w:hint="default"/>
      </w:rPr>
    </w:lvl>
    <w:lvl w:ilvl="3" w:tplc="340A0001" w:tentative="1">
      <w:start w:val="1"/>
      <w:numFmt w:val="bullet"/>
      <w:lvlText w:val=""/>
      <w:lvlJc w:val="left"/>
      <w:pPr>
        <w:ind w:left="4296" w:hanging="360"/>
      </w:pPr>
      <w:rPr>
        <w:rFonts w:ascii="Symbol" w:hAnsi="Symbol" w:hint="default"/>
      </w:rPr>
    </w:lvl>
    <w:lvl w:ilvl="4" w:tplc="340A0003" w:tentative="1">
      <w:start w:val="1"/>
      <w:numFmt w:val="bullet"/>
      <w:lvlText w:val="o"/>
      <w:lvlJc w:val="left"/>
      <w:pPr>
        <w:ind w:left="5016" w:hanging="360"/>
      </w:pPr>
      <w:rPr>
        <w:rFonts w:ascii="Courier New" w:hAnsi="Courier New" w:cs="Courier New" w:hint="default"/>
      </w:rPr>
    </w:lvl>
    <w:lvl w:ilvl="5" w:tplc="340A0005" w:tentative="1">
      <w:start w:val="1"/>
      <w:numFmt w:val="bullet"/>
      <w:lvlText w:val=""/>
      <w:lvlJc w:val="left"/>
      <w:pPr>
        <w:ind w:left="5736" w:hanging="360"/>
      </w:pPr>
      <w:rPr>
        <w:rFonts w:ascii="Wingdings" w:hAnsi="Wingdings" w:hint="default"/>
      </w:rPr>
    </w:lvl>
    <w:lvl w:ilvl="6" w:tplc="340A0001" w:tentative="1">
      <w:start w:val="1"/>
      <w:numFmt w:val="bullet"/>
      <w:lvlText w:val=""/>
      <w:lvlJc w:val="left"/>
      <w:pPr>
        <w:ind w:left="6456" w:hanging="360"/>
      </w:pPr>
      <w:rPr>
        <w:rFonts w:ascii="Symbol" w:hAnsi="Symbol" w:hint="default"/>
      </w:rPr>
    </w:lvl>
    <w:lvl w:ilvl="7" w:tplc="340A0003" w:tentative="1">
      <w:start w:val="1"/>
      <w:numFmt w:val="bullet"/>
      <w:lvlText w:val="o"/>
      <w:lvlJc w:val="left"/>
      <w:pPr>
        <w:ind w:left="7176" w:hanging="360"/>
      </w:pPr>
      <w:rPr>
        <w:rFonts w:ascii="Courier New" w:hAnsi="Courier New" w:cs="Courier New" w:hint="default"/>
      </w:rPr>
    </w:lvl>
    <w:lvl w:ilvl="8" w:tplc="340A0005" w:tentative="1">
      <w:start w:val="1"/>
      <w:numFmt w:val="bullet"/>
      <w:lvlText w:val=""/>
      <w:lvlJc w:val="left"/>
      <w:pPr>
        <w:ind w:left="7896" w:hanging="360"/>
      </w:pPr>
      <w:rPr>
        <w:rFonts w:ascii="Wingdings" w:hAnsi="Wingdings" w:hint="default"/>
      </w:rPr>
    </w:lvl>
  </w:abstractNum>
  <w:abstractNum w:abstractNumId="7" w15:restartNumberingAfterBreak="0">
    <w:nsid w:val="342708F2"/>
    <w:multiLevelType w:val="hybridMultilevel"/>
    <w:tmpl w:val="E960B1BA"/>
    <w:lvl w:ilvl="0" w:tplc="C42078BA">
      <w:start w:val="2"/>
      <w:numFmt w:val="lowerRoman"/>
      <w:lvlText w:val="%1."/>
      <w:lvlJc w:val="left"/>
      <w:pPr>
        <w:ind w:left="2844" w:hanging="720"/>
      </w:pPr>
      <w:rPr>
        <w:rFonts w:hint="default"/>
      </w:rPr>
    </w:lvl>
    <w:lvl w:ilvl="1" w:tplc="340A0019" w:tentative="1">
      <w:start w:val="1"/>
      <w:numFmt w:val="lowerLetter"/>
      <w:lvlText w:val="%2."/>
      <w:lvlJc w:val="left"/>
      <w:pPr>
        <w:ind w:left="3204" w:hanging="360"/>
      </w:pPr>
    </w:lvl>
    <w:lvl w:ilvl="2" w:tplc="340A001B" w:tentative="1">
      <w:start w:val="1"/>
      <w:numFmt w:val="lowerRoman"/>
      <w:lvlText w:val="%3."/>
      <w:lvlJc w:val="right"/>
      <w:pPr>
        <w:ind w:left="3924" w:hanging="180"/>
      </w:pPr>
    </w:lvl>
    <w:lvl w:ilvl="3" w:tplc="340A000F" w:tentative="1">
      <w:start w:val="1"/>
      <w:numFmt w:val="decimal"/>
      <w:lvlText w:val="%4."/>
      <w:lvlJc w:val="left"/>
      <w:pPr>
        <w:ind w:left="4644" w:hanging="360"/>
      </w:pPr>
    </w:lvl>
    <w:lvl w:ilvl="4" w:tplc="340A0019" w:tentative="1">
      <w:start w:val="1"/>
      <w:numFmt w:val="lowerLetter"/>
      <w:lvlText w:val="%5."/>
      <w:lvlJc w:val="left"/>
      <w:pPr>
        <w:ind w:left="5364" w:hanging="360"/>
      </w:pPr>
    </w:lvl>
    <w:lvl w:ilvl="5" w:tplc="340A001B" w:tentative="1">
      <w:start w:val="1"/>
      <w:numFmt w:val="lowerRoman"/>
      <w:lvlText w:val="%6."/>
      <w:lvlJc w:val="right"/>
      <w:pPr>
        <w:ind w:left="6084" w:hanging="180"/>
      </w:pPr>
    </w:lvl>
    <w:lvl w:ilvl="6" w:tplc="340A000F" w:tentative="1">
      <w:start w:val="1"/>
      <w:numFmt w:val="decimal"/>
      <w:lvlText w:val="%7."/>
      <w:lvlJc w:val="left"/>
      <w:pPr>
        <w:ind w:left="6804" w:hanging="360"/>
      </w:pPr>
    </w:lvl>
    <w:lvl w:ilvl="7" w:tplc="340A0019" w:tentative="1">
      <w:start w:val="1"/>
      <w:numFmt w:val="lowerLetter"/>
      <w:lvlText w:val="%8."/>
      <w:lvlJc w:val="left"/>
      <w:pPr>
        <w:ind w:left="7524" w:hanging="360"/>
      </w:pPr>
    </w:lvl>
    <w:lvl w:ilvl="8" w:tplc="340A001B" w:tentative="1">
      <w:start w:val="1"/>
      <w:numFmt w:val="lowerRoman"/>
      <w:lvlText w:val="%9."/>
      <w:lvlJc w:val="right"/>
      <w:pPr>
        <w:ind w:left="8244" w:hanging="180"/>
      </w:pPr>
    </w:lvl>
  </w:abstractNum>
  <w:abstractNum w:abstractNumId="8" w15:restartNumberingAfterBreak="0">
    <w:nsid w:val="35967388"/>
    <w:multiLevelType w:val="hybridMultilevel"/>
    <w:tmpl w:val="7584B8CE"/>
    <w:lvl w:ilvl="0" w:tplc="3FD41060">
      <w:start w:val="2"/>
      <w:numFmt w:val="lowerRoman"/>
      <w:lvlText w:val="%1."/>
      <w:lvlJc w:val="left"/>
      <w:pPr>
        <w:ind w:left="3234" w:hanging="720"/>
      </w:pPr>
      <w:rPr>
        <w:rFonts w:hint="default"/>
      </w:rPr>
    </w:lvl>
    <w:lvl w:ilvl="1" w:tplc="340A0019" w:tentative="1">
      <w:start w:val="1"/>
      <w:numFmt w:val="lowerLetter"/>
      <w:lvlText w:val="%2."/>
      <w:lvlJc w:val="left"/>
      <w:pPr>
        <w:ind w:left="3594" w:hanging="360"/>
      </w:pPr>
    </w:lvl>
    <w:lvl w:ilvl="2" w:tplc="340A001B" w:tentative="1">
      <w:start w:val="1"/>
      <w:numFmt w:val="lowerRoman"/>
      <w:lvlText w:val="%3."/>
      <w:lvlJc w:val="right"/>
      <w:pPr>
        <w:ind w:left="4314" w:hanging="180"/>
      </w:pPr>
    </w:lvl>
    <w:lvl w:ilvl="3" w:tplc="340A000F" w:tentative="1">
      <w:start w:val="1"/>
      <w:numFmt w:val="decimal"/>
      <w:lvlText w:val="%4."/>
      <w:lvlJc w:val="left"/>
      <w:pPr>
        <w:ind w:left="5034" w:hanging="360"/>
      </w:pPr>
    </w:lvl>
    <w:lvl w:ilvl="4" w:tplc="340A0019" w:tentative="1">
      <w:start w:val="1"/>
      <w:numFmt w:val="lowerLetter"/>
      <w:lvlText w:val="%5."/>
      <w:lvlJc w:val="left"/>
      <w:pPr>
        <w:ind w:left="5754" w:hanging="360"/>
      </w:pPr>
    </w:lvl>
    <w:lvl w:ilvl="5" w:tplc="340A001B" w:tentative="1">
      <w:start w:val="1"/>
      <w:numFmt w:val="lowerRoman"/>
      <w:lvlText w:val="%6."/>
      <w:lvlJc w:val="right"/>
      <w:pPr>
        <w:ind w:left="6474" w:hanging="180"/>
      </w:pPr>
    </w:lvl>
    <w:lvl w:ilvl="6" w:tplc="340A000F" w:tentative="1">
      <w:start w:val="1"/>
      <w:numFmt w:val="decimal"/>
      <w:lvlText w:val="%7."/>
      <w:lvlJc w:val="left"/>
      <w:pPr>
        <w:ind w:left="7194" w:hanging="360"/>
      </w:pPr>
    </w:lvl>
    <w:lvl w:ilvl="7" w:tplc="340A0019" w:tentative="1">
      <w:start w:val="1"/>
      <w:numFmt w:val="lowerLetter"/>
      <w:lvlText w:val="%8."/>
      <w:lvlJc w:val="left"/>
      <w:pPr>
        <w:ind w:left="7914" w:hanging="360"/>
      </w:pPr>
    </w:lvl>
    <w:lvl w:ilvl="8" w:tplc="340A001B" w:tentative="1">
      <w:start w:val="1"/>
      <w:numFmt w:val="lowerRoman"/>
      <w:lvlText w:val="%9."/>
      <w:lvlJc w:val="right"/>
      <w:pPr>
        <w:ind w:left="8634" w:hanging="180"/>
      </w:pPr>
    </w:lvl>
  </w:abstractNum>
  <w:abstractNum w:abstractNumId="9" w15:restartNumberingAfterBreak="0">
    <w:nsid w:val="3CBB0F89"/>
    <w:multiLevelType w:val="hybridMultilevel"/>
    <w:tmpl w:val="8660A1A2"/>
    <w:lvl w:ilvl="0" w:tplc="79AAE6A2">
      <w:start w:val="1"/>
      <w:numFmt w:val="decimal"/>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15:restartNumberingAfterBreak="0">
    <w:nsid w:val="4DD363A4"/>
    <w:multiLevelType w:val="hybridMultilevel"/>
    <w:tmpl w:val="3CEEF140"/>
    <w:lvl w:ilvl="0" w:tplc="0C5C8C98">
      <w:start w:val="3"/>
      <w:numFmt w:val="bullet"/>
      <w:lvlText w:val="-"/>
      <w:lvlJc w:val="left"/>
      <w:pPr>
        <w:ind w:left="1776" w:hanging="360"/>
      </w:pPr>
      <w:rPr>
        <w:rFonts w:ascii="Garamond" w:eastAsia="Times New Roman" w:hAnsi="Garamond" w:cs="Courier New"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1" w15:restartNumberingAfterBreak="0">
    <w:nsid w:val="4DDA6C9D"/>
    <w:multiLevelType w:val="hybridMultilevel"/>
    <w:tmpl w:val="635A0600"/>
    <w:lvl w:ilvl="0" w:tplc="CB2020A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15:restartNumberingAfterBreak="0">
    <w:nsid w:val="4F4C5A86"/>
    <w:multiLevelType w:val="hybridMultilevel"/>
    <w:tmpl w:val="4D32C96A"/>
    <w:lvl w:ilvl="0" w:tplc="47D63D26">
      <w:start w:val="9"/>
      <w:numFmt w:val="lowerLetter"/>
      <w:lvlText w:val="%1."/>
      <w:lvlJc w:val="left"/>
      <w:pPr>
        <w:ind w:left="2856" w:hanging="360"/>
      </w:pPr>
      <w:rPr>
        <w:rFonts w:hint="default"/>
      </w:rPr>
    </w:lvl>
    <w:lvl w:ilvl="1" w:tplc="340A0019" w:tentative="1">
      <w:start w:val="1"/>
      <w:numFmt w:val="lowerLetter"/>
      <w:lvlText w:val="%2."/>
      <w:lvlJc w:val="left"/>
      <w:pPr>
        <w:ind w:left="3576" w:hanging="360"/>
      </w:pPr>
    </w:lvl>
    <w:lvl w:ilvl="2" w:tplc="340A001B" w:tentative="1">
      <w:start w:val="1"/>
      <w:numFmt w:val="lowerRoman"/>
      <w:lvlText w:val="%3."/>
      <w:lvlJc w:val="right"/>
      <w:pPr>
        <w:ind w:left="4296" w:hanging="180"/>
      </w:pPr>
    </w:lvl>
    <w:lvl w:ilvl="3" w:tplc="340A000F" w:tentative="1">
      <w:start w:val="1"/>
      <w:numFmt w:val="decimal"/>
      <w:lvlText w:val="%4."/>
      <w:lvlJc w:val="left"/>
      <w:pPr>
        <w:ind w:left="5016" w:hanging="360"/>
      </w:pPr>
    </w:lvl>
    <w:lvl w:ilvl="4" w:tplc="340A0019" w:tentative="1">
      <w:start w:val="1"/>
      <w:numFmt w:val="lowerLetter"/>
      <w:lvlText w:val="%5."/>
      <w:lvlJc w:val="left"/>
      <w:pPr>
        <w:ind w:left="5736" w:hanging="360"/>
      </w:pPr>
    </w:lvl>
    <w:lvl w:ilvl="5" w:tplc="340A001B" w:tentative="1">
      <w:start w:val="1"/>
      <w:numFmt w:val="lowerRoman"/>
      <w:lvlText w:val="%6."/>
      <w:lvlJc w:val="right"/>
      <w:pPr>
        <w:ind w:left="6456" w:hanging="180"/>
      </w:pPr>
    </w:lvl>
    <w:lvl w:ilvl="6" w:tplc="340A000F" w:tentative="1">
      <w:start w:val="1"/>
      <w:numFmt w:val="decimal"/>
      <w:lvlText w:val="%7."/>
      <w:lvlJc w:val="left"/>
      <w:pPr>
        <w:ind w:left="7176" w:hanging="360"/>
      </w:pPr>
    </w:lvl>
    <w:lvl w:ilvl="7" w:tplc="340A0019" w:tentative="1">
      <w:start w:val="1"/>
      <w:numFmt w:val="lowerLetter"/>
      <w:lvlText w:val="%8."/>
      <w:lvlJc w:val="left"/>
      <w:pPr>
        <w:ind w:left="7896" w:hanging="360"/>
      </w:pPr>
    </w:lvl>
    <w:lvl w:ilvl="8" w:tplc="340A001B" w:tentative="1">
      <w:start w:val="1"/>
      <w:numFmt w:val="lowerRoman"/>
      <w:lvlText w:val="%9."/>
      <w:lvlJc w:val="right"/>
      <w:pPr>
        <w:ind w:left="8616" w:hanging="180"/>
      </w:pPr>
    </w:lvl>
  </w:abstractNum>
  <w:abstractNum w:abstractNumId="13" w15:restartNumberingAfterBreak="0">
    <w:nsid w:val="5C893C37"/>
    <w:multiLevelType w:val="hybridMultilevel"/>
    <w:tmpl w:val="F6188C2C"/>
    <w:lvl w:ilvl="0" w:tplc="23640DC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 w15:restartNumberingAfterBreak="0">
    <w:nsid w:val="652474C8"/>
    <w:multiLevelType w:val="hybridMultilevel"/>
    <w:tmpl w:val="09D693C8"/>
    <w:lvl w:ilvl="0" w:tplc="75CCA366">
      <w:start w:val="1"/>
      <w:numFmt w:val="bullet"/>
      <w:lvlText w:val="-"/>
      <w:lvlJc w:val="left"/>
      <w:pPr>
        <w:ind w:left="2496" w:hanging="360"/>
      </w:pPr>
      <w:rPr>
        <w:rFonts w:ascii="Garamond" w:eastAsia="Times New Roman" w:hAnsi="Garamond" w:cs="Courier New" w:hint="default"/>
      </w:rPr>
    </w:lvl>
    <w:lvl w:ilvl="1" w:tplc="340A0003" w:tentative="1">
      <w:start w:val="1"/>
      <w:numFmt w:val="bullet"/>
      <w:lvlText w:val="o"/>
      <w:lvlJc w:val="left"/>
      <w:pPr>
        <w:ind w:left="3216" w:hanging="360"/>
      </w:pPr>
      <w:rPr>
        <w:rFonts w:ascii="Courier New" w:hAnsi="Courier New" w:cs="Courier New" w:hint="default"/>
      </w:rPr>
    </w:lvl>
    <w:lvl w:ilvl="2" w:tplc="340A0005" w:tentative="1">
      <w:start w:val="1"/>
      <w:numFmt w:val="bullet"/>
      <w:lvlText w:val=""/>
      <w:lvlJc w:val="left"/>
      <w:pPr>
        <w:ind w:left="3936" w:hanging="360"/>
      </w:pPr>
      <w:rPr>
        <w:rFonts w:ascii="Wingdings" w:hAnsi="Wingdings" w:hint="default"/>
      </w:rPr>
    </w:lvl>
    <w:lvl w:ilvl="3" w:tplc="340A0001" w:tentative="1">
      <w:start w:val="1"/>
      <w:numFmt w:val="bullet"/>
      <w:lvlText w:val=""/>
      <w:lvlJc w:val="left"/>
      <w:pPr>
        <w:ind w:left="4656" w:hanging="360"/>
      </w:pPr>
      <w:rPr>
        <w:rFonts w:ascii="Symbol" w:hAnsi="Symbol" w:hint="default"/>
      </w:rPr>
    </w:lvl>
    <w:lvl w:ilvl="4" w:tplc="340A0003" w:tentative="1">
      <w:start w:val="1"/>
      <w:numFmt w:val="bullet"/>
      <w:lvlText w:val="o"/>
      <w:lvlJc w:val="left"/>
      <w:pPr>
        <w:ind w:left="5376" w:hanging="360"/>
      </w:pPr>
      <w:rPr>
        <w:rFonts w:ascii="Courier New" w:hAnsi="Courier New" w:cs="Courier New" w:hint="default"/>
      </w:rPr>
    </w:lvl>
    <w:lvl w:ilvl="5" w:tplc="340A0005" w:tentative="1">
      <w:start w:val="1"/>
      <w:numFmt w:val="bullet"/>
      <w:lvlText w:val=""/>
      <w:lvlJc w:val="left"/>
      <w:pPr>
        <w:ind w:left="6096" w:hanging="360"/>
      </w:pPr>
      <w:rPr>
        <w:rFonts w:ascii="Wingdings" w:hAnsi="Wingdings" w:hint="default"/>
      </w:rPr>
    </w:lvl>
    <w:lvl w:ilvl="6" w:tplc="340A0001" w:tentative="1">
      <w:start w:val="1"/>
      <w:numFmt w:val="bullet"/>
      <w:lvlText w:val=""/>
      <w:lvlJc w:val="left"/>
      <w:pPr>
        <w:ind w:left="6816" w:hanging="360"/>
      </w:pPr>
      <w:rPr>
        <w:rFonts w:ascii="Symbol" w:hAnsi="Symbol" w:hint="default"/>
      </w:rPr>
    </w:lvl>
    <w:lvl w:ilvl="7" w:tplc="340A0003" w:tentative="1">
      <w:start w:val="1"/>
      <w:numFmt w:val="bullet"/>
      <w:lvlText w:val="o"/>
      <w:lvlJc w:val="left"/>
      <w:pPr>
        <w:ind w:left="7536" w:hanging="360"/>
      </w:pPr>
      <w:rPr>
        <w:rFonts w:ascii="Courier New" w:hAnsi="Courier New" w:cs="Courier New" w:hint="default"/>
      </w:rPr>
    </w:lvl>
    <w:lvl w:ilvl="8" w:tplc="340A0005" w:tentative="1">
      <w:start w:val="1"/>
      <w:numFmt w:val="bullet"/>
      <w:lvlText w:val=""/>
      <w:lvlJc w:val="left"/>
      <w:pPr>
        <w:ind w:left="8256" w:hanging="360"/>
      </w:pPr>
      <w:rPr>
        <w:rFonts w:ascii="Wingdings" w:hAnsi="Wingdings" w:hint="default"/>
      </w:rPr>
    </w:lvl>
  </w:abstractNum>
  <w:abstractNum w:abstractNumId="15" w15:restartNumberingAfterBreak="0">
    <w:nsid w:val="6B13784E"/>
    <w:multiLevelType w:val="hybridMultilevel"/>
    <w:tmpl w:val="BBC2A126"/>
    <w:lvl w:ilvl="0" w:tplc="E1066448">
      <w:start w:val="9"/>
      <w:numFmt w:val="lowerLetter"/>
      <w:lvlText w:val="%1."/>
      <w:lvlJc w:val="left"/>
      <w:pPr>
        <w:ind w:left="2856" w:hanging="360"/>
      </w:pPr>
      <w:rPr>
        <w:rFonts w:hint="default"/>
      </w:rPr>
    </w:lvl>
    <w:lvl w:ilvl="1" w:tplc="340A0019" w:tentative="1">
      <w:start w:val="1"/>
      <w:numFmt w:val="lowerLetter"/>
      <w:lvlText w:val="%2."/>
      <w:lvlJc w:val="left"/>
      <w:pPr>
        <w:ind w:left="3576" w:hanging="360"/>
      </w:pPr>
    </w:lvl>
    <w:lvl w:ilvl="2" w:tplc="340A001B" w:tentative="1">
      <w:start w:val="1"/>
      <w:numFmt w:val="lowerRoman"/>
      <w:lvlText w:val="%3."/>
      <w:lvlJc w:val="right"/>
      <w:pPr>
        <w:ind w:left="4296" w:hanging="180"/>
      </w:pPr>
    </w:lvl>
    <w:lvl w:ilvl="3" w:tplc="340A000F" w:tentative="1">
      <w:start w:val="1"/>
      <w:numFmt w:val="decimal"/>
      <w:lvlText w:val="%4."/>
      <w:lvlJc w:val="left"/>
      <w:pPr>
        <w:ind w:left="5016" w:hanging="360"/>
      </w:pPr>
    </w:lvl>
    <w:lvl w:ilvl="4" w:tplc="340A0019" w:tentative="1">
      <w:start w:val="1"/>
      <w:numFmt w:val="lowerLetter"/>
      <w:lvlText w:val="%5."/>
      <w:lvlJc w:val="left"/>
      <w:pPr>
        <w:ind w:left="5736" w:hanging="360"/>
      </w:pPr>
    </w:lvl>
    <w:lvl w:ilvl="5" w:tplc="340A001B" w:tentative="1">
      <w:start w:val="1"/>
      <w:numFmt w:val="lowerRoman"/>
      <w:lvlText w:val="%6."/>
      <w:lvlJc w:val="right"/>
      <w:pPr>
        <w:ind w:left="6456" w:hanging="180"/>
      </w:pPr>
    </w:lvl>
    <w:lvl w:ilvl="6" w:tplc="340A000F" w:tentative="1">
      <w:start w:val="1"/>
      <w:numFmt w:val="decimal"/>
      <w:lvlText w:val="%7."/>
      <w:lvlJc w:val="left"/>
      <w:pPr>
        <w:ind w:left="7176" w:hanging="360"/>
      </w:pPr>
    </w:lvl>
    <w:lvl w:ilvl="7" w:tplc="340A0019" w:tentative="1">
      <w:start w:val="1"/>
      <w:numFmt w:val="lowerLetter"/>
      <w:lvlText w:val="%8."/>
      <w:lvlJc w:val="left"/>
      <w:pPr>
        <w:ind w:left="7896" w:hanging="360"/>
      </w:pPr>
    </w:lvl>
    <w:lvl w:ilvl="8" w:tplc="340A001B" w:tentative="1">
      <w:start w:val="1"/>
      <w:numFmt w:val="lowerRoman"/>
      <w:lvlText w:val="%9."/>
      <w:lvlJc w:val="right"/>
      <w:pPr>
        <w:ind w:left="8616" w:hanging="180"/>
      </w:pPr>
    </w:lvl>
  </w:abstractNum>
  <w:abstractNum w:abstractNumId="16" w15:restartNumberingAfterBreak="0">
    <w:nsid w:val="74330DE8"/>
    <w:multiLevelType w:val="hybridMultilevel"/>
    <w:tmpl w:val="D71A98FE"/>
    <w:lvl w:ilvl="0" w:tplc="9EE68870">
      <w:start w:val="1"/>
      <w:numFmt w:val="lowerRoman"/>
      <w:lvlText w:val="%1."/>
      <w:lvlJc w:val="left"/>
      <w:pPr>
        <w:ind w:left="2136" w:hanging="72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7" w15:restartNumberingAfterBreak="0">
    <w:nsid w:val="79532DE4"/>
    <w:multiLevelType w:val="hybridMultilevel"/>
    <w:tmpl w:val="A90E32B8"/>
    <w:lvl w:ilvl="0" w:tplc="898E8188">
      <w:start w:val="1"/>
      <w:numFmt w:val="lowerRoman"/>
      <w:lvlText w:val="%1."/>
      <w:lvlJc w:val="left"/>
      <w:pPr>
        <w:ind w:left="2160" w:hanging="72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num w:numId="1">
    <w:abstractNumId w:val="5"/>
  </w:num>
  <w:num w:numId="2">
    <w:abstractNumId w:val="13"/>
  </w:num>
  <w:num w:numId="3">
    <w:abstractNumId w:val="17"/>
  </w:num>
  <w:num w:numId="4">
    <w:abstractNumId w:val="16"/>
  </w:num>
  <w:num w:numId="5">
    <w:abstractNumId w:val="14"/>
  </w:num>
  <w:num w:numId="6">
    <w:abstractNumId w:val="10"/>
  </w:num>
  <w:num w:numId="7">
    <w:abstractNumId w:val="6"/>
  </w:num>
  <w:num w:numId="8">
    <w:abstractNumId w:val="15"/>
  </w:num>
  <w:num w:numId="9">
    <w:abstractNumId w:val="12"/>
  </w:num>
  <w:num w:numId="10">
    <w:abstractNumId w:val="7"/>
  </w:num>
  <w:num w:numId="11">
    <w:abstractNumId w:val="8"/>
  </w:num>
  <w:num w:numId="12">
    <w:abstractNumId w:val="11"/>
  </w:num>
  <w:num w:numId="13">
    <w:abstractNumId w:val="1"/>
  </w:num>
  <w:num w:numId="14">
    <w:abstractNumId w:val="9"/>
  </w:num>
  <w:num w:numId="15">
    <w:abstractNumId w:val="4"/>
  </w:num>
  <w:num w:numId="16">
    <w:abstractNumId w:val="2"/>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46"/>
    <w:rsid w:val="000620E8"/>
    <w:rsid w:val="00146E5A"/>
    <w:rsid w:val="001E5D22"/>
    <w:rsid w:val="001E7A3C"/>
    <w:rsid w:val="005449EF"/>
    <w:rsid w:val="00596017"/>
    <w:rsid w:val="005B3BA0"/>
    <w:rsid w:val="005D508E"/>
    <w:rsid w:val="006B4E49"/>
    <w:rsid w:val="007273B9"/>
    <w:rsid w:val="00772392"/>
    <w:rsid w:val="008C3BD8"/>
    <w:rsid w:val="009A4FDC"/>
    <w:rsid w:val="00A32A44"/>
    <w:rsid w:val="00A376B1"/>
    <w:rsid w:val="00B11F46"/>
    <w:rsid w:val="00BB4FD0"/>
    <w:rsid w:val="00C17533"/>
    <w:rsid w:val="00C46FB0"/>
    <w:rsid w:val="00C81053"/>
    <w:rsid w:val="00D337D6"/>
    <w:rsid w:val="00F45B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40E4"/>
  <w15:chartTrackingRefBased/>
  <w15:docId w15:val="{71F7ADEA-7BC3-4066-BE4D-15E52F11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11F46"/>
    <w:pPr>
      <w:ind w:left="720"/>
      <w:contextualSpacing/>
    </w:pPr>
  </w:style>
  <w:style w:type="paragraph" w:styleId="Textoindependiente">
    <w:name w:val="Body Text"/>
    <w:basedOn w:val="Normal"/>
    <w:link w:val="TextoindependienteCar"/>
    <w:rsid w:val="001E5D22"/>
    <w:pPr>
      <w:spacing w:before="120" w:after="120" w:line="240" w:lineRule="auto"/>
      <w:jc w:val="both"/>
    </w:pPr>
    <w:rPr>
      <w:rFonts w:ascii="Courier New" w:eastAsia="Times New Roman" w:hAnsi="Courier New" w:cs="Times New Roman"/>
      <w:sz w:val="24"/>
      <w:szCs w:val="20"/>
      <w:lang w:val="es-ES_tradnl" w:eastAsia="es-ES"/>
    </w:rPr>
  </w:style>
  <w:style w:type="character" w:customStyle="1" w:styleId="TextoindependienteCar">
    <w:name w:val="Texto independiente Car"/>
    <w:basedOn w:val="Fuentedeprrafopredeter"/>
    <w:link w:val="Textoindependiente"/>
    <w:rsid w:val="001E5D22"/>
    <w:rPr>
      <w:rFonts w:ascii="Courier New" w:eastAsia="Times New Roman" w:hAnsi="Courier New"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77239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7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500</TotalTime>
  <Pages>7</Pages>
  <Words>1701</Words>
  <Characters>9358</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dc:creator>
  <cp:keywords/>
  <dc:description/>
  <cp:lastModifiedBy>Rafael</cp:lastModifiedBy>
  <cp:revision>3</cp:revision>
  <dcterms:created xsi:type="dcterms:W3CDTF">2017-01-20T12:28:00Z</dcterms:created>
  <dcterms:modified xsi:type="dcterms:W3CDTF">2017-01-23T19:01:00Z</dcterms:modified>
</cp:coreProperties>
</file>