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12D" w:rsidRPr="00F3010E" w:rsidRDefault="00D2584D" w:rsidP="00EB3DC1">
      <w:pPr>
        <w:pBdr>
          <w:bottom w:val="single" w:sz="6" w:space="1" w:color="auto"/>
        </w:pBdr>
        <w:spacing w:line="360" w:lineRule="auto"/>
        <w:jc w:val="both"/>
        <w:rPr>
          <w:rFonts w:ascii="Garamond" w:hAnsi="Garamond"/>
          <w:b/>
          <w:bCs/>
          <w:iCs/>
          <w:sz w:val="28"/>
          <w:szCs w:val="28"/>
        </w:rPr>
      </w:pPr>
      <w:r w:rsidRPr="00F3010E">
        <w:rPr>
          <w:rFonts w:ascii="Garamond" w:hAnsi="Garamond"/>
          <w:b/>
          <w:bCs/>
          <w:iCs/>
          <w:sz w:val="28"/>
          <w:szCs w:val="28"/>
        </w:rPr>
        <w:t xml:space="preserve">PROYECTO LEY NUEVA EDUCACION </w:t>
      </w:r>
      <w:proofErr w:type="gramStart"/>
      <w:r w:rsidRPr="00F3010E">
        <w:rPr>
          <w:rFonts w:ascii="Garamond" w:hAnsi="Garamond"/>
          <w:b/>
          <w:bCs/>
          <w:iCs/>
          <w:sz w:val="28"/>
          <w:szCs w:val="28"/>
        </w:rPr>
        <w:t>PÚBLICA.</w:t>
      </w:r>
      <w:r w:rsidR="004725C7" w:rsidRPr="00F3010E">
        <w:rPr>
          <w:rFonts w:ascii="Garamond" w:hAnsi="Garamond"/>
          <w:b/>
          <w:bCs/>
          <w:iCs/>
          <w:sz w:val="28"/>
          <w:szCs w:val="28"/>
        </w:rPr>
        <w:t>(</w:t>
      </w:r>
      <w:proofErr w:type="spellStart"/>
      <w:proofErr w:type="gramEnd"/>
      <w:r w:rsidR="004725C7" w:rsidRPr="00F3010E">
        <w:rPr>
          <w:rFonts w:ascii="Garamond" w:hAnsi="Garamond"/>
          <w:b/>
          <w:bCs/>
          <w:iCs/>
          <w:sz w:val="28"/>
          <w:szCs w:val="28"/>
        </w:rPr>
        <w:t>Boletin</w:t>
      </w:r>
      <w:proofErr w:type="spellEnd"/>
      <w:r w:rsidR="004725C7" w:rsidRPr="00F3010E">
        <w:rPr>
          <w:rFonts w:ascii="Garamond" w:hAnsi="Garamond"/>
          <w:b/>
          <w:bCs/>
          <w:iCs/>
          <w:sz w:val="28"/>
          <w:szCs w:val="28"/>
        </w:rPr>
        <w:t xml:space="preserve"> 10.368-04)</w:t>
      </w:r>
      <w:r w:rsidR="00FF455D" w:rsidRPr="00F3010E">
        <w:rPr>
          <w:rFonts w:ascii="Garamond" w:hAnsi="Garamond"/>
          <w:b/>
          <w:bCs/>
          <w:iCs/>
          <w:sz w:val="28"/>
          <w:szCs w:val="28"/>
        </w:rPr>
        <w:t xml:space="preserve"> versión corta.</w:t>
      </w:r>
    </w:p>
    <w:p w:rsidR="00D2584D" w:rsidRPr="00F3010E" w:rsidRDefault="00D2584D" w:rsidP="00EB3DC1">
      <w:pPr>
        <w:spacing w:line="360" w:lineRule="auto"/>
        <w:jc w:val="both"/>
        <w:rPr>
          <w:rFonts w:ascii="Garamond" w:hAnsi="Garamond"/>
          <w:b/>
          <w:bCs/>
          <w:i/>
          <w:iCs/>
          <w:sz w:val="28"/>
          <w:szCs w:val="28"/>
        </w:rPr>
      </w:pPr>
    </w:p>
    <w:p w:rsidR="004725C7" w:rsidRPr="00F3010E" w:rsidRDefault="004725C7" w:rsidP="00EB3DC1">
      <w:pPr>
        <w:pStyle w:val="Prrafodelista"/>
        <w:numPr>
          <w:ilvl w:val="0"/>
          <w:numId w:val="17"/>
        </w:numPr>
        <w:spacing w:line="360" w:lineRule="auto"/>
        <w:jc w:val="both"/>
        <w:rPr>
          <w:rFonts w:ascii="Garamond" w:hAnsi="Garamond"/>
          <w:sz w:val="28"/>
          <w:szCs w:val="28"/>
        </w:rPr>
      </w:pPr>
      <w:r w:rsidRPr="00F3010E">
        <w:rPr>
          <w:rFonts w:ascii="Garamond" w:hAnsi="Garamond"/>
          <w:b/>
          <w:sz w:val="28"/>
          <w:szCs w:val="28"/>
        </w:rPr>
        <w:t>ANTECEDENTES</w:t>
      </w:r>
      <w:r w:rsidRPr="00F3010E">
        <w:rPr>
          <w:rFonts w:ascii="Garamond" w:hAnsi="Garamond"/>
          <w:sz w:val="28"/>
          <w:szCs w:val="28"/>
        </w:rPr>
        <w:t>.</w:t>
      </w:r>
    </w:p>
    <w:p w:rsidR="00D10EAE" w:rsidRPr="00F3010E" w:rsidRDefault="00D10EAE" w:rsidP="00EB3DC1">
      <w:pPr>
        <w:pStyle w:val="Prrafodelista"/>
        <w:spacing w:line="360" w:lineRule="auto"/>
        <w:ind w:left="1080"/>
        <w:jc w:val="both"/>
        <w:rPr>
          <w:rFonts w:ascii="Garamond" w:hAnsi="Garamond"/>
          <w:sz w:val="28"/>
          <w:szCs w:val="28"/>
        </w:rPr>
      </w:pPr>
    </w:p>
    <w:p w:rsidR="004725C7" w:rsidRPr="00F3010E" w:rsidRDefault="004725C7" w:rsidP="00EB3DC1">
      <w:pPr>
        <w:spacing w:line="360" w:lineRule="auto"/>
        <w:jc w:val="both"/>
        <w:rPr>
          <w:rFonts w:ascii="Garamond" w:hAnsi="Garamond"/>
          <w:sz w:val="28"/>
          <w:szCs w:val="28"/>
        </w:rPr>
      </w:pPr>
      <w:r w:rsidRPr="00F3010E">
        <w:rPr>
          <w:rFonts w:ascii="Garamond" w:hAnsi="Garamond"/>
          <w:sz w:val="28"/>
          <w:szCs w:val="28"/>
        </w:rPr>
        <w:t xml:space="preserve">Fue ingresado por mensaje </w:t>
      </w:r>
      <w:r w:rsidR="00D256CA" w:rsidRPr="00F3010E">
        <w:rPr>
          <w:rFonts w:ascii="Garamond" w:hAnsi="Garamond"/>
          <w:sz w:val="28"/>
          <w:szCs w:val="28"/>
        </w:rPr>
        <w:t>presidencial a</w:t>
      </w:r>
      <w:r w:rsidRPr="00F3010E">
        <w:rPr>
          <w:rFonts w:ascii="Garamond" w:hAnsi="Garamond"/>
          <w:sz w:val="28"/>
          <w:szCs w:val="28"/>
        </w:rPr>
        <w:t xml:space="preserve"> la Cámara el 3 de noviembre de 2015, siendo despachado al Senado en julio de 2016.</w:t>
      </w:r>
    </w:p>
    <w:p w:rsidR="004725C7" w:rsidRPr="00F3010E" w:rsidRDefault="004725C7" w:rsidP="00EB3DC1">
      <w:pPr>
        <w:spacing w:line="360" w:lineRule="auto"/>
        <w:jc w:val="both"/>
        <w:rPr>
          <w:rFonts w:ascii="Garamond" w:hAnsi="Garamond"/>
          <w:sz w:val="28"/>
          <w:szCs w:val="28"/>
        </w:rPr>
      </w:pPr>
      <w:r w:rsidRPr="00F3010E">
        <w:rPr>
          <w:rFonts w:ascii="Garamond" w:hAnsi="Garamond"/>
          <w:sz w:val="28"/>
          <w:szCs w:val="28"/>
        </w:rPr>
        <w:t xml:space="preserve">Dicho proyecto </w:t>
      </w:r>
      <w:r w:rsidR="00020775" w:rsidRPr="00F3010E">
        <w:rPr>
          <w:rFonts w:ascii="Garamond" w:hAnsi="Garamond"/>
          <w:sz w:val="28"/>
          <w:szCs w:val="28"/>
        </w:rPr>
        <w:t>encuentra siendo discutido</w:t>
      </w:r>
      <w:r w:rsidR="00FC7B27" w:rsidRPr="00F3010E">
        <w:rPr>
          <w:rFonts w:ascii="Garamond" w:hAnsi="Garamond"/>
          <w:sz w:val="28"/>
          <w:szCs w:val="28"/>
        </w:rPr>
        <w:t xml:space="preserve"> en particular </w:t>
      </w:r>
      <w:r w:rsidR="00FF455D" w:rsidRPr="00F3010E">
        <w:rPr>
          <w:rFonts w:ascii="Garamond" w:hAnsi="Garamond"/>
          <w:sz w:val="28"/>
          <w:szCs w:val="28"/>
        </w:rPr>
        <w:t>en sala.</w:t>
      </w:r>
    </w:p>
    <w:p w:rsidR="00CA52C0" w:rsidRPr="00F3010E" w:rsidRDefault="00CA52C0" w:rsidP="00EB3DC1">
      <w:pPr>
        <w:pStyle w:val="Prrafodelista"/>
        <w:spacing w:line="360" w:lineRule="auto"/>
        <w:ind w:left="1080"/>
        <w:jc w:val="both"/>
        <w:rPr>
          <w:rFonts w:ascii="Garamond" w:hAnsi="Garamond"/>
          <w:sz w:val="28"/>
          <w:szCs w:val="28"/>
        </w:rPr>
      </w:pPr>
    </w:p>
    <w:p w:rsidR="00FF455D" w:rsidRPr="00F3010E" w:rsidRDefault="00F81211" w:rsidP="00EB3DC1">
      <w:pPr>
        <w:pStyle w:val="Prrafodelista"/>
        <w:numPr>
          <w:ilvl w:val="0"/>
          <w:numId w:val="17"/>
        </w:numPr>
        <w:spacing w:line="360" w:lineRule="auto"/>
        <w:jc w:val="both"/>
        <w:rPr>
          <w:rFonts w:ascii="Garamond" w:hAnsi="Garamond"/>
          <w:sz w:val="28"/>
          <w:szCs w:val="28"/>
        </w:rPr>
      </w:pPr>
      <w:r w:rsidRPr="00F3010E">
        <w:rPr>
          <w:rFonts w:ascii="Garamond" w:hAnsi="Garamond"/>
          <w:b/>
          <w:bCs/>
          <w:iCs/>
          <w:sz w:val="28"/>
          <w:szCs w:val="28"/>
        </w:rPr>
        <w:t xml:space="preserve">OBJETO DEL SISTEMA DE EDUCACIÓN PÚBLICA </w:t>
      </w:r>
    </w:p>
    <w:p w:rsidR="00F81211" w:rsidRPr="00F3010E" w:rsidRDefault="00DA412D" w:rsidP="00EB3DC1">
      <w:pPr>
        <w:spacing w:line="360" w:lineRule="auto"/>
        <w:jc w:val="both"/>
        <w:rPr>
          <w:rFonts w:ascii="Garamond" w:hAnsi="Garamond"/>
          <w:sz w:val="28"/>
          <w:szCs w:val="28"/>
        </w:rPr>
      </w:pPr>
      <w:r w:rsidRPr="00F3010E">
        <w:rPr>
          <w:rFonts w:ascii="Garamond" w:hAnsi="Garamond"/>
          <w:sz w:val="28"/>
          <w:szCs w:val="28"/>
        </w:rPr>
        <w:t>El proyecto crea un s</w:t>
      </w:r>
      <w:r w:rsidR="00F81211" w:rsidRPr="00F3010E">
        <w:rPr>
          <w:rFonts w:ascii="Garamond" w:hAnsi="Garamond"/>
          <w:sz w:val="28"/>
          <w:szCs w:val="28"/>
        </w:rPr>
        <w:t xml:space="preserve">istema </w:t>
      </w:r>
      <w:r w:rsidRPr="00F3010E">
        <w:rPr>
          <w:rFonts w:ascii="Garamond" w:hAnsi="Garamond"/>
          <w:sz w:val="28"/>
          <w:szCs w:val="28"/>
        </w:rPr>
        <w:t>para</w:t>
      </w:r>
      <w:r w:rsidR="00F81211" w:rsidRPr="00F3010E">
        <w:rPr>
          <w:rFonts w:ascii="Garamond" w:hAnsi="Garamond"/>
          <w:sz w:val="28"/>
          <w:szCs w:val="28"/>
        </w:rPr>
        <w:t xml:space="preserve"> </w:t>
      </w:r>
      <w:r w:rsidR="00F81211" w:rsidRPr="00F3010E">
        <w:rPr>
          <w:rFonts w:ascii="Garamond" w:hAnsi="Garamond"/>
          <w:b/>
          <w:bCs/>
          <w:i/>
          <w:iCs/>
          <w:sz w:val="28"/>
          <w:szCs w:val="28"/>
          <w:u w:val="single"/>
        </w:rPr>
        <w:t>proveer</w:t>
      </w:r>
      <w:r w:rsidR="00F81211" w:rsidRPr="00F3010E">
        <w:rPr>
          <w:rFonts w:ascii="Garamond" w:hAnsi="Garamond"/>
          <w:sz w:val="28"/>
          <w:szCs w:val="28"/>
        </w:rPr>
        <w:t xml:space="preserve"> una educación pública, gratuita y de calidad, laica y pluralista, que promueva la inclusión social y cultural, la equidad, la tolerancia, el respeto a la diversidad y la libertad, garantizando de esta forma, el ejercicio del derecho a la educación consagrado en la Constitución Política de la República. </w:t>
      </w:r>
    </w:p>
    <w:p w:rsidR="00F81211" w:rsidRPr="00F3010E" w:rsidRDefault="00F81211" w:rsidP="00EB3DC1">
      <w:pPr>
        <w:spacing w:line="360" w:lineRule="auto"/>
        <w:jc w:val="both"/>
        <w:rPr>
          <w:rFonts w:ascii="Garamond" w:hAnsi="Garamond"/>
          <w:sz w:val="28"/>
          <w:szCs w:val="28"/>
        </w:rPr>
      </w:pPr>
      <w:r w:rsidRPr="00F3010E">
        <w:rPr>
          <w:rFonts w:ascii="Garamond" w:hAnsi="Garamond"/>
          <w:sz w:val="28"/>
          <w:szCs w:val="28"/>
        </w:rPr>
        <w:t xml:space="preserve">Esta provisión se realiza a través de los establecimientos educacionales de propiedad y administración del Estado, dependientes de los Servicios Locales de Educación pública. </w:t>
      </w:r>
    </w:p>
    <w:p w:rsidR="00D256CA" w:rsidRPr="00F3010E" w:rsidRDefault="00E02814" w:rsidP="00EB3DC1">
      <w:pPr>
        <w:spacing w:line="360" w:lineRule="auto"/>
        <w:jc w:val="both"/>
        <w:rPr>
          <w:rFonts w:ascii="Garamond" w:hAnsi="Garamond"/>
          <w:sz w:val="28"/>
          <w:szCs w:val="28"/>
        </w:rPr>
      </w:pPr>
      <w:r w:rsidRPr="00F3010E">
        <w:rPr>
          <w:rFonts w:ascii="Garamond" w:hAnsi="Garamond"/>
          <w:sz w:val="28"/>
          <w:szCs w:val="28"/>
        </w:rPr>
        <w:t>Se traspasa</w:t>
      </w:r>
      <w:r w:rsidR="00D256CA" w:rsidRPr="00F3010E">
        <w:rPr>
          <w:rFonts w:ascii="Garamond" w:hAnsi="Garamond"/>
          <w:sz w:val="28"/>
          <w:szCs w:val="28"/>
        </w:rPr>
        <w:t xml:space="preserve"> los establecimientos educacionales que son administrados por las municipalidades</w:t>
      </w:r>
      <w:r w:rsidRPr="00F3010E">
        <w:rPr>
          <w:rFonts w:ascii="Garamond" w:hAnsi="Garamond"/>
          <w:sz w:val="28"/>
          <w:szCs w:val="28"/>
        </w:rPr>
        <w:t xml:space="preserve"> al Estado. </w:t>
      </w:r>
    </w:p>
    <w:p w:rsidR="00731D92" w:rsidRPr="00F3010E" w:rsidRDefault="00731D92" w:rsidP="00EB3DC1">
      <w:pPr>
        <w:spacing w:line="360" w:lineRule="auto"/>
        <w:jc w:val="both"/>
        <w:rPr>
          <w:rFonts w:ascii="Garamond" w:hAnsi="Garamond"/>
          <w:sz w:val="28"/>
          <w:szCs w:val="28"/>
        </w:rPr>
      </w:pPr>
    </w:p>
    <w:p w:rsidR="00F81211" w:rsidRPr="00F3010E" w:rsidRDefault="00F81211" w:rsidP="00EB3DC1">
      <w:pPr>
        <w:pStyle w:val="Prrafodelista"/>
        <w:numPr>
          <w:ilvl w:val="0"/>
          <w:numId w:val="17"/>
        </w:numPr>
        <w:spacing w:line="360" w:lineRule="auto"/>
        <w:jc w:val="both"/>
        <w:rPr>
          <w:rFonts w:ascii="Garamond" w:hAnsi="Garamond"/>
          <w:sz w:val="28"/>
          <w:szCs w:val="28"/>
        </w:rPr>
      </w:pPr>
      <w:r w:rsidRPr="00F3010E">
        <w:rPr>
          <w:rFonts w:ascii="Garamond" w:hAnsi="Garamond"/>
          <w:b/>
          <w:bCs/>
          <w:iCs/>
          <w:sz w:val="28"/>
          <w:szCs w:val="28"/>
        </w:rPr>
        <w:t xml:space="preserve">INTEGRANTES DEL SISTEMA </w:t>
      </w:r>
      <w:r w:rsidRPr="00F3010E">
        <w:rPr>
          <w:rFonts w:ascii="Garamond" w:hAnsi="Garamond"/>
          <w:b/>
          <w:bCs/>
          <w:i/>
          <w:iCs/>
          <w:sz w:val="28"/>
          <w:szCs w:val="28"/>
        </w:rPr>
        <w:t xml:space="preserve"> </w:t>
      </w:r>
    </w:p>
    <w:p w:rsidR="00DA412D" w:rsidRPr="00F3010E" w:rsidRDefault="00DA412D" w:rsidP="00EB3DC1">
      <w:pPr>
        <w:spacing w:line="360" w:lineRule="auto"/>
        <w:ind w:left="360"/>
        <w:jc w:val="both"/>
        <w:rPr>
          <w:rFonts w:ascii="Garamond" w:hAnsi="Garamond"/>
          <w:sz w:val="28"/>
          <w:szCs w:val="28"/>
        </w:rPr>
      </w:pPr>
      <w:r w:rsidRPr="00F3010E">
        <w:rPr>
          <w:rFonts w:ascii="Garamond" w:hAnsi="Garamond"/>
          <w:sz w:val="28"/>
          <w:szCs w:val="28"/>
        </w:rPr>
        <w:t>El proyecto crea diversos órganos partes del sistema, los cuales son:</w:t>
      </w:r>
    </w:p>
    <w:p w:rsidR="007B07D6" w:rsidRPr="00F3010E" w:rsidRDefault="003C40DC" w:rsidP="00EB3DC1">
      <w:pPr>
        <w:numPr>
          <w:ilvl w:val="0"/>
          <w:numId w:val="1"/>
        </w:numPr>
        <w:spacing w:line="360" w:lineRule="auto"/>
        <w:jc w:val="both"/>
        <w:rPr>
          <w:rFonts w:ascii="Garamond" w:hAnsi="Garamond"/>
          <w:sz w:val="28"/>
          <w:szCs w:val="28"/>
        </w:rPr>
      </w:pPr>
      <w:r w:rsidRPr="00F3010E">
        <w:rPr>
          <w:rFonts w:ascii="Garamond" w:hAnsi="Garamond"/>
          <w:sz w:val="28"/>
          <w:szCs w:val="28"/>
        </w:rPr>
        <w:t>Establecimientos educacionales</w:t>
      </w:r>
    </w:p>
    <w:p w:rsidR="007B07D6" w:rsidRPr="00F3010E" w:rsidRDefault="003C40DC" w:rsidP="00EB3DC1">
      <w:pPr>
        <w:numPr>
          <w:ilvl w:val="0"/>
          <w:numId w:val="1"/>
        </w:numPr>
        <w:spacing w:line="360" w:lineRule="auto"/>
        <w:jc w:val="both"/>
        <w:rPr>
          <w:rFonts w:ascii="Garamond" w:hAnsi="Garamond"/>
          <w:sz w:val="28"/>
          <w:szCs w:val="28"/>
        </w:rPr>
      </w:pPr>
      <w:r w:rsidRPr="00F3010E">
        <w:rPr>
          <w:rFonts w:ascii="Garamond" w:hAnsi="Garamond"/>
          <w:sz w:val="28"/>
          <w:szCs w:val="28"/>
        </w:rPr>
        <w:t>Servicios Locales de Educación Pública</w:t>
      </w:r>
      <w:r w:rsidR="00D8568A" w:rsidRPr="00F3010E">
        <w:rPr>
          <w:rFonts w:ascii="Garamond" w:hAnsi="Garamond"/>
          <w:sz w:val="28"/>
          <w:szCs w:val="28"/>
        </w:rPr>
        <w:t xml:space="preserve"> (SLE)</w:t>
      </w:r>
    </w:p>
    <w:p w:rsidR="00FF455D" w:rsidRPr="00F3010E" w:rsidRDefault="00FF455D" w:rsidP="00EB3DC1">
      <w:pPr>
        <w:numPr>
          <w:ilvl w:val="0"/>
          <w:numId w:val="1"/>
        </w:numPr>
        <w:spacing w:line="360" w:lineRule="auto"/>
        <w:jc w:val="both"/>
        <w:rPr>
          <w:rFonts w:ascii="Garamond" w:hAnsi="Garamond"/>
          <w:sz w:val="28"/>
          <w:szCs w:val="28"/>
        </w:rPr>
      </w:pPr>
      <w:proofErr w:type="spellStart"/>
      <w:r w:rsidRPr="00F3010E">
        <w:rPr>
          <w:rFonts w:ascii="Garamond" w:hAnsi="Garamond"/>
          <w:sz w:val="28"/>
          <w:szCs w:val="28"/>
        </w:rPr>
        <w:lastRenderedPageBreak/>
        <w:t>Comites</w:t>
      </w:r>
      <w:proofErr w:type="spellEnd"/>
      <w:r w:rsidRPr="00F3010E">
        <w:rPr>
          <w:rFonts w:ascii="Garamond" w:hAnsi="Garamond"/>
          <w:sz w:val="28"/>
          <w:szCs w:val="28"/>
        </w:rPr>
        <w:t xml:space="preserve"> Directivos Locales. </w:t>
      </w:r>
    </w:p>
    <w:p w:rsidR="00DA412D" w:rsidRPr="00F3010E" w:rsidRDefault="00DA412D" w:rsidP="00EB3DC1">
      <w:pPr>
        <w:numPr>
          <w:ilvl w:val="0"/>
          <w:numId w:val="1"/>
        </w:numPr>
        <w:spacing w:line="360" w:lineRule="auto"/>
        <w:jc w:val="both"/>
        <w:rPr>
          <w:rFonts w:ascii="Garamond" w:hAnsi="Garamond"/>
          <w:sz w:val="28"/>
          <w:szCs w:val="28"/>
        </w:rPr>
      </w:pPr>
      <w:r w:rsidRPr="00F3010E">
        <w:rPr>
          <w:rFonts w:ascii="Garamond" w:hAnsi="Garamond"/>
          <w:sz w:val="28"/>
          <w:szCs w:val="28"/>
        </w:rPr>
        <w:t>Consejos Locales de Educación</w:t>
      </w:r>
      <w:r w:rsidR="00D8568A" w:rsidRPr="00F3010E">
        <w:rPr>
          <w:rFonts w:ascii="Garamond" w:hAnsi="Garamond"/>
          <w:sz w:val="28"/>
          <w:szCs w:val="28"/>
        </w:rPr>
        <w:t xml:space="preserve"> (CLE)</w:t>
      </w:r>
    </w:p>
    <w:p w:rsidR="007B07D6" w:rsidRPr="00F3010E" w:rsidRDefault="003C40DC" w:rsidP="00EB3DC1">
      <w:pPr>
        <w:numPr>
          <w:ilvl w:val="0"/>
          <w:numId w:val="1"/>
        </w:numPr>
        <w:spacing w:line="360" w:lineRule="auto"/>
        <w:jc w:val="both"/>
        <w:rPr>
          <w:rFonts w:ascii="Garamond" w:hAnsi="Garamond"/>
          <w:sz w:val="28"/>
          <w:szCs w:val="28"/>
        </w:rPr>
      </w:pPr>
      <w:r w:rsidRPr="00F3010E">
        <w:rPr>
          <w:rFonts w:ascii="Garamond" w:hAnsi="Garamond"/>
          <w:sz w:val="28"/>
          <w:szCs w:val="28"/>
        </w:rPr>
        <w:t>Ministerio de Educación</w:t>
      </w:r>
    </w:p>
    <w:p w:rsidR="007B07D6" w:rsidRPr="00F3010E" w:rsidRDefault="003C40DC" w:rsidP="00EB3DC1">
      <w:pPr>
        <w:numPr>
          <w:ilvl w:val="1"/>
          <w:numId w:val="1"/>
        </w:numPr>
        <w:spacing w:line="360" w:lineRule="auto"/>
        <w:jc w:val="both"/>
        <w:rPr>
          <w:rFonts w:ascii="Garamond" w:hAnsi="Garamond"/>
          <w:sz w:val="28"/>
          <w:szCs w:val="28"/>
        </w:rPr>
      </w:pPr>
      <w:r w:rsidRPr="00F3010E">
        <w:rPr>
          <w:rFonts w:ascii="Garamond" w:hAnsi="Garamond"/>
          <w:sz w:val="28"/>
          <w:szCs w:val="28"/>
        </w:rPr>
        <w:t>Dirección de Educación Pública</w:t>
      </w:r>
      <w:r w:rsidR="00D8568A" w:rsidRPr="00F3010E">
        <w:rPr>
          <w:rFonts w:ascii="Garamond" w:hAnsi="Garamond"/>
          <w:sz w:val="28"/>
          <w:szCs w:val="28"/>
        </w:rPr>
        <w:t xml:space="preserve"> (DEP)</w:t>
      </w:r>
    </w:p>
    <w:p w:rsidR="00F81211" w:rsidRPr="00F3010E" w:rsidRDefault="00F81211" w:rsidP="00EB3DC1">
      <w:pPr>
        <w:spacing w:line="360" w:lineRule="auto"/>
        <w:jc w:val="both"/>
        <w:rPr>
          <w:rFonts w:ascii="Garamond" w:hAnsi="Garamond"/>
          <w:sz w:val="28"/>
          <w:szCs w:val="28"/>
        </w:rPr>
      </w:pPr>
    </w:p>
    <w:p w:rsidR="00F81211" w:rsidRPr="00F3010E" w:rsidRDefault="00F81211" w:rsidP="00EB3DC1">
      <w:pPr>
        <w:pStyle w:val="Prrafodelista"/>
        <w:numPr>
          <w:ilvl w:val="0"/>
          <w:numId w:val="17"/>
        </w:numPr>
        <w:spacing w:line="360" w:lineRule="auto"/>
        <w:jc w:val="both"/>
        <w:rPr>
          <w:rFonts w:ascii="Garamond" w:hAnsi="Garamond"/>
          <w:sz w:val="28"/>
          <w:szCs w:val="28"/>
        </w:rPr>
      </w:pPr>
      <w:r w:rsidRPr="00F3010E">
        <w:rPr>
          <w:rFonts w:ascii="Garamond" w:hAnsi="Garamond"/>
          <w:b/>
          <w:bCs/>
          <w:sz w:val="28"/>
          <w:szCs w:val="28"/>
        </w:rPr>
        <w:t>DIRECCIÓN DE EDUCACIÓN PÚBLICA</w:t>
      </w:r>
      <w:r w:rsidR="00DA412D" w:rsidRPr="00F3010E">
        <w:rPr>
          <w:rFonts w:ascii="Garamond" w:hAnsi="Garamond"/>
          <w:b/>
          <w:bCs/>
          <w:sz w:val="28"/>
          <w:szCs w:val="28"/>
        </w:rPr>
        <w:t xml:space="preserve"> (DEP)</w:t>
      </w:r>
    </w:p>
    <w:p w:rsidR="00DA412D" w:rsidRPr="00F3010E" w:rsidRDefault="00DA412D" w:rsidP="00EB3DC1">
      <w:pPr>
        <w:pStyle w:val="Prrafodelista"/>
        <w:spacing w:line="360" w:lineRule="auto"/>
        <w:ind w:left="1080"/>
        <w:jc w:val="both"/>
        <w:rPr>
          <w:rFonts w:ascii="Garamond" w:hAnsi="Garamond"/>
          <w:sz w:val="28"/>
          <w:szCs w:val="28"/>
        </w:rPr>
      </w:pPr>
    </w:p>
    <w:p w:rsidR="00361841" w:rsidRPr="00F3010E" w:rsidRDefault="00361841" w:rsidP="00EB3DC1">
      <w:pPr>
        <w:numPr>
          <w:ilvl w:val="0"/>
          <w:numId w:val="18"/>
        </w:numPr>
        <w:spacing w:line="360" w:lineRule="auto"/>
        <w:jc w:val="both"/>
        <w:rPr>
          <w:rFonts w:ascii="Garamond" w:hAnsi="Garamond"/>
          <w:sz w:val="28"/>
          <w:szCs w:val="28"/>
        </w:rPr>
      </w:pPr>
      <w:r w:rsidRPr="00F3010E">
        <w:rPr>
          <w:rFonts w:ascii="Garamond" w:hAnsi="Garamond"/>
          <w:bCs/>
          <w:sz w:val="28"/>
          <w:szCs w:val="28"/>
        </w:rPr>
        <w:t xml:space="preserve">Se crea un servicio público centralizado, dependiente del Mineduc, </w:t>
      </w:r>
      <w:r w:rsidRPr="00F3010E">
        <w:rPr>
          <w:rFonts w:ascii="Garamond" w:hAnsi="Garamond"/>
          <w:sz w:val="28"/>
          <w:szCs w:val="28"/>
        </w:rPr>
        <w:t>que será dirigido y administrado por un jefe de servicio denominado “</w:t>
      </w:r>
      <w:r w:rsidRPr="00F3010E">
        <w:rPr>
          <w:rFonts w:ascii="Garamond" w:hAnsi="Garamond"/>
          <w:b/>
          <w:bCs/>
          <w:sz w:val="28"/>
          <w:szCs w:val="28"/>
        </w:rPr>
        <w:t>Director de Educación Pública</w:t>
      </w:r>
      <w:r w:rsidRPr="00F3010E">
        <w:rPr>
          <w:rFonts w:ascii="Garamond" w:hAnsi="Garamond"/>
          <w:sz w:val="28"/>
          <w:szCs w:val="28"/>
        </w:rPr>
        <w:t xml:space="preserve">”, quien será de exclusiva confianza del </w:t>
      </w:r>
      <w:proofErr w:type="gramStart"/>
      <w:r w:rsidRPr="00F3010E">
        <w:rPr>
          <w:rFonts w:ascii="Garamond" w:hAnsi="Garamond"/>
          <w:sz w:val="28"/>
          <w:szCs w:val="28"/>
        </w:rPr>
        <w:t>Presidente</w:t>
      </w:r>
      <w:proofErr w:type="gramEnd"/>
      <w:r w:rsidRPr="00F3010E">
        <w:rPr>
          <w:rFonts w:ascii="Garamond" w:hAnsi="Garamond"/>
          <w:sz w:val="28"/>
          <w:szCs w:val="28"/>
        </w:rPr>
        <w:t xml:space="preserve"> de la República, durando en su cargo 6 años, siendo renovado por una sola vez. </w:t>
      </w:r>
    </w:p>
    <w:p w:rsidR="00DA412D" w:rsidRPr="00F3010E" w:rsidRDefault="00361841" w:rsidP="00EB3DC1">
      <w:pPr>
        <w:pStyle w:val="Prrafodelista"/>
        <w:numPr>
          <w:ilvl w:val="0"/>
          <w:numId w:val="18"/>
        </w:numPr>
        <w:spacing w:line="360" w:lineRule="auto"/>
        <w:jc w:val="both"/>
        <w:rPr>
          <w:rFonts w:ascii="Garamond" w:hAnsi="Garamond"/>
          <w:bCs/>
          <w:sz w:val="28"/>
          <w:szCs w:val="28"/>
        </w:rPr>
      </w:pPr>
      <w:r w:rsidRPr="00F3010E">
        <w:rPr>
          <w:rFonts w:ascii="Garamond" w:hAnsi="Garamond"/>
          <w:sz w:val="28"/>
          <w:szCs w:val="28"/>
        </w:rPr>
        <w:t xml:space="preserve">Su cargo está adscrito a sistema de Alta Dirección Pública (ADP).  En la Comisión se propuso que el Consejo ADP formara una propuesta de 4 a 8 candidatos a los nuevos </w:t>
      </w:r>
      <w:proofErr w:type="spellStart"/>
      <w:r w:rsidRPr="00F3010E">
        <w:rPr>
          <w:rFonts w:ascii="Garamond" w:hAnsi="Garamond"/>
          <w:sz w:val="28"/>
          <w:szCs w:val="28"/>
        </w:rPr>
        <w:t>Comites</w:t>
      </w:r>
      <w:proofErr w:type="spellEnd"/>
      <w:r w:rsidRPr="00F3010E">
        <w:rPr>
          <w:rFonts w:ascii="Garamond" w:hAnsi="Garamond"/>
          <w:sz w:val="28"/>
          <w:szCs w:val="28"/>
        </w:rPr>
        <w:t xml:space="preserve"> Directivos Locales, quienes conformaran la terna para que define el </w:t>
      </w:r>
      <w:proofErr w:type="gramStart"/>
      <w:r w:rsidRPr="00F3010E">
        <w:rPr>
          <w:rFonts w:ascii="Garamond" w:hAnsi="Garamond"/>
          <w:sz w:val="28"/>
          <w:szCs w:val="28"/>
        </w:rPr>
        <w:t>Presidente</w:t>
      </w:r>
      <w:proofErr w:type="gramEnd"/>
      <w:r w:rsidRPr="00F3010E">
        <w:rPr>
          <w:rFonts w:ascii="Garamond" w:hAnsi="Garamond"/>
          <w:sz w:val="28"/>
          <w:szCs w:val="28"/>
        </w:rPr>
        <w:t xml:space="preserve">. </w:t>
      </w:r>
      <w:r w:rsidR="00D8568A" w:rsidRPr="00F3010E">
        <w:rPr>
          <w:rFonts w:ascii="Garamond" w:hAnsi="Garamond"/>
          <w:bCs/>
          <w:sz w:val="28"/>
          <w:szCs w:val="28"/>
        </w:rPr>
        <w:t>Su</w:t>
      </w:r>
      <w:r w:rsidR="00DA412D" w:rsidRPr="00F3010E">
        <w:rPr>
          <w:rFonts w:ascii="Garamond" w:hAnsi="Garamond"/>
          <w:bCs/>
          <w:sz w:val="28"/>
          <w:szCs w:val="28"/>
        </w:rPr>
        <w:t xml:space="preserve"> objeto es:</w:t>
      </w:r>
    </w:p>
    <w:p w:rsidR="007B07D6" w:rsidRPr="00F3010E" w:rsidRDefault="00DA412D" w:rsidP="00EB3DC1">
      <w:pPr>
        <w:pStyle w:val="Prrafodelista"/>
        <w:numPr>
          <w:ilvl w:val="0"/>
          <w:numId w:val="4"/>
        </w:numPr>
        <w:spacing w:line="360" w:lineRule="auto"/>
        <w:jc w:val="both"/>
        <w:rPr>
          <w:rFonts w:ascii="Garamond" w:hAnsi="Garamond"/>
          <w:sz w:val="28"/>
          <w:szCs w:val="28"/>
        </w:rPr>
      </w:pPr>
      <w:r w:rsidRPr="00F3010E">
        <w:rPr>
          <w:rFonts w:ascii="Garamond" w:hAnsi="Garamond"/>
          <w:sz w:val="28"/>
          <w:szCs w:val="28"/>
        </w:rPr>
        <w:t>C</w:t>
      </w:r>
      <w:r w:rsidR="003C40DC" w:rsidRPr="00F3010E">
        <w:rPr>
          <w:rFonts w:ascii="Garamond" w:hAnsi="Garamond"/>
          <w:sz w:val="28"/>
          <w:szCs w:val="28"/>
        </w:rPr>
        <w:t xml:space="preserve">oordinar </w:t>
      </w:r>
      <w:r w:rsidRPr="00F3010E">
        <w:rPr>
          <w:rFonts w:ascii="Garamond" w:hAnsi="Garamond"/>
          <w:sz w:val="28"/>
          <w:szCs w:val="28"/>
        </w:rPr>
        <w:t xml:space="preserve">y orientar </w:t>
      </w:r>
      <w:r w:rsidR="003C40DC" w:rsidRPr="00F3010E">
        <w:rPr>
          <w:rFonts w:ascii="Garamond" w:hAnsi="Garamond"/>
          <w:sz w:val="28"/>
          <w:szCs w:val="28"/>
        </w:rPr>
        <w:t xml:space="preserve">a los Servicios Locales, promoviendo su trabajo en red. </w:t>
      </w:r>
    </w:p>
    <w:p w:rsidR="007B07D6" w:rsidRPr="00F3010E" w:rsidRDefault="003C40DC" w:rsidP="00EB3DC1">
      <w:pPr>
        <w:numPr>
          <w:ilvl w:val="0"/>
          <w:numId w:val="4"/>
        </w:numPr>
        <w:spacing w:line="360" w:lineRule="auto"/>
        <w:jc w:val="both"/>
        <w:rPr>
          <w:rFonts w:ascii="Garamond" w:hAnsi="Garamond"/>
          <w:sz w:val="28"/>
          <w:szCs w:val="28"/>
        </w:rPr>
      </w:pPr>
      <w:r w:rsidRPr="00F3010E">
        <w:rPr>
          <w:rFonts w:ascii="Garamond" w:hAnsi="Garamond"/>
          <w:sz w:val="28"/>
          <w:szCs w:val="28"/>
        </w:rPr>
        <w:t xml:space="preserve">Velar por que éstos provean una educación de calidad. </w:t>
      </w:r>
    </w:p>
    <w:p w:rsidR="007B07D6" w:rsidRPr="00F3010E" w:rsidRDefault="003C40DC" w:rsidP="00EB3DC1">
      <w:pPr>
        <w:numPr>
          <w:ilvl w:val="0"/>
          <w:numId w:val="4"/>
        </w:numPr>
        <w:spacing w:line="360" w:lineRule="auto"/>
        <w:jc w:val="both"/>
        <w:rPr>
          <w:rFonts w:ascii="Garamond" w:hAnsi="Garamond"/>
          <w:sz w:val="28"/>
          <w:szCs w:val="28"/>
        </w:rPr>
      </w:pPr>
      <w:r w:rsidRPr="00F3010E">
        <w:rPr>
          <w:rFonts w:ascii="Garamond" w:hAnsi="Garamond"/>
          <w:sz w:val="28"/>
          <w:szCs w:val="28"/>
        </w:rPr>
        <w:t xml:space="preserve">Proponer al Ministerio políticas, planes y programas. </w:t>
      </w:r>
    </w:p>
    <w:p w:rsidR="007B07D6" w:rsidRPr="00F3010E" w:rsidRDefault="003C40DC" w:rsidP="00EB3DC1">
      <w:pPr>
        <w:numPr>
          <w:ilvl w:val="0"/>
          <w:numId w:val="4"/>
        </w:numPr>
        <w:spacing w:line="360" w:lineRule="auto"/>
        <w:jc w:val="both"/>
        <w:rPr>
          <w:rFonts w:ascii="Garamond" w:hAnsi="Garamond"/>
          <w:sz w:val="28"/>
          <w:szCs w:val="28"/>
        </w:rPr>
      </w:pPr>
      <w:r w:rsidRPr="00F3010E">
        <w:rPr>
          <w:rFonts w:ascii="Garamond" w:hAnsi="Garamond"/>
          <w:sz w:val="28"/>
          <w:szCs w:val="28"/>
        </w:rPr>
        <w:t xml:space="preserve">Elaborar y proponer los Convenios de Gestión Educacional, realizar su seguimiento, evaluación y revisión. </w:t>
      </w:r>
    </w:p>
    <w:p w:rsidR="007B07D6" w:rsidRPr="00F3010E" w:rsidRDefault="003C40DC" w:rsidP="00EB3DC1">
      <w:pPr>
        <w:numPr>
          <w:ilvl w:val="0"/>
          <w:numId w:val="4"/>
        </w:numPr>
        <w:spacing w:line="360" w:lineRule="auto"/>
        <w:jc w:val="both"/>
        <w:rPr>
          <w:rFonts w:ascii="Garamond" w:hAnsi="Garamond"/>
          <w:sz w:val="28"/>
          <w:szCs w:val="28"/>
        </w:rPr>
      </w:pPr>
      <w:r w:rsidRPr="00F3010E">
        <w:rPr>
          <w:rFonts w:ascii="Garamond" w:hAnsi="Garamond"/>
          <w:sz w:val="28"/>
          <w:szCs w:val="28"/>
        </w:rPr>
        <w:t>Proponer el perfil profesional de los candidatos a Director Ejecutivo</w:t>
      </w:r>
      <w:r w:rsidR="00DA412D" w:rsidRPr="00F3010E">
        <w:rPr>
          <w:rFonts w:ascii="Garamond" w:hAnsi="Garamond"/>
          <w:sz w:val="28"/>
          <w:szCs w:val="28"/>
        </w:rPr>
        <w:t xml:space="preserve"> de los SLE</w:t>
      </w:r>
      <w:r w:rsidR="00D8568A" w:rsidRPr="00F3010E">
        <w:rPr>
          <w:rFonts w:ascii="Garamond" w:hAnsi="Garamond"/>
          <w:sz w:val="28"/>
          <w:szCs w:val="28"/>
        </w:rPr>
        <w:t xml:space="preserve">, con consulta a los </w:t>
      </w:r>
      <w:proofErr w:type="spellStart"/>
      <w:r w:rsidR="008D2E29">
        <w:rPr>
          <w:rFonts w:ascii="Garamond" w:hAnsi="Garamond"/>
          <w:sz w:val="28"/>
          <w:szCs w:val="28"/>
        </w:rPr>
        <w:t>Comites</w:t>
      </w:r>
      <w:proofErr w:type="spellEnd"/>
      <w:r w:rsidR="00D8568A" w:rsidRPr="00F3010E">
        <w:rPr>
          <w:rFonts w:ascii="Garamond" w:hAnsi="Garamond"/>
          <w:sz w:val="28"/>
          <w:szCs w:val="28"/>
        </w:rPr>
        <w:t xml:space="preserve"> Locales.</w:t>
      </w:r>
      <w:r w:rsidRPr="00F3010E">
        <w:rPr>
          <w:rFonts w:ascii="Garamond" w:hAnsi="Garamond"/>
          <w:sz w:val="28"/>
          <w:szCs w:val="28"/>
        </w:rPr>
        <w:t xml:space="preserve"> </w:t>
      </w:r>
    </w:p>
    <w:p w:rsidR="007B07D6" w:rsidRPr="00F3010E" w:rsidRDefault="003C40DC" w:rsidP="00EB3DC1">
      <w:pPr>
        <w:numPr>
          <w:ilvl w:val="0"/>
          <w:numId w:val="6"/>
        </w:numPr>
        <w:spacing w:line="360" w:lineRule="auto"/>
        <w:jc w:val="both"/>
        <w:rPr>
          <w:rFonts w:ascii="Garamond" w:hAnsi="Garamond"/>
          <w:sz w:val="28"/>
          <w:szCs w:val="28"/>
        </w:rPr>
      </w:pPr>
      <w:r w:rsidRPr="00F3010E">
        <w:rPr>
          <w:rFonts w:ascii="Garamond" w:hAnsi="Garamond"/>
          <w:sz w:val="28"/>
          <w:szCs w:val="28"/>
        </w:rPr>
        <w:t xml:space="preserve">Propone la remoción del Director Ejecutivo al </w:t>
      </w:r>
      <w:proofErr w:type="gramStart"/>
      <w:r w:rsidRPr="00F3010E">
        <w:rPr>
          <w:rFonts w:ascii="Garamond" w:hAnsi="Garamond"/>
          <w:sz w:val="28"/>
          <w:szCs w:val="28"/>
        </w:rPr>
        <w:t>Ministro</w:t>
      </w:r>
      <w:proofErr w:type="gramEnd"/>
      <w:r w:rsidRPr="00F3010E">
        <w:rPr>
          <w:rFonts w:ascii="Garamond" w:hAnsi="Garamond"/>
          <w:sz w:val="28"/>
          <w:szCs w:val="28"/>
        </w:rPr>
        <w:t xml:space="preserve">. </w:t>
      </w:r>
    </w:p>
    <w:p w:rsidR="00F81211" w:rsidRPr="00F3010E" w:rsidRDefault="00F81211" w:rsidP="00EB3DC1">
      <w:pPr>
        <w:spacing w:line="360" w:lineRule="auto"/>
        <w:jc w:val="both"/>
        <w:rPr>
          <w:rFonts w:ascii="Garamond" w:hAnsi="Garamond"/>
          <w:sz w:val="28"/>
          <w:szCs w:val="28"/>
        </w:rPr>
      </w:pPr>
    </w:p>
    <w:p w:rsidR="00F81211" w:rsidRPr="00F3010E" w:rsidRDefault="00D8568A" w:rsidP="00EB3DC1">
      <w:pPr>
        <w:pStyle w:val="Prrafodelista"/>
        <w:numPr>
          <w:ilvl w:val="0"/>
          <w:numId w:val="17"/>
        </w:numPr>
        <w:spacing w:line="360" w:lineRule="auto"/>
        <w:jc w:val="both"/>
        <w:rPr>
          <w:rFonts w:ascii="Garamond" w:hAnsi="Garamond"/>
          <w:b/>
          <w:sz w:val="28"/>
          <w:szCs w:val="28"/>
        </w:rPr>
      </w:pPr>
      <w:r w:rsidRPr="00F3010E">
        <w:rPr>
          <w:rFonts w:ascii="Garamond" w:hAnsi="Garamond"/>
          <w:b/>
          <w:sz w:val="28"/>
          <w:szCs w:val="28"/>
        </w:rPr>
        <w:t>SERVICIOS LOCALES DE EDUCACIÓN PÚBLICA</w:t>
      </w:r>
    </w:p>
    <w:p w:rsidR="00F81211" w:rsidRPr="00F3010E" w:rsidRDefault="00F81211" w:rsidP="00EB3DC1">
      <w:pPr>
        <w:spacing w:line="360" w:lineRule="auto"/>
        <w:ind w:firstLine="360"/>
        <w:jc w:val="both"/>
        <w:rPr>
          <w:rFonts w:ascii="Garamond" w:hAnsi="Garamond"/>
          <w:sz w:val="28"/>
          <w:szCs w:val="28"/>
        </w:rPr>
      </w:pPr>
      <w:r w:rsidRPr="00F3010E">
        <w:rPr>
          <w:rFonts w:ascii="Garamond" w:hAnsi="Garamond"/>
          <w:bCs/>
          <w:iCs/>
          <w:sz w:val="28"/>
          <w:szCs w:val="28"/>
        </w:rPr>
        <w:t xml:space="preserve">Son servicios públicos funcional y territorialmente descentralizados, con personalidad jurídica y patrimonio propio, relacionándose con el </w:t>
      </w:r>
      <w:proofErr w:type="gramStart"/>
      <w:r w:rsidRPr="00F3010E">
        <w:rPr>
          <w:rFonts w:ascii="Garamond" w:hAnsi="Garamond"/>
          <w:bCs/>
          <w:iCs/>
          <w:sz w:val="28"/>
          <w:szCs w:val="28"/>
        </w:rPr>
        <w:t>Presidente</w:t>
      </w:r>
      <w:proofErr w:type="gramEnd"/>
      <w:r w:rsidRPr="00F3010E">
        <w:rPr>
          <w:rFonts w:ascii="Garamond" w:hAnsi="Garamond"/>
          <w:bCs/>
          <w:iCs/>
          <w:sz w:val="28"/>
          <w:szCs w:val="28"/>
        </w:rPr>
        <w:t xml:space="preserve">, a través del Ministerio de Educación. </w:t>
      </w:r>
    </w:p>
    <w:p w:rsidR="00361841" w:rsidRPr="00F3010E" w:rsidRDefault="00D8568A" w:rsidP="00EB3DC1">
      <w:pPr>
        <w:pStyle w:val="Prrafodelista"/>
        <w:numPr>
          <w:ilvl w:val="0"/>
          <w:numId w:val="32"/>
        </w:numPr>
        <w:spacing w:after="0" w:line="360" w:lineRule="auto"/>
        <w:jc w:val="both"/>
        <w:rPr>
          <w:rFonts w:ascii="Garamond" w:hAnsi="Garamond"/>
          <w:sz w:val="28"/>
          <w:szCs w:val="28"/>
        </w:rPr>
      </w:pPr>
      <w:r w:rsidRPr="00F3010E">
        <w:rPr>
          <w:rFonts w:ascii="Garamond" w:hAnsi="Garamond"/>
          <w:sz w:val="28"/>
          <w:szCs w:val="28"/>
        </w:rPr>
        <w:t>Su administración y dirección está a cargo del “</w:t>
      </w:r>
      <w:r w:rsidRPr="00F3010E">
        <w:rPr>
          <w:rFonts w:ascii="Garamond" w:hAnsi="Garamond"/>
          <w:b/>
          <w:bCs/>
          <w:sz w:val="28"/>
          <w:szCs w:val="28"/>
        </w:rPr>
        <w:t xml:space="preserve">Director Ejecutivo”, </w:t>
      </w:r>
      <w:r w:rsidRPr="00F3010E">
        <w:rPr>
          <w:rFonts w:ascii="Garamond" w:hAnsi="Garamond"/>
          <w:sz w:val="28"/>
          <w:szCs w:val="28"/>
        </w:rPr>
        <w:t>quien es el jefe supe</w:t>
      </w:r>
      <w:r w:rsidR="00361841" w:rsidRPr="00F3010E">
        <w:rPr>
          <w:rFonts w:ascii="Garamond" w:hAnsi="Garamond"/>
          <w:sz w:val="28"/>
          <w:szCs w:val="28"/>
        </w:rPr>
        <w:t xml:space="preserve">rior del servicio, </w:t>
      </w:r>
      <w:proofErr w:type="gramStart"/>
      <w:r w:rsidR="00361841" w:rsidRPr="00F3010E">
        <w:rPr>
          <w:rFonts w:ascii="Garamond" w:hAnsi="Garamond"/>
          <w:sz w:val="28"/>
          <w:szCs w:val="28"/>
        </w:rPr>
        <w:t>nombrado  a</w:t>
      </w:r>
      <w:proofErr w:type="gramEnd"/>
      <w:r w:rsidR="00361841" w:rsidRPr="00F3010E">
        <w:rPr>
          <w:rFonts w:ascii="Garamond" w:hAnsi="Garamond"/>
          <w:sz w:val="28"/>
          <w:szCs w:val="28"/>
        </w:rPr>
        <w:t xml:space="preserve"> través del Sistema ADP. </w:t>
      </w:r>
      <w:r w:rsidR="00361841" w:rsidRPr="00F3010E">
        <w:rPr>
          <w:rFonts w:ascii="Garamond" w:hAnsi="Garamond"/>
          <w:sz w:val="28"/>
          <w:szCs w:val="28"/>
        </w:rPr>
        <w:t xml:space="preserve">El Consejo ADP desarrollara un concurso, proponiendo cuatro a ocho candidatos a los </w:t>
      </w:r>
      <w:proofErr w:type="spellStart"/>
      <w:r w:rsidR="00361841" w:rsidRPr="00F3010E">
        <w:rPr>
          <w:rFonts w:ascii="Garamond" w:hAnsi="Garamond"/>
          <w:sz w:val="28"/>
          <w:szCs w:val="28"/>
        </w:rPr>
        <w:t>Comites</w:t>
      </w:r>
      <w:proofErr w:type="spellEnd"/>
      <w:r w:rsidR="00361841" w:rsidRPr="00F3010E">
        <w:rPr>
          <w:rFonts w:ascii="Garamond" w:hAnsi="Garamond"/>
          <w:sz w:val="28"/>
          <w:szCs w:val="28"/>
        </w:rPr>
        <w:t xml:space="preserve"> Directivos Locales, quienes elaborarán una terna para que el </w:t>
      </w:r>
      <w:proofErr w:type="gramStart"/>
      <w:r w:rsidR="00361841" w:rsidRPr="00F3010E">
        <w:rPr>
          <w:rFonts w:ascii="Garamond" w:hAnsi="Garamond"/>
          <w:sz w:val="28"/>
          <w:szCs w:val="28"/>
        </w:rPr>
        <w:t>Presidente</w:t>
      </w:r>
      <w:proofErr w:type="gramEnd"/>
      <w:r w:rsidR="00361841" w:rsidRPr="00F3010E">
        <w:rPr>
          <w:rFonts w:ascii="Garamond" w:hAnsi="Garamond"/>
          <w:sz w:val="28"/>
          <w:szCs w:val="28"/>
        </w:rPr>
        <w:t xml:space="preserve"> de la Republica nombre al Director.</w:t>
      </w:r>
    </w:p>
    <w:p w:rsidR="00361841" w:rsidRPr="00F3010E" w:rsidRDefault="00361841" w:rsidP="00EB3DC1">
      <w:pPr>
        <w:pStyle w:val="Prrafodelista"/>
        <w:numPr>
          <w:ilvl w:val="0"/>
          <w:numId w:val="32"/>
        </w:numPr>
        <w:spacing w:after="0" w:line="360" w:lineRule="auto"/>
        <w:jc w:val="both"/>
        <w:rPr>
          <w:rFonts w:ascii="Garamond" w:hAnsi="Garamond"/>
          <w:sz w:val="28"/>
          <w:szCs w:val="28"/>
        </w:rPr>
      </w:pPr>
      <w:r w:rsidRPr="00F3010E">
        <w:rPr>
          <w:rFonts w:ascii="Garamond" w:hAnsi="Garamond"/>
          <w:sz w:val="28"/>
          <w:szCs w:val="28"/>
        </w:rPr>
        <w:t xml:space="preserve"> Duran en</w:t>
      </w:r>
      <w:r w:rsidR="00D8568A" w:rsidRPr="00F3010E">
        <w:rPr>
          <w:rFonts w:ascii="Garamond" w:hAnsi="Garamond"/>
          <w:sz w:val="28"/>
          <w:szCs w:val="28"/>
        </w:rPr>
        <w:t xml:space="preserve"> su cargo 6 años. </w:t>
      </w:r>
    </w:p>
    <w:p w:rsidR="007B07D6" w:rsidRPr="00F3010E" w:rsidRDefault="003C40DC" w:rsidP="00EB3DC1">
      <w:pPr>
        <w:pStyle w:val="Prrafodelista"/>
        <w:numPr>
          <w:ilvl w:val="0"/>
          <w:numId w:val="32"/>
        </w:numPr>
        <w:spacing w:after="0" w:line="360" w:lineRule="auto"/>
        <w:jc w:val="both"/>
        <w:rPr>
          <w:rFonts w:ascii="Garamond" w:hAnsi="Garamond"/>
          <w:sz w:val="28"/>
          <w:szCs w:val="28"/>
        </w:rPr>
      </w:pPr>
      <w:r w:rsidRPr="00F3010E">
        <w:rPr>
          <w:rFonts w:ascii="Garamond" w:hAnsi="Garamond"/>
          <w:sz w:val="28"/>
          <w:szCs w:val="28"/>
        </w:rPr>
        <w:t xml:space="preserve">Se establecen </w:t>
      </w:r>
      <w:r w:rsidR="00361841" w:rsidRPr="00F3010E">
        <w:rPr>
          <w:rFonts w:ascii="Garamond" w:hAnsi="Garamond"/>
          <w:sz w:val="28"/>
          <w:szCs w:val="28"/>
        </w:rPr>
        <w:t>70</w:t>
      </w:r>
      <w:r w:rsidRPr="00F3010E">
        <w:rPr>
          <w:rFonts w:ascii="Garamond" w:hAnsi="Garamond"/>
          <w:sz w:val="28"/>
          <w:szCs w:val="28"/>
        </w:rPr>
        <w:t xml:space="preserve"> a nivel nacional</w:t>
      </w:r>
      <w:r w:rsidR="00D8568A" w:rsidRPr="00F3010E">
        <w:rPr>
          <w:rFonts w:ascii="Garamond" w:hAnsi="Garamond"/>
          <w:sz w:val="28"/>
          <w:szCs w:val="28"/>
        </w:rPr>
        <w:t>, cada uno agrupa una cierta cantidad de comunas</w:t>
      </w:r>
      <w:r w:rsidRPr="00F3010E">
        <w:rPr>
          <w:rFonts w:ascii="Garamond" w:hAnsi="Garamond"/>
          <w:sz w:val="28"/>
          <w:szCs w:val="28"/>
        </w:rPr>
        <w:t xml:space="preserve">. </w:t>
      </w:r>
    </w:p>
    <w:p w:rsidR="007B07D6" w:rsidRPr="00F3010E" w:rsidRDefault="003C40DC" w:rsidP="00EB3DC1">
      <w:pPr>
        <w:numPr>
          <w:ilvl w:val="0"/>
          <w:numId w:val="8"/>
        </w:numPr>
        <w:spacing w:line="360" w:lineRule="auto"/>
        <w:jc w:val="both"/>
        <w:rPr>
          <w:rFonts w:ascii="Garamond" w:hAnsi="Garamond"/>
          <w:sz w:val="28"/>
          <w:szCs w:val="28"/>
        </w:rPr>
      </w:pPr>
      <w:r w:rsidRPr="00F3010E">
        <w:rPr>
          <w:rFonts w:ascii="Garamond" w:hAnsi="Garamond"/>
          <w:b/>
          <w:bCs/>
          <w:sz w:val="28"/>
          <w:szCs w:val="28"/>
        </w:rPr>
        <w:t>Objeto</w:t>
      </w:r>
      <w:r w:rsidRPr="00F3010E">
        <w:rPr>
          <w:rFonts w:ascii="Garamond" w:hAnsi="Garamond"/>
          <w:sz w:val="28"/>
          <w:szCs w:val="28"/>
        </w:rPr>
        <w:t xml:space="preserve">: son los encargados de proveer el servicio educacional. Para todos los efectos legales son los sostenedores de los establecimientos de su dependencia. </w:t>
      </w:r>
    </w:p>
    <w:p w:rsidR="007B07D6" w:rsidRPr="00F3010E" w:rsidRDefault="003C40DC" w:rsidP="00EB3DC1">
      <w:pPr>
        <w:numPr>
          <w:ilvl w:val="0"/>
          <w:numId w:val="8"/>
        </w:numPr>
        <w:spacing w:line="360" w:lineRule="auto"/>
        <w:jc w:val="both"/>
        <w:rPr>
          <w:rFonts w:ascii="Garamond" w:hAnsi="Garamond"/>
          <w:b/>
          <w:sz w:val="28"/>
          <w:szCs w:val="28"/>
        </w:rPr>
      </w:pPr>
      <w:r w:rsidRPr="00F3010E">
        <w:rPr>
          <w:rFonts w:ascii="Garamond" w:hAnsi="Garamond"/>
          <w:b/>
          <w:sz w:val="28"/>
          <w:szCs w:val="28"/>
        </w:rPr>
        <w:t xml:space="preserve">Funciones principales: </w:t>
      </w:r>
    </w:p>
    <w:p w:rsidR="007B07D6" w:rsidRPr="00F3010E" w:rsidRDefault="003C40DC" w:rsidP="00EB3DC1">
      <w:pPr>
        <w:numPr>
          <w:ilvl w:val="0"/>
          <w:numId w:val="9"/>
        </w:numPr>
        <w:spacing w:line="360" w:lineRule="auto"/>
        <w:jc w:val="both"/>
        <w:rPr>
          <w:rFonts w:ascii="Garamond" w:hAnsi="Garamond"/>
          <w:sz w:val="28"/>
          <w:szCs w:val="28"/>
        </w:rPr>
      </w:pPr>
      <w:r w:rsidRPr="00F3010E">
        <w:rPr>
          <w:rFonts w:ascii="Garamond" w:hAnsi="Garamond"/>
          <w:sz w:val="28"/>
          <w:szCs w:val="28"/>
        </w:rPr>
        <w:t xml:space="preserve">Administran los recursos humanos, financieros y materiales del Servicio y de los establecimientos educacionales de su dependencia. </w:t>
      </w:r>
    </w:p>
    <w:p w:rsidR="007B07D6" w:rsidRPr="00F3010E" w:rsidRDefault="003C40DC" w:rsidP="00EB3DC1">
      <w:pPr>
        <w:numPr>
          <w:ilvl w:val="0"/>
          <w:numId w:val="9"/>
        </w:numPr>
        <w:spacing w:line="360" w:lineRule="auto"/>
        <w:jc w:val="both"/>
        <w:rPr>
          <w:rFonts w:ascii="Garamond" w:hAnsi="Garamond"/>
          <w:sz w:val="28"/>
          <w:szCs w:val="28"/>
        </w:rPr>
      </w:pPr>
      <w:r w:rsidRPr="00F3010E">
        <w:rPr>
          <w:rFonts w:ascii="Garamond" w:hAnsi="Garamond"/>
          <w:sz w:val="28"/>
          <w:szCs w:val="28"/>
        </w:rPr>
        <w:t xml:space="preserve">Diseña y presta apoyo técnico-pedagógico y a la gestión de los establecimientos. </w:t>
      </w:r>
    </w:p>
    <w:p w:rsidR="007B07D6" w:rsidRPr="00F3010E" w:rsidRDefault="003C40DC" w:rsidP="00EB3DC1">
      <w:pPr>
        <w:numPr>
          <w:ilvl w:val="0"/>
          <w:numId w:val="9"/>
        </w:numPr>
        <w:spacing w:line="360" w:lineRule="auto"/>
        <w:jc w:val="both"/>
        <w:rPr>
          <w:rFonts w:ascii="Garamond" w:hAnsi="Garamond"/>
          <w:sz w:val="28"/>
          <w:szCs w:val="28"/>
        </w:rPr>
      </w:pPr>
      <w:r w:rsidRPr="00F3010E">
        <w:rPr>
          <w:rFonts w:ascii="Garamond" w:hAnsi="Garamond"/>
          <w:sz w:val="28"/>
          <w:szCs w:val="28"/>
        </w:rPr>
        <w:t xml:space="preserve">Fomenta el trabajo en red y colaborativo entre establecimientos. </w:t>
      </w:r>
    </w:p>
    <w:p w:rsidR="007B07D6" w:rsidRPr="00F3010E" w:rsidRDefault="003C40DC" w:rsidP="00EB3DC1">
      <w:pPr>
        <w:numPr>
          <w:ilvl w:val="0"/>
          <w:numId w:val="9"/>
        </w:numPr>
        <w:spacing w:line="360" w:lineRule="auto"/>
        <w:jc w:val="both"/>
        <w:rPr>
          <w:rFonts w:ascii="Garamond" w:hAnsi="Garamond"/>
          <w:sz w:val="28"/>
          <w:szCs w:val="28"/>
        </w:rPr>
      </w:pPr>
      <w:r w:rsidRPr="00F3010E">
        <w:rPr>
          <w:rFonts w:ascii="Garamond" w:hAnsi="Garamond"/>
          <w:sz w:val="28"/>
          <w:szCs w:val="28"/>
        </w:rPr>
        <w:t xml:space="preserve">Determina la apertura, cierre y fusión de establecimientos. </w:t>
      </w:r>
    </w:p>
    <w:p w:rsidR="00F81211" w:rsidRPr="00F3010E" w:rsidRDefault="00F81211" w:rsidP="00EB3DC1">
      <w:pPr>
        <w:spacing w:line="360" w:lineRule="auto"/>
        <w:jc w:val="both"/>
        <w:rPr>
          <w:rFonts w:ascii="Garamond" w:hAnsi="Garamond"/>
          <w:sz w:val="28"/>
          <w:szCs w:val="28"/>
        </w:rPr>
      </w:pPr>
    </w:p>
    <w:p w:rsidR="007B07D6" w:rsidRPr="00F3010E" w:rsidRDefault="003C40DC" w:rsidP="00EB3DC1">
      <w:pPr>
        <w:numPr>
          <w:ilvl w:val="0"/>
          <w:numId w:val="10"/>
        </w:numPr>
        <w:spacing w:line="360" w:lineRule="auto"/>
        <w:jc w:val="both"/>
        <w:rPr>
          <w:rFonts w:ascii="Garamond" w:hAnsi="Garamond"/>
          <w:sz w:val="28"/>
          <w:szCs w:val="28"/>
        </w:rPr>
      </w:pPr>
      <w:r w:rsidRPr="00F3010E">
        <w:rPr>
          <w:rFonts w:ascii="Garamond" w:hAnsi="Garamond"/>
          <w:sz w:val="28"/>
          <w:szCs w:val="28"/>
        </w:rPr>
        <w:t>Cesación en el cargo: se establecen expresamente las causales,</w:t>
      </w:r>
    </w:p>
    <w:p w:rsidR="007B07D6" w:rsidRPr="00F3010E" w:rsidRDefault="003C40DC" w:rsidP="00EB3DC1">
      <w:pPr>
        <w:numPr>
          <w:ilvl w:val="1"/>
          <w:numId w:val="11"/>
        </w:numPr>
        <w:spacing w:line="360" w:lineRule="auto"/>
        <w:jc w:val="both"/>
        <w:rPr>
          <w:rFonts w:ascii="Garamond" w:hAnsi="Garamond"/>
          <w:sz w:val="28"/>
          <w:szCs w:val="28"/>
        </w:rPr>
      </w:pPr>
      <w:r w:rsidRPr="00F3010E">
        <w:rPr>
          <w:rFonts w:ascii="Garamond" w:hAnsi="Garamond"/>
          <w:sz w:val="28"/>
          <w:szCs w:val="28"/>
        </w:rPr>
        <w:lastRenderedPageBreak/>
        <w:t>Término del período legal</w:t>
      </w:r>
    </w:p>
    <w:p w:rsidR="007B07D6" w:rsidRPr="00F3010E" w:rsidRDefault="003C40DC" w:rsidP="00EB3DC1">
      <w:pPr>
        <w:numPr>
          <w:ilvl w:val="1"/>
          <w:numId w:val="11"/>
        </w:numPr>
        <w:spacing w:line="360" w:lineRule="auto"/>
        <w:jc w:val="both"/>
        <w:rPr>
          <w:rFonts w:ascii="Garamond" w:hAnsi="Garamond"/>
          <w:sz w:val="28"/>
          <w:szCs w:val="28"/>
        </w:rPr>
      </w:pPr>
      <w:r w:rsidRPr="00F3010E">
        <w:rPr>
          <w:rFonts w:ascii="Garamond" w:hAnsi="Garamond"/>
          <w:sz w:val="28"/>
          <w:szCs w:val="28"/>
        </w:rPr>
        <w:t>Renuncia voluntaria</w:t>
      </w:r>
    </w:p>
    <w:p w:rsidR="007B07D6" w:rsidRPr="00F3010E" w:rsidRDefault="003C40DC" w:rsidP="00EB3DC1">
      <w:pPr>
        <w:numPr>
          <w:ilvl w:val="1"/>
          <w:numId w:val="11"/>
        </w:numPr>
        <w:spacing w:line="360" w:lineRule="auto"/>
        <w:jc w:val="both"/>
        <w:rPr>
          <w:rFonts w:ascii="Garamond" w:hAnsi="Garamond"/>
          <w:sz w:val="28"/>
          <w:szCs w:val="28"/>
        </w:rPr>
      </w:pPr>
      <w:r w:rsidRPr="00F3010E">
        <w:rPr>
          <w:rFonts w:ascii="Garamond" w:hAnsi="Garamond"/>
          <w:sz w:val="28"/>
          <w:szCs w:val="28"/>
        </w:rPr>
        <w:t>Incapacidad</w:t>
      </w:r>
    </w:p>
    <w:p w:rsidR="007B07D6" w:rsidRPr="00F3010E" w:rsidRDefault="003C40DC" w:rsidP="00EB3DC1">
      <w:pPr>
        <w:numPr>
          <w:ilvl w:val="1"/>
          <w:numId w:val="11"/>
        </w:numPr>
        <w:spacing w:line="360" w:lineRule="auto"/>
        <w:jc w:val="both"/>
        <w:rPr>
          <w:rFonts w:ascii="Garamond" w:hAnsi="Garamond"/>
          <w:sz w:val="28"/>
          <w:szCs w:val="28"/>
        </w:rPr>
      </w:pPr>
      <w:r w:rsidRPr="00F3010E">
        <w:rPr>
          <w:rFonts w:ascii="Garamond" w:hAnsi="Garamond"/>
          <w:sz w:val="28"/>
          <w:szCs w:val="28"/>
        </w:rPr>
        <w:t xml:space="preserve">Incumplimiento grave del Convenio de Gestión </w:t>
      </w:r>
    </w:p>
    <w:p w:rsidR="007B07D6" w:rsidRPr="00F3010E" w:rsidRDefault="003C40DC" w:rsidP="00EB3DC1">
      <w:pPr>
        <w:numPr>
          <w:ilvl w:val="1"/>
          <w:numId w:val="11"/>
        </w:numPr>
        <w:spacing w:line="360" w:lineRule="auto"/>
        <w:jc w:val="both"/>
        <w:rPr>
          <w:rFonts w:ascii="Garamond" w:hAnsi="Garamond"/>
          <w:sz w:val="28"/>
          <w:szCs w:val="28"/>
        </w:rPr>
      </w:pPr>
      <w:r w:rsidRPr="00F3010E">
        <w:rPr>
          <w:rFonts w:ascii="Garamond" w:hAnsi="Garamond"/>
          <w:sz w:val="28"/>
          <w:szCs w:val="28"/>
        </w:rPr>
        <w:t>Negligencia manifiesta en el desempeño de sus funciones</w:t>
      </w:r>
    </w:p>
    <w:p w:rsidR="007B07D6" w:rsidRDefault="003C40DC" w:rsidP="00EB3DC1">
      <w:pPr>
        <w:numPr>
          <w:ilvl w:val="0"/>
          <w:numId w:val="12"/>
        </w:numPr>
        <w:spacing w:line="360" w:lineRule="auto"/>
        <w:jc w:val="both"/>
        <w:rPr>
          <w:rFonts w:ascii="Garamond" w:hAnsi="Garamond"/>
          <w:sz w:val="28"/>
          <w:szCs w:val="28"/>
        </w:rPr>
      </w:pPr>
      <w:r w:rsidRPr="00F3010E">
        <w:rPr>
          <w:rFonts w:ascii="Garamond" w:hAnsi="Garamond"/>
          <w:b/>
          <w:bCs/>
          <w:sz w:val="28"/>
          <w:szCs w:val="28"/>
        </w:rPr>
        <w:t xml:space="preserve">Planta de personal: </w:t>
      </w:r>
      <w:r w:rsidRPr="00F3010E">
        <w:rPr>
          <w:rFonts w:ascii="Garamond" w:hAnsi="Garamond"/>
          <w:sz w:val="28"/>
          <w:szCs w:val="28"/>
        </w:rPr>
        <w:t xml:space="preserve">Estatuto Administrativo. En el proyecto se establecen unidades básicas que debe contemplar un SLE. </w:t>
      </w:r>
    </w:p>
    <w:p w:rsidR="008D2E29" w:rsidRPr="008D2E29" w:rsidRDefault="008D2E29" w:rsidP="00EB3DC1">
      <w:pPr>
        <w:numPr>
          <w:ilvl w:val="0"/>
          <w:numId w:val="12"/>
        </w:numPr>
        <w:spacing w:line="360" w:lineRule="auto"/>
        <w:jc w:val="both"/>
        <w:rPr>
          <w:rFonts w:ascii="Garamond" w:hAnsi="Garamond"/>
          <w:sz w:val="28"/>
          <w:szCs w:val="28"/>
        </w:rPr>
      </w:pPr>
      <w:r w:rsidRPr="008D2E29">
        <w:rPr>
          <w:rFonts w:ascii="Garamond" w:hAnsi="Garamond"/>
          <w:bCs/>
          <w:sz w:val="28"/>
          <w:szCs w:val="28"/>
        </w:rPr>
        <w:t xml:space="preserve">Se crea </w:t>
      </w:r>
      <w:r>
        <w:rPr>
          <w:rFonts w:ascii="Garamond" w:hAnsi="Garamond"/>
          <w:bCs/>
          <w:sz w:val="28"/>
          <w:szCs w:val="28"/>
        </w:rPr>
        <w:t xml:space="preserve">una </w:t>
      </w:r>
      <w:r>
        <w:rPr>
          <w:rFonts w:ascii="Garamond" w:hAnsi="Garamond"/>
          <w:b/>
          <w:bCs/>
          <w:sz w:val="28"/>
          <w:szCs w:val="28"/>
        </w:rPr>
        <w:t xml:space="preserve">Coordinación Regional </w:t>
      </w:r>
      <w:r w:rsidRPr="00911E75">
        <w:rPr>
          <w:rFonts w:ascii="Garamond" w:hAnsi="Garamond"/>
          <w:sz w:val="28"/>
          <w:szCs w:val="28"/>
        </w:rPr>
        <w:t xml:space="preserve">para </w:t>
      </w:r>
      <w:r w:rsidRPr="00911E75">
        <w:rPr>
          <w:rFonts w:ascii="Garamond" w:eastAsia="Calibri" w:hAnsi="Garamond" w:cs="Times New Roman"/>
          <w:sz w:val="28"/>
          <w:szCs w:val="28"/>
        </w:rPr>
        <w:t>favorecer la coordinación de los SLE dentro de la región, así como el intercambio de iniciativas de mejora. Al menos 2 reuniones al año</w:t>
      </w:r>
      <w:r>
        <w:rPr>
          <w:rFonts w:ascii="Garamond" w:eastAsia="Calibri" w:hAnsi="Garamond" w:cs="Times New Roman"/>
          <w:sz w:val="28"/>
          <w:szCs w:val="28"/>
        </w:rPr>
        <w:t>.  Integrada por el</w:t>
      </w:r>
      <w:r w:rsidRPr="00911E75">
        <w:rPr>
          <w:rFonts w:ascii="Garamond" w:eastAsia="Calibri" w:hAnsi="Garamond" w:cs="Times New Roman"/>
          <w:sz w:val="28"/>
          <w:szCs w:val="28"/>
        </w:rPr>
        <w:t xml:space="preserve"> Intendente, SEREMI (que será secretario ejecutivo), JUNJI, Superintendencia de Educación, Agencia de la Calidad, JUNAEB, los SLE de la región y 1 representante de la DEP</w:t>
      </w:r>
    </w:p>
    <w:p w:rsidR="00F81211" w:rsidRPr="00F3010E" w:rsidRDefault="00F81211" w:rsidP="00EB3DC1">
      <w:pPr>
        <w:spacing w:line="360" w:lineRule="auto"/>
        <w:jc w:val="both"/>
        <w:rPr>
          <w:rFonts w:ascii="Garamond" w:hAnsi="Garamond"/>
          <w:sz w:val="28"/>
          <w:szCs w:val="28"/>
        </w:rPr>
      </w:pPr>
    </w:p>
    <w:p w:rsidR="00F81211" w:rsidRPr="00F3010E" w:rsidRDefault="00F81211" w:rsidP="00EB3DC1">
      <w:pPr>
        <w:spacing w:line="360" w:lineRule="auto"/>
        <w:jc w:val="both"/>
        <w:rPr>
          <w:rFonts w:ascii="Garamond" w:hAnsi="Garamond"/>
          <w:sz w:val="28"/>
          <w:szCs w:val="28"/>
        </w:rPr>
      </w:pPr>
    </w:p>
    <w:p w:rsidR="00661E35" w:rsidRPr="00F3010E" w:rsidRDefault="00661E35" w:rsidP="00EB3DC1">
      <w:pPr>
        <w:pStyle w:val="Prrafodelista"/>
        <w:numPr>
          <w:ilvl w:val="0"/>
          <w:numId w:val="17"/>
        </w:numPr>
        <w:spacing w:line="360" w:lineRule="auto"/>
        <w:jc w:val="both"/>
        <w:rPr>
          <w:rFonts w:ascii="Garamond" w:hAnsi="Garamond"/>
          <w:sz w:val="28"/>
          <w:szCs w:val="28"/>
        </w:rPr>
      </w:pPr>
      <w:r w:rsidRPr="00F3010E">
        <w:rPr>
          <w:rFonts w:ascii="Garamond" w:hAnsi="Garamond"/>
          <w:b/>
          <w:bCs/>
          <w:sz w:val="28"/>
          <w:szCs w:val="28"/>
        </w:rPr>
        <w:t>CONSEJOS LOCALES DE EDUCACIÓN PÚBLICA</w:t>
      </w:r>
    </w:p>
    <w:p w:rsidR="008D2E29" w:rsidRDefault="008D2E29" w:rsidP="00EB3DC1">
      <w:pPr>
        <w:pStyle w:val="Prrafodelista"/>
        <w:tabs>
          <w:tab w:val="left" w:pos="1605"/>
        </w:tabs>
        <w:spacing w:line="360" w:lineRule="auto"/>
        <w:ind w:left="1080"/>
        <w:jc w:val="both"/>
        <w:rPr>
          <w:rFonts w:ascii="Garamond" w:eastAsia="Calibri" w:hAnsi="Garamond" w:cs="Times New Roman"/>
          <w:sz w:val="28"/>
          <w:szCs w:val="28"/>
        </w:rPr>
      </w:pPr>
    </w:p>
    <w:p w:rsidR="00361841" w:rsidRDefault="00361841" w:rsidP="008D2E29">
      <w:pPr>
        <w:pStyle w:val="Prrafodelista"/>
        <w:numPr>
          <w:ilvl w:val="0"/>
          <w:numId w:val="34"/>
        </w:numPr>
        <w:tabs>
          <w:tab w:val="left" w:pos="1605"/>
        </w:tabs>
        <w:spacing w:line="360" w:lineRule="auto"/>
        <w:jc w:val="both"/>
        <w:rPr>
          <w:rFonts w:ascii="Garamond" w:eastAsia="Calibri" w:hAnsi="Garamond" w:cs="Times New Roman"/>
          <w:sz w:val="28"/>
          <w:szCs w:val="28"/>
        </w:rPr>
      </w:pPr>
      <w:r w:rsidRPr="008D2E29">
        <w:rPr>
          <w:rFonts w:ascii="Garamond" w:eastAsia="Calibri" w:hAnsi="Garamond" w:cs="Times New Roman"/>
          <w:sz w:val="28"/>
          <w:szCs w:val="28"/>
        </w:rPr>
        <w:t>E</w:t>
      </w:r>
      <w:r w:rsidRPr="008D2E29">
        <w:rPr>
          <w:rFonts w:ascii="Garamond" w:eastAsia="Calibri" w:hAnsi="Garamond" w:cs="Times New Roman"/>
          <w:sz w:val="28"/>
          <w:szCs w:val="28"/>
        </w:rPr>
        <w:t xml:space="preserve">l Consejo Local se orienta a los temas educacionales, con un carácter consultivo, participativo y representativo. </w:t>
      </w:r>
    </w:p>
    <w:p w:rsidR="00361841" w:rsidRDefault="00361841" w:rsidP="008D2E29">
      <w:pPr>
        <w:pStyle w:val="Prrafodelista"/>
        <w:numPr>
          <w:ilvl w:val="0"/>
          <w:numId w:val="34"/>
        </w:numPr>
        <w:tabs>
          <w:tab w:val="left" w:pos="1605"/>
        </w:tabs>
        <w:spacing w:line="360" w:lineRule="auto"/>
        <w:jc w:val="both"/>
        <w:rPr>
          <w:rFonts w:ascii="Garamond" w:eastAsia="Calibri" w:hAnsi="Garamond" w:cs="Times New Roman"/>
          <w:sz w:val="28"/>
          <w:szCs w:val="28"/>
        </w:rPr>
      </w:pPr>
      <w:r w:rsidRPr="008D2E29">
        <w:rPr>
          <w:rFonts w:ascii="Garamond" w:eastAsia="Calibri" w:hAnsi="Garamond" w:cs="Times New Roman"/>
          <w:sz w:val="28"/>
          <w:szCs w:val="28"/>
        </w:rPr>
        <w:t>Su principal función es representar ante el Director Ejecutivo del SLE los intereses de las comunidades educativas, a fin de que el servicio educacional considere adecuadamente sus necesidades y particularidades.</w:t>
      </w:r>
    </w:p>
    <w:p w:rsidR="00361841" w:rsidRDefault="00361841" w:rsidP="008D2E29">
      <w:pPr>
        <w:pStyle w:val="Prrafodelista"/>
        <w:numPr>
          <w:ilvl w:val="0"/>
          <w:numId w:val="34"/>
        </w:numPr>
        <w:tabs>
          <w:tab w:val="left" w:pos="1605"/>
        </w:tabs>
        <w:spacing w:line="360" w:lineRule="auto"/>
        <w:jc w:val="both"/>
        <w:rPr>
          <w:rFonts w:ascii="Garamond" w:eastAsia="Calibri" w:hAnsi="Garamond" w:cs="Times New Roman"/>
          <w:sz w:val="28"/>
          <w:szCs w:val="28"/>
        </w:rPr>
      </w:pPr>
      <w:r w:rsidRPr="008D2E29">
        <w:rPr>
          <w:rFonts w:ascii="Garamond" w:eastAsia="Calibri" w:hAnsi="Garamond" w:cs="Times New Roman"/>
          <w:sz w:val="28"/>
          <w:szCs w:val="28"/>
        </w:rPr>
        <w:t xml:space="preserve">Participa del proceso de generación del Plan Estratégico y de los contenidos de los Convenios de Gestión y del Perfil para el Director Ejecutivo SLE, entre otros. </w:t>
      </w:r>
    </w:p>
    <w:p w:rsidR="00361841" w:rsidRPr="008D2E29" w:rsidRDefault="00361841" w:rsidP="008D2E29">
      <w:pPr>
        <w:pStyle w:val="Prrafodelista"/>
        <w:numPr>
          <w:ilvl w:val="0"/>
          <w:numId w:val="34"/>
        </w:numPr>
        <w:tabs>
          <w:tab w:val="left" w:pos="1605"/>
        </w:tabs>
        <w:spacing w:line="360" w:lineRule="auto"/>
        <w:jc w:val="both"/>
        <w:rPr>
          <w:rFonts w:ascii="Garamond" w:eastAsia="Calibri" w:hAnsi="Garamond" w:cs="Times New Roman"/>
          <w:sz w:val="28"/>
          <w:szCs w:val="28"/>
        </w:rPr>
      </w:pPr>
      <w:r w:rsidRPr="008D2E29">
        <w:rPr>
          <w:rFonts w:ascii="Garamond" w:eastAsia="Calibri" w:hAnsi="Garamond" w:cs="Times New Roman"/>
          <w:sz w:val="28"/>
          <w:szCs w:val="28"/>
        </w:rPr>
        <w:lastRenderedPageBreak/>
        <w:t xml:space="preserve">Sus funciones y atribuciones se mantienen en general, pero </w:t>
      </w:r>
      <w:r w:rsidRPr="008D2E29">
        <w:rPr>
          <w:rFonts w:ascii="Garamond" w:eastAsia="Calibri" w:hAnsi="Garamond" w:cs="Times New Roman"/>
          <w:b/>
          <w:sz w:val="28"/>
          <w:szCs w:val="28"/>
          <w:u w:val="single"/>
        </w:rPr>
        <w:t>la función de aprobar el Plan Estratégico Local pasa al Comité Directivo</w:t>
      </w:r>
      <w:r w:rsidRPr="008D2E29">
        <w:rPr>
          <w:rFonts w:ascii="Garamond" w:eastAsia="Calibri" w:hAnsi="Garamond" w:cs="Times New Roman"/>
          <w:sz w:val="28"/>
          <w:szCs w:val="28"/>
        </w:rPr>
        <w:t xml:space="preserve">, así como la sanción de la propuesta que se envía a la DEP para el Convenio de Gestión y el perfil del Director Ejecutivo. Lo mismo con respecto a la </w:t>
      </w:r>
      <w:r w:rsidRPr="008D2E29">
        <w:rPr>
          <w:rFonts w:ascii="Garamond" w:eastAsia="Calibri" w:hAnsi="Garamond" w:cs="Times New Roman"/>
          <w:b/>
          <w:sz w:val="28"/>
          <w:szCs w:val="28"/>
          <w:u w:val="single"/>
        </w:rPr>
        <w:t xml:space="preserve">solicitud de remoción del </w:t>
      </w:r>
      <w:proofErr w:type="gramStart"/>
      <w:r w:rsidRPr="008D2E29">
        <w:rPr>
          <w:rFonts w:ascii="Garamond" w:eastAsia="Calibri" w:hAnsi="Garamond" w:cs="Times New Roman"/>
          <w:b/>
          <w:sz w:val="28"/>
          <w:szCs w:val="28"/>
          <w:u w:val="single"/>
        </w:rPr>
        <w:t>Director</w:t>
      </w:r>
      <w:proofErr w:type="gramEnd"/>
      <w:r w:rsidRPr="008D2E29">
        <w:rPr>
          <w:rFonts w:ascii="Garamond" w:eastAsia="Calibri" w:hAnsi="Garamond" w:cs="Times New Roman"/>
          <w:b/>
          <w:sz w:val="28"/>
          <w:szCs w:val="28"/>
          <w:u w:val="single"/>
        </w:rPr>
        <w:t xml:space="preserve"> SLE</w:t>
      </w:r>
      <w:r w:rsidRPr="008D2E29">
        <w:rPr>
          <w:rFonts w:ascii="Garamond" w:eastAsia="Calibri" w:hAnsi="Garamond" w:cs="Times New Roman"/>
          <w:sz w:val="28"/>
          <w:szCs w:val="28"/>
        </w:rPr>
        <w:t>.</w:t>
      </w:r>
    </w:p>
    <w:p w:rsidR="00661E35" w:rsidRPr="00F3010E" w:rsidRDefault="00661E35" w:rsidP="00EB3DC1">
      <w:pPr>
        <w:spacing w:line="360" w:lineRule="auto"/>
        <w:jc w:val="both"/>
        <w:rPr>
          <w:rFonts w:ascii="Garamond" w:hAnsi="Garamond"/>
          <w:b/>
          <w:bCs/>
          <w:sz w:val="28"/>
          <w:szCs w:val="28"/>
        </w:rPr>
      </w:pPr>
    </w:p>
    <w:p w:rsidR="008D2E29" w:rsidRDefault="00361841" w:rsidP="008D2E29">
      <w:pPr>
        <w:pStyle w:val="Prrafodelista"/>
        <w:numPr>
          <w:ilvl w:val="0"/>
          <w:numId w:val="17"/>
        </w:numPr>
        <w:spacing w:line="360" w:lineRule="auto"/>
        <w:jc w:val="both"/>
        <w:rPr>
          <w:rFonts w:ascii="Garamond" w:hAnsi="Garamond"/>
          <w:b/>
          <w:bCs/>
          <w:sz w:val="28"/>
          <w:szCs w:val="28"/>
        </w:rPr>
      </w:pPr>
      <w:r w:rsidRPr="00F3010E">
        <w:rPr>
          <w:rFonts w:ascii="Garamond" w:hAnsi="Garamond"/>
          <w:b/>
          <w:bCs/>
          <w:sz w:val="28"/>
          <w:szCs w:val="28"/>
        </w:rPr>
        <w:t>COMITÉ DIRECTIVOS LOCALES.</w:t>
      </w:r>
    </w:p>
    <w:p w:rsidR="00F3010E" w:rsidRPr="008D2E29" w:rsidRDefault="00F3010E" w:rsidP="008D2E29">
      <w:pPr>
        <w:pStyle w:val="Prrafodelista"/>
        <w:numPr>
          <w:ilvl w:val="0"/>
          <w:numId w:val="35"/>
        </w:numPr>
        <w:spacing w:line="360" w:lineRule="auto"/>
        <w:jc w:val="both"/>
        <w:rPr>
          <w:rFonts w:ascii="Garamond" w:hAnsi="Garamond"/>
          <w:b/>
          <w:bCs/>
          <w:sz w:val="28"/>
          <w:szCs w:val="28"/>
        </w:rPr>
      </w:pPr>
      <w:r w:rsidRPr="008D2E29">
        <w:rPr>
          <w:rFonts w:ascii="Garamond" w:eastAsia="Calibri" w:hAnsi="Garamond" w:cs="Times New Roman"/>
          <w:b/>
          <w:sz w:val="28"/>
          <w:szCs w:val="28"/>
        </w:rPr>
        <w:t>Objeto:</w:t>
      </w:r>
      <w:r w:rsidRPr="008D2E29">
        <w:rPr>
          <w:rFonts w:ascii="Garamond" w:eastAsia="Calibri" w:hAnsi="Garamond" w:cs="Times New Roman"/>
          <w:sz w:val="28"/>
          <w:szCs w:val="28"/>
        </w:rPr>
        <w:t xml:space="preserve"> velar por el adecuado desarrollo estratégico del Servicio, por la rendición de cuentas del Director Ejecutivo ante la comunidad local, y contribuir a la</w:t>
      </w:r>
      <w:r w:rsidRPr="008D2E29">
        <w:rPr>
          <w:rFonts w:ascii="Garamond" w:hAnsi="Garamond" w:cs="Courier New"/>
          <w:b/>
          <w:sz w:val="28"/>
          <w:szCs w:val="28"/>
        </w:rPr>
        <w:t xml:space="preserve"> </w:t>
      </w:r>
      <w:r w:rsidRPr="008D2E29">
        <w:rPr>
          <w:rFonts w:ascii="Garamond" w:eastAsia="Calibri" w:hAnsi="Garamond" w:cs="Times New Roman"/>
          <w:sz w:val="28"/>
          <w:szCs w:val="28"/>
        </w:rPr>
        <w:t xml:space="preserve">vinculación del Servicio Local con las instituciones de gobierno de las comunas y la región. </w:t>
      </w:r>
    </w:p>
    <w:p w:rsidR="008D2E29" w:rsidRPr="008D2E29" w:rsidRDefault="00F3010E" w:rsidP="008D2E29">
      <w:pPr>
        <w:pStyle w:val="Prrafodelista"/>
        <w:numPr>
          <w:ilvl w:val="0"/>
          <w:numId w:val="35"/>
        </w:numPr>
        <w:spacing w:line="360" w:lineRule="auto"/>
        <w:jc w:val="both"/>
        <w:rPr>
          <w:rFonts w:ascii="Garamond" w:hAnsi="Garamond"/>
          <w:b/>
          <w:bCs/>
          <w:sz w:val="28"/>
          <w:szCs w:val="28"/>
        </w:rPr>
      </w:pPr>
      <w:r w:rsidRPr="008D2E29">
        <w:rPr>
          <w:rFonts w:ascii="Garamond" w:eastAsia="Calibri" w:hAnsi="Garamond" w:cs="Times New Roman"/>
          <w:sz w:val="28"/>
          <w:szCs w:val="28"/>
        </w:rPr>
        <w:t xml:space="preserve">Su principal atribución es </w:t>
      </w:r>
      <w:r w:rsidRPr="008D2E29">
        <w:rPr>
          <w:rFonts w:ascii="Garamond" w:eastAsia="Calibri" w:hAnsi="Garamond" w:cs="Times New Roman"/>
          <w:b/>
          <w:sz w:val="28"/>
          <w:szCs w:val="28"/>
        </w:rPr>
        <w:t>establecer</w:t>
      </w:r>
      <w:r w:rsidRPr="008D2E29">
        <w:rPr>
          <w:rFonts w:ascii="Garamond" w:eastAsia="Calibri" w:hAnsi="Garamond" w:cs="Times New Roman"/>
          <w:sz w:val="28"/>
          <w:szCs w:val="28"/>
        </w:rPr>
        <w:t xml:space="preserve">, tras el proceso ADP, </w:t>
      </w:r>
      <w:r w:rsidRPr="008D2E29">
        <w:rPr>
          <w:rFonts w:ascii="Garamond" w:eastAsia="Calibri" w:hAnsi="Garamond" w:cs="Times New Roman"/>
          <w:b/>
          <w:sz w:val="28"/>
          <w:szCs w:val="28"/>
        </w:rPr>
        <w:t xml:space="preserve">la terna que se le presenta al </w:t>
      </w:r>
      <w:proofErr w:type="gramStart"/>
      <w:r w:rsidRPr="008D2E29">
        <w:rPr>
          <w:rFonts w:ascii="Garamond" w:eastAsia="Calibri" w:hAnsi="Garamond" w:cs="Times New Roman"/>
          <w:b/>
          <w:sz w:val="28"/>
          <w:szCs w:val="28"/>
        </w:rPr>
        <w:t>Presidente</w:t>
      </w:r>
      <w:proofErr w:type="gramEnd"/>
      <w:r w:rsidRPr="008D2E29">
        <w:rPr>
          <w:rFonts w:ascii="Garamond" w:eastAsia="Calibri" w:hAnsi="Garamond" w:cs="Times New Roman"/>
          <w:b/>
          <w:sz w:val="28"/>
          <w:szCs w:val="28"/>
        </w:rPr>
        <w:t xml:space="preserve"> para que nombre al Director Ejecutivo del SLE</w:t>
      </w:r>
      <w:r w:rsidRPr="008D2E29">
        <w:rPr>
          <w:rFonts w:ascii="Garamond" w:eastAsia="Calibri" w:hAnsi="Garamond" w:cs="Times New Roman"/>
          <w:sz w:val="28"/>
          <w:szCs w:val="28"/>
        </w:rPr>
        <w:t>. Le corresponde también aprobar el Plan Estratégico a 6 años.</w:t>
      </w:r>
    </w:p>
    <w:p w:rsidR="00361841" w:rsidRPr="008D2E29" w:rsidRDefault="00F3010E" w:rsidP="008D2E29">
      <w:pPr>
        <w:pStyle w:val="Prrafodelista"/>
        <w:numPr>
          <w:ilvl w:val="0"/>
          <w:numId w:val="35"/>
        </w:numPr>
        <w:spacing w:line="360" w:lineRule="auto"/>
        <w:jc w:val="both"/>
        <w:rPr>
          <w:rFonts w:ascii="Garamond" w:hAnsi="Garamond"/>
          <w:b/>
          <w:bCs/>
          <w:sz w:val="28"/>
          <w:szCs w:val="28"/>
        </w:rPr>
      </w:pPr>
      <w:r w:rsidRPr="008D2E29">
        <w:rPr>
          <w:rFonts w:ascii="Garamond" w:eastAsia="Calibri" w:hAnsi="Garamond" w:cs="Times New Roman"/>
          <w:b/>
          <w:sz w:val="28"/>
          <w:szCs w:val="28"/>
        </w:rPr>
        <w:t>Lo componen:</w:t>
      </w:r>
      <w:r w:rsidRPr="008D2E29">
        <w:rPr>
          <w:rFonts w:ascii="Garamond" w:eastAsia="Calibri" w:hAnsi="Garamond" w:cs="Times New Roman"/>
          <w:sz w:val="28"/>
          <w:szCs w:val="28"/>
        </w:rPr>
        <w:t xml:space="preserve"> 2 integrantes nombrados por acuerdo de los </w:t>
      </w:r>
      <w:proofErr w:type="gramStart"/>
      <w:r w:rsidRPr="008D2E29">
        <w:rPr>
          <w:rFonts w:ascii="Garamond" w:eastAsia="Calibri" w:hAnsi="Garamond" w:cs="Times New Roman"/>
          <w:sz w:val="28"/>
          <w:szCs w:val="28"/>
        </w:rPr>
        <w:t>Alcaldes</w:t>
      </w:r>
      <w:proofErr w:type="gramEnd"/>
      <w:r w:rsidRPr="008D2E29">
        <w:rPr>
          <w:rFonts w:ascii="Garamond" w:eastAsia="Calibri" w:hAnsi="Garamond" w:cs="Times New Roman"/>
          <w:sz w:val="28"/>
          <w:szCs w:val="28"/>
        </w:rPr>
        <w:t xml:space="preserve"> del territorio, 2 por el Gobierno Regional y dos por los Padres, Madres y Apoderados. Todos duran 6 años. Los que sean nombrados por el GORE y por los municipios, </w:t>
      </w:r>
      <w:r w:rsidRPr="008D2E29">
        <w:rPr>
          <w:rFonts w:ascii="Garamond" w:eastAsia="Calibri" w:hAnsi="Garamond" w:cs="Times New Roman"/>
          <w:b/>
          <w:sz w:val="28"/>
          <w:szCs w:val="28"/>
        </w:rPr>
        <w:t>deberán ser personas con reconocida trayectoria pudiendo ser, entre otros, profesionales de la educación</w:t>
      </w:r>
      <w:r w:rsidRPr="008D2E29">
        <w:rPr>
          <w:rFonts w:ascii="Garamond" w:eastAsia="Calibri" w:hAnsi="Garamond" w:cs="Times New Roman"/>
          <w:b/>
          <w:sz w:val="28"/>
          <w:szCs w:val="28"/>
        </w:rPr>
        <w:t>.</w:t>
      </w:r>
    </w:p>
    <w:p w:rsidR="00F3010E" w:rsidRPr="00F3010E" w:rsidRDefault="00F3010E" w:rsidP="00EB3DC1">
      <w:pPr>
        <w:pStyle w:val="Prrafodelista"/>
        <w:spacing w:line="360" w:lineRule="auto"/>
        <w:ind w:left="1080"/>
        <w:jc w:val="both"/>
        <w:rPr>
          <w:rFonts w:ascii="Garamond" w:hAnsi="Garamond"/>
          <w:b/>
          <w:bCs/>
          <w:sz w:val="28"/>
          <w:szCs w:val="28"/>
        </w:rPr>
      </w:pPr>
    </w:p>
    <w:p w:rsidR="00661E35" w:rsidRPr="00F3010E" w:rsidRDefault="00661E35" w:rsidP="008D2E29">
      <w:pPr>
        <w:pStyle w:val="Prrafodelista"/>
        <w:numPr>
          <w:ilvl w:val="0"/>
          <w:numId w:val="17"/>
        </w:numPr>
        <w:spacing w:line="360" w:lineRule="auto"/>
        <w:rPr>
          <w:rFonts w:ascii="Garamond" w:hAnsi="Garamond"/>
          <w:b/>
          <w:bCs/>
          <w:sz w:val="28"/>
          <w:szCs w:val="28"/>
        </w:rPr>
      </w:pPr>
      <w:r w:rsidRPr="00F3010E">
        <w:rPr>
          <w:rFonts w:ascii="Garamond" w:hAnsi="Garamond"/>
          <w:b/>
          <w:bCs/>
          <w:sz w:val="28"/>
          <w:szCs w:val="28"/>
        </w:rPr>
        <w:t>ESTABLECIMIENTOS EDUCACIONALES DEPENDIENTES DE LOS SLE</w:t>
      </w:r>
    </w:p>
    <w:p w:rsidR="007B07D6" w:rsidRPr="00F3010E" w:rsidRDefault="003C40DC" w:rsidP="00EB3DC1">
      <w:pPr>
        <w:numPr>
          <w:ilvl w:val="0"/>
          <w:numId w:val="15"/>
        </w:numPr>
        <w:spacing w:line="360" w:lineRule="auto"/>
        <w:jc w:val="both"/>
        <w:rPr>
          <w:rFonts w:ascii="Garamond" w:hAnsi="Garamond"/>
          <w:sz w:val="28"/>
          <w:szCs w:val="28"/>
        </w:rPr>
      </w:pPr>
      <w:r w:rsidRPr="00F3010E">
        <w:rPr>
          <w:rFonts w:ascii="Garamond" w:hAnsi="Garamond"/>
          <w:b/>
          <w:bCs/>
          <w:sz w:val="28"/>
          <w:szCs w:val="28"/>
        </w:rPr>
        <w:t xml:space="preserve">Objeto: </w:t>
      </w:r>
      <w:r w:rsidRPr="00F3010E">
        <w:rPr>
          <w:rFonts w:ascii="Garamond" w:hAnsi="Garamond"/>
          <w:iCs/>
          <w:sz w:val="28"/>
          <w:szCs w:val="28"/>
        </w:rPr>
        <w:t xml:space="preserve">contribuir a la formación de los estudiantes y propender a asegurar el logro de aprendizajes en las distintas etapas de la vida de las personas, a fin de </w:t>
      </w:r>
      <w:proofErr w:type="gramStart"/>
      <w:r w:rsidRPr="00F3010E">
        <w:rPr>
          <w:rFonts w:ascii="Garamond" w:hAnsi="Garamond"/>
          <w:iCs/>
          <w:sz w:val="28"/>
          <w:szCs w:val="28"/>
        </w:rPr>
        <w:t>potenciar  su</w:t>
      </w:r>
      <w:proofErr w:type="gramEnd"/>
      <w:r w:rsidRPr="00F3010E">
        <w:rPr>
          <w:rFonts w:ascii="Garamond" w:hAnsi="Garamond"/>
          <w:iCs/>
          <w:sz w:val="28"/>
          <w:szCs w:val="28"/>
        </w:rPr>
        <w:t xml:space="preserve"> pleno desarrollo. </w:t>
      </w:r>
    </w:p>
    <w:p w:rsidR="007B07D6" w:rsidRPr="00F3010E" w:rsidRDefault="003C40DC" w:rsidP="00EB3DC1">
      <w:pPr>
        <w:numPr>
          <w:ilvl w:val="0"/>
          <w:numId w:val="15"/>
        </w:numPr>
        <w:spacing w:line="360" w:lineRule="auto"/>
        <w:jc w:val="both"/>
        <w:rPr>
          <w:rFonts w:ascii="Garamond" w:hAnsi="Garamond"/>
          <w:sz w:val="28"/>
          <w:szCs w:val="28"/>
        </w:rPr>
      </w:pPr>
      <w:r w:rsidRPr="00F3010E">
        <w:rPr>
          <w:rFonts w:ascii="Garamond" w:hAnsi="Garamond"/>
          <w:b/>
          <w:bCs/>
          <w:sz w:val="28"/>
          <w:szCs w:val="28"/>
        </w:rPr>
        <w:t>Responsabilidades que asumen los SLE respecto de los establecimientos:</w:t>
      </w:r>
    </w:p>
    <w:p w:rsidR="007B07D6" w:rsidRPr="00F3010E" w:rsidRDefault="003C40DC" w:rsidP="00EB3DC1">
      <w:pPr>
        <w:numPr>
          <w:ilvl w:val="1"/>
          <w:numId w:val="15"/>
        </w:numPr>
        <w:spacing w:line="360" w:lineRule="auto"/>
        <w:jc w:val="both"/>
        <w:rPr>
          <w:rFonts w:ascii="Garamond" w:hAnsi="Garamond"/>
          <w:sz w:val="28"/>
          <w:szCs w:val="28"/>
        </w:rPr>
      </w:pPr>
      <w:r w:rsidRPr="00F3010E">
        <w:rPr>
          <w:rFonts w:ascii="Garamond" w:hAnsi="Garamond"/>
          <w:sz w:val="28"/>
          <w:szCs w:val="28"/>
        </w:rPr>
        <w:lastRenderedPageBreak/>
        <w:t xml:space="preserve">Velar por que cuenten con un equipo en permanente desarrollo. </w:t>
      </w:r>
    </w:p>
    <w:p w:rsidR="007B07D6" w:rsidRPr="00F3010E" w:rsidRDefault="003C40DC" w:rsidP="00EB3DC1">
      <w:pPr>
        <w:numPr>
          <w:ilvl w:val="1"/>
          <w:numId w:val="15"/>
        </w:numPr>
        <w:spacing w:line="360" w:lineRule="auto"/>
        <w:jc w:val="both"/>
        <w:rPr>
          <w:rFonts w:ascii="Garamond" w:hAnsi="Garamond"/>
          <w:sz w:val="28"/>
          <w:szCs w:val="28"/>
        </w:rPr>
      </w:pPr>
      <w:r w:rsidRPr="00F3010E">
        <w:rPr>
          <w:rFonts w:ascii="Garamond" w:hAnsi="Garamond"/>
          <w:sz w:val="28"/>
          <w:szCs w:val="28"/>
        </w:rPr>
        <w:t xml:space="preserve">Proveer oferta curricular acorde a las definiciones del currículo nacional y los principios de la ley. </w:t>
      </w:r>
    </w:p>
    <w:p w:rsidR="007B07D6" w:rsidRPr="00F3010E" w:rsidRDefault="003C40DC" w:rsidP="00EB3DC1">
      <w:pPr>
        <w:numPr>
          <w:ilvl w:val="1"/>
          <w:numId w:val="15"/>
        </w:numPr>
        <w:spacing w:line="360" w:lineRule="auto"/>
        <w:jc w:val="both"/>
        <w:rPr>
          <w:rFonts w:ascii="Garamond" w:hAnsi="Garamond"/>
          <w:sz w:val="28"/>
          <w:szCs w:val="28"/>
        </w:rPr>
      </w:pPr>
      <w:r w:rsidRPr="00F3010E">
        <w:rPr>
          <w:rFonts w:ascii="Garamond" w:hAnsi="Garamond"/>
          <w:sz w:val="28"/>
          <w:szCs w:val="28"/>
        </w:rPr>
        <w:t xml:space="preserve">Velar por la existencia y mantención de infraestructura y equipamiento educativo. </w:t>
      </w:r>
    </w:p>
    <w:p w:rsidR="00661E35" w:rsidRPr="00F3010E" w:rsidRDefault="00661E35" w:rsidP="00EB3DC1">
      <w:pPr>
        <w:spacing w:line="360" w:lineRule="auto"/>
        <w:jc w:val="both"/>
        <w:rPr>
          <w:rFonts w:ascii="Garamond" w:hAnsi="Garamond"/>
          <w:sz w:val="28"/>
          <w:szCs w:val="28"/>
        </w:rPr>
      </w:pPr>
      <w:r w:rsidRPr="00F3010E">
        <w:rPr>
          <w:rFonts w:ascii="Garamond" w:hAnsi="Garamond"/>
          <w:sz w:val="28"/>
          <w:szCs w:val="28"/>
        </w:rPr>
        <w:t>Velar por el adecuado funcionamiento del Consejo de Profesores</w:t>
      </w:r>
    </w:p>
    <w:p w:rsidR="00631ADE" w:rsidRPr="00F3010E" w:rsidRDefault="00631ADE" w:rsidP="00EB3DC1">
      <w:pPr>
        <w:spacing w:line="360" w:lineRule="auto"/>
        <w:jc w:val="both"/>
        <w:rPr>
          <w:rFonts w:ascii="Garamond" w:hAnsi="Garamond"/>
          <w:sz w:val="28"/>
          <w:szCs w:val="28"/>
        </w:rPr>
      </w:pPr>
    </w:p>
    <w:p w:rsidR="007B07D6" w:rsidRPr="00F3010E" w:rsidRDefault="003C40DC" w:rsidP="00EB3DC1">
      <w:pPr>
        <w:numPr>
          <w:ilvl w:val="0"/>
          <w:numId w:val="16"/>
        </w:numPr>
        <w:spacing w:line="360" w:lineRule="auto"/>
        <w:jc w:val="both"/>
        <w:rPr>
          <w:rFonts w:ascii="Garamond" w:hAnsi="Garamond"/>
          <w:sz w:val="28"/>
          <w:szCs w:val="28"/>
        </w:rPr>
      </w:pPr>
      <w:r w:rsidRPr="00F3010E">
        <w:rPr>
          <w:rFonts w:ascii="Garamond" w:hAnsi="Garamond"/>
          <w:b/>
          <w:bCs/>
          <w:sz w:val="28"/>
          <w:szCs w:val="28"/>
        </w:rPr>
        <w:t xml:space="preserve">Atribuciones especiales de los directores de establecimientos educacionales: </w:t>
      </w:r>
    </w:p>
    <w:p w:rsidR="007B07D6" w:rsidRPr="00F3010E" w:rsidRDefault="003C40DC" w:rsidP="00EB3DC1">
      <w:pPr>
        <w:numPr>
          <w:ilvl w:val="1"/>
          <w:numId w:val="16"/>
        </w:numPr>
        <w:spacing w:line="360" w:lineRule="auto"/>
        <w:jc w:val="both"/>
        <w:rPr>
          <w:rFonts w:ascii="Garamond" w:hAnsi="Garamond"/>
          <w:sz w:val="28"/>
          <w:szCs w:val="28"/>
        </w:rPr>
      </w:pPr>
      <w:r w:rsidRPr="00F3010E">
        <w:rPr>
          <w:rFonts w:ascii="Garamond" w:hAnsi="Garamond"/>
          <w:sz w:val="28"/>
          <w:szCs w:val="28"/>
        </w:rPr>
        <w:t>Coordinar el trabajo técnico-pedagógico del establecimiento.</w:t>
      </w:r>
    </w:p>
    <w:p w:rsidR="007B07D6" w:rsidRPr="00F3010E" w:rsidRDefault="003C40DC" w:rsidP="00EB3DC1">
      <w:pPr>
        <w:numPr>
          <w:ilvl w:val="1"/>
          <w:numId w:val="16"/>
        </w:numPr>
        <w:spacing w:line="360" w:lineRule="auto"/>
        <w:jc w:val="both"/>
        <w:rPr>
          <w:rFonts w:ascii="Garamond" w:hAnsi="Garamond"/>
          <w:sz w:val="28"/>
          <w:szCs w:val="28"/>
        </w:rPr>
      </w:pPr>
      <w:r w:rsidRPr="00F3010E">
        <w:rPr>
          <w:rFonts w:ascii="Garamond" w:hAnsi="Garamond"/>
          <w:sz w:val="28"/>
          <w:szCs w:val="28"/>
        </w:rPr>
        <w:t xml:space="preserve">Orientar el desarrollo profesional de docentes y asistentes de la educación. </w:t>
      </w:r>
    </w:p>
    <w:p w:rsidR="007B07D6" w:rsidRPr="00F3010E" w:rsidRDefault="003C40DC" w:rsidP="00EB3DC1">
      <w:pPr>
        <w:numPr>
          <w:ilvl w:val="1"/>
          <w:numId w:val="16"/>
        </w:numPr>
        <w:spacing w:line="360" w:lineRule="auto"/>
        <w:jc w:val="both"/>
        <w:rPr>
          <w:rFonts w:ascii="Garamond" w:hAnsi="Garamond"/>
          <w:sz w:val="28"/>
          <w:szCs w:val="28"/>
        </w:rPr>
      </w:pPr>
      <w:r w:rsidRPr="00F3010E">
        <w:rPr>
          <w:rFonts w:ascii="Garamond" w:hAnsi="Garamond"/>
          <w:iCs/>
          <w:sz w:val="28"/>
          <w:szCs w:val="28"/>
        </w:rPr>
        <w:t>Elaborar y proponer al Director Ejecutivo el proyecto educativo institucional y sus modificaciones, consultando al Consejo Escolar</w:t>
      </w:r>
      <w:r w:rsidRPr="00F3010E">
        <w:rPr>
          <w:rFonts w:ascii="Garamond" w:hAnsi="Garamond"/>
          <w:sz w:val="28"/>
          <w:szCs w:val="28"/>
        </w:rPr>
        <w:t xml:space="preserve">. </w:t>
      </w:r>
    </w:p>
    <w:p w:rsidR="007B07D6" w:rsidRPr="00F3010E" w:rsidRDefault="003C40DC" w:rsidP="00EB3DC1">
      <w:pPr>
        <w:numPr>
          <w:ilvl w:val="1"/>
          <w:numId w:val="16"/>
        </w:numPr>
        <w:spacing w:line="360" w:lineRule="auto"/>
        <w:jc w:val="both"/>
        <w:rPr>
          <w:rFonts w:ascii="Garamond" w:hAnsi="Garamond"/>
          <w:sz w:val="28"/>
          <w:szCs w:val="28"/>
        </w:rPr>
      </w:pPr>
      <w:r w:rsidRPr="00F3010E">
        <w:rPr>
          <w:rFonts w:ascii="Garamond" w:hAnsi="Garamond"/>
          <w:iCs/>
          <w:sz w:val="28"/>
          <w:szCs w:val="28"/>
        </w:rPr>
        <w:t xml:space="preserve">Elaborar y proponer al DE el Plan de Mejoramiento Educativo del establecimiento, consultando al Consejo Escolar. </w:t>
      </w:r>
    </w:p>
    <w:p w:rsidR="007B07D6" w:rsidRPr="00F3010E" w:rsidRDefault="003C40DC" w:rsidP="00EB3DC1">
      <w:pPr>
        <w:numPr>
          <w:ilvl w:val="1"/>
          <w:numId w:val="16"/>
        </w:numPr>
        <w:spacing w:line="360" w:lineRule="auto"/>
        <w:jc w:val="both"/>
        <w:rPr>
          <w:rFonts w:ascii="Garamond" w:hAnsi="Garamond"/>
          <w:sz w:val="28"/>
          <w:szCs w:val="28"/>
        </w:rPr>
      </w:pPr>
      <w:r w:rsidRPr="00F3010E">
        <w:rPr>
          <w:rFonts w:ascii="Garamond" w:hAnsi="Garamond"/>
          <w:iCs/>
          <w:sz w:val="28"/>
          <w:szCs w:val="28"/>
        </w:rPr>
        <w:t xml:space="preserve">Administrar los recursos delegados conforme a Ley 19.410. </w:t>
      </w:r>
    </w:p>
    <w:p w:rsidR="007B07D6" w:rsidRPr="008D2E29" w:rsidRDefault="003C40DC" w:rsidP="00EB3DC1">
      <w:pPr>
        <w:numPr>
          <w:ilvl w:val="1"/>
          <w:numId w:val="16"/>
        </w:numPr>
        <w:spacing w:line="360" w:lineRule="auto"/>
        <w:jc w:val="both"/>
        <w:rPr>
          <w:rFonts w:ascii="Garamond" w:hAnsi="Garamond"/>
          <w:sz w:val="28"/>
          <w:szCs w:val="28"/>
        </w:rPr>
      </w:pPr>
      <w:r w:rsidRPr="00F3010E">
        <w:rPr>
          <w:rFonts w:ascii="Garamond" w:hAnsi="Garamond"/>
          <w:iCs/>
          <w:sz w:val="28"/>
          <w:szCs w:val="28"/>
        </w:rPr>
        <w:t>Rendir cuenta anual al Director Ejecutivo y la comunidad educativa</w:t>
      </w:r>
      <w:r w:rsidRPr="00F3010E">
        <w:rPr>
          <w:rFonts w:ascii="Garamond" w:hAnsi="Garamond"/>
          <w:i/>
          <w:iCs/>
          <w:sz w:val="28"/>
          <w:szCs w:val="28"/>
        </w:rPr>
        <w:t xml:space="preserve">. </w:t>
      </w:r>
    </w:p>
    <w:p w:rsidR="008D2E29" w:rsidRPr="008D2E29" w:rsidRDefault="008D2E29" w:rsidP="00EB3DC1">
      <w:pPr>
        <w:numPr>
          <w:ilvl w:val="1"/>
          <w:numId w:val="16"/>
        </w:numPr>
        <w:spacing w:line="360" w:lineRule="auto"/>
        <w:jc w:val="both"/>
        <w:rPr>
          <w:rFonts w:ascii="Garamond" w:hAnsi="Garamond"/>
          <w:sz w:val="28"/>
          <w:szCs w:val="28"/>
        </w:rPr>
      </w:pPr>
      <w:r>
        <w:rPr>
          <w:rFonts w:ascii="Garamond" w:hAnsi="Garamond"/>
          <w:iCs/>
          <w:sz w:val="28"/>
          <w:szCs w:val="28"/>
        </w:rPr>
        <w:t>Contratar personal</w:t>
      </w:r>
    </w:p>
    <w:p w:rsidR="008D2E29" w:rsidRPr="00F3010E" w:rsidRDefault="008D2E29" w:rsidP="00EB3DC1">
      <w:pPr>
        <w:numPr>
          <w:ilvl w:val="1"/>
          <w:numId w:val="16"/>
        </w:numPr>
        <w:spacing w:line="360" w:lineRule="auto"/>
        <w:jc w:val="both"/>
        <w:rPr>
          <w:rFonts w:ascii="Garamond" w:hAnsi="Garamond"/>
          <w:sz w:val="28"/>
          <w:szCs w:val="28"/>
        </w:rPr>
      </w:pPr>
      <w:r>
        <w:rPr>
          <w:rFonts w:ascii="Garamond" w:hAnsi="Garamond"/>
          <w:iCs/>
          <w:sz w:val="28"/>
          <w:szCs w:val="28"/>
        </w:rPr>
        <w:t xml:space="preserve">Se crea una </w:t>
      </w:r>
      <w:r>
        <w:rPr>
          <w:rFonts w:ascii="Garamond" w:hAnsi="Garamond"/>
          <w:b/>
          <w:iCs/>
          <w:sz w:val="28"/>
          <w:szCs w:val="28"/>
        </w:rPr>
        <w:t xml:space="preserve">conferencia de directores </w:t>
      </w:r>
      <w:r>
        <w:rPr>
          <w:rFonts w:ascii="Garamond" w:hAnsi="Garamond"/>
          <w:iCs/>
          <w:sz w:val="28"/>
          <w:szCs w:val="28"/>
        </w:rPr>
        <w:t>de los establecimientos de un servicio local.</w:t>
      </w:r>
    </w:p>
    <w:p w:rsidR="00661E35" w:rsidRPr="00F3010E" w:rsidRDefault="00661E35" w:rsidP="00EB3DC1">
      <w:pPr>
        <w:spacing w:line="360" w:lineRule="auto"/>
        <w:jc w:val="both"/>
        <w:rPr>
          <w:rFonts w:ascii="Garamond" w:hAnsi="Garamond"/>
          <w:sz w:val="28"/>
          <w:szCs w:val="28"/>
        </w:rPr>
      </w:pPr>
    </w:p>
    <w:p w:rsidR="00D8568A" w:rsidRPr="00F3010E" w:rsidRDefault="00D8568A" w:rsidP="00EB3DC1">
      <w:pPr>
        <w:pStyle w:val="Prrafodelista"/>
        <w:numPr>
          <w:ilvl w:val="0"/>
          <w:numId w:val="17"/>
        </w:numPr>
        <w:spacing w:line="360" w:lineRule="auto"/>
        <w:jc w:val="both"/>
        <w:rPr>
          <w:rFonts w:ascii="Garamond" w:hAnsi="Garamond"/>
          <w:b/>
          <w:bCs/>
          <w:sz w:val="28"/>
          <w:szCs w:val="28"/>
        </w:rPr>
      </w:pPr>
      <w:proofErr w:type="gramStart"/>
      <w:r w:rsidRPr="00F3010E">
        <w:rPr>
          <w:rFonts w:ascii="Garamond" w:hAnsi="Garamond"/>
          <w:b/>
          <w:bCs/>
          <w:sz w:val="28"/>
          <w:szCs w:val="28"/>
        </w:rPr>
        <w:lastRenderedPageBreak/>
        <w:t xml:space="preserve">INSTRUMENTOS </w:t>
      </w:r>
      <w:r w:rsidRPr="00F3010E">
        <w:rPr>
          <w:rFonts w:ascii="Garamond" w:hAnsi="Garamond"/>
          <w:sz w:val="28"/>
          <w:szCs w:val="28"/>
        </w:rPr>
        <w:t xml:space="preserve"> </w:t>
      </w:r>
      <w:r w:rsidRPr="00F3010E">
        <w:rPr>
          <w:rFonts w:ascii="Garamond" w:hAnsi="Garamond"/>
          <w:b/>
          <w:bCs/>
          <w:sz w:val="28"/>
          <w:szCs w:val="28"/>
        </w:rPr>
        <w:t>DE</w:t>
      </w:r>
      <w:proofErr w:type="gramEnd"/>
      <w:r w:rsidRPr="00F3010E">
        <w:rPr>
          <w:rFonts w:ascii="Garamond" w:hAnsi="Garamond"/>
          <w:b/>
          <w:bCs/>
          <w:sz w:val="28"/>
          <w:szCs w:val="28"/>
        </w:rPr>
        <w:t xml:space="preserve"> </w:t>
      </w:r>
      <w:r w:rsidRPr="00F3010E">
        <w:rPr>
          <w:rFonts w:ascii="Garamond" w:hAnsi="Garamond"/>
          <w:sz w:val="28"/>
          <w:szCs w:val="28"/>
        </w:rPr>
        <w:t xml:space="preserve"> </w:t>
      </w:r>
      <w:r w:rsidRPr="00F3010E">
        <w:rPr>
          <w:rFonts w:ascii="Garamond" w:hAnsi="Garamond"/>
          <w:b/>
          <w:bCs/>
          <w:sz w:val="28"/>
          <w:szCs w:val="28"/>
        </w:rPr>
        <w:t>GESTIÓN EDUCACIONAL</w:t>
      </w:r>
    </w:p>
    <w:p w:rsidR="00D8568A" w:rsidRPr="00F3010E" w:rsidRDefault="00D2584D" w:rsidP="00EB3DC1">
      <w:pPr>
        <w:spacing w:line="360" w:lineRule="auto"/>
        <w:jc w:val="both"/>
        <w:rPr>
          <w:rFonts w:ascii="Garamond" w:hAnsi="Garamond"/>
          <w:bCs/>
          <w:sz w:val="28"/>
          <w:szCs w:val="28"/>
        </w:rPr>
      </w:pPr>
      <w:r w:rsidRPr="00F3010E">
        <w:rPr>
          <w:rFonts w:ascii="Garamond" w:hAnsi="Garamond"/>
          <w:bCs/>
          <w:sz w:val="28"/>
          <w:szCs w:val="28"/>
        </w:rPr>
        <w:t>Se crean diversos instrumentos para asegurar la calidad de la prestación:</w:t>
      </w:r>
    </w:p>
    <w:p w:rsidR="00D8568A" w:rsidRPr="00F3010E" w:rsidRDefault="00D8568A" w:rsidP="00EB3DC1">
      <w:pPr>
        <w:pStyle w:val="Prrafodelista"/>
        <w:numPr>
          <w:ilvl w:val="0"/>
          <w:numId w:val="21"/>
        </w:numPr>
        <w:spacing w:line="360" w:lineRule="auto"/>
        <w:jc w:val="both"/>
        <w:rPr>
          <w:rFonts w:ascii="Garamond" w:hAnsi="Garamond"/>
          <w:sz w:val="28"/>
          <w:szCs w:val="28"/>
        </w:rPr>
      </w:pPr>
      <w:r w:rsidRPr="00F3010E">
        <w:rPr>
          <w:rFonts w:ascii="Garamond" w:hAnsi="Garamond"/>
          <w:b/>
          <w:bCs/>
          <w:i/>
          <w:iCs/>
          <w:sz w:val="28"/>
          <w:szCs w:val="28"/>
        </w:rPr>
        <w:t xml:space="preserve">CONVENIO DE GESTIÓN EDUCACIONAL: </w:t>
      </w:r>
      <w:r w:rsidRPr="00F3010E">
        <w:rPr>
          <w:rFonts w:ascii="Garamond" w:hAnsi="Garamond"/>
          <w:bCs/>
          <w:iCs/>
          <w:sz w:val="28"/>
          <w:szCs w:val="28"/>
        </w:rPr>
        <w:t>instrumento en el que se fijan los objetivos del cargo de Director Ejecutivo, durante su período, las metas y los correspondientes indicadores, medios de verificación y supuestos básicos de cumplimiento.</w:t>
      </w:r>
    </w:p>
    <w:p w:rsidR="00D8568A" w:rsidRPr="00F3010E" w:rsidRDefault="00D8568A" w:rsidP="00EB3DC1">
      <w:pPr>
        <w:pStyle w:val="Prrafodelista"/>
        <w:numPr>
          <w:ilvl w:val="0"/>
          <w:numId w:val="21"/>
        </w:numPr>
        <w:spacing w:line="360" w:lineRule="auto"/>
        <w:jc w:val="both"/>
        <w:rPr>
          <w:rFonts w:ascii="Garamond" w:hAnsi="Garamond"/>
          <w:sz w:val="28"/>
          <w:szCs w:val="28"/>
        </w:rPr>
      </w:pPr>
      <w:r w:rsidRPr="00F3010E">
        <w:rPr>
          <w:rFonts w:ascii="Garamond" w:hAnsi="Garamond"/>
          <w:b/>
          <w:bCs/>
          <w:i/>
          <w:iCs/>
          <w:sz w:val="28"/>
          <w:szCs w:val="28"/>
        </w:rPr>
        <w:t xml:space="preserve">PLAN ESTRATÉGICO LOCAL DE EDUCACIÓN PÚBLICA: </w:t>
      </w:r>
      <w:r w:rsidRPr="00F3010E">
        <w:rPr>
          <w:rFonts w:ascii="Garamond" w:hAnsi="Garamond"/>
          <w:bCs/>
          <w:iCs/>
          <w:sz w:val="28"/>
          <w:szCs w:val="28"/>
        </w:rPr>
        <w:t>instrumento elaborado por el Director Ejecutivo, que debe ser aprobado por el Consejo Local, que contiene:</w:t>
      </w:r>
      <w:r w:rsidRPr="00F3010E">
        <w:rPr>
          <w:rFonts w:ascii="Garamond" w:hAnsi="Garamond"/>
          <w:b/>
          <w:bCs/>
          <w:i/>
          <w:iCs/>
          <w:sz w:val="28"/>
          <w:szCs w:val="28"/>
        </w:rPr>
        <w:t xml:space="preserve"> </w:t>
      </w:r>
    </w:p>
    <w:p w:rsidR="00D8568A" w:rsidRPr="00F3010E" w:rsidRDefault="00D8568A" w:rsidP="00EB3DC1">
      <w:pPr>
        <w:numPr>
          <w:ilvl w:val="0"/>
          <w:numId w:val="13"/>
        </w:numPr>
        <w:spacing w:line="360" w:lineRule="auto"/>
        <w:jc w:val="both"/>
        <w:rPr>
          <w:rFonts w:ascii="Garamond" w:hAnsi="Garamond"/>
          <w:sz w:val="28"/>
          <w:szCs w:val="28"/>
        </w:rPr>
      </w:pPr>
      <w:r w:rsidRPr="00F3010E">
        <w:rPr>
          <w:rFonts w:ascii="Garamond" w:hAnsi="Garamond"/>
          <w:bCs/>
          <w:iCs/>
          <w:sz w:val="28"/>
          <w:szCs w:val="28"/>
        </w:rPr>
        <w:t xml:space="preserve">Diagnóstico de la prestación del servicio educación por parte del SLE. </w:t>
      </w:r>
    </w:p>
    <w:p w:rsidR="00D8568A" w:rsidRPr="00F3010E" w:rsidRDefault="00D8568A" w:rsidP="00EB3DC1">
      <w:pPr>
        <w:numPr>
          <w:ilvl w:val="0"/>
          <w:numId w:val="13"/>
        </w:numPr>
        <w:spacing w:line="360" w:lineRule="auto"/>
        <w:jc w:val="both"/>
        <w:rPr>
          <w:rFonts w:ascii="Garamond" w:hAnsi="Garamond"/>
          <w:sz w:val="28"/>
          <w:szCs w:val="28"/>
        </w:rPr>
      </w:pPr>
      <w:r w:rsidRPr="00F3010E">
        <w:rPr>
          <w:rFonts w:ascii="Garamond" w:hAnsi="Garamond"/>
          <w:bCs/>
          <w:iCs/>
          <w:sz w:val="28"/>
          <w:szCs w:val="28"/>
        </w:rPr>
        <w:t xml:space="preserve">Objetivos y prioridades de desarrollo de la Educación Pública en el territorio a mediano plazo. </w:t>
      </w:r>
    </w:p>
    <w:p w:rsidR="00D8568A" w:rsidRPr="00F3010E" w:rsidRDefault="00D8568A" w:rsidP="00EB3DC1">
      <w:pPr>
        <w:numPr>
          <w:ilvl w:val="0"/>
          <w:numId w:val="13"/>
        </w:numPr>
        <w:spacing w:line="360" w:lineRule="auto"/>
        <w:jc w:val="both"/>
        <w:rPr>
          <w:rFonts w:ascii="Garamond" w:hAnsi="Garamond"/>
          <w:sz w:val="28"/>
          <w:szCs w:val="28"/>
        </w:rPr>
      </w:pPr>
      <w:r w:rsidRPr="00F3010E">
        <w:rPr>
          <w:rFonts w:ascii="Garamond" w:hAnsi="Garamond"/>
          <w:bCs/>
          <w:iCs/>
          <w:sz w:val="28"/>
          <w:szCs w:val="28"/>
        </w:rPr>
        <w:t xml:space="preserve">Estrategias y acciones para el cumplimiento de los objetivos del Plan. </w:t>
      </w:r>
    </w:p>
    <w:p w:rsidR="00D8568A" w:rsidRPr="00F3010E" w:rsidRDefault="00D8568A" w:rsidP="00EB3DC1">
      <w:pPr>
        <w:pStyle w:val="Prrafodelista"/>
        <w:numPr>
          <w:ilvl w:val="0"/>
          <w:numId w:val="21"/>
        </w:numPr>
        <w:spacing w:line="360" w:lineRule="auto"/>
        <w:jc w:val="both"/>
        <w:rPr>
          <w:rFonts w:ascii="Garamond" w:hAnsi="Garamond"/>
          <w:sz w:val="28"/>
          <w:szCs w:val="28"/>
        </w:rPr>
      </w:pPr>
      <w:r w:rsidRPr="00F3010E">
        <w:rPr>
          <w:rFonts w:ascii="Garamond" w:hAnsi="Garamond"/>
          <w:b/>
          <w:bCs/>
          <w:i/>
          <w:iCs/>
          <w:sz w:val="28"/>
          <w:szCs w:val="28"/>
        </w:rPr>
        <w:t xml:space="preserve">PLAN ANUAL: </w:t>
      </w:r>
      <w:r w:rsidRPr="00F3010E">
        <w:rPr>
          <w:rFonts w:ascii="Garamond" w:hAnsi="Garamond"/>
          <w:bCs/>
          <w:iCs/>
          <w:sz w:val="28"/>
          <w:szCs w:val="28"/>
        </w:rPr>
        <w:t xml:space="preserve">Instrumento en el que el Director Ejecutivo presenta el estado de avance de los objetivos y metas contenidos en los CGE y PEL, la dotación de docentes y asistentes requerida, las acciones de apoyo técnico pedagógico a desarrollar para cada establecimiento. </w:t>
      </w:r>
    </w:p>
    <w:p w:rsidR="00D2584D" w:rsidRPr="00F3010E" w:rsidRDefault="00D2584D" w:rsidP="00EB3DC1">
      <w:pPr>
        <w:spacing w:line="360" w:lineRule="auto"/>
        <w:jc w:val="both"/>
        <w:rPr>
          <w:rFonts w:ascii="Garamond" w:hAnsi="Garamond"/>
          <w:sz w:val="28"/>
          <w:szCs w:val="28"/>
        </w:rPr>
      </w:pPr>
    </w:p>
    <w:p w:rsidR="005665D9" w:rsidRPr="00F3010E" w:rsidRDefault="00CB796D" w:rsidP="00EB3DC1">
      <w:pPr>
        <w:pStyle w:val="Prrafodelista"/>
        <w:numPr>
          <w:ilvl w:val="0"/>
          <w:numId w:val="17"/>
        </w:numPr>
        <w:spacing w:line="360" w:lineRule="auto"/>
        <w:jc w:val="both"/>
        <w:rPr>
          <w:rFonts w:ascii="Garamond" w:hAnsi="Garamond"/>
          <w:sz w:val="28"/>
          <w:szCs w:val="28"/>
        </w:rPr>
      </w:pPr>
      <w:r w:rsidRPr="00F3010E">
        <w:rPr>
          <w:rFonts w:ascii="Garamond" w:hAnsi="Garamond"/>
          <w:b/>
          <w:sz w:val="28"/>
          <w:szCs w:val="28"/>
        </w:rPr>
        <w:t xml:space="preserve">NUDO CRITICO </w:t>
      </w:r>
      <w:r w:rsidR="005665D9" w:rsidRPr="00F3010E">
        <w:rPr>
          <w:rFonts w:ascii="Garamond" w:hAnsi="Garamond"/>
          <w:b/>
          <w:sz w:val="28"/>
          <w:szCs w:val="28"/>
        </w:rPr>
        <w:t>TRANSICIÓN</w:t>
      </w:r>
      <w:r w:rsidR="005665D9" w:rsidRPr="00F3010E">
        <w:rPr>
          <w:rFonts w:ascii="Garamond" w:hAnsi="Garamond"/>
          <w:sz w:val="28"/>
          <w:szCs w:val="28"/>
        </w:rPr>
        <w:t>.</w:t>
      </w:r>
    </w:p>
    <w:p w:rsidR="005665D9" w:rsidRPr="00F3010E" w:rsidRDefault="001247F5" w:rsidP="00EB3DC1">
      <w:pPr>
        <w:pStyle w:val="Prrafodelista"/>
        <w:spacing w:line="360" w:lineRule="auto"/>
        <w:ind w:left="1080"/>
        <w:jc w:val="both"/>
        <w:rPr>
          <w:rFonts w:ascii="Garamond" w:hAnsi="Garamond"/>
          <w:sz w:val="28"/>
          <w:szCs w:val="28"/>
        </w:rPr>
      </w:pPr>
      <w:r w:rsidRPr="00F3010E">
        <w:rPr>
          <w:rFonts w:ascii="Garamond" w:hAnsi="Garamond"/>
          <w:sz w:val="28"/>
          <w:szCs w:val="28"/>
        </w:rPr>
        <w:t>1</w:t>
      </w:r>
      <w:r w:rsidR="00D10EAE" w:rsidRPr="00F3010E">
        <w:rPr>
          <w:rFonts w:ascii="Garamond" w:hAnsi="Garamond"/>
          <w:sz w:val="28"/>
          <w:szCs w:val="28"/>
        </w:rPr>
        <w:t xml:space="preserve">.  </w:t>
      </w:r>
      <w:r w:rsidR="005665D9" w:rsidRPr="00F3010E">
        <w:rPr>
          <w:rFonts w:ascii="Garamond" w:hAnsi="Garamond"/>
          <w:sz w:val="28"/>
          <w:szCs w:val="28"/>
        </w:rPr>
        <w:t>Se establece el traspaso de los establecimientos educacionales desde los Municipios a los SLE.</w:t>
      </w:r>
    </w:p>
    <w:p w:rsidR="00D10EAE" w:rsidRPr="00F3010E" w:rsidRDefault="001247F5" w:rsidP="00EB3DC1">
      <w:pPr>
        <w:pStyle w:val="Prrafodelista"/>
        <w:spacing w:line="360" w:lineRule="auto"/>
        <w:ind w:left="1080"/>
        <w:jc w:val="both"/>
        <w:rPr>
          <w:rFonts w:ascii="Garamond" w:hAnsi="Garamond"/>
          <w:b/>
          <w:bCs/>
          <w:sz w:val="28"/>
          <w:szCs w:val="28"/>
        </w:rPr>
      </w:pPr>
      <w:r w:rsidRPr="00F3010E">
        <w:rPr>
          <w:rFonts w:ascii="Garamond" w:hAnsi="Garamond"/>
          <w:sz w:val="28"/>
          <w:szCs w:val="28"/>
        </w:rPr>
        <w:t>2</w:t>
      </w:r>
      <w:r w:rsidR="00D10EAE" w:rsidRPr="00F3010E">
        <w:rPr>
          <w:rFonts w:ascii="Garamond" w:hAnsi="Garamond"/>
          <w:sz w:val="28"/>
          <w:szCs w:val="28"/>
        </w:rPr>
        <w:t xml:space="preserve">. </w:t>
      </w:r>
      <w:r w:rsidR="00D10EAE" w:rsidRPr="00F3010E">
        <w:rPr>
          <w:rFonts w:ascii="Garamond" w:hAnsi="Garamond"/>
          <w:b/>
          <w:bCs/>
          <w:sz w:val="28"/>
          <w:szCs w:val="28"/>
        </w:rPr>
        <w:t>El traspaso del total del personal docente y asistente de la educación de las dotaciones de nivel escuela, a los SLE.</w:t>
      </w:r>
    </w:p>
    <w:p w:rsidR="00D10EAE" w:rsidRPr="00F3010E" w:rsidRDefault="001247F5" w:rsidP="00EB3DC1">
      <w:pPr>
        <w:pStyle w:val="Prrafodelista"/>
        <w:spacing w:line="360" w:lineRule="auto"/>
        <w:ind w:left="1080"/>
        <w:jc w:val="both"/>
        <w:rPr>
          <w:rFonts w:ascii="Garamond" w:hAnsi="Garamond"/>
          <w:sz w:val="28"/>
          <w:szCs w:val="28"/>
        </w:rPr>
      </w:pPr>
      <w:r w:rsidRPr="00F3010E">
        <w:rPr>
          <w:rFonts w:ascii="Garamond" w:hAnsi="Garamond"/>
          <w:sz w:val="28"/>
          <w:szCs w:val="28"/>
        </w:rPr>
        <w:t>3</w:t>
      </w:r>
      <w:r w:rsidR="00D10EAE" w:rsidRPr="00F3010E">
        <w:rPr>
          <w:rFonts w:ascii="Garamond" w:hAnsi="Garamond"/>
          <w:sz w:val="28"/>
          <w:szCs w:val="28"/>
        </w:rPr>
        <w:t>.</w:t>
      </w:r>
      <w:r w:rsidR="00D10EAE" w:rsidRPr="00F3010E">
        <w:rPr>
          <w:rFonts w:ascii="Garamond" w:hAnsi="Garamond"/>
          <w:b/>
          <w:bCs/>
          <w:sz w:val="28"/>
          <w:szCs w:val="28"/>
        </w:rPr>
        <w:t xml:space="preserve"> Se establecen mecanismos de traspaso correspondientes al personal del nivel de administración educacional municipal </w:t>
      </w:r>
      <w:r w:rsidR="00D10EAE" w:rsidRPr="00F3010E">
        <w:rPr>
          <w:rFonts w:ascii="Garamond" w:hAnsi="Garamond"/>
          <w:sz w:val="28"/>
          <w:szCs w:val="28"/>
        </w:rPr>
        <w:t xml:space="preserve">(DAEM, DEM y Corporaciones), a través de un concurso cerrado o </w:t>
      </w:r>
      <w:r w:rsidR="00D10EAE" w:rsidRPr="00F3010E">
        <w:rPr>
          <w:rFonts w:ascii="Garamond" w:hAnsi="Garamond"/>
          <w:sz w:val="28"/>
          <w:szCs w:val="28"/>
        </w:rPr>
        <w:lastRenderedPageBreak/>
        <w:t xml:space="preserve">preferente para los trabajadores de las comunas que integran el SLE respectivo </w:t>
      </w:r>
    </w:p>
    <w:p w:rsidR="00D10EAE" w:rsidRPr="00F3010E" w:rsidRDefault="00D10EAE" w:rsidP="00EB3DC1">
      <w:pPr>
        <w:pStyle w:val="Default"/>
        <w:spacing w:line="360" w:lineRule="auto"/>
        <w:ind w:left="1440"/>
        <w:rPr>
          <w:rFonts w:ascii="Garamond" w:hAnsi="Garamond"/>
          <w:sz w:val="28"/>
          <w:szCs w:val="28"/>
        </w:rPr>
      </w:pPr>
    </w:p>
    <w:p w:rsidR="005665D9" w:rsidRPr="00F3010E" w:rsidRDefault="005665D9" w:rsidP="00EB3DC1">
      <w:pPr>
        <w:pStyle w:val="Prrafodelista"/>
        <w:spacing w:line="360" w:lineRule="auto"/>
        <w:ind w:left="1440"/>
        <w:jc w:val="both"/>
        <w:rPr>
          <w:rFonts w:ascii="Garamond" w:hAnsi="Garamond"/>
          <w:sz w:val="28"/>
          <w:szCs w:val="28"/>
        </w:rPr>
      </w:pPr>
    </w:p>
    <w:p w:rsidR="00D2584D" w:rsidRPr="00F3010E" w:rsidRDefault="00EA537D" w:rsidP="00EB3DC1">
      <w:pPr>
        <w:pStyle w:val="Prrafodelista"/>
        <w:numPr>
          <w:ilvl w:val="0"/>
          <w:numId w:val="17"/>
        </w:numPr>
        <w:spacing w:line="360" w:lineRule="auto"/>
        <w:jc w:val="both"/>
        <w:rPr>
          <w:rFonts w:ascii="Garamond" w:hAnsi="Garamond"/>
          <w:b/>
          <w:sz w:val="28"/>
          <w:szCs w:val="28"/>
        </w:rPr>
      </w:pPr>
      <w:r w:rsidRPr="00F3010E">
        <w:rPr>
          <w:rFonts w:ascii="Garamond" w:hAnsi="Garamond"/>
          <w:b/>
          <w:sz w:val="28"/>
          <w:szCs w:val="28"/>
        </w:rPr>
        <w:t>INDICACIONES DEL EJECUTIVO</w:t>
      </w:r>
      <w:r w:rsidR="00D2584D" w:rsidRPr="00F3010E">
        <w:rPr>
          <w:rFonts w:ascii="Garamond" w:hAnsi="Garamond"/>
          <w:b/>
          <w:sz w:val="28"/>
          <w:szCs w:val="28"/>
        </w:rPr>
        <w:t>.</w:t>
      </w:r>
    </w:p>
    <w:p w:rsidR="00D2584D" w:rsidRPr="00F3010E" w:rsidRDefault="00D2584D" w:rsidP="00EB3DC1">
      <w:pPr>
        <w:pStyle w:val="Prrafodelista"/>
        <w:spacing w:line="360" w:lineRule="auto"/>
        <w:ind w:left="1080"/>
        <w:jc w:val="both"/>
        <w:rPr>
          <w:rFonts w:ascii="Garamond" w:hAnsi="Garamond"/>
          <w:b/>
          <w:sz w:val="28"/>
          <w:szCs w:val="28"/>
        </w:rPr>
      </w:pPr>
    </w:p>
    <w:p w:rsidR="00D2584D" w:rsidRPr="00F3010E" w:rsidRDefault="00EA537D" w:rsidP="00EB3DC1">
      <w:pPr>
        <w:pStyle w:val="Prrafodelista"/>
        <w:numPr>
          <w:ilvl w:val="0"/>
          <w:numId w:val="24"/>
        </w:numPr>
        <w:spacing w:line="360" w:lineRule="auto"/>
        <w:jc w:val="both"/>
        <w:rPr>
          <w:rFonts w:ascii="Garamond" w:hAnsi="Garamond"/>
          <w:b/>
          <w:sz w:val="28"/>
          <w:szCs w:val="28"/>
        </w:rPr>
      </w:pPr>
      <w:r w:rsidRPr="00F3010E">
        <w:rPr>
          <w:rFonts w:ascii="Garamond" w:hAnsi="Garamond"/>
          <w:b/>
          <w:sz w:val="28"/>
          <w:szCs w:val="28"/>
        </w:rPr>
        <w:t xml:space="preserve">Gobernanza del Sistema. </w:t>
      </w:r>
    </w:p>
    <w:p w:rsidR="00EA537D" w:rsidRPr="00F3010E" w:rsidRDefault="00E20C1A" w:rsidP="00EB3DC1">
      <w:pPr>
        <w:pStyle w:val="Prrafodelista"/>
        <w:numPr>
          <w:ilvl w:val="0"/>
          <w:numId w:val="25"/>
        </w:numPr>
        <w:spacing w:line="360" w:lineRule="auto"/>
        <w:jc w:val="both"/>
        <w:rPr>
          <w:rFonts w:ascii="Garamond" w:hAnsi="Garamond"/>
          <w:sz w:val="28"/>
          <w:szCs w:val="28"/>
        </w:rPr>
      </w:pPr>
      <w:r w:rsidRPr="00F3010E">
        <w:rPr>
          <w:rFonts w:ascii="Garamond" w:hAnsi="Garamond"/>
          <w:sz w:val="28"/>
          <w:szCs w:val="28"/>
        </w:rPr>
        <w:t xml:space="preserve">Se </w:t>
      </w:r>
      <w:r w:rsidR="00F3010E" w:rsidRPr="00F3010E">
        <w:rPr>
          <w:rFonts w:ascii="Garamond" w:hAnsi="Garamond"/>
          <w:sz w:val="28"/>
          <w:szCs w:val="28"/>
        </w:rPr>
        <w:t>refuerza</w:t>
      </w:r>
      <w:r w:rsidR="00EA537D" w:rsidRPr="00F3010E">
        <w:rPr>
          <w:rFonts w:ascii="Garamond" w:hAnsi="Garamond"/>
          <w:sz w:val="28"/>
          <w:szCs w:val="28"/>
        </w:rPr>
        <w:t xml:space="preserve"> la relevancia del </w:t>
      </w:r>
      <w:r w:rsidR="00EA537D" w:rsidRPr="00F3010E">
        <w:rPr>
          <w:rFonts w:ascii="Garamond" w:hAnsi="Garamond"/>
          <w:b/>
          <w:i/>
          <w:sz w:val="28"/>
          <w:szCs w:val="28"/>
        </w:rPr>
        <w:t>establecimiento educacional</w:t>
      </w:r>
      <w:r w:rsidR="00EA537D" w:rsidRPr="00F3010E">
        <w:rPr>
          <w:rFonts w:ascii="Garamond" w:hAnsi="Garamond"/>
          <w:sz w:val="28"/>
          <w:szCs w:val="28"/>
        </w:rPr>
        <w:t xml:space="preserve"> (escuelas, liceos y jardines) como la unidad base del Sistema, aumentando las atribuciones ejercidas a ese nivel, creando niveles de autonomía.</w:t>
      </w:r>
    </w:p>
    <w:p w:rsidR="00EA537D" w:rsidRPr="00F3010E" w:rsidRDefault="00F3010E" w:rsidP="00EB3DC1">
      <w:pPr>
        <w:pStyle w:val="Prrafodelista"/>
        <w:spacing w:line="360" w:lineRule="auto"/>
        <w:ind w:left="1505"/>
        <w:jc w:val="both"/>
        <w:rPr>
          <w:rFonts w:ascii="Garamond" w:hAnsi="Garamond"/>
          <w:sz w:val="28"/>
          <w:szCs w:val="28"/>
        </w:rPr>
      </w:pPr>
      <w:r w:rsidRPr="00F3010E">
        <w:rPr>
          <w:rFonts w:ascii="Garamond" w:hAnsi="Garamond"/>
          <w:sz w:val="28"/>
          <w:szCs w:val="28"/>
        </w:rPr>
        <w:t>Se entregan</w:t>
      </w:r>
      <w:r w:rsidR="00EA537D" w:rsidRPr="00F3010E">
        <w:rPr>
          <w:rFonts w:ascii="Garamond" w:hAnsi="Garamond"/>
          <w:sz w:val="28"/>
          <w:szCs w:val="28"/>
        </w:rPr>
        <w:t xml:space="preserve"> mayores grados de decisión y atribuciones a cada establecimiento para diversas materias tales como, Proyecto Educativo Institucional (PEI), Plan de Mejoramiento Educativo (PME), definición de los perfiles y de la contratación de docentes y asistentes de la educación, uso de recursos, entre otras.</w:t>
      </w:r>
    </w:p>
    <w:p w:rsidR="001247F5" w:rsidRPr="00F3010E" w:rsidRDefault="00F3010E" w:rsidP="00EB3DC1">
      <w:pPr>
        <w:pStyle w:val="Prrafodelista"/>
        <w:numPr>
          <w:ilvl w:val="0"/>
          <w:numId w:val="30"/>
        </w:numPr>
        <w:spacing w:line="360" w:lineRule="auto"/>
        <w:jc w:val="both"/>
        <w:rPr>
          <w:rFonts w:ascii="Garamond" w:hAnsi="Garamond"/>
          <w:sz w:val="28"/>
          <w:szCs w:val="28"/>
        </w:rPr>
      </w:pPr>
      <w:r w:rsidRPr="00F3010E">
        <w:rPr>
          <w:rFonts w:ascii="Garamond" w:hAnsi="Garamond"/>
          <w:sz w:val="28"/>
          <w:szCs w:val="28"/>
        </w:rPr>
        <w:t xml:space="preserve">Se incluyo al Comité Directivo </w:t>
      </w:r>
      <w:proofErr w:type="gramStart"/>
      <w:r w:rsidRPr="00F3010E">
        <w:rPr>
          <w:rFonts w:ascii="Garamond" w:hAnsi="Garamond"/>
          <w:sz w:val="28"/>
          <w:szCs w:val="28"/>
        </w:rPr>
        <w:t>Local.</w:t>
      </w:r>
      <w:r w:rsidR="001247F5" w:rsidRPr="00F3010E">
        <w:rPr>
          <w:rFonts w:ascii="Garamond" w:hAnsi="Garamond"/>
          <w:sz w:val="28"/>
          <w:szCs w:val="28"/>
        </w:rPr>
        <w:t>.</w:t>
      </w:r>
      <w:proofErr w:type="gramEnd"/>
    </w:p>
    <w:p w:rsidR="00E973D5" w:rsidRPr="00F3010E" w:rsidRDefault="00E973D5" w:rsidP="00EB3DC1">
      <w:pPr>
        <w:pStyle w:val="Prrafodelista"/>
        <w:spacing w:line="360" w:lineRule="auto"/>
        <w:ind w:left="2136"/>
        <w:jc w:val="both"/>
        <w:rPr>
          <w:rFonts w:ascii="Garamond" w:hAnsi="Garamond"/>
          <w:sz w:val="28"/>
          <w:szCs w:val="28"/>
        </w:rPr>
      </w:pPr>
    </w:p>
    <w:p w:rsidR="00656309" w:rsidRPr="00F3010E" w:rsidRDefault="00656309" w:rsidP="00EB3DC1">
      <w:pPr>
        <w:pStyle w:val="Prrafodelista"/>
        <w:spacing w:line="360" w:lineRule="auto"/>
        <w:ind w:left="2136"/>
        <w:jc w:val="both"/>
        <w:rPr>
          <w:rFonts w:ascii="Garamond" w:hAnsi="Garamond"/>
          <w:sz w:val="28"/>
          <w:szCs w:val="28"/>
        </w:rPr>
      </w:pPr>
      <w:r w:rsidRPr="00F3010E">
        <w:rPr>
          <w:rFonts w:ascii="Garamond" w:hAnsi="Garamond"/>
          <w:b/>
          <w:sz w:val="28"/>
          <w:szCs w:val="28"/>
        </w:rPr>
        <w:t>Otras Materias.</w:t>
      </w:r>
    </w:p>
    <w:p w:rsidR="00CB796D" w:rsidRPr="00F3010E" w:rsidRDefault="00656309" w:rsidP="00EB3DC1">
      <w:pPr>
        <w:pStyle w:val="Prrafodelista"/>
        <w:numPr>
          <w:ilvl w:val="0"/>
          <w:numId w:val="27"/>
        </w:numPr>
        <w:spacing w:line="360" w:lineRule="auto"/>
        <w:jc w:val="both"/>
        <w:rPr>
          <w:rFonts w:ascii="Garamond" w:hAnsi="Garamond"/>
          <w:sz w:val="28"/>
          <w:szCs w:val="28"/>
        </w:rPr>
      </w:pPr>
      <w:r w:rsidRPr="00F3010E">
        <w:rPr>
          <w:rFonts w:ascii="Garamond" w:hAnsi="Garamond"/>
          <w:b/>
          <w:sz w:val="28"/>
          <w:szCs w:val="28"/>
        </w:rPr>
        <w:t>Transición</w:t>
      </w:r>
      <w:r w:rsidRPr="00F3010E">
        <w:rPr>
          <w:rFonts w:ascii="Garamond" w:hAnsi="Garamond"/>
          <w:sz w:val="28"/>
          <w:szCs w:val="28"/>
        </w:rPr>
        <w:t xml:space="preserve">. Se </w:t>
      </w:r>
      <w:r w:rsidR="00CB796D" w:rsidRPr="00F3010E">
        <w:rPr>
          <w:rFonts w:ascii="Garamond" w:hAnsi="Garamond"/>
          <w:sz w:val="28"/>
          <w:szCs w:val="28"/>
        </w:rPr>
        <w:t>planteó</w:t>
      </w:r>
      <w:r w:rsidR="00E20C1A" w:rsidRPr="00F3010E">
        <w:rPr>
          <w:rFonts w:ascii="Garamond" w:hAnsi="Garamond"/>
          <w:sz w:val="28"/>
          <w:szCs w:val="28"/>
        </w:rPr>
        <w:t xml:space="preserve"> alargar</w:t>
      </w:r>
      <w:r w:rsidRPr="00F3010E">
        <w:rPr>
          <w:rFonts w:ascii="Garamond" w:hAnsi="Garamond"/>
          <w:sz w:val="28"/>
          <w:szCs w:val="28"/>
        </w:rPr>
        <w:t xml:space="preserve"> la duración de la transición hacia el nuevo Sistema y distinguir mejor su fase inicial.</w:t>
      </w:r>
    </w:p>
    <w:p w:rsidR="00CB796D" w:rsidRPr="00F3010E" w:rsidRDefault="00CB796D" w:rsidP="00EB3DC1">
      <w:pPr>
        <w:pStyle w:val="Prrafodelista"/>
        <w:spacing w:line="360" w:lineRule="auto"/>
        <w:ind w:left="1865"/>
        <w:jc w:val="both"/>
        <w:rPr>
          <w:rFonts w:ascii="Garamond" w:hAnsi="Garamond"/>
          <w:sz w:val="28"/>
          <w:szCs w:val="28"/>
        </w:rPr>
      </w:pPr>
      <w:r w:rsidRPr="00F3010E">
        <w:rPr>
          <w:rFonts w:ascii="Garamond" w:hAnsi="Garamond"/>
          <w:b/>
          <w:sz w:val="28"/>
          <w:szCs w:val="28"/>
        </w:rPr>
        <w:t>Se llego a un acuerdo con la derecha</w:t>
      </w:r>
      <w:r w:rsidR="00656309" w:rsidRPr="00F3010E">
        <w:rPr>
          <w:rFonts w:ascii="Garamond" w:hAnsi="Garamond"/>
          <w:sz w:val="28"/>
          <w:szCs w:val="28"/>
        </w:rPr>
        <w:t xml:space="preserve"> </w:t>
      </w:r>
      <w:r w:rsidRPr="00F3010E">
        <w:rPr>
          <w:rFonts w:ascii="Garamond" w:hAnsi="Garamond"/>
          <w:sz w:val="28"/>
          <w:szCs w:val="28"/>
        </w:rPr>
        <w:t>para ampliar</w:t>
      </w:r>
      <w:r w:rsidR="00656309" w:rsidRPr="00F3010E">
        <w:rPr>
          <w:rFonts w:ascii="Garamond" w:hAnsi="Garamond"/>
          <w:sz w:val="28"/>
          <w:szCs w:val="28"/>
        </w:rPr>
        <w:t xml:space="preserve"> de 6 a 8 años la transición entre el actual esquema municipalizado y el nuevo sistema, distinguiendo </w:t>
      </w:r>
      <w:r w:rsidR="001247F5" w:rsidRPr="00F3010E">
        <w:rPr>
          <w:rFonts w:ascii="Garamond" w:hAnsi="Garamond"/>
          <w:sz w:val="28"/>
          <w:szCs w:val="28"/>
        </w:rPr>
        <w:t>dos etapas</w:t>
      </w:r>
      <w:r w:rsidRPr="00F3010E">
        <w:rPr>
          <w:rFonts w:ascii="Garamond" w:hAnsi="Garamond"/>
          <w:sz w:val="28"/>
          <w:szCs w:val="28"/>
        </w:rPr>
        <w:t>:</w:t>
      </w:r>
    </w:p>
    <w:p w:rsidR="00CB796D" w:rsidRPr="00F3010E" w:rsidRDefault="00CB796D" w:rsidP="00EB3DC1">
      <w:pPr>
        <w:pStyle w:val="Prrafodelista"/>
        <w:numPr>
          <w:ilvl w:val="0"/>
          <w:numId w:val="31"/>
        </w:numPr>
        <w:spacing w:line="360" w:lineRule="auto"/>
        <w:jc w:val="both"/>
        <w:rPr>
          <w:rFonts w:ascii="Garamond" w:hAnsi="Garamond"/>
          <w:sz w:val="28"/>
          <w:szCs w:val="28"/>
        </w:rPr>
      </w:pPr>
      <w:r w:rsidRPr="00F3010E">
        <w:rPr>
          <w:rFonts w:ascii="Garamond" w:hAnsi="Garamond"/>
          <w:sz w:val="28"/>
          <w:szCs w:val="28"/>
        </w:rPr>
        <w:t>Una</w:t>
      </w:r>
      <w:r w:rsidR="00656309" w:rsidRPr="00F3010E">
        <w:rPr>
          <w:rFonts w:ascii="Garamond" w:hAnsi="Garamond"/>
          <w:sz w:val="28"/>
          <w:szCs w:val="28"/>
        </w:rPr>
        <w:t xml:space="preserve"> inicial </w:t>
      </w:r>
      <w:r w:rsidRPr="00F3010E">
        <w:rPr>
          <w:rFonts w:ascii="Garamond" w:hAnsi="Garamond"/>
          <w:sz w:val="28"/>
          <w:szCs w:val="28"/>
        </w:rPr>
        <w:t>hasta el 2020</w:t>
      </w:r>
      <w:r w:rsidR="00656309" w:rsidRPr="00F3010E">
        <w:rPr>
          <w:rFonts w:ascii="Garamond" w:hAnsi="Garamond"/>
          <w:sz w:val="28"/>
          <w:szCs w:val="28"/>
        </w:rPr>
        <w:t xml:space="preserve"> en que se instala, apoya y evalúa un número </w:t>
      </w:r>
      <w:r w:rsidRPr="00F3010E">
        <w:rPr>
          <w:rFonts w:ascii="Garamond" w:hAnsi="Garamond"/>
          <w:sz w:val="28"/>
          <w:szCs w:val="28"/>
        </w:rPr>
        <w:t>de 11</w:t>
      </w:r>
      <w:r w:rsidR="00656309" w:rsidRPr="00F3010E">
        <w:rPr>
          <w:rFonts w:ascii="Garamond" w:hAnsi="Garamond"/>
          <w:sz w:val="28"/>
          <w:szCs w:val="28"/>
        </w:rPr>
        <w:t xml:space="preserve"> Servicios Locales, </w:t>
      </w:r>
    </w:p>
    <w:p w:rsidR="001247F5" w:rsidRPr="00F3010E" w:rsidRDefault="001247F5" w:rsidP="00EB3DC1">
      <w:pPr>
        <w:pStyle w:val="Prrafodelista"/>
        <w:numPr>
          <w:ilvl w:val="0"/>
          <w:numId w:val="27"/>
        </w:numPr>
        <w:spacing w:line="360" w:lineRule="auto"/>
        <w:jc w:val="both"/>
        <w:rPr>
          <w:rFonts w:ascii="Garamond" w:hAnsi="Garamond"/>
          <w:sz w:val="28"/>
          <w:szCs w:val="28"/>
        </w:rPr>
      </w:pPr>
      <w:r w:rsidRPr="00F3010E">
        <w:rPr>
          <w:rFonts w:ascii="Garamond" w:hAnsi="Garamond"/>
          <w:sz w:val="28"/>
          <w:szCs w:val="28"/>
        </w:rPr>
        <w:t xml:space="preserve">Luego </w:t>
      </w:r>
      <w:r w:rsidR="00656309" w:rsidRPr="00F3010E">
        <w:rPr>
          <w:rFonts w:ascii="Garamond" w:hAnsi="Garamond"/>
          <w:sz w:val="28"/>
          <w:szCs w:val="28"/>
        </w:rPr>
        <w:t xml:space="preserve">una etapa de escalamiento gradual a todo el territorio nacional. </w:t>
      </w:r>
    </w:p>
    <w:p w:rsidR="00656309" w:rsidRPr="00F3010E" w:rsidRDefault="00CB796D" w:rsidP="00EB3DC1">
      <w:pPr>
        <w:pStyle w:val="Prrafodelista"/>
        <w:numPr>
          <w:ilvl w:val="0"/>
          <w:numId w:val="27"/>
        </w:numPr>
        <w:spacing w:line="360" w:lineRule="auto"/>
        <w:jc w:val="both"/>
        <w:rPr>
          <w:rFonts w:ascii="Garamond" w:hAnsi="Garamond"/>
          <w:sz w:val="28"/>
          <w:szCs w:val="28"/>
        </w:rPr>
      </w:pPr>
      <w:r w:rsidRPr="00F3010E">
        <w:rPr>
          <w:rFonts w:ascii="Garamond" w:hAnsi="Garamond"/>
          <w:b/>
          <w:sz w:val="28"/>
          <w:szCs w:val="28"/>
        </w:rPr>
        <w:lastRenderedPageBreak/>
        <w:t xml:space="preserve">Se crea un Consejo de Evaluación del Sistema de Educación Pública, </w:t>
      </w:r>
      <w:r w:rsidRPr="00F3010E">
        <w:rPr>
          <w:rFonts w:ascii="Garamond" w:hAnsi="Garamond"/>
          <w:sz w:val="28"/>
          <w:szCs w:val="28"/>
        </w:rPr>
        <w:t>integrado por seis profesionales</w:t>
      </w:r>
      <w:r w:rsidR="001247F5" w:rsidRPr="00F3010E">
        <w:rPr>
          <w:rFonts w:ascii="Garamond" w:hAnsi="Garamond"/>
          <w:sz w:val="28"/>
          <w:szCs w:val="28"/>
        </w:rPr>
        <w:t>, los cuales el 2021 podrán realizar una propuesta para la segunda etapa de instalación, proponiendo modificar el número de SLE, cambiar comunas, etc.</w:t>
      </w:r>
    </w:p>
    <w:p w:rsidR="001247F5" w:rsidRPr="00F3010E" w:rsidRDefault="001247F5" w:rsidP="00EB3DC1">
      <w:pPr>
        <w:pStyle w:val="Prrafodelista"/>
        <w:numPr>
          <w:ilvl w:val="0"/>
          <w:numId w:val="27"/>
        </w:numPr>
        <w:spacing w:line="360" w:lineRule="auto"/>
        <w:jc w:val="both"/>
        <w:rPr>
          <w:rFonts w:ascii="Garamond" w:hAnsi="Garamond"/>
          <w:sz w:val="28"/>
          <w:szCs w:val="28"/>
        </w:rPr>
      </w:pPr>
      <w:r w:rsidRPr="00F3010E">
        <w:rPr>
          <w:rFonts w:ascii="Garamond" w:hAnsi="Garamond"/>
          <w:sz w:val="28"/>
          <w:szCs w:val="28"/>
        </w:rPr>
        <w:t xml:space="preserve">La indicación del ejecutivo plantea que los </w:t>
      </w:r>
      <w:r w:rsidRPr="00F3010E">
        <w:rPr>
          <w:rFonts w:ascii="Garamond" w:hAnsi="Garamond"/>
          <w:b/>
          <w:sz w:val="28"/>
          <w:szCs w:val="28"/>
        </w:rPr>
        <w:t>Municipios</w:t>
      </w:r>
      <w:r w:rsidRPr="00F3010E">
        <w:rPr>
          <w:rFonts w:ascii="Garamond" w:hAnsi="Garamond"/>
          <w:sz w:val="28"/>
          <w:szCs w:val="28"/>
        </w:rPr>
        <w:t xml:space="preserve"> que lo soliciten y tengan buen desempeño, pueden postergar su inclusión al </w:t>
      </w:r>
      <w:proofErr w:type="gramStart"/>
      <w:r w:rsidRPr="00F3010E">
        <w:rPr>
          <w:rFonts w:ascii="Garamond" w:hAnsi="Garamond"/>
          <w:sz w:val="28"/>
          <w:szCs w:val="28"/>
        </w:rPr>
        <w:t>sistema  NEP</w:t>
      </w:r>
      <w:proofErr w:type="gramEnd"/>
    </w:p>
    <w:p w:rsidR="00656309" w:rsidRPr="00F3010E" w:rsidRDefault="00656309" w:rsidP="00EB3DC1">
      <w:pPr>
        <w:pStyle w:val="Prrafodelista"/>
        <w:spacing w:line="360" w:lineRule="auto"/>
        <w:ind w:left="2225"/>
        <w:jc w:val="both"/>
        <w:rPr>
          <w:rFonts w:ascii="Garamond" w:hAnsi="Garamond"/>
          <w:sz w:val="28"/>
          <w:szCs w:val="28"/>
        </w:rPr>
      </w:pPr>
    </w:p>
    <w:p w:rsidR="00EA537D" w:rsidRPr="00F3010E" w:rsidRDefault="00EA537D" w:rsidP="00EB3DC1">
      <w:pPr>
        <w:pStyle w:val="Prrafodelista"/>
        <w:spacing w:line="360" w:lineRule="auto"/>
        <w:ind w:left="1505"/>
        <w:jc w:val="both"/>
        <w:rPr>
          <w:rFonts w:ascii="Garamond" w:hAnsi="Garamond"/>
          <w:sz w:val="28"/>
          <w:szCs w:val="28"/>
        </w:rPr>
      </w:pPr>
    </w:p>
    <w:p w:rsidR="00661E35" w:rsidRPr="00F3010E" w:rsidRDefault="00656309" w:rsidP="00EB3DC1">
      <w:pPr>
        <w:pStyle w:val="Prrafodelista"/>
        <w:numPr>
          <w:ilvl w:val="0"/>
          <w:numId w:val="17"/>
        </w:numPr>
        <w:spacing w:line="360" w:lineRule="auto"/>
        <w:jc w:val="both"/>
        <w:rPr>
          <w:rFonts w:ascii="Garamond" w:hAnsi="Garamond"/>
          <w:b/>
          <w:sz w:val="28"/>
          <w:szCs w:val="28"/>
        </w:rPr>
      </w:pPr>
      <w:r w:rsidRPr="00F3010E">
        <w:rPr>
          <w:rFonts w:ascii="Garamond" w:hAnsi="Garamond"/>
          <w:b/>
          <w:sz w:val="28"/>
          <w:szCs w:val="28"/>
        </w:rPr>
        <w:t>TEMAS DE DISCUSIÓN.</w:t>
      </w:r>
    </w:p>
    <w:p w:rsidR="00656309" w:rsidRPr="00F3010E" w:rsidRDefault="00656309" w:rsidP="00EB3DC1">
      <w:pPr>
        <w:pStyle w:val="Prrafodelista"/>
        <w:spacing w:line="360" w:lineRule="auto"/>
        <w:ind w:left="1080"/>
        <w:jc w:val="both"/>
        <w:rPr>
          <w:rFonts w:ascii="Garamond" w:hAnsi="Garamond"/>
          <w:sz w:val="28"/>
          <w:szCs w:val="28"/>
        </w:rPr>
      </w:pPr>
    </w:p>
    <w:p w:rsidR="00D37F49" w:rsidRPr="00F3010E" w:rsidRDefault="001247F5" w:rsidP="00EB3DC1">
      <w:pPr>
        <w:pStyle w:val="Prrafodelista"/>
        <w:spacing w:line="360" w:lineRule="auto"/>
        <w:jc w:val="both"/>
        <w:rPr>
          <w:rFonts w:ascii="Garamond" w:hAnsi="Garamond"/>
          <w:sz w:val="28"/>
          <w:szCs w:val="28"/>
        </w:rPr>
      </w:pPr>
      <w:r w:rsidRPr="00F3010E">
        <w:rPr>
          <w:rFonts w:ascii="Garamond" w:hAnsi="Garamond"/>
          <w:sz w:val="28"/>
          <w:szCs w:val="28"/>
        </w:rPr>
        <w:t>Se critica el acuerdo de la transición que se habría realizado con la derecha ya que el Consejo de Evaluación podría echar abajo la reforma. Dicho acuerdo fue sin el consentimiento de nuestro representante del PS, quien se encuentra criticando duramente por poner en riesgo la reforma. Se debe volver al sistema de transición establecido anteriormente.</w:t>
      </w:r>
    </w:p>
    <w:p w:rsidR="001247F5" w:rsidRPr="00F3010E" w:rsidRDefault="001247F5" w:rsidP="00EB3DC1">
      <w:pPr>
        <w:pStyle w:val="Prrafodelista"/>
        <w:spacing w:line="360" w:lineRule="auto"/>
        <w:jc w:val="both"/>
        <w:rPr>
          <w:rFonts w:ascii="Garamond" w:hAnsi="Garamond"/>
          <w:sz w:val="28"/>
          <w:szCs w:val="28"/>
        </w:rPr>
      </w:pPr>
      <w:r w:rsidRPr="00F3010E">
        <w:rPr>
          <w:rFonts w:ascii="Garamond" w:hAnsi="Garamond"/>
          <w:sz w:val="28"/>
          <w:szCs w:val="28"/>
        </w:rPr>
        <w:t xml:space="preserve">Además, el hecho que ciertos municipios puedan mantener su condición de sostenedores </w:t>
      </w:r>
      <w:proofErr w:type="gramStart"/>
      <w:r w:rsidRPr="00F3010E">
        <w:rPr>
          <w:rFonts w:ascii="Garamond" w:hAnsi="Garamond"/>
          <w:sz w:val="28"/>
          <w:szCs w:val="28"/>
        </w:rPr>
        <w:t>hacen</w:t>
      </w:r>
      <w:proofErr w:type="gramEnd"/>
      <w:r w:rsidRPr="00F3010E">
        <w:rPr>
          <w:rFonts w:ascii="Garamond" w:hAnsi="Garamond"/>
          <w:sz w:val="28"/>
          <w:szCs w:val="28"/>
        </w:rPr>
        <w:t xml:space="preserve"> inviable la sistematicidad necesaria, ya que algunas comunas entrarían y otras no. </w:t>
      </w:r>
    </w:p>
    <w:p w:rsidR="001247F5" w:rsidRPr="00F3010E" w:rsidRDefault="001247F5" w:rsidP="00EB3DC1">
      <w:pPr>
        <w:pStyle w:val="Prrafodelista"/>
        <w:spacing w:line="360" w:lineRule="auto"/>
        <w:jc w:val="both"/>
        <w:rPr>
          <w:rFonts w:ascii="Garamond" w:hAnsi="Garamond"/>
          <w:sz w:val="28"/>
          <w:szCs w:val="28"/>
        </w:rPr>
      </w:pPr>
      <w:r w:rsidRPr="00F3010E">
        <w:rPr>
          <w:rFonts w:ascii="Garamond" w:hAnsi="Garamond"/>
          <w:sz w:val="28"/>
          <w:szCs w:val="28"/>
        </w:rPr>
        <w:t>Hay que tener presente que en el caso que gane la derecha, las indicaciones pondrían en riesgo el futuro de NEP.</w:t>
      </w:r>
    </w:p>
    <w:p w:rsidR="005665D9" w:rsidRPr="00F3010E" w:rsidRDefault="005665D9" w:rsidP="00EB3DC1">
      <w:pPr>
        <w:pStyle w:val="Prrafodelista"/>
        <w:spacing w:line="360" w:lineRule="auto"/>
        <w:jc w:val="both"/>
        <w:rPr>
          <w:rFonts w:ascii="Garamond" w:hAnsi="Garamond"/>
          <w:sz w:val="28"/>
          <w:szCs w:val="28"/>
        </w:rPr>
      </w:pPr>
    </w:p>
    <w:p w:rsidR="00F81211" w:rsidRPr="00F3010E" w:rsidRDefault="00F81211" w:rsidP="00EB3DC1">
      <w:pPr>
        <w:spacing w:line="360" w:lineRule="auto"/>
        <w:jc w:val="both"/>
        <w:rPr>
          <w:rFonts w:ascii="Garamond" w:hAnsi="Garamond"/>
          <w:sz w:val="28"/>
          <w:szCs w:val="28"/>
        </w:rPr>
      </w:pPr>
    </w:p>
    <w:p w:rsidR="001247F5" w:rsidRPr="00F3010E" w:rsidRDefault="001247F5" w:rsidP="00EB3DC1">
      <w:pPr>
        <w:spacing w:line="360" w:lineRule="auto"/>
        <w:jc w:val="both"/>
        <w:rPr>
          <w:rFonts w:ascii="Garamond" w:hAnsi="Garamond"/>
          <w:sz w:val="28"/>
          <w:szCs w:val="28"/>
        </w:rPr>
      </w:pPr>
      <w:bookmarkStart w:id="0" w:name="_GoBack"/>
      <w:bookmarkEnd w:id="0"/>
    </w:p>
    <w:sectPr w:rsidR="001247F5" w:rsidRPr="00F3010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CA" w:rsidRDefault="00993BCA" w:rsidP="00D256CA">
      <w:pPr>
        <w:spacing w:after="0" w:line="240" w:lineRule="auto"/>
      </w:pPr>
      <w:r>
        <w:separator/>
      </w:r>
    </w:p>
  </w:endnote>
  <w:endnote w:type="continuationSeparator" w:id="0">
    <w:p w:rsidR="00993BCA" w:rsidRDefault="00993BCA" w:rsidP="00D25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98120"/>
      <w:docPartObj>
        <w:docPartGallery w:val="Page Numbers (Bottom of Page)"/>
        <w:docPartUnique/>
      </w:docPartObj>
    </w:sdtPr>
    <w:sdtEndPr/>
    <w:sdtContent>
      <w:p w:rsidR="00D256CA" w:rsidRDefault="00D256CA" w:rsidP="00D256CA">
        <w:pPr>
          <w:pStyle w:val="Piedepgina"/>
          <w:jc w:val="right"/>
        </w:pPr>
        <w:r>
          <w:fldChar w:fldCharType="begin"/>
        </w:r>
        <w:r>
          <w:instrText>PAGE   \* MERGEFORMAT</w:instrText>
        </w:r>
        <w:r>
          <w:fldChar w:fldCharType="separate"/>
        </w:r>
        <w:r w:rsidR="008D2E29">
          <w:rPr>
            <w:noProof/>
          </w:rPr>
          <w:t>9</w:t>
        </w:r>
        <w:r>
          <w:fldChar w:fldCharType="end"/>
        </w:r>
      </w:p>
    </w:sdtContent>
  </w:sdt>
  <w:p w:rsidR="00D256CA" w:rsidRDefault="00D256CA">
    <w:pPr>
      <w:pStyle w:val="Piedepgina"/>
    </w:pPr>
    <w:r>
      <w:t>RFH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CA" w:rsidRDefault="00993BCA" w:rsidP="00D256CA">
      <w:pPr>
        <w:spacing w:after="0" w:line="240" w:lineRule="auto"/>
      </w:pPr>
      <w:r>
        <w:separator/>
      </w:r>
    </w:p>
  </w:footnote>
  <w:footnote w:type="continuationSeparator" w:id="0">
    <w:p w:rsidR="00993BCA" w:rsidRDefault="00993BCA" w:rsidP="00D25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6E9"/>
    <w:multiLevelType w:val="hybridMultilevel"/>
    <w:tmpl w:val="9094E706"/>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1" w15:restartNumberingAfterBreak="0">
    <w:nsid w:val="019570CD"/>
    <w:multiLevelType w:val="hybridMultilevel"/>
    <w:tmpl w:val="C0167DC2"/>
    <w:lvl w:ilvl="0" w:tplc="62943A74">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96456F"/>
    <w:multiLevelType w:val="hybridMultilevel"/>
    <w:tmpl w:val="C8EED908"/>
    <w:lvl w:ilvl="0" w:tplc="CE4E38CE">
      <w:start w:val="1"/>
      <w:numFmt w:val="lowerLetter"/>
      <w:lvlText w:val="%1."/>
      <w:lvlJc w:val="left"/>
      <w:pPr>
        <w:ind w:left="1505" w:hanging="360"/>
      </w:pPr>
      <w:rPr>
        <w:rFonts w:hint="default"/>
      </w:rPr>
    </w:lvl>
    <w:lvl w:ilvl="1" w:tplc="0C0A0019" w:tentative="1">
      <w:start w:val="1"/>
      <w:numFmt w:val="lowerLetter"/>
      <w:lvlText w:val="%2."/>
      <w:lvlJc w:val="left"/>
      <w:pPr>
        <w:ind w:left="2225" w:hanging="360"/>
      </w:pPr>
    </w:lvl>
    <w:lvl w:ilvl="2" w:tplc="0C0A001B" w:tentative="1">
      <w:start w:val="1"/>
      <w:numFmt w:val="lowerRoman"/>
      <w:lvlText w:val="%3."/>
      <w:lvlJc w:val="right"/>
      <w:pPr>
        <w:ind w:left="2945" w:hanging="180"/>
      </w:pPr>
    </w:lvl>
    <w:lvl w:ilvl="3" w:tplc="0C0A000F" w:tentative="1">
      <w:start w:val="1"/>
      <w:numFmt w:val="decimal"/>
      <w:lvlText w:val="%4."/>
      <w:lvlJc w:val="left"/>
      <w:pPr>
        <w:ind w:left="3665" w:hanging="360"/>
      </w:pPr>
    </w:lvl>
    <w:lvl w:ilvl="4" w:tplc="0C0A0019" w:tentative="1">
      <w:start w:val="1"/>
      <w:numFmt w:val="lowerLetter"/>
      <w:lvlText w:val="%5."/>
      <w:lvlJc w:val="left"/>
      <w:pPr>
        <w:ind w:left="4385" w:hanging="360"/>
      </w:pPr>
    </w:lvl>
    <w:lvl w:ilvl="5" w:tplc="0C0A001B" w:tentative="1">
      <w:start w:val="1"/>
      <w:numFmt w:val="lowerRoman"/>
      <w:lvlText w:val="%6."/>
      <w:lvlJc w:val="right"/>
      <w:pPr>
        <w:ind w:left="5105" w:hanging="180"/>
      </w:pPr>
    </w:lvl>
    <w:lvl w:ilvl="6" w:tplc="0C0A000F" w:tentative="1">
      <w:start w:val="1"/>
      <w:numFmt w:val="decimal"/>
      <w:lvlText w:val="%7."/>
      <w:lvlJc w:val="left"/>
      <w:pPr>
        <w:ind w:left="5825" w:hanging="360"/>
      </w:pPr>
    </w:lvl>
    <w:lvl w:ilvl="7" w:tplc="0C0A0019" w:tentative="1">
      <w:start w:val="1"/>
      <w:numFmt w:val="lowerLetter"/>
      <w:lvlText w:val="%8."/>
      <w:lvlJc w:val="left"/>
      <w:pPr>
        <w:ind w:left="6545" w:hanging="360"/>
      </w:pPr>
    </w:lvl>
    <w:lvl w:ilvl="8" w:tplc="0C0A001B" w:tentative="1">
      <w:start w:val="1"/>
      <w:numFmt w:val="lowerRoman"/>
      <w:lvlText w:val="%9."/>
      <w:lvlJc w:val="right"/>
      <w:pPr>
        <w:ind w:left="7265" w:hanging="180"/>
      </w:pPr>
    </w:lvl>
  </w:abstractNum>
  <w:abstractNum w:abstractNumId="3" w15:restartNumberingAfterBreak="0">
    <w:nsid w:val="048E5C7C"/>
    <w:multiLevelType w:val="hybridMultilevel"/>
    <w:tmpl w:val="B498D458"/>
    <w:lvl w:ilvl="0" w:tplc="C084119C">
      <w:start w:val="1"/>
      <w:numFmt w:val="bullet"/>
      <w:lvlText w:val="-"/>
      <w:lvlJc w:val="left"/>
      <w:pPr>
        <w:tabs>
          <w:tab w:val="num" w:pos="720"/>
        </w:tabs>
        <w:ind w:left="720" w:hanging="360"/>
      </w:pPr>
      <w:rPr>
        <w:rFonts w:ascii="Times New Roman" w:hAnsi="Times New Roman" w:hint="default"/>
      </w:rPr>
    </w:lvl>
    <w:lvl w:ilvl="1" w:tplc="E7D44874" w:tentative="1">
      <w:start w:val="1"/>
      <w:numFmt w:val="bullet"/>
      <w:lvlText w:val="-"/>
      <w:lvlJc w:val="left"/>
      <w:pPr>
        <w:tabs>
          <w:tab w:val="num" w:pos="1440"/>
        </w:tabs>
        <w:ind w:left="1440" w:hanging="360"/>
      </w:pPr>
      <w:rPr>
        <w:rFonts w:ascii="Times New Roman" w:hAnsi="Times New Roman" w:hint="default"/>
      </w:rPr>
    </w:lvl>
    <w:lvl w:ilvl="2" w:tplc="EAFEABFA" w:tentative="1">
      <w:start w:val="1"/>
      <w:numFmt w:val="bullet"/>
      <w:lvlText w:val="-"/>
      <w:lvlJc w:val="left"/>
      <w:pPr>
        <w:tabs>
          <w:tab w:val="num" w:pos="2160"/>
        </w:tabs>
        <w:ind w:left="2160" w:hanging="360"/>
      </w:pPr>
      <w:rPr>
        <w:rFonts w:ascii="Times New Roman" w:hAnsi="Times New Roman" w:hint="default"/>
      </w:rPr>
    </w:lvl>
    <w:lvl w:ilvl="3" w:tplc="16CA8056" w:tentative="1">
      <w:start w:val="1"/>
      <w:numFmt w:val="bullet"/>
      <w:lvlText w:val="-"/>
      <w:lvlJc w:val="left"/>
      <w:pPr>
        <w:tabs>
          <w:tab w:val="num" w:pos="2880"/>
        </w:tabs>
        <w:ind w:left="2880" w:hanging="360"/>
      </w:pPr>
      <w:rPr>
        <w:rFonts w:ascii="Times New Roman" w:hAnsi="Times New Roman" w:hint="default"/>
      </w:rPr>
    </w:lvl>
    <w:lvl w:ilvl="4" w:tplc="F8E4E39A" w:tentative="1">
      <w:start w:val="1"/>
      <w:numFmt w:val="bullet"/>
      <w:lvlText w:val="-"/>
      <w:lvlJc w:val="left"/>
      <w:pPr>
        <w:tabs>
          <w:tab w:val="num" w:pos="3600"/>
        </w:tabs>
        <w:ind w:left="3600" w:hanging="360"/>
      </w:pPr>
      <w:rPr>
        <w:rFonts w:ascii="Times New Roman" w:hAnsi="Times New Roman" w:hint="default"/>
      </w:rPr>
    </w:lvl>
    <w:lvl w:ilvl="5" w:tplc="10DE6D70" w:tentative="1">
      <w:start w:val="1"/>
      <w:numFmt w:val="bullet"/>
      <w:lvlText w:val="-"/>
      <w:lvlJc w:val="left"/>
      <w:pPr>
        <w:tabs>
          <w:tab w:val="num" w:pos="4320"/>
        </w:tabs>
        <w:ind w:left="4320" w:hanging="360"/>
      </w:pPr>
      <w:rPr>
        <w:rFonts w:ascii="Times New Roman" w:hAnsi="Times New Roman" w:hint="default"/>
      </w:rPr>
    </w:lvl>
    <w:lvl w:ilvl="6" w:tplc="D81EB2FA" w:tentative="1">
      <w:start w:val="1"/>
      <w:numFmt w:val="bullet"/>
      <w:lvlText w:val="-"/>
      <w:lvlJc w:val="left"/>
      <w:pPr>
        <w:tabs>
          <w:tab w:val="num" w:pos="5040"/>
        </w:tabs>
        <w:ind w:left="5040" w:hanging="360"/>
      </w:pPr>
      <w:rPr>
        <w:rFonts w:ascii="Times New Roman" w:hAnsi="Times New Roman" w:hint="default"/>
      </w:rPr>
    </w:lvl>
    <w:lvl w:ilvl="7" w:tplc="C0AC00E8" w:tentative="1">
      <w:start w:val="1"/>
      <w:numFmt w:val="bullet"/>
      <w:lvlText w:val="-"/>
      <w:lvlJc w:val="left"/>
      <w:pPr>
        <w:tabs>
          <w:tab w:val="num" w:pos="5760"/>
        </w:tabs>
        <w:ind w:left="5760" w:hanging="360"/>
      </w:pPr>
      <w:rPr>
        <w:rFonts w:ascii="Times New Roman" w:hAnsi="Times New Roman" w:hint="default"/>
      </w:rPr>
    </w:lvl>
    <w:lvl w:ilvl="8" w:tplc="0DD2786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8C62E0"/>
    <w:multiLevelType w:val="hybridMultilevel"/>
    <w:tmpl w:val="F8DA7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89A2AE3"/>
    <w:multiLevelType w:val="hybridMultilevel"/>
    <w:tmpl w:val="F5D0BEE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15:restartNumberingAfterBreak="0">
    <w:nsid w:val="0A0231A0"/>
    <w:multiLevelType w:val="hybridMultilevel"/>
    <w:tmpl w:val="F9AA9AA2"/>
    <w:lvl w:ilvl="0" w:tplc="DA129364">
      <w:start w:val="1"/>
      <w:numFmt w:val="bullet"/>
      <w:lvlText w:val=""/>
      <w:lvlJc w:val="left"/>
      <w:pPr>
        <w:tabs>
          <w:tab w:val="num" w:pos="720"/>
        </w:tabs>
        <w:ind w:left="720" w:hanging="360"/>
      </w:pPr>
      <w:rPr>
        <w:rFonts w:ascii="Wingdings" w:hAnsi="Wingdings" w:hint="default"/>
      </w:rPr>
    </w:lvl>
    <w:lvl w:ilvl="1" w:tplc="E8083630" w:tentative="1">
      <w:start w:val="1"/>
      <w:numFmt w:val="bullet"/>
      <w:lvlText w:val=""/>
      <w:lvlJc w:val="left"/>
      <w:pPr>
        <w:tabs>
          <w:tab w:val="num" w:pos="1440"/>
        </w:tabs>
        <w:ind w:left="1440" w:hanging="360"/>
      </w:pPr>
      <w:rPr>
        <w:rFonts w:ascii="Wingdings" w:hAnsi="Wingdings" w:hint="default"/>
      </w:rPr>
    </w:lvl>
    <w:lvl w:ilvl="2" w:tplc="228A67F4" w:tentative="1">
      <w:start w:val="1"/>
      <w:numFmt w:val="bullet"/>
      <w:lvlText w:val=""/>
      <w:lvlJc w:val="left"/>
      <w:pPr>
        <w:tabs>
          <w:tab w:val="num" w:pos="2160"/>
        </w:tabs>
        <w:ind w:left="2160" w:hanging="360"/>
      </w:pPr>
      <w:rPr>
        <w:rFonts w:ascii="Wingdings" w:hAnsi="Wingdings" w:hint="default"/>
      </w:rPr>
    </w:lvl>
    <w:lvl w:ilvl="3" w:tplc="93EAE4E8" w:tentative="1">
      <w:start w:val="1"/>
      <w:numFmt w:val="bullet"/>
      <w:lvlText w:val=""/>
      <w:lvlJc w:val="left"/>
      <w:pPr>
        <w:tabs>
          <w:tab w:val="num" w:pos="2880"/>
        </w:tabs>
        <w:ind w:left="2880" w:hanging="360"/>
      </w:pPr>
      <w:rPr>
        <w:rFonts w:ascii="Wingdings" w:hAnsi="Wingdings" w:hint="default"/>
      </w:rPr>
    </w:lvl>
    <w:lvl w:ilvl="4" w:tplc="5664D3EE" w:tentative="1">
      <w:start w:val="1"/>
      <w:numFmt w:val="bullet"/>
      <w:lvlText w:val=""/>
      <w:lvlJc w:val="left"/>
      <w:pPr>
        <w:tabs>
          <w:tab w:val="num" w:pos="3600"/>
        </w:tabs>
        <w:ind w:left="3600" w:hanging="360"/>
      </w:pPr>
      <w:rPr>
        <w:rFonts w:ascii="Wingdings" w:hAnsi="Wingdings" w:hint="default"/>
      </w:rPr>
    </w:lvl>
    <w:lvl w:ilvl="5" w:tplc="FC584EDA" w:tentative="1">
      <w:start w:val="1"/>
      <w:numFmt w:val="bullet"/>
      <w:lvlText w:val=""/>
      <w:lvlJc w:val="left"/>
      <w:pPr>
        <w:tabs>
          <w:tab w:val="num" w:pos="4320"/>
        </w:tabs>
        <w:ind w:left="4320" w:hanging="360"/>
      </w:pPr>
      <w:rPr>
        <w:rFonts w:ascii="Wingdings" w:hAnsi="Wingdings" w:hint="default"/>
      </w:rPr>
    </w:lvl>
    <w:lvl w:ilvl="6" w:tplc="5B8EE326" w:tentative="1">
      <w:start w:val="1"/>
      <w:numFmt w:val="bullet"/>
      <w:lvlText w:val=""/>
      <w:lvlJc w:val="left"/>
      <w:pPr>
        <w:tabs>
          <w:tab w:val="num" w:pos="5040"/>
        </w:tabs>
        <w:ind w:left="5040" w:hanging="360"/>
      </w:pPr>
      <w:rPr>
        <w:rFonts w:ascii="Wingdings" w:hAnsi="Wingdings" w:hint="default"/>
      </w:rPr>
    </w:lvl>
    <w:lvl w:ilvl="7" w:tplc="B142DD9A" w:tentative="1">
      <w:start w:val="1"/>
      <w:numFmt w:val="bullet"/>
      <w:lvlText w:val=""/>
      <w:lvlJc w:val="left"/>
      <w:pPr>
        <w:tabs>
          <w:tab w:val="num" w:pos="5760"/>
        </w:tabs>
        <w:ind w:left="5760" w:hanging="360"/>
      </w:pPr>
      <w:rPr>
        <w:rFonts w:ascii="Wingdings" w:hAnsi="Wingdings" w:hint="default"/>
      </w:rPr>
    </w:lvl>
    <w:lvl w:ilvl="8" w:tplc="17C8B41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A71D72"/>
    <w:multiLevelType w:val="hybridMultilevel"/>
    <w:tmpl w:val="64EE7FCA"/>
    <w:lvl w:ilvl="0" w:tplc="5AB2ECFE">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8" w15:restartNumberingAfterBreak="0">
    <w:nsid w:val="102B03AA"/>
    <w:multiLevelType w:val="hybridMultilevel"/>
    <w:tmpl w:val="E67830D0"/>
    <w:lvl w:ilvl="0" w:tplc="90AE0444">
      <w:start w:val="1"/>
      <w:numFmt w:val="lowerRoman"/>
      <w:lvlText w:val="%1."/>
      <w:lvlJc w:val="left"/>
      <w:pPr>
        <w:ind w:left="2585" w:hanging="720"/>
      </w:pPr>
      <w:rPr>
        <w:rFonts w:hint="default"/>
        <w:b/>
      </w:rPr>
    </w:lvl>
    <w:lvl w:ilvl="1" w:tplc="340A0019" w:tentative="1">
      <w:start w:val="1"/>
      <w:numFmt w:val="lowerLetter"/>
      <w:lvlText w:val="%2."/>
      <w:lvlJc w:val="left"/>
      <w:pPr>
        <w:ind w:left="2945" w:hanging="360"/>
      </w:pPr>
    </w:lvl>
    <w:lvl w:ilvl="2" w:tplc="340A001B" w:tentative="1">
      <w:start w:val="1"/>
      <w:numFmt w:val="lowerRoman"/>
      <w:lvlText w:val="%3."/>
      <w:lvlJc w:val="right"/>
      <w:pPr>
        <w:ind w:left="3665" w:hanging="180"/>
      </w:pPr>
    </w:lvl>
    <w:lvl w:ilvl="3" w:tplc="340A000F" w:tentative="1">
      <w:start w:val="1"/>
      <w:numFmt w:val="decimal"/>
      <w:lvlText w:val="%4."/>
      <w:lvlJc w:val="left"/>
      <w:pPr>
        <w:ind w:left="4385" w:hanging="360"/>
      </w:pPr>
    </w:lvl>
    <w:lvl w:ilvl="4" w:tplc="340A0019" w:tentative="1">
      <w:start w:val="1"/>
      <w:numFmt w:val="lowerLetter"/>
      <w:lvlText w:val="%5."/>
      <w:lvlJc w:val="left"/>
      <w:pPr>
        <w:ind w:left="5105" w:hanging="360"/>
      </w:pPr>
    </w:lvl>
    <w:lvl w:ilvl="5" w:tplc="340A001B" w:tentative="1">
      <w:start w:val="1"/>
      <w:numFmt w:val="lowerRoman"/>
      <w:lvlText w:val="%6."/>
      <w:lvlJc w:val="right"/>
      <w:pPr>
        <w:ind w:left="5825" w:hanging="180"/>
      </w:pPr>
    </w:lvl>
    <w:lvl w:ilvl="6" w:tplc="340A000F" w:tentative="1">
      <w:start w:val="1"/>
      <w:numFmt w:val="decimal"/>
      <w:lvlText w:val="%7."/>
      <w:lvlJc w:val="left"/>
      <w:pPr>
        <w:ind w:left="6545" w:hanging="360"/>
      </w:pPr>
    </w:lvl>
    <w:lvl w:ilvl="7" w:tplc="340A0019" w:tentative="1">
      <w:start w:val="1"/>
      <w:numFmt w:val="lowerLetter"/>
      <w:lvlText w:val="%8."/>
      <w:lvlJc w:val="left"/>
      <w:pPr>
        <w:ind w:left="7265" w:hanging="360"/>
      </w:pPr>
    </w:lvl>
    <w:lvl w:ilvl="8" w:tplc="340A001B" w:tentative="1">
      <w:start w:val="1"/>
      <w:numFmt w:val="lowerRoman"/>
      <w:lvlText w:val="%9."/>
      <w:lvlJc w:val="right"/>
      <w:pPr>
        <w:ind w:left="7985" w:hanging="180"/>
      </w:pPr>
    </w:lvl>
  </w:abstractNum>
  <w:abstractNum w:abstractNumId="9" w15:restartNumberingAfterBreak="0">
    <w:nsid w:val="13817FD8"/>
    <w:multiLevelType w:val="hybridMultilevel"/>
    <w:tmpl w:val="8D00D834"/>
    <w:lvl w:ilvl="0" w:tplc="FD7C0608">
      <w:start w:val="1"/>
      <w:numFmt w:val="bullet"/>
      <w:lvlText w:val=""/>
      <w:lvlJc w:val="left"/>
      <w:pPr>
        <w:tabs>
          <w:tab w:val="num" w:pos="720"/>
        </w:tabs>
        <w:ind w:left="720" w:hanging="360"/>
      </w:pPr>
      <w:rPr>
        <w:rFonts w:ascii="Wingdings" w:hAnsi="Wingdings" w:hint="default"/>
      </w:rPr>
    </w:lvl>
    <w:lvl w:ilvl="1" w:tplc="BCB05D70" w:tentative="1">
      <w:start w:val="1"/>
      <w:numFmt w:val="bullet"/>
      <w:lvlText w:val=""/>
      <w:lvlJc w:val="left"/>
      <w:pPr>
        <w:tabs>
          <w:tab w:val="num" w:pos="1440"/>
        </w:tabs>
        <w:ind w:left="1440" w:hanging="360"/>
      </w:pPr>
      <w:rPr>
        <w:rFonts w:ascii="Wingdings" w:hAnsi="Wingdings" w:hint="default"/>
      </w:rPr>
    </w:lvl>
    <w:lvl w:ilvl="2" w:tplc="09E26BFC" w:tentative="1">
      <w:start w:val="1"/>
      <w:numFmt w:val="bullet"/>
      <w:lvlText w:val=""/>
      <w:lvlJc w:val="left"/>
      <w:pPr>
        <w:tabs>
          <w:tab w:val="num" w:pos="2160"/>
        </w:tabs>
        <w:ind w:left="2160" w:hanging="360"/>
      </w:pPr>
      <w:rPr>
        <w:rFonts w:ascii="Wingdings" w:hAnsi="Wingdings" w:hint="default"/>
      </w:rPr>
    </w:lvl>
    <w:lvl w:ilvl="3" w:tplc="307C558C" w:tentative="1">
      <w:start w:val="1"/>
      <w:numFmt w:val="bullet"/>
      <w:lvlText w:val=""/>
      <w:lvlJc w:val="left"/>
      <w:pPr>
        <w:tabs>
          <w:tab w:val="num" w:pos="2880"/>
        </w:tabs>
        <w:ind w:left="2880" w:hanging="360"/>
      </w:pPr>
      <w:rPr>
        <w:rFonts w:ascii="Wingdings" w:hAnsi="Wingdings" w:hint="default"/>
      </w:rPr>
    </w:lvl>
    <w:lvl w:ilvl="4" w:tplc="740C7490" w:tentative="1">
      <w:start w:val="1"/>
      <w:numFmt w:val="bullet"/>
      <w:lvlText w:val=""/>
      <w:lvlJc w:val="left"/>
      <w:pPr>
        <w:tabs>
          <w:tab w:val="num" w:pos="3600"/>
        </w:tabs>
        <w:ind w:left="3600" w:hanging="360"/>
      </w:pPr>
      <w:rPr>
        <w:rFonts w:ascii="Wingdings" w:hAnsi="Wingdings" w:hint="default"/>
      </w:rPr>
    </w:lvl>
    <w:lvl w:ilvl="5" w:tplc="56B852FC" w:tentative="1">
      <w:start w:val="1"/>
      <w:numFmt w:val="bullet"/>
      <w:lvlText w:val=""/>
      <w:lvlJc w:val="left"/>
      <w:pPr>
        <w:tabs>
          <w:tab w:val="num" w:pos="4320"/>
        </w:tabs>
        <w:ind w:left="4320" w:hanging="360"/>
      </w:pPr>
      <w:rPr>
        <w:rFonts w:ascii="Wingdings" w:hAnsi="Wingdings" w:hint="default"/>
      </w:rPr>
    </w:lvl>
    <w:lvl w:ilvl="6" w:tplc="249A89BA" w:tentative="1">
      <w:start w:val="1"/>
      <w:numFmt w:val="bullet"/>
      <w:lvlText w:val=""/>
      <w:lvlJc w:val="left"/>
      <w:pPr>
        <w:tabs>
          <w:tab w:val="num" w:pos="5040"/>
        </w:tabs>
        <w:ind w:left="5040" w:hanging="360"/>
      </w:pPr>
      <w:rPr>
        <w:rFonts w:ascii="Wingdings" w:hAnsi="Wingdings" w:hint="default"/>
      </w:rPr>
    </w:lvl>
    <w:lvl w:ilvl="7" w:tplc="1FF8F0FC" w:tentative="1">
      <w:start w:val="1"/>
      <w:numFmt w:val="bullet"/>
      <w:lvlText w:val=""/>
      <w:lvlJc w:val="left"/>
      <w:pPr>
        <w:tabs>
          <w:tab w:val="num" w:pos="5760"/>
        </w:tabs>
        <w:ind w:left="5760" w:hanging="360"/>
      </w:pPr>
      <w:rPr>
        <w:rFonts w:ascii="Wingdings" w:hAnsi="Wingdings" w:hint="default"/>
      </w:rPr>
    </w:lvl>
    <w:lvl w:ilvl="8" w:tplc="BC20B3F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80ACE"/>
    <w:multiLevelType w:val="hybridMultilevel"/>
    <w:tmpl w:val="51628018"/>
    <w:lvl w:ilvl="0" w:tplc="BA886F16">
      <w:start w:val="1"/>
      <w:numFmt w:val="bullet"/>
      <w:lvlText w:val=""/>
      <w:lvlJc w:val="left"/>
      <w:pPr>
        <w:tabs>
          <w:tab w:val="num" w:pos="720"/>
        </w:tabs>
        <w:ind w:left="720" w:hanging="360"/>
      </w:pPr>
      <w:rPr>
        <w:rFonts w:ascii="Wingdings" w:hAnsi="Wingdings" w:hint="default"/>
      </w:rPr>
    </w:lvl>
    <w:lvl w:ilvl="1" w:tplc="2B6ADAA4" w:tentative="1">
      <w:start w:val="1"/>
      <w:numFmt w:val="bullet"/>
      <w:lvlText w:val=""/>
      <w:lvlJc w:val="left"/>
      <w:pPr>
        <w:tabs>
          <w:tab w:val="num" w:pos="1440"/>
        </w:tabs>
        <w:ind w:left="1440" w:hanging="360"/>
      </w:pPr>
      <w:rPr>
        <w:rFonts w:ascii="Wingdings" w:hAnsi="Wingdings" w:hint="default"/>
      </w:rPr>
    </w:lvl>
    <w:lvl w:ilvl="2" w:tplc="6930DC0A" w:tentative="1">
      <w:start w:val="1"/>
      <w:numFmt w:val="bullet"/>
      <w:lvlText w:val=""/>
      <w:lvlJc w:val="left"/>
      <w:pPr>
        <w:tabs>
          <w:tab w:val="num" w:pos="2160"/>
        </w:tabs>
        <w:ind w:left="2160" w:hanging="360"/>
      </w:pPr>
      <w:rPr>
        <w:rFonts w:ascii="Wingdings" w:hAnsi="Wingdings" w:hint="default"/>
      </w:rPr>
    </w:lvl>
    <w:lvl w:ilvl="3" w:tplc="0EE83144" w:tentative="1">
      <w:start w:val="1"/>
      <w:numFmt w:val="bullet"/>
      <w:lvlText w:val=""/>
      <w:lvlJc w:val="left"/>
      <w:pPr>
        <w:tabs>
          <w:tab w:val="num" w:pos="2880"/>
        </w:tabs>
        <w:ind w:left="2880" w:hanging="360"/>
      </w:pPr>
      <w:rPr>
        <w:rFonts w:ascii="Wingdings" w:hAnsi="Wingdings" w:hint="default"/>
      </w:rPr>
    </w:lvl>
    <w:lvl w:ilvl="4" w:tplc="55922928" w:tentative="1">
      <w:start w:val="1"/>
      <w:numFmt w:val="bullet"/>
      <w:lvlText w:val=""/>
      <w:lvlJc w:val="left"/>
      <w:pPr>
        <w:tabs>
          <w:tab w:val="num" w:pos="3600"/>
        </w:tabs>
        <w:ind w:left="3600" w:hanging="360"/>
      </w:pPr>
      <w:rPr>
        <w:rFonts w:ascii="Wingdings" w:hAnsi="Wingdings" w:hint="default"/>
      </w:rPr>
    </w:lvl>
    <w:lvl w:ilvl="5" w:tplc="5D68B6E8" w:tentative="1">
      <w:start w:val="1"/>
      <w:numFmt w:val="bullet"/>
      <w:lvlText w:val=""/>
      <w:lvlJc w:val="left"/>
      <w:pPr>
        <w:tabs>
          <w:tab w:val="num" w:pos="4320"/>
        </w:tabs>
        <w:ind w:left="4320" w:hanging="360"/>
      </w:pPr>
      <w:rPr>
        <w:rFonts w:ascii="Wingdings" w:hAnsi="Wingdings" w:hint="default"/>
      </w:rPr>
    </w:lvl>
    <w:lvl w:ilvl="6" w:tplc="9BCC5FDC" w:tentative="1">
      <w:start w:val="1"/>
      <w:numFmt w:val="bullet"/>
      <w:lvlText w:val=""/>
      <w:lvlJc w:val="left"/>
      <w:pPr>
        <w:tabs>
          <w:tab w:val="num" w:pos="5040"/>
        </w:tabs>
        <w:ind w:left="5040" w:hanging="360"/>
      </w:pPr>
      <w:rPr>
        <w:rFonts w:ascii="Wingdings" w:hAnsi="Wingdings" w:hint="default"/>
      </w:rPr>
    </w:lvl>
    <w:lvl w:ilvl="7" w:tplc="E1D66388" w:tentative="1">
      <w:start w:val="1"/>
      <w:numFmt w:val="bullet"/>
      <w:lvlText w:val=""/>
      <w:lvlJc w:val="left"/>
      <w:pPr>
        <w:tabs>
          <w:tab w:val="num" w:pos="5760"/>
        </w:tabs>
        <w:ind w:left="5760" w:hanging="360"/>
      </w:pPr>
      <w:rPr>
        <w:rFonts w:ascii="Wingdings" w:hAnsi="Wingdings" w:hint="default"/>
      </w:rPr>
    </w:lvl>
    <w:lvl w:ilvl="8" w:tplc="CEDECB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BA3712"/>
    <w:multiLevelType w:val="hybridMultilevel"/>
    <w:tmpl w:val="9DD69968"/>
    <w:lvl w:ilvl="0" w:tplc="6ABABD3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65F6DF7"/>
    <w:multiLevelType w:val="hybridMultilevel"/>
    <w:tmpl w:val="B34AB772"/>
    <w:lvl w:ilvl="0" w:tplc="078A95E0">
      <w:start w:val="1"/>
      <w:numFmt w:val="bullet"/>
      <w:lvlText w:val="-"/>
      <w:lvlJc w:val="left"/>
      <w:pPr>
        <w:tabs>
          <w:tab w:val="num" w:pos="720"/>
        </w:tabs>
        <w:ind w:left="720" w:hanging="360"/>
      </w:pPr>
      <w:rPr>
        <w:rFonts w:ascii="Times New Roman" w:hAnsi="Times New Roman" w:hint="default"/>
      </w:rPr>
    </w:lvl>
    <w:lvl w:ilvl="1" w:tplc="2E40D1A0" w:tentative="1">
      <w:start w:val="1"/>
      <w:numFmt w:val="bullet"/>
      <w:lvlText w:val="-"/>
      <w:lvlJc w:val="left"/>
      <w:pPr>
        <w:tabs>
          <w:tab w:val="num" w:pos="1440"/>
        </w:tabs>
        <w:ind w:left="1440" w:hanging="360"/>
      </w:pPr>
      <w:rPr>
        <w:rFonts w:ascii="Times New Roman" w:hAnsi="Times New Roman" w:hint="default"/>
      </w:rPr>
    </w:lvl>
    <w:lvl w:ilvl="2" w:tplc="85C680D0" w:tentative="1">
      <w:start w:val="1"/>
      <w:numFmt w:val="bullet"/>
      <w:lvlText w:val="-"/>
      <w:lvlJc w:val="left"/>
      <w:pPr>
        <w:tabs>
          <w:tab w:val="num" w:pos="2160"/>
        </w:tabs>
        <w:ind w:left="2160" w:hanging="360"/>
      </w:pPr>
      <w:rPr>
        <w:rFonts w:ascii="Times New Roman" w:hAnsi="Times New Roman" w:hint="default"/>
      </w:rPr>
    </w:lvl>
    <w:lvl w:ilvl="3" w:tplc="18CEFBF6" w:tentative="1">
      <w:start w:val="1"/>
      <w:numFmt w:val="bullet"/>
      <w:lvlText w:val="-"/>
      <w:lvlJc w:val="left"/>
      <w:pPr>
        <w:tabs>
          <w:tab w:val="num" w:pos="2880"/>
        </w:tabs>
        <w:ind w:left="2880" w:hanging="360"/>
      </w:pPr>
      <w:rPr>
        <w:rFonts w:ascii="Times New Roman" w:hAnsi="Times New Roman" w:hint="default"/>
      </w:rPr>
    </w:lvl>
    <w:lvl w:ilvl="4" w:tplc="AA6A4E58" w:tentative="1">
      <w:start w:val="1"/>
      <w:numFmt w:val="bullet"/>
      <w:lvlText w:val="-"/>
      <w:lvlJc w:val="left"/>
      <w:pPr>
        <w:tabs>
          <w:tab w:val="num" w:pos="3600"/>
        </w:tabs>
        <w:ind w:left="3600" w:hanging="360"/>
      </w:pPr>
      <w:rPr>
        <w:rFonts w:ascii="Times New Roman" w:hAnsi="Times New Roman" w:hint="default"/>
      </w:rPr>
    </w:lvl>
    <w:lvl w:ilvl="5" w:tplc="1D48D860" w:tentative="1">
      <w:start w:val="1"/>
      <w:numFmt w:val="bullet"/>
      <w:lvlText w:val="-"/>
      <w:lvlJc w:val="left"/>
      <w:pPr>
        <w:tabs>
          <w:tab w:val="num" w:pos="4320"/>
        </w:tabs>
        <w:ind w:left="4320" w:hanging="360"/>
      </w:pPr>
      <w:rPr>
        <w:rFonts w:ascii="Times New Roman" w:hAnsi="Times New Roman" w:hint="default"/>
      </w:rPr>
    </w:lvl>
    <w:lvl w:ilvl="6" w:tplc="7C3EEFFC" w:tentative="1">
      <w:start w:val="1"/>
      <w:numFmt w:val="bullet"/>
      <w:lvlText w:val="-"/>
      <w:lvlJc w:val="left"/>
      <w:pPr>
        <w:tabs>
          <w:tab w:val="num" w:pos="5040"/>
        </w:tabs>
        <w:ind w:left="5040" w:hanging="360"/>
      </w:pPr>
      <w:rPr>
        <w:rFonts w:ascii="Times New Roman" w:hAnsi="Times New Roman" w:hint="default"/>
      </w:rPr>
    </w:lvl>
    <w:lvl w:ilvl="7" w:tplc="333628E4" w:tentative="1">
      <w:start w:val="1"/>
      <w:numFmt w:val="bullet"/>
      <w:lvlText w:val="-"/>
      <w:lvlJc w:val="left"/>
      <w:pPr>
        <w:tabs>
          <w:tab w:val="num" w:pos="5760"/>
        </w:tabs>
        <w:ind w:left="5760" w:hanging="360"/>
      </w:pPr>
      <w:rPr>
        <w:rFonts w:ascii="Times New Roman" w:hAnsi="Times New Roman" w:hint="default"/>
      </w:rPr>
    </w:lvl>
    <w:lvl w:ilvl="8" w:tplc="0DA255A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D41039E"/>
    <w:multiLevelType w:val="hybridMultilevel"/>
    <w:tmpl w:val="C2E66E5A"/>
    <w:lvl w:ilvl="0" w:tplc="DD907E5E">
      <w:start w:val="1"/>
      <w:numFmt w:val="bullet"/>
      <w:lvlText w:val=""/>
      <w:lvlJc w:val="left"/>
      <w:pPr>
        <w:tabs>
          <w:tab w:val="num" w:pos="720"/>
        </w:tabs>
        <w:ind w:left="720" w:hanging="360"/>
      </w:pPr>
      <w:rPr>
        <w:rFonts w:ascii="Wingdings" w:hAnsi="Wingdings" w:hint="default"/>
      </w:rPr>
    </w:lvl>
    <w:lvl w:ilvl="1" w:tplc="5BDA5672">
      <w:numFmt w:val="bullet"/>
      <w:lvlText w:val=""/>
      <w:lvlJc w:val="left"/>
      <w:pPr>
        <w:tabs>
          <w:tab w:val="num" w:pos="1440"/>
        </w:tabs>
        <w:ind w:left="1440" w:hanging="360"/>
      </w:pPr>
      <w:rPr>
        <w:rFonts w:ascii="Wingdings" w:hAnsi="Wingdings" w:hint="default"/>
      </w:rPr>
    </w:lvl>
    <w:lvl w:ilvl="2" w:tplc="AD0ACC18" w:tentative="1">
      <w:start w:val="1"/>
      <w:numFmt w:val="bullet"/>
      <w:lvlText w:val=""/>
      <w:lvlJc w:val="left"/>
      <w:pPr>
        <w:tabs>
          <w:tab w:val="num" w:pos="2160"/>
        </w:tabs>
        <w:ind w:left="2160" w:hanging="360"/>
      </w:pPr>
      <w:rPr>
        <w:rFonts w:ascii="Wingdings" w:hAnsi="Wingdings" w:hint="default"/>
      </w:rPr>
    </w:lvl>
    <w:lvl w:ilvl="3" w:tplc="68004756" w:tentative="1">
      <w:start w:val="1"/>
      <w:numFmt w:val="bullet"/>
      <w:lvlText w:val=""/>
      <w:lvlJc w:val="left"/>
      <w:pPr>
        <w:tabs>
          <w:tab w:val="num" w:pos="2880"/>
        </w:tabs>
        <w:ind w:left="2880" w:hanging="360"/>
      </w:pPr>
      <w:rPr>
        <w:rFonts w:ascii="Wingdings" w:hAnsi="Wingdings" w:hint="default"/>
      </w:rPr>
    </w:lvl>
    <w:lvl w:ilvl="4" w:tplc="11CAF412" w:tentative="1">
      <w:start w:val="1"/>
      <w:numFmt w:val="bullet"/>
      <w:lvlText w:val=""/>
      <w:lvlJc w:val="left"/>
      <w:pPr>
        <w:tabs>
          <w:tab w:val="num" w:pos="3600"/>
        </w:tabs>
        <w:ind w:left="3600" w:hanging="360"/>
      </w:pPr>
      <w:rPr>
        <w:rFonts w:ascii="Wingdings" w:hAnsi="Wingdings" w:hint="default"/>
      </w:rPr>
    </w:lvl>
    <w:lvl w:ilvl="5" w:tplc="168E85B6" w:tentative="1">
      <w:start w:val="1"/>
      <w:numFmt w:val="bullet"/>
      <w:lvlText w:val=""/>
      <w:lvlJc w:val="left"/>
      <w:pPr>
        <w:tabs>
          <w:tab w:val="num" w:pos="4320"/>
        </w:tabs>
        <w:ind w:left="4320" w:hanging="360"/>
      </w:pPr>
      <w:rPr>
        <w:rFonts w:ascii="Wingdings" w:hAnsi="Wingdings" w:hint="default"/>
      </w:rPr>
    </w:lvl>
    <w:lvl w:ilvl="6" w:tplc="24DA1704" w:tentative="1">
      <w:start w:val="1"/>
      <w:numFmt w:val="bullet"/>
      <w:lvlText w:val=""/>
      <w:lvlJc w:val="left"/>
      <w:pPr>
        <w:tabs>
          <w:tab w:val="num" w:pos="5040"/>
        </w:tabs>
        <w:ind w:left="5040" w:hanging="360"/>
      </w:pPr>
      <w:rPr>
        <w:rFonts w:ascii="Wingdings" w:hAnsi="Wingdings" w:hint="default"/>
      </w:rPr>
    </w:lvl>
    <w:lvl w:ilvl="7" w:tplc="3CF4D05A" w:tentative="1">
      <w:start w:val="1"/>
      <w:numFmt w:val="bullet"/>
      <w:lvlText w:val=""/>
      <w:lvlJc w:val="left"/>
      <w:pPr>
        <w:tabs>
          <w:tab w:val="num" w:pos="5760"/>
        </w:tabs>
        <w:ind w:left="5760" w:hanging="360"/>
      </w:pPr>
      <w:rPr>
        <w:rFonts w:ascii="Wingdings" w:hAnsi="Wingdings" w:hint="default"/>
      </w:rPr>
    </w:lvl>
    <w:lvl w:ilvl="8" w:tplc="99B421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0E047B"/>
    <w:multiLevelType w:val="hybridMultilevel"/>
    <w:tmpl w:val="CD2837B0"/>
    <w:lvl w:ilvl="0" w:tplc="63ECD95A">
      <w:start w:val="1"/>
      <w:numFmt w:val="decimal"/>
      <w:lvlText w:val="%1."/>
      <w:lvlJc w:val="left"/>
      <w:pPr>
        <w:ind w:left="1505" w:hanging="360"/>
      </w:pPr>
      <w:rPr>
        <w:rFonts w:hint="default"/>
      </w:rPr>
    </w:lvl>
    <w:lvl w:ilvl="1" w:tplc="340A0019" w:tentative="1">
      <w:start w:val="1"/>
      <w:numFmt w:val="lowerLetter"/>
      <w:lvlText w:val="%2."/>
      <w:lvlJc w:val="left"/>
      <w:pPr>
        <w:ind w:left="2225" w:hanging="360"/>
      </w:pPr>
    </w:lvl>
    <w:lvl w:ilvl="2" w:tplc="340A001B" w:tentative="1">
      <w:start w:val="1"/>
      <w:numFmt w:val="lowerRoman"/>
      <w:lvlText w:val="%3."/>
      <w:lvlJc w:val="right"/>
      <w:pPr>
        <w:ind w:left="2945" w:hanging="180"/>
      </w:pPr>
    </w:lvl>
    <w:lvl w:ilvl="3" w:tplc="340A000F" w:tentative="1">
      <w:start w:val="1"/>
      <w:numFmt w:val="decimal"/>
      <w:lvlText w:val="%4."/>
      <w:lvlJc w:val="left"/>
      <w:pPr>
        <w:ind w:left="3665" w:hanging="360"/>
      </w:pPr>
    </w:lvl>
    <w:lvl w:ilvl="4" w:tplc="340A0019" w:tentative="1">
      <w:start w:val="1"/>
      <w:numFmt w:val="lowerLetter"/>
      <w:lvlText w:val="%5."/>
      <w:lvlJc w:val="left"/>
      <w:pPr>
        <w:ind w:left="4385" w:hanging="360"/>
      </w:pPr>
    </w:lvl>
    <w:lvl w:ilvl="5" w:tplc="340A001B" w:tentative="1">
      <w:start w:val="1"/>
      <w:numFmt w:val="lowerRoman"/>
      <w:lvlText w:val="%6."/>
      <w:lvlJc w:val="right"/>
      <w:pPr>
        <w:ind w:left="5105" w:hanging="180"/>
      </w:pPr>
    </w:lvl>
    <w:lvl w:ilvl="6" w:tplc="340A000F" w:tentative="1">
      <w:start w:val="1"/>
      <w:numFmt w:val="decimal"/>
      <w:lvlText w:val="%7."/>
      <w:lvlJc w:val="left"/>
      <w:pPr>
        <w:ind w:left="5825" w:hanging="360"/>
      </w:pPr>
    </w:lvl>
    <w:lvl w:ilvl="7" w:tplc="340A0019" w:tentative="1">
      <w:start w:val="1"/>
      <w:numFmt w:val="lowerLetter"/>
      <w:lvlText w:val="%8."/>
      <w:lvlJc w:val="left"/>
      <w:pPr>
        <w:ind w:left="6545" w:hanging="360"/>
      </w:pPr>
    </w:lvl>
    <w:lvl w:ilvl="8" w:tplc="340A001B" w:tentative="1">
      <w:start w:val="1"/>
      <w:numFmt w:val="lowerRoman"/>
      <w:lvlText w:val="%9."/>
      <w:lvlJc w:val="right"/>
      <w:pPr>
        <w:ind w:left="7265" w:hanging="180"/>
      </w:pPr>
    </w:lvl>
  </w:abstractNum>
  <w:abstractNum w:abstractNumId="15" w15:restartNumberingAfterBreak="0">
    <w:nsid w:val="21AE3866"/>
    <w:multiLevelType w:val="hybridMultilevel"/>
    <w:tmpl w:val="3C24BF9A"/>
    <w:lvl w:ilvl="0" w:tplc="0C0A0001">
      <w:start w:val="1"/>
      <w:numFmt w:val="bullet"/>
      <w:lvlText w:val=""/>
      <w:lvlJc w:val="left"/>
      <w:pPr>
        <w:ind w:left="785" w:hanging="360"/>
      </w:pPr>
      <w:rPr>
        <w:rFonts w:ascii="Symbol" w:hAnsi="Symbol" w:hint="default"/>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16" w15:restartNumberingAfterBreak="0">
    <w:nsid w:val="228041DF"/>
    <w:multiLevelType w:val="hybridMultilevel"/>
    <w:tmpl w:val="03C6FDEE"/>
    <w:lvl w:ilvl="0" w:tplc="14AA398C">
      <w:start w:val="1"/>
      <w:numFmt w:val="lowerLetter"/>
      <w:lvlText w:val="%1."/>
      <w:lvlJc w:val="left"/>
      <w:pPr>
        <w:ind w:left="1865" w:hanging="360"/>
      </w:pPr>
      <w:rPr>
        <w:rFonts w:hint="default"/>
      </w:rPr>
    </w:lvl>
    <w:lvl w:ilvl="1" w:tplc="340A0019" w:tentative="1">
      <w:start w:val="1"/>
      <w:numFmt w:val="lowerLetter"/>
      <w:lvlText w:val="%2."/>
      <w:lvlJc w:val="left"/>
      <w:pPr>
        <w:ind w:left="2585" w:hanging="360"/>
      </w:pPr>
    </w:lvl>
    <w:lvl w:ilvl="2" w:tplc="340A001B" w:tentative="1">
      <w:start w:val="1"/>
      <w:numFmt w:val="lowerRoman"/>
      <w:lvlText w:val="%3."/>
      <w:lvlJc w:val="right"/>
      <w:pPr>
        <w:ind w:left="3305" w:hanging="180"/>
      </w:pPr>
    </w:lvl>
    <w:lvl w:ilvl="3" w:tplc="340A000F" w:tentative="1">
      <w:start w:val="1"/>
      <w:numFmt w:val="decimal"/>
      <w:lvlText w:val="%4."/>
      <w:lvlJc w:val="left"/>
      <w:pPr>
        <w:ind w:left="4025" w:hanging="360"/>
      </w:pPr>
    </w:lvl>
    <w:lvl w:ilvl="4" w:tplc="340A0019" w:tentative="1">
      <w:start w:val="1"/>
      <w:numFmt w:val="lowerLetter"/>
      <w:lvlText w:val="%5."/>
      <w:lvlJc w:val="left"/>
      <w:pPr>
        <w:ind w:left="4745" w:hanging="360"/>
      </w:pPr>
    </w:lvl>
    <w:lvl w:ilvl="5" w:tplc="340A001B" w:tentative="1">
      <w:start w:val="1"/>
      <w:numFmt w:val="lowerRoman"/>
      <w:lvlText w:val="%6."/>
      <w:lvlJc w:val="right"/>
      <w:pPr>
        <w:ind w:left="5465" w:hanging="180"/>
      </w:pPr>
    </w:lvl>
    <w:lvl w:ilvl="6" w:tplc="340A000F" w:tentative="1">
      <w:start w:val="1"/>
      <w:numFmt w:val="decimal"/>
      <w:lvlText w:val="%7."/>
      <w:lvlJc w:val="left"/>
      <w:pPr>
        <w:ind w:left="6185" w:hanging="360"/>
      </w:pPr>
    </w:lvl>
    <w:lvl w:ilvl="7" w:tplc="340A0019" w:tentative="1">
      <w:start w:val="1"/>
      <w:numFmt w:val="lowerLetter"/>
      <w:lvlText w:val="%8."/>
      <w:lvlJc w:val="left"/>
      <w:pPr>
        <w:ind w:left="6905" w:hanging="360"/>
      </w:pPr>
    </w:lvl>
    <w:lvl w:ilvl="8" w:tplc="340A001B" w:tentative="1">
      <w:start w:val="1"/>
      <w:numFmt w:val="lowerRoman"/>
      <w:lvlText w:val="%9."/>
      <w:lvlJc w:val="right"/>
      <w:pPr>
        <w:ind w:left="7625" w:hanging="180"/>
      </w:pPr>
    </w:lvl>
  </w:abstractNum>
  <w:abstractNum w:abstractNumId="17" w15:restartNumberingAfterBreak="0">
    <w:nsid w:val="282E1815"/>
    <w:multiLevelType w:val="hybridMultilevel"/>
    <w:tmpl w:val="1D2EBA56"/>
    <w:lvl w:ilvl="0" w:tplc="F7EE0C5E">
      <w:start w:val="1"/>
      <w:numFmt w:val="lowerLetter"/>
      <w:lvlText w:val="%1)"/>
      <w:lvlJc w:val="left"/>
      <w:pPr>
        <w:tabs>
          <w:tab w:val="num" w:pos="720"/>
        </w:tabs>
        <w:ind w:left="720" w:hanging="360"/>
      </w:pPr>
    </w:lvl>
    <w:lvl w:ilvl="1" w:tplc="ECC28EB0" w:tentative="1">
      <w:start w:val="1"/>
      <w:numFmt w:val="lowerLetter"/>
      <w:lvlText w:val="%2)"/>
      <w:lvlJc w:val="left"/>
      <w:pPr>
        <w:tabs>
          <w:tab w:val="num" w:pos="1440"/>
        </w:tabs>
        <w:ind w:left="1440" w:hanging="360"/>
      </w:pPr>
    </w:lvl>
    <w:lvl w:ilvl="2" w:tplc="65CE2930" w:tentative="1">
      <w:start w:val="1"/>
      <w:numFmt w:val="lowerLetter"/>
      <w:lvlText w:val="%3)"/>
      <w:lvlJc w:val="left"/>
      <w:pPr>
        <w:tabs>
          <w:tab w:val="num" w:pos="2160"/>
        </w:tabs>
        <w:ind w:left="2160" w:hanging="360"/>
      </w:pPr>
    </w:lvl>
    <w:lvl w:ilvl="3" w:tplc="68FCEC1A" w:tentative="1">
      <w:start w:val="1"/>
      <w:numFmt w:val="lowerLetter"/>
      <w:lvlText w:val="%4)"/>
      <w:lvlJc w:val="left"/>
      <w:pPr>
        <w:tabs>
          <w:tab w:val="num" w:pos="2880"/>
        </w:tabs>
        <w:ind w:left="2880" w:hanging="360"/>
      </w:pPr>
    </w:lvl>
    <w:lvl w:ilvl="4" w:tplc="28C6BE92" w:tentative="1">
      <w:start w:val="1"/>
      <w:numFmt w:val="lowerLetter"/>
      <w:lvlText w:val="%5)"/>
      <w:lvlJc w:val="left"/>
      <w:pPr>
        <w:tabs>
          <w:tab w:val="num" w:pos="3600"/>
        </w:tabs>
        <w:ind w:left="3600" w:hanging="360"/>
      </w:pPr>
    </w:lvl>
    <w:lvl w:ilvl="5" w:tplc="6CC65D68" w:tentative="1">
      <w:start w:val="1"/>
      <w:numFmt w:val="lowerLetter"/>
      <w:lvlText w:val="%6)"/>
      <w:lvlJc w:val="left"/>
      <w:pPr>
        <w:tabs>
          <w:tab w:val="num" w:pos="4320"/>
        </w:tabs>
        <w:ind w:left="4320" w:hanging="360"/>
      </w:pPr>
    </w:lvl>
    <w:lvl w:ilvl="6" w:tplc="CDCC7F3C" w:tentative="1">
      <w:start w:val="1"/>
      <w:numFmt w:val="lowerLetter"/>
      <w:lvlText w:val="%7)"/>
      <w:lvlJc w:val="left"/>
      <w:pPr>
        <w:tabs>
          <w:tab w:val="num" w:pos="5040"/>
        </w:tabs>
        <w:ind w:left="5040" w:hanging="360"/>
      </w:pPr>
    </w:lvl>
    <w:lvl w:ilvl="7" w:tplc="8DE05C7A" w:tentative="1">
      <w:start w:val="1"/>
      <w:numFmt w:val="lowerLetter"/>
      <w:lvlText w:val="%8)"/>
      <w:lvlJc w:val="left"/>
      <w:pPr>
        <w:tabs>
          <w:tab w:val="num" w:pos="5760"/>
        </w:tabs>
        <w:ind w:left="5760" w:hanging="360"/>
      </w:pPr>
    </w:lvl>
    <w:lvl w:ilvl="8" w:tplc="2ACC5E20" w:tentative="1">
      <w:start w:val="1"/>
      <w:numFmt w:val="lowerLetter"/>
      <w:lvlText w:val="%9)"/>
      <w:lvlJc w:val="left"/>
      <w:pPr>
        <w:tabs>
          <w:tab w:val="num" w:pos="6480"/>
        </w:tabs>
        <w:ind w:left="6480" w:hanging="360"/>
      </w:pPr>
    </w:lvl>
  </w:abstractNum>
  <w:abstractNum w:abstractNumId="18" w15:restartNumberingAfterBreak="0">
    <w:nsid w:val="370F053A"/>
    <w:multiLevelType w:val="hybridMultilevel"/>
    <w:tmpl w:val="78B400CC"/>
    <w:lvl w:ilvl="0" w:tplc="E44CD1D8">
      <w:start w:val="1"/>
      <w:numFmt w:val="bullet"/>
      <w:lvlText w:val="-"/>
      <w:lvlJc w:val="left"/>
      <w:pPr>
        <w:tabs>
          <w:tab w:val="num" w:pos="720"/>
        </w:tabs>
        <w:ind w:left="720" w:hanging="360"/>
      </w:pPr>
      <w:rPr>
        <w:rFonts w:ascii="Times New Roman" w:hAnsi="Times New Roman" w:hint="default"/>
      </w:rPr>
    </w:lvl>
    <w:lvl w:ilvl="1" w:tplc="F71A321A" w:tentative="1">
      <w:start w:val="1"/>
      <w:numFmt w:val="bullet"/>
      <w:lvlText w:val="-"/>
      <w:lvlJc w:val="left"/>
      <w:pPr>
        <w:tabs>
          <w:tab w:val="num" w:pos="1440"/>
        </w:tabs>
        <w:ind w:left="1440" w:hanging="360"/>
      </w:pPr>
      <w:rPr>
        <w:rFonts w:ascii="Times New Roman" w:hAnsi="Times New Roman" w:hint="default"/>
      </w:rPr>
    </w:lvl>
    <w:lvl w:ilvl="2" w:tplc="6682239C" w:tentative="1">
      <w:start w:val="1"/>
      <w:numFmt w:val="bullet"/>
      <w:lvlText w:val="-"/>
      <w:lvlJc w:val="left"/>
      <w:pPr>
        <w:tabs>
          <w:tab w:val="num" w:pos="2160"/>
        </w:tabs>
        <w:ind w:left="2160" w:hanging="360"/>
      </w:pPr>
      <w:rPr>
        <w:rFonts w:ascii="Times New Roman" w:hAnsi="Times New Roman" w:hint="default"/>
      </w:rPr>
    </w:lvl>
    <w:lvl w:ilvl="3" w:tplc="917CDED8" w:tentative="1">
      <w:start w:val="1"/>
      <w:numFmt w:val="bullet"/>
      <w:lvlText w:val="-"/>
      <w:lvlJc w:val="left"/>
      <w:pPr>
        <w:tabs>
          <w:tab w:val="num" w:pos="2880"/>
        </w:tabs>
        <w:ind w:left="2880" w:hanging="360"/>
      </w:pPr>
      <w:rPr>
        <w:rFonts w:ascii="Times New Roman" w:hAnsi="Times New Roman" w:hint="default"/>
      </w:rPr>
    </w:lvl>
    <w:lvl w:ilvl="4" w:tplc="A23A09DE" w:tentative="1">
      <w:start w:val="1"/>
      <w:numFmt w:val="bullet"/>
      <w:lvlText w:val="-"/>
      <w:lvlJc w:val="left"/>
      <w:pPr>
        <w:tabs>
          <w:tab w:val="num" w:pos="3600"/>
        </w:tabs>
        <w:ind w:left="3600" w:hanging="360"/>
      </w:pPr>
      <w:rPr>
        <w:rFonts w:ascii="Times New Roman" w:hAnsi="Times New Roman" w:hint="default"/>
      </w:rPr>
    </w:lvl>
    <w:lvl w:ilvl="5" w:tplc="E3F483B4" w:tentative="1">
      <w:start w:val="1"/>
      <w:numFmt w:val="bullet"/>
      <w:lvlText w:val="-"/>
      <w:lvlJc w:val="left"/>
      <w:pPr>
        <w:tabs>
          <w:tab w:val="num" w:pos="4320"/>
        </w:tabs>
        <w:ind w:left="4320" w:hanging="360"/>
      </w:pPr>
      <w:rPr>
        <w:rFonts w:ascii="Times New Roman" w:hAnsi="Times New Roman" w:hint="default"/>
      </w:rPr>
    </w:lvl>
    <w:lvl w:ilvl="6" w:tplc="0BAAFD06" w:tentative="1">
      <w:start w:val="1"/>
      <w:numFmt w:val="bullet"/>
      <w:lvlText w:val="-"/>
      <w:lvlJc w:val="left"/>
      <w:pPr>
        <w:tabs>
          <w:tab w:val="num" w:pos="5040"/>
        </w:tabs>
        <w:ind w:left="5040" w:hanging="360"/>
      </w:pPr>
      <w:rPr>
        <w:rFonts w:ascii="Times New Roman" w:hAnsi="Times New Roman" w:hint="default"/>
      </w:rPr>
    </w:lvl>
    <w:lvl w:ilvl="7" w:tplc="833E4370" w:tentative="1">
      <w:start w:val="1"/>
      <w:numFmt w:val="bullet"/>
      <w:lvlText w:val="-"/>
      <w:lvlJc w:val="left"/>
      <w:pPr>
        <w:tabs>
          <w:tab w:val="num" w:pos="5760"/>
        </w:tabs>
        <w:ind w:left="5760" w:hanging="360"/>
      </w:pPr>
      <w:rPr>
        <w:rFonts w:ascii="Times New Roman" w:hAnsi="Times New Roman" w:hint="default"/>
      </w:rPr>
    </w:lvl>
    <w:lvl w:ilvl="8" w:tplc="9B381C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76F67F3"/>
    <w:multiLevelType w:val="hybridMultilevel"/>
    <w:tmpl w:val="B3A425AC"/>
    <w:lvl w:ilvl="0" w:tplc="BE78AECE">
      <w:start w:val="1"/>
      <w:numFmt w:val="lowerRoman"/>
      <w:lvlText w:val="%1."/>
      <w:lvlJc w:val="left"/>
      <w:pPr>
        <w:ind w:left="2225" w:hanging="720"/>
      </w:pPr>
      <w:rPr>
        <w:rFonts w:asciiTheme="minorHAnsi" w:hAnsiTheme="minorHAnsi" w:hint="default"/>
        <w:b w:val="0"/>
        <w:sz w:val="22"/>
      </w:rPr>
    </w:lvl>
    <w:lvl w:ilvl="1" w:tplc="340A0019" w:tentative="1">
      <w:start w:val="1"/>
      <w:numFmt w:val="lowerLetter"/>
      <w:lvlText w:val="%2."/>
      <w:lvlJc w:val="left"/>
      <w:pPr>
        <w:ind w:left="2585" w:hanging="360"/>
      </w:pPr>
    </w:lvl>
    <w:lvl w:ilvl="2" w:tplc="340A001B" w:tentative="1">
      <w:start w:val="1"/>
      <w:numFmt w:val="lowerRoman"/>
      <w:lvlText w:val="%3."/>
      <w:lvlJc w:val="right"/>
      <w:pPr>
        <w:ind w:left="3305" w:hanging="180"/>
      </w:pPr>
    </w:lvl>
    <w:lvl w:ilvl="3" w:tplc="340A000F" w:tentative="1">
      <w:start w:val="1"/>
      <w:numFmt w:val="decimal"/>
      <w:lvlText w:val="%4."/>
      <w:lvlJc w:val="left"/>
      <w:pPr>
        <w:ind w:left="4025" w:hanging="360"/>
      </w:pPr>
    </w:lvl>
    <w:lvl w:ilvl="4" w:tplc="340A0019" w:tentative="1">
      <w:start w:val="1"/>
      <w:numFmt w:val="lowerLetter"/>
      <w:lvlText w:val="%5."/>
      <w:lvlJc w:val="left"/>
      <w:pPr>
        <w:ind w:left="4745" w:hanging="360"/>
      </w:pPr>
    </w:lvl>
    <w:lvl w:ilvl="5" w:tplc="340A001B" w:tentative="1">
      <w:start w:val="1"/>
      <w:numFmt w:val="lowerRoman"/>
      <w:lvlText w:val="%6."/>
      <w:lvlJc w:val="right"/>
      <w:pPr>
        <w:ind w:left="5465" w:hanging="180"/>
      </w:pPr>
    </w:lvl>
    <w:lvl w:ilvl="6" w:tplc="340A000F" w:tentative="1">
      <w:start w:val="1"/>
      <w:numFmt w:val="decimal"/>
      <w:lvlText w:val="%7."/>
      <w:lvlJc w:val="left"/>
      <w:pPr>
        <w:ind w:left="6185" w:hanging="360"/>
      </w:pPr>
    </w:lvl>
    <w:lvl w:ilvl="7" w:tplc="340A0019" w:tentative="1">
      <w:start w:val="1"/>
      <w:numFmt w:val="lowerLetter"/>
      <w:lvlText w:val="%8."/>
      <w:lvlJc w:val="left"/>
      <w:pPr>
        <w:ind w:left="6905" w:hanging="360"/>
      </w:pPr>
    </w:lvl>
    <w:lvl w:ilvl="8" w:tplc="340A001B" w:tentative="1">
      <w:start w:val="1"/>
      <w:numFmt w:val="lowerRoman"/>
      <w:lvlText w:val="%9."/>
      <w:lvlJc w:val="right"/>
      <w:pPr>
        <w:ind w:left="7625" w:hanging="180"/>
      </w:pPr>
    </w:lvl>
  </w:abstractNum>
  <w:abstractNum w:abstractNumId="20" w15:restartNumberingAfterBreak="0">
    <w:nsid w:val="37A505E6"/>
    <w:multiLevelType w:val="hybridMultilevel"/>
    <w:tmpl w:val="E6AE5764"/>
    <w:lvl w:ilvl="0" w:tplc="F76CB606">
      <w:start w:val="1"/>
      <w:numFmt w:val="bullet"/>
      <w:lvlText w:val=""/>
      <w:lvlJc w:val="left"/>
      <w:pPr>
        <w:tabs>
          <w:tab w:val="num" w:pos="720"/>
        </w:tabs>
        <w:ind w:left="720" w:hanging="360"/>
      </w:pPr>
      <w:rPr>
        <w:rFonts w:ascii="Wingdings" w:hAnsi="Wingdings" w:hint="default"/>
      </w:rPr>
    </w:lvl>
    <w:lvl w:ilvl="1" w:tplc="756879F4">
      <w:numFmt w:val="bullet"/>
      <w:lvlText w:val=""/>
      <w:lvlJc w:val="left"/>
      <w:pPr>
        <w:tabs>
          <w:tab w:val="num" w:pos="1440"/>
        </w:tabs>
        <w:ind w:left="1440" w:hanging="360"/>
      </w:pPr>
      <w:rPr>
        <w:rFonts w:ascii="Wingdings" w:hAnsi="Wingdings" w:hint="default"/>
      </w:rPr>
    </w:lvl>
    <w:lvl w:ilvl="2" w:tplc="F6884D9A" w:tentative="1">
      <w:start w:val="1"/>
      <w:numFmt w:val="bullet"/>
      <w:lvlText w:val=""/>
      <w:lvlJc w:val="left"/>
      <w:pPr>
        <w:tabs>
          <w:tab w:val="num" w:pos="2160"/>
        </w:tabs>
        <w:ind w:left="2160" w:hanging="360"/>
      </w:pPr>
      <w:rPr>
        <w:rFonts w:ascii="Wingdings" w:hAnsi="Wingdings" w:hint="default"/>
      </w:rPr>
    </w:lvl>
    <w:lvl w:ilvl="3" w:tplc="7DD6F172" w:tentative="1">
      <w:start w:val="1"/>
      <w:numFmt w:val="bullet"/>
      <w:lvlText w:val=""/>
      <w:lvlJc w:val="left"/>
      <w:pPr>
        <w:tabs>
          <w:tab w:val="num" w:pos="2880"/>
        </w:tabs>
        <w:ind w:left="2880" w:hanging="360"/>
      </w:pPr>
      <w:rPr>
        <w:rFonts w:ascii="Wingdings" w:hAnsi="Wingdings" w:hint="default"/>
      </w:rPr>
    </w:lvl>
    <w:lvl w:ilvl="4" w:tplc="28AC9258" w:tentative="1">
      <w:start w:val="1"/>
      <w:numFmt w:val="bullet"/>
      <w:lvlText w:val=""/>
      <w:lvlJc w:val="left"/>
      <w:pPr>
        <w:tabs>
          <w:tab w:val="num" w:pos="3600"/>
        </w:tabs>
        <w:ind w:left="3600" w:hanging="360"/>
      </w:pPr>
      <w:rPr>
        <w:rFonts w:ascii="Wingdings" w:hAnsi="Wingdings" w:hint="default"/>
      </w:rPr>
    </w:lvl>
    <w:lvl w:ilvl="5" w:tplc="D6FE5672" w:tentative="1">
      <w:start w:val="1"/>
      <w:numFmt w:val="bullet"/>
      <w:lvlText w:val=""/>
      <w:lvlJc w:val="left"/>
      <w:pPr>
        <w:tabs>
          <w:tab w:val="num" w:pos="4320"/>
        </w:tabs>
        <w:ind w:left="4320" w:hanging="360"/>
      </w:pPr>
      <w:rPr>
        <w:rFonts w:ascii="Wingdings" w:hAnsi="Wingdings" w:hint="default"/>
      </w:rPr>
    </w:lvl>
    <w:lvl w:ilvl="6" w:tplc="A69C4E78" w:tentative="1">
      <w:start w:val="1"/>
      <w:numFmt w:val="bullet"/>
      <w:lvlText w:val=""/>
      <w:lvlJc w:val="left"/>
      <w:pPr>
        <w:tabs>
          <w:tab w:val="num" w:pos="5040"/>
        </w:tabs>
        <w:ind w:left="5040" w:hanging="360"/>
      </w:pPr>
      <w:rPr>
        <w:rFonts w:ascii="Wingdings" w:hAnsi="Wingdings" w:hint="default"/>
      </w:rPr>
    </w:lvl>
    <w:lvl w:ilvl="7" w:tplc="DE4496DE" w:tentative="1">
      <w:start w:val="1"/>
      <w:numFmt w:val="bullet"/>
      <w:lvlText w:val=""/>
      <w:lvlJc w:val="left"/>
      <w:pPr>
        <w:tabs>
          <w:tab w:val="num" w:pos="5760"/>
        </w:tabs>
        <w:ind w:left="5760" w:hanging="360"/>
      </w:pPr>
      <w:rPr>
        <w:rFonts w:ascii="Wingdings" w:hAnsi="Wingdings" w:hint="default"/>
      </w:rPr>
    </w:lvl>
    <w:lvl w:ilvl="8" w:tplc="45B0F14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71CFE"/>
    <w:multiLevelType w:val="hybridMultilevel"/>
    <w:tmpl w:val="1E228576"/>
    <w:lvl w:ilvl="0" w:tplc="8F4E4254">
      <w:start w:val="1"/>
      <w:numFmt w:val="lowerRoman"/>
      <w:lvlText w:val="%1)"/>
      <w:lvlJc w:val="left"/>
      <w:pPr>
        <w:ind w:left="1080"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F513874"/>
    <w:multiLevelType w:val="hybridMultilevel"/>
    <w:tmpl w:val="04CC8136"/>
    <w:lvl w:ilvl="0" w:tplc="6D3859E6">
      <w:start w:val="1"/>
      <w:numFmt w:val="lowerLetter"/>
      <w:lvlText w:val="%1)"/>
      <w:lvlJc w:val="left"/>
      <w:pPr>
        <w:tabs>
          <w:tab w:val="num" w:pos="720"/>
        </w:tabs>
        <w:ind w:left="720" w:hanging="360"/>
      </w:pPr>
    </w:lvl>
    <w:lvl w:ilvl="1" w:tplc="35B6FF9A" w:tentative="1">
      <w:start w:val="1"/>
      <w:numFmt w:val="lowerLetter"/>
      <w:lvlText w:val="%2)"/>
      <w:lvlJc w:val="left"/>
      <w:pPr>
        <w:tabs>
          <w:tab w:val="num" w:pos="1440"/>
        </w:tabs>
        <w:ind w:left="1440" w:hanging="360"/>
      </w:pPr>
    </w:lvl>
    <w:lvl w:ilvl="2" w:tplc="4298167C" w:tentative="1">
      <w:start w:val="1"/>
      <w:numFmt w:val="lowerLetter"/>
      <w:lvlText w:val="%3)"/>
      <w:lvlJc w:val="left"/>
      <w:pPr>
        <w:tabs>
          <w:tab w:val="num" w:pos="2160"/>
        </w:tabs>
        <w:ind w:left="2160" w:hanging="360"/>
      </w:pPr>
    </w:lvl>
    <w:lvl w:ilvl="3" w:tplc="E6F6EA1A" w:tentative="1">
      <w:start w:val="1"/>
      <w:numFmt w:val="lowerLetter"/>
      <w:lvlText w:val="%4)"/>
      <w:lvlJc w:val="left"/>
      <w:pPr>
        <w:tabs>
          <w:tab w:val="num" w:pos="2880"/>
        </w:tabs>
        <w:ind w:left="2880" w:hanging="360"/>
      </w:pPr>
    </w:lvl>
    <w:lvl w:ilvl="4" w:tplc="7A0C8A74" w:tentative="1">
      <w:start w:val="1"/>
      <w:numFmt w:val="lowerLetter"/>
      <w:lvlText w:val="%5)"/>
      <w:lvlJc w:val="left"/>
      <w:pPr>
        <w:tabs>
          <w:tab w:val="num" w:pos="3600"/>
        </w:tabs>
        <w:ind w:left="3600" w:hanging="360"/>
      </w:pPr>
    </w:lvl>
    <w:lvl w:ilvl="5" w:tplc="FC84FE86" w:tentative="1">
      <w:start w:val="1"/>
      <w:numFmt w:val="lowerLetter"/>
      <w:lvlText w:val="%6)"/>
      <w:lvlJc w:val="left"/>
      <w:pPr>
        <w:tabs>
          <w:tab w:val="num" w:pos="4320"/>
        </w:tabs>
        <w:ind w:left="4320" w:hanging="360"/>
      </w:pPr>
    </w:lvl>
    <w:lvl w:ilvl="6" w:tplc="16FE8DB2" w:tentative="1">
      <w:start w:val="1"/>
      <w:numFmt w:val="lowerLetter"/>
      <w:lvlText w:val="%7)"/>
      <w:lvlJc w:val="left"/>
      <w:pPr>
        <w:tabs>
          <w:tab w:val="num" w:pos="5040"/>
        </w:tabs>
        <w:ind w:left="5040" w:hanging="360"/>
      </w:pPr>
    </w:lvl>
    <w:lvl w:ilvl="7" w:tplc="6F660CE0" w:tentative="1">
      <w:start w:val="1"/>
      <w:numFmt w:val="lowerLetter"/>
      <w:lvlText w:val="%8)"/>
      <w:lvlJc w:val="left"/>
      <w:pPr>
        <w:tabs>
          <w:tab w:val="num" w:pos="5760"/>
        </w:tabs>
        <w:ind w:left="5760" w:hanging="360"/>
      </w:pPr>
    </w:lvl>
    <w:lvl w:ilvl="8" w:tplc="545844CE" w:tentative="1">
      <w:start w:val="1"/>
      <w:numFmt w:val="lowerLetter"/>
      <w:lvlText w:val="%9)"/>
      <w:lvlJc w:val="left"/>
      <w:pPr>
        <w:tabs>
          <w:tab w:val="num" w:pos="6480"/>
        </w:tabs>
        <w:ind w:left="6480" w:hanging="360"/>
      </w:pPr>
    </w:lvl>
  </w:abstractNum>
  <w:abstractNum w:abstractNumId="23" w15:restartNumberingAfterBreak="0">
    <w:nsid w:val="3F6B3C66"/>
    <w:multiLevelType w:val="hybridMultilevel"/>
    <w:tmpl w:val="87C61AD4"/>
    <w:lvl w:ilvl="0" w:tplc="1248CB7E">
      <w:start w:val="1"/>
      <w:numFmt w:val="bullet"/>
      <w:lvlText w:val="-"/>
      <w:lvlJc w:val="left"/>
      <w:pPr>
        <w:ind w:left="108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3E74500"/>
    <w:multiLevelType w:val="hybridMultilevel"/>
    <w:tmpl w:val="A3C2D9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458344A"/>
    <w:multiLevelType w:val="hybridMultilevel"/>
    <w:tmpl w:val="4D4CAC9C"/>
    <w:lvl w:ilvl="0" w:tplc="858E19F8">
      <w:start w:val="1"/>
      <w:numFmt w:val="bullet"/>
      <w:lvlText w:val=""/>
      <w:lvlJc w:val="left"/>
      <w:pPr>
        <w:tabs>
          <w:tab w:val="num" w:pos="720"/>
        </w:tabs>
        <w:ind w:left="720" w:hanging="360"/>
      </w:pPr>
      <w:rPr>
        <w:rFonts w:ascii="Wingdings" w:hAnsi="Wingdings" w:hint="default"/>
      </w:rPr>
    </w:lvl>
    <w:lvl w:ilvl="1" w:tplc="8FC02486" w:tentative="1">
      <w:start w:val="1"/>
      <w:numFmt w:val="bullet"/>
      <w:lvlText w:val=""/>
      <w:lvlJc w:val="left"/>
      <w:pPr>
        <w:tabs>
          <w:tab w:val="num" w:pos="1440"/>
        </w:tabs>
        <w:ind w:left="1440" w:hanging="360"/>
      </w:pPr>
      <w:rPr>
        <w:rFonts w:ascii="Wingdings" w:hAnsi="Wingdings" w:hint="default"/>
      </w:rPr>
    </w:lvl>
    <w:lvl w:ilvl="2" w:tplc="71C28D0C" w:tentative="1">
      <w:start w:val="1"/>
      <w:numFmt w:val="bullet"/>
      <w:lvlText w:val=""/>
      <w:lvlJc w:val="left"/>
      <w:pPr>
        <w:tabs>
          <w:tab w:val="num" w:pos="2160"/>
        </w:tabs>
        <w:ind w:left="2160" w:hanging="360"/>
      </w:pPr>
      <w:rPr>
        <w:rFonts w:ascii="Wingdings" w:hAnsi="Wingdings" w:hint="default"/>
      </w:rPr>
    </w:lvl>
    <w:lvl w:ilvl="3" w:tplc="9566E508" w:tentative="1">
      <w:start w:val="1"/>
      <w:numFmt w:val="bullet"/>
      <w:lvlText w:val=""/>
      <w:lvlJc w:val="left"/>
      <w:pPr>
        <w:tabs>
          <w:tab w:val="num" w:pos="2880"/>
        </w:tabs>
        <w:ind w:left="2880" w:hanging="360"/>
      </w:pPr>
      <w:rPr>
        <w:rFonts w:ascii="Wingdings" w:hAnsi="Wingdings" w:hint="default"/>
      </w:rPr>
    </w:lvl>
    <w:lvl w:ilvl="4" w:tplc="05D2A0FA" w:tentative="1">
      <w:start w:val="1"/>
      <w:numFmt w:val="bullet"/>
      <w:lvlText w:val=""/>
      <w:lvlJc w:val="left"/>
      <w:pPr>
        <w:tabs>
          <w:tab w:val="num" w:pos="3600"/>
        </w:tabs>
        <w:ind w:left="3600" w:hanging="360"/>
      </w:pPr>
      <w:rPr>
        <w:rFonts w:ascii="Wingdings" w:hAnsi="Wingdings" w:hint="default"/>
      </w:rPr>
    </w:lvl>
    <w:lvl w:ilvl="5" w:tplc="0FD6D224" w:tentative="1">
      <w:start w:val="1"/>
      <w:numFmt w:val="bullet"/>
      <w:lvlText w:val=""/>
      <w:lvlJc w:val="left"/>
      <w:pPr>
        <w:tabs>
          <w:tab w:val="num" w:pos="4320"/>
        </w:tabs>
        <w:ind w:left="4320" w:hanging="360"/>
      </w:pPr>
      <w:rPr>
        <w:rFonts w:ascii="Wingdings" w:hAnsi="Wingdings" w:hint="default"/>
      </w:rPr>
    </w:lvl>
    <w:lvl w:ilvl="6" w:tplc="2A822DA6" w:tentative="1">
      <w:start w:val="1"/>
      <w:numFmt w:val="bullet"/>
      <w:lvlText w:val=""/>
      <w:lvlJc w:val="left"/>
      <w:pPr>
        <w:tabs>
          <w:tab w:val="num" w:pos="5040"/>
        </w:tabs>
        <w:ind w:left="5040" w:hanging="360"/>
      </w:pPr>
      <w:rPr>
        <w:rFonts w:ascii="Wingdings" w:hAnsi="Wingdings" w:hint="default"/>
      </w:rPr>
    </w:lvl>
    <w:lvl w:ilvl="7" w:tplc="9B024136" w:tentative="1">
      <w:start w:val="1"/>
      <w:numFmt w:val="bullet"/>
      <w:lvlText w:val=""/>
      <w:lvlJc w:val="left"/>
      <w:pPr>
        <w:tabs>
          <w:tab w:val="num" w:pos="5760"/>
        </w:tabs>
        <w:ind w:left="5760" w:hanging="360"/>
      </w:pPr>
      <w:rPr>
        <w:rFonts w:ascii="Wingdings" w:hAnsi="Wingdings" w:hint="default"/>
      </w:rPr>
    </w:lvl>
    <w:lvl w:ilvl="8" w:tplc="2A30E68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CB4452"/>
    <w:multiLevelType w:val="hybridMultilevel"/>
    <w:tmpl w:val="82A091B6"/>
    <w:lvl w:ilvl="0" w:tplc="5DEEEC6E">
      <w:start w:val="1"/>
      <w:numFmt w:val="bullet"/>
      <w:lvlText w:val=""/>
      <w:lvlJc w:val="left"/>
      <w:pPr>
        <w:tabs>
          <w:tab w:val="num" w:pos="720"/>
        </w:tabs>
        <w:ind w:left="720" w:hanging="360"/>
      </w:pPr>
      <w:rPr>
        <w:rFonts w:ascii="Wingdings" w:hAnsi="Wingdings" w:hint="default"/>
      </w:rPr>
    </w:lvl>
    <w:lvl w:ilvl="1" w:tplc="E65CFFA6">
      <w:numFmt w:val="bullet"/>
      <w:lvlText w:val=""/>
      <w:lvlJc w:val="left"/>
      <w:pPr>
        <w:tabs>
          <w:tab w:val="num" w:pos="1440"/>
        </w:tabs>
        <w:ind w:left="1440" w:hanging="360"/>
      </w:pPr>
      <w:rPr>
        <w:rFonts w:ascii="Wingdings" w:hAnsi="Wingdings" w:hint="default"/>
      </w:rPr>
    </w:lvl>
    <w:lvl w:ilvl="2" w:tplc="3984D118" w:tentative="1">
      <w:start w:val="1"/>
      <w:numFmt w:val="bullet"/>
      <w:lvlText w:val=""/>
      <w:lvlJc w:val="left"/>
      <w:pPr>
        <w:tabs>
          <w:tab w:val="num" w:pos="2160"/>
        </w:tabs>
        <w:ind w:left="2160" w:hanging="360"/>
      </w:pPr>
      <w:rPr>
        <w:rFonts w:ascii="Wingdings" w:hAnsi="Wingdings" w:hint="default"/>
      </w:rPr>
    </w:lvl>
    <w:lvl w:ilvl="3" w:tplc="33F80A56" w:tentative="1">
      <w:start w:val="1"/>
      <w:numFmt w:val="bullet"/>
      <w:lvlText w:val=""/>
      <w:lvlJc w:val="left"/>
      <w:pPr>
        <w:tabs>
          <w:tab w:val="num" w:pos="2880"/>
        </w:tabs>
        <w:ind w:left="2880" w:hanging="360"/>
      </w:pPr>
      <w:rPr>
        <w:rFonts w:ascii="Wingdings" w:hAnsi="Wingdings" w:hint="default"/>
      </w:rPr>
    </w:lvl>
    <w:lvl w:ilvl="4" w:tplc="D75EC3B8" w:tentative="1">
      <w:start w:val="1"/>
      <w:numFmt w:val="bullet"/>
      <w:lvlText w:val=""/>
      <w:lvlJc w:val="left"/>
      <w:pPr>
        <w:tabs>
          <w:tab w:val="num" w:pos="3600"/>
        </w:tabs>
        <w:ind w:left="3600" w:hanging="360"/>
      </w:pPr>
      <w:rPr>
        <w:rFonts w:ascii="Wingdings" w:hAnsi="Wingdings" w:hint="default"/>
      </w:rPr>
    </w:lvl>
    <w:lvl w:ilvl="5" w:tplc="27286E48" w:tentative="1">
      <w:start w:val="1"/>
      <w:numFmt w:val="bullet"/>
      <w:lvlText w:val=""/>
      <w:lvlJc w:val="left"/>
      <w:pPr>
        <w:tabs>
          <w:tab w:val="num" w:pos="4320"/>
        </w:tabs>
        <w:ind w:left="4320" w:hanging="360"/>
      </w:pPr>
      <w:rPr>
        <w:rFonts w:ascii="Wingdings" w:hAnsi="Wingdings" w:hint="default"/>
      </w:rPr>
    </w:lvl>
    <w:lvl w:ilvl="6" w:tplc="1B444264" w:tentative="1">
      <w:start w:val="1"/>
      <w:numFmt w:val="bullet"/>
      <w:lvlText w:val=""/>
      <w:lvlJc w:val="left"/>
      <w:pPr>
        <w:tabs>
          <w:tab w:val="num" w:pos="5040"/>
        </w:tabs>
        <w:ind w:left="5040" w:hanging="360"/>
      </w:pPr>
      <w:rPr>
        <w:rFonts w:ascii="Wingdings" w:hAnsi="Wingdings" w:hint="default"/>
      </w:rPr>
    </w:lvl>
    <w:lvl w:ilvl="7" w:tplc="7C343C28" w:tentative="1">
      <w:start w:val="1"/>
      <w:numFmt w:val="bullet"/>
      <w:lvlText w:val=""/>
      <w:lvlJc w:val="left"/>
      <w:pPr>
        <w:tabs>
          <w:tab w:val="num" w:pos="5760"/>
        </w:tabs>
        <w:ind w:left="5760" w:hanging="360"/>
      </w:pPr>
      <w:rPr>
        <w:rFonts w:ascii="Wingdings" w:hAnsi="Wingdings" w:hint="default"/>
      </w:rPr>
    </w:lvl>
    <w:lvl w:ilvl="8" w:tplc="46BA9CC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518CB"/>
    <w:multiLevelType w:val="hybridMultilevel"/>
    <w:tmpl w:val="AAE0E352"/>
    <w:lvl w:ilvl="0" w:tplc="418629F8">
      <w:start w:val="1"/>
      <w:numFmt w:val="bullet"/>
      <w:lvlText w:val=""/>
      <w:lvlJc w:val="left"/>
      <w:pPr>
        <w:tabs>
          <w:tab w:val="num" w:pos="720"/>
        </w:tabs>
        <w:ind w:left="720" w:hanging="360"/>
      </w:pPr>
      <w:rPr>
        <w:rFonts w:ascii="Wingdings" w:hAnsi="Wingdings" w:hint="default"/>
      </w:rPr>
    </w:lvl>
    <w:lvl w:ilvl="1" w:tplc="7A326916" w:tentative="1">
      <w:start w:val="1"/>
      <w:numFmt w:val="bullet"/>
      <w:lvlText w:val=""/>
      <w:lvlJc w:val="left"/>
      <w:pPr>
        <w:tabs>
          <w:tab w:val="num" w:pos="1440"/>
        </w:tabs>
        <w:ind w:left="1440" w:hanging="360"/>
      </w:pPr>
      <w:rPr>
        <w:rFonts w:ascii="Wingdings" w:hAnsi="Wingdings" w:hint="default"/>
      </w:rPr>
    </w:lvl>
    <w:lvl w:ilvl="2" w:tplc="0FA0C1A6" w:tentative="1">
      <w:start w:val="1"/>
      <w:numFmt w:val="bullet"/>
      <w:lvlText w:val=""/>
      <w:lvlJc w:val="left"/>
      <w:pPr>
        <w:tabs>
          <w:tab w:val="num" w:pos="2160"/>
        </w:tabs>
        <w:ind w:left="2160" w:hanging="360"/>
      </w:pPr>
      <w:rPr>
        <w:rFonts w:ascii="Wingdings" w:hAnsi="Wingdings" w:hint="default"/>
      </w:rPr>
    </w:lvl>
    <w:lvl w:ilvl="3" w:tplc="7F0EB61A" w:tentative="1">
      <w:start w:val="1"/>
      <w:numFmt w:val="bullet"/>
      <w:lvlText w:val=""/>
      <w:lvlJc w:val="left"/>
      <w:pPr>
        <w:tabs>
          <w:tab w:val="num" w:pos="2880"/>
        </w:tabs>
        <w:ind w:left="2880" w:hanging="360"/>
      </w:pPr>
      <w:rPr>
        <w:rFonts w:ascii="Wingdings" w:hAnsi="Wingdings" w:hint="default"/>
      </w:rPr>
    </w:lvl>
    <w:lvl w:ilvl="4" w:tplc="7E6430F6" w:tentative="1">
      <w:start w:val="1"/>
      <w:numFmt w:val="bullet"/>
      <w:lvlText w:val=""/>
      <w:lvlJc w:val="left"/>
      <w:pPr>
        <w:tabs>
          <w:tab w:val="num" w:pos="3600"/>
        </w:tabs>
        <w:ind w:left="3600" w:hanging="360"/>
      </w:pPr>
      <w:rPr>
        <w:rFonts w:ascii="Wingdings" w:hAnsi="Wingdings" w:hint="default"/>
      </w:rPr>
    </w:lvl>
    <w:lvl w:ilvl="5" w:tplc="964A356A" w:tentative="1">
      <w:start w:val="1"/>
      <w:numFmt w:val="bullet"/>
      <w:lvlText w:val=""/>
      <w:lvlJc w:val="left"/>
      <w:pPr>
        <w:tabs>
          <w:tab w:val="num" w:pos="4320"/>
        </w:tabs>
        <w:ind w:left="4320" w:hanging="360"/>
      </w:pPr>
      <w:rPr>
        <w:rFonts w:ascii="Wingdings" w:hAnsi="Wingdings" w:hint="default"/>
      </w:rPr>
    </w:lvl>
    <w:lvl w:ilvl="6" w:tplc="79E6E7DE" w:tentative="1">
      <w:start w:val="1"/>
      <w:numFmt w:val="bullet"/>
      <w:lvlText w:val=""/>
      <w:lvlJc w:val="left"/>
      <w:pPr>
        <w:tabs>
          <w:tab w:val="num" w:pos="5040"/>
        </w:tabs>
        <w:ind w:left="5040" w:hanging="360"/>
      </w:pPr>
      <w:rPr>
        <w:rFonts w:ascii="Wingdings" w:hAnsi="Wingdings" w:hint="default"/>
      </w:rPr>
    </w:lvl>
    <w:lvl w:ilvl="7" w:tplc="D08C3D12" w:tentative="1">
      <w:start w:val="1"/>
      <w:numFmt w:val="bullet"/>
      <w:lvlText w:val=""/>
      <w:lvlJc w:val="left"/>
      <w:pPr>
        <w:tabs>
          <w:tab w:val="num" w:pos="5760"/>
        </w:tabs>
        <w:ind w:left="5760" w:hanging="360"/>
      </w:pPr>
      <w:rPr>
        <w:rFonts w:ascii="Wingdings" w:hAnsi="Wingdings" w:hint="default"/>
      </w:rPr>
    </w:lvl>
    <w:lvl w:ilvl="8" w:tplc="654C9C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87810"/>
    <w:multiLevelType w:val="hybridMultilevel"/>
    <w:tmpl w:val="F1A84D36"/>
    <w:lvl w:ilvl="0" w:tplc="1786CBFA">
      <w:start w:val="1"/>
      <w:numFmt w:val="lowerLetter"/>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54E69A9"/>
    <w:multiLevelType w:val="hybridMultilevel"/>
    <w:tmpl w:val="1B780C88"/>
    <w:lvl w:ilvl="0" w:tplc="340A000B">
      <w:start w:val="1"/>
      <w:numFmt w:val="bullet"/>
      <w:lvlText w:val=""/>
      <w:lvlJc w:val="left"/>
      <w:pPr>
        <w:tabs>
          <w:tab w:val="num" w:pos="720"/>
        </w:tabs>
        <w:ind w:left="720" w:hanging="360"/>
      </w:pPr>
      <w:rPr>
        <w:rFonts w:ascii="Wingdings" w:hAnsi="Wingdings" w:hint="default"/>
      </w:rPr>
    </w:lvl>
    <w:lvl w:ilvl="1" w:tplc="E15284AE">
      <w:numFmt w:val="bullet"/>
      <w:lvlText w:val=""/>
      <w:lvlJc w:val="left"/>
      <w:pPr>
        <w:tabs>
          <w:tab w:val="num" w:pos="1440"/>
        </w:tabs>
        <w:ind w:left="1440" w:hanging="360"/>
      </w:pPr>
      <w:rPr>
        <w:rFonts w:ascii="Wingdings" w:hAnsi="Wingdings" w:hint="default"/>
      </w:rPr>
    </w:lvl>
    <w:lvl w:ilvl="2" w:tplc="89029D4A" w:tentative="1">
      <w:start w:val="1"/>
      <w:numFmt w:val="bullet"/>
      <w:lvlText w:val=""/>
      <w:lvlJc w:val="left"/>
      <w:pPr>
        <w:tabs>
          <w:tab w:val="num" w:pos="2160"/>
        </w:tabs>
        <w:ind w:left="2160" w:hanging="360"/>
      </w:pPr>
      <w:rPr>
        <w:rFonts w:ascii="Wingdings" w:hAnsi="Wingdings" w:hint="default"/>
      </w:rPr>
    </w:lvl>
    <w:lvl w:ilvl="3" w:tplc="A45CF82A" w:tentative="1">
      <w:start w:val="1"/>
      <w:numFmt w:val="bullet"/>
      <w:lvlText w:val=""/>
      <w:lvlJc w:val="left"/>
      <w:pPr>
        <w:tabs>
          <w:tab w:val="num" w:pos="2880"/>
        </w:tabs>
        <w:ind w:left="2880" w:hanging="360"/>
      </w:pPr>
      <w:rPr>
        <w:rFonts w:ascii="Wingdings" w:hAnsi="Wingdings" w:hint="default"/>
      </w:rPr>
    </w:lvl>
    <w:lvl w:ilvl="4" w:tplc="05D2BAF0" w:tentative="1">
      <w:start w:val="1"/>
      <w:numFmt w:val="bullet"/>
      <w:lvlText w:val=""/>
      <w:lvlJc w:val="left"/>
      <w:pPr>
        <w:tabs>
          <w:tab w:val="num" w:pos="3600"/>
        </w:tabs>
        <w:ind w:left="3600" w:hanging="360"/>
      </w:pPr>
      <w:rPr>
        <w:rFonts w:ascii="Wingdings" w:hAnsi="Wingdings" w:hint="default"/>
      </w:rPr>
    </w:lvl>
    <w:lvl w:ilvl="5" w:tplc="2188B0A0" w:tentative="1">
      <w:start w:val="1"/>
      <w:numFmt w:val="bullet"/>
      <w:lvlText w:val=""/>
      <w:lvlJc w:val="left"/>
      <w:pPr>
        <w:tabs>
          <w:tab w:val="num" w:pos="4320"/>
        </w:tabs>
        <w:ind w:left="4320" w:hanging="360"/>
      </w:pPr>
      <w:rPr>
        <w:rFonts w:ascii="Wingdings" w:hAnsi="Wingdings" w:hint="default"/>
      </w:rPr>
    </w:lvl>
    <w:lvl w:ilvl="6" w:tplc="5DE822C0" w:tentative="1">
      <w:start w:val="1"/>
      <w:numFmt w:val="bullet"/>
      <w:lvlText w:val=""/>
      <w:lvlJc w:val="left"/>
      <w:pPr>
        <w:tabs>
          <w:tab w:val="num" w:pos="5040"/>
        </w:tabs>
        <w:ind w:left="5040" w:hanging="360"/>
      </w:pPr>
      <w:rPr>
        <w:rFonts w:ascii="Wingdings" w:hAnsi="Wingdings" w:hint="default"/>
      </w:rPr>
    </w:lvl>
    <w:lvl w:ilvl="7" w:tplc="8E328374" w:tentative="1">
      <w:start w:val="1"/>
      <w:numFmt w:val="bullet"/>
      <w:lvlText w:val=""/>
      <w:lvlJc w:val="left"/>
      <w:pPr>
        <w:tabs>
          <w:tab w:val="num" w:pos="5760"/>
        </w:tabs>
        <w:ind w:left="5760" w:hanging="360"/>
      </w:pPr>
      <w:rPr>
        <w:rFonts w:ascii="Wingdings" w:hAnsi="Wingdings" w:hint="default"/>
      </w:rPr>
    </w:lvl>
    <w:lvl w:ilvl="8" w:tplc="8B28E44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128AF"/>
    <w:multiLevelType w:val="hybridMultilevel"/>
    <w:tmpl w:val="FD182736"/>
    <w:lvl w:ilvl="0" w:tplc="8732FC58">
      <w:start w:val="1"/>
      <w:numFmt w:val="bullet"/>
      <w:lvlText w:val=""/>
      <w:lvlJc w:val="left"/>
      <w:pPr>
        <w:tabs>
          <w:tab w:val="num" w:pos="720"/>
        </w:tabs>
        <w:ind w:left="720" w:hanging="360"/>
      </w:pPr>
      <w:rPr>
        <w:rFonts w:ascii="Wingdings" w:hAnsi="Wingdings" w:hint="default"/>
      </w:rPr>
    </w:lvl>
    <w:lvl w:ilvl="1" w:tplc="4FA00D90" w:tentative="1">
      <w:start w:val="1"/>
      <w:numFmt w:val="bullet"/>
      <w:lvlText w:val=""/>
      <w:lvlJc w:val="left"/>
      <w:pPr>
        <w:tabs>
          <w:tab w:val="num" w:pos="1440"/>
        </w:tabs>
        <w:ind w:left="1440" w:hanging="360"/>
      </w:pPr>
      <w:rPr>
        <w:rFonts w:ascii="Wingdings" w:hAnsi="Wingdings" w:hint="default"/>
      </w:rPr>
    </w:lvl>
    <w:lvl w:ilvl="2" w:tplc="C5E8FA7E" w:tentative="1">
      <w:start w:val="1"/>
      <w:numFmt w:val="bullet"/>
      <w:lvlText w:val=""/>
      <w:lvlJc w:val="left"/>
      <w:pPr>
        <w:tabs>
          <w:tab w:val="num" w:pos="2160"/>
        </w:tabs>
        <w:ind w:left="2160" w:hanging="360"/>
      </w:pPr>
      <w:rPr>
        <w:rFonts w:ascii="Wingdings" w:hAnsi="Wingdings" w:hint="default"/>
      </w:rPr>
    </w:lvl>
    <w:lvl w:ilvl="3" w:tplc="4D02A448" w:tentative="1">
      <w:start w:val="1"/>
      <w:numFmt w:val="bullet"/>
      <w:lvlText w:val=""/>
      <w:lvlJc w:val="left"/>
      <w:pPr>
        <w:tabs>
          <w:tab w:val="num" w:pos="2880"/>
        </w:tabs>
        <w:ind w:left="2880" w:hanging="360"/>
      </w:pPr>
      <w:rPr>
        <w:rFonts w:ascii="Wingdings" w:hAnsi="Wingdings" w:hint="default"/>
      </w:rPr>
    </w:lvl>
    <w:lvl w:ilvl="4" w:tplc="0170A4E6" w:tentative="1">
      <w:start w:val="1"/>
      <w:numFmt w:val="bullet"/>
      <w:lvlText w:val=""/>
      <w:lvlJc w:val="left"/>
      <w:pPr>
        <w:tabs>
          <w:tab w:val="num" w:pos="3600"/>
        </w:tabs>
        <w:ind w:left="3600" w:hanging="360"/>
      </w:pPr>
      <w:rPr>
        <w:rFonts w:ascii="Wingdings" w:hAnsi="Wingdings" w:hint="default"/>
      </w:rPr>
    </w:lvl>
    <w:lvl w:ilvl="5" w:tplc="7FB00DAC" w:tentative="1">
      <w:start w:val="1"/>
      <w:numFmt w:val="bullet"/>
      <w:lvlText w:val=""/>
      <w:lvlJc w:val="left"/>
      <w:pPr>
        <w:tabs>
          <w:tab w:val="num" w:pos="4320"/>
        </w:tabs>
        <w:ind w:left="4320" w:hanging="360"/>
      </w:pPr>
      <w:rPr>
        <w:rFonts w:ascii="Wingdings" w:hAnsi="Wingdings" w:hint="default"/>
      </w:rPr>
    </w:lvl>
    <w:lvl w:ilvl="6" w:tplc="ED461B62" w:tentative="1">
      <w:start w:val="1"/>
      <w:numFmt w:val="bullet"/>
      <w:lvlText w:val=""/>
      <w:lvlJc w:val="left"/>
      <w:pPr>
        <w:tabs>
          <w:tab w:val="num" w:pos="5040"/>
        </w:tabs>
        <w:ind w:left="5040" w:hanging="360"/>
      </w:pPr>
      <w:rPr>
        <w:rFonts w:ascii="Wingdings" w:hAnsi="Wingdings" w:hint="default"/>
      </w:rPr>
    </w:lvl>
    <w:lvl w:ilvl="7" w:tplc="D6CAAC9E" w:tentative="1">
      <w:start w:val="1"/>
      <w:numFmt w:val="bullet"/>
      <w:lvlText w:val=""/>
      <w:lvlJc w:val="left"/>
      <w:pPr>
        <w:tabs>
          <w:tab w:val="num" w:pos="5760"/>
        </w:tabs>
        <w:ind w:left="5760" w:hanging="360"/>
      </w:pPr>
      <w:rPr>
        <w:rFonts w:ascii="Wingdings" w:hAnsi="Wingdings" w:hint="default"/>
      </w:rPr>
    </w:lvl>
    <w:lvl w:ilvl="8" w:tplc="D2F8289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7267E6"/>
    <w:multiLevelType w:val="hybridMultilevel"/>
    <w:tmpl w:val="E3827ED4"/>
    <w:lvl w:ilvl="0" w:tplc="9C08648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15:restartNumberingAfterBreak="0">
    <w:nsid w:val="75CA1AF6"/>
    <w:multiLevelType w:val="hybridMultilevel"/>
    <w:tmpl w:val="D77C36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B473355"/>
    <w:multiLevelType w:val="hybridMultilevel"/>
    <w:tmpl w:val="DF704524"/>
    <w:lvl w:ilvl="0" w:tplc="4BEA9DA2">
      <w:start w:val="1"/>
      <w:numFmt w:val="lowerLetter"/>
      <w:lvlText w:val="%1."/>
      <w:lvlJc w:val="left"/>
      <w:pPr>
        <w:ind w:left="1865" w:hanging="360"/>
      </w:pPr>
      <w:rPr>
        <w:rFonts w:hint="default"/>
      </w:rPr>
    </w:lvl>
    <w:lvl w:ilvl="1" w:tplc="340A0019" w:tentative="1">
      <w:start w:val="1"/>
      <w:numFmt w:val="lowerLetter"/>
      <w:lvlText w:val="%2."/>
      <w:lvlJc w:val="left"/>
      <w:pPr>
        <w:ind w:left="2585" w:hanging="360"/>
      </w:pPr>
    </w:lvl>
    <w:lvl w:ilvl="2" w:tplc="340A001B" w:tentative="1">
      <w:start w:val="1"/>
      <w:numFmt w:val="lowerRoman"/>
      <w:lvlText w:val="%3."/>
      <w:lvlJc w:val="right"/>
      <w:pPr>
        <w:ind w:left="3305" w:hanging="180"/>
      </w:pPr>
    </w:lvl>
    <w:lvl w:ilvl="3" w:tplc="340A000F" w:tentative="1">
      <w:start w:val="1"/>
      <w:numFmt w:val="decimal"/>
      <w:lvlText w:val="%4."/>
      <w:lvlJc w:val="left"/>
      <w:pPr>
        <w:ind w:left="4025" w:hanging="360"/>
      </w:pPr>
    </w:lvl>
    <w:lvl w:ilvl="4" w:tplc="340A0019" w:tentative="1">
      <w:start w:val="1"/>
      <w:numFmt w:val="lowerLetter"/>
      <w:lvlText w:val="%5."/>
      <w:lvlJc w:val="left"/>
      <w:pPr>
        <w:ind w:left="4745" w:hanging="360"/>
      </w:pPr>
    </w:lvl>
    <w:lvl w:ilvl="5" w:tplc="340A001B" w:tentative="1">
      <w:start w:val="1"/>
      <w:numFmt w:val="lowerRoman"/>
      <w:lvlText w:val="%6."/>
      <w:lvlJc w:val="right"/>
      <w:pPr>
        <w:ind w:left="5465" w:hanging="180"/>
      </w:pPr>
    </w:lvl>
    <w:lvl w:ilvl="6" w:tplc="340A000F" w:tentative="1">
      <w:start w:val="1"/>
      <w:numFmt w:val="decimal"/>
      <w:lvlText w:val="%7."/>
      <w:lvlJc w:val="left"/>
      <w:pPr>
        <w:ind w:left="6185" w:hanging="360"/>
      </w:pPr>
    </w:lvl>
    <w:lvl w:ilvl="7" w:tplc="340A0019" w:tentative="1">
      <w:start w:val="1"/>
      <w:numFmt w:val="lowerLetter"/>
      <w:lvlText w:val="%8."/>
      <w:lvlJc w:val="left"/>
      <w:pPr>
        <w:ind w:left="6905" w:hanging="360"/>
      </w:pPr>
    </w:lvl>
    <w:lvl w:ilvl="8" w:tplc="340A001B" w:tentative="1">
      <w:start w:val="1"/>
      <w:numFmt w:val="lowerRoman"/>
      <w:lvlText w:val="%9."/>
      <w:lvlJc w:val="right"/>
      <w:pPr>
        <w:ind w:left="7625" w:hanging="180"/>
      </w:pPr>
    </w:lvl>
  </w:abstractNum>
  <w:abstractNum w:abstractNumId="34" w15:restartNumberingAfterBreak="0">
    <w:nsid w:val="7DE16AD5"/>
    <w:multiLevelType w:val="hybridMultilevel"/>
    <w:tmpl w:val="670E1B0A"/>
    <w:lvl w:ilvl="0" w:tplc="C06C6704">
      <w:start w:val="1"/>
      <w:numFmt w:val="bullet"/>
      <w:lvlText w:val="-"/>
      <w:lvlJc w:val="left"/>
      <w:pPr>
        <w:tabs>
          <w:tab w:val="num" w:pos="720"/>
        </w:tabs>
        <w:ind w:left="720" w:hanging="360"/>
      </w:pPr>
      <w:rPr>
        <w:rFonts w:ascii="Times New Roman" w:hAnsi="Times New Roman" w:hint="default"/>
      </w:rPr>
    </w:lvl>
    <w:lvl w:ilvl="1" w:tplc="801070CE">
      <w:numFmt w:val="bullet"/>
      <w:lvlText w:val="o"/>
      <w:lvlJc w:val="left"/>
      <w:pPr>
        <w:tabs>
          <w:tab w:val="num" w:pos="1440"/>
        </w:tabs>
        <w:ind w:left="1440" w:hanging="360"/>
      </w:pPr>
      <w:rPr>
        <w:rFonts w:ascii="Courier New" w:hAnsi="Courier New" w:hint="default"/>
      </w:rPr>
    </w:lvl>
    <w:lvl w:ilvl="2" w:tplc="F6A22DCA" w:tentative="1">
      <w:start w:val="1"/>
      <w:numFmt w:val="bullet"/>
      <w:lvlText w:val="-"/>
      <w:lvlJc w:val="left"/>
      <w:pPr>
        <w:tabs>
          <w:tab w:val="num" w:pos="2160"/>
        </w:tabs>
        <w:ind w:left="2160" w:hanging="360"/>
      </w:pPr>
      <w:rPr>
        <w:rFonts w:ascii="Times New Roman" w:hAnsi="Times New Roman" w:hint="default"/>
      </w:rPr>
    </w:lvl>
    <w:lvl w:ilvl="3" w:tplc="00122E04" w:tentative="1">
      <w:start w:val="1"/>
      <w:numFmt w:val="bullet"/>
      <w:lvlText w:val="-"/>
      <w:lvlJc w:val="left"/>
      <w:pPr>
        <w:tabs>
          <w:tab w:val="num" w:pos="2880"/>
        </w:tabs>
        <w:ind w:left="2880" w:hanging="360"/>
      </w:pPr>
      <w:rPr>
        <w:rFonts w:ascii="Times New Roman" w:hAnsi="Times New Roman" w:hint="default"/>
      </w:rPr>
    </w:lvl>
    <w:lvl w:ilvl="4" w:tplc="96C23A9A" w:tentative="1">
      <w:start w:val="1"/>
      <w:numFmt w:val="bullet"/>
      <w:lvlText w:val="-"/>
      <w:lvlJc w:val="left"/>
      <w:pPr>
        <w:tabs>
          <w:tab w:val="num" w:pos="3600"/>
        </w:tabs>
        <w:ind w:left="3600" w:hanging="360"/>
      </w:pPr>
      <w:rPr>
        <w:rFonts w:ascii="Times New Roman" w:hAnsi="Times New Roman" w:hint="default"/>
      </w:rPr>
    </w:lvl>
    <w:lvl w:ilvl="5" w:tplc="8F0439BA" w:tentative="1">
      <w:start w:val="1"/>
      <w:numFmt w:val="bullet"/>
      <w:lvlText w:val="-"/>
      <w:lvlJc w:val="left"/>
      <w:pPr>
        <w:tabs>
          <w:tab w:val="num" w:pos="4320"/>
        </w:tabs>
        <w:ind w:left="4320" w:hanging="360"/>
      </w:pPr>
      <w:rPr>
        <w:rFonts w:ascii="Times New Roman" w:hAnsi="Times New Roman" w:hint="default"/>
      </w:rPr>
    </w:lvl>
    <w:lvl w:ilvl="6" w:tplc="10C22834" w:tentative="1">
      <w:start w:val="1"/>
      <w:numFmt w:val="bullet"/>
      <w:lvlText w:val="-"/>
      <w:lvlJc w:val="left"/>
      <w:pPr>
        <w:tabs>
          <w:tab w:val="num" w:pos="5040"/>
        </w:tabs>
        <w:ind w:left="5040" w:hanging="360"/>
      </w:pPr>
      <w:rPr>
        <w:rFonts w:ascii="Times New Roman" w:hAnsi="Times New Roman" w:hint="default"/>
      </w:rPr>
    </w:lvl>
    <w:lvl w:ilvl="7" w:tplc="ADFE6F24" w:tentative="1">
      <w:start w:val="1"/>
      <w:numFmt w:val="bullet"/>
      <w:lvlText w:val="-"/>
      <w:lvlJc w:val="left"/>
      <w:pPr>
        <w:tabs>
          <w:tab w:val="num" w:pos="5760"/>
        </w:tabs>
        <w:ind w:left="5760" w:hanging="360"/>
      </w:pPr>
      <w:rPr>
        <w:rFonts w:ascii="Times New Roman" w:hAnsi="Times New Roman" w:hint="default"/>
      </w:rPr>
    </w:lvl>
    <w:lvl w:ilvl="8" w:tplc="58040672" w:tentative="1">
      <w:start w:val="1"/>
      <w:numFmt w:val="bullet"/>
      <w:lvlText w:val="-"/>
      <w:lvlJc w:val="left"/>
      <w:pPr>
        <w:tabs>
          <w:tab w:val="num" w:pos="6480"/>
        </w:tabs>
        <w:ind w:left="6480" w:hanging="360"/>
      </w:pPr>
      <w:rPr>
        <w:rFonts w:ascii="Times New Roman" w:hAnsi="Times New Roman" w:hint="default"/>
      </w:rPr>
    </w:lvl>
  </w:abstractNum>
  <w:num w:numId="1">
    <w:abstractNumId w:val="26"/>
  </w:num>
  <w:num w:numId="2">
    <w:abstractNumId w:val="17"/>
  </w:num>
  <w:num w:numId="3">
    <w:abstractNumId w:val="27"/>
  </w:num>
  <w:num w:numId="4">
    <w:abstractNumId w:val="18"/>
  </w:num>
  <w:num w:numId="5">
    <w:abstractNumId w:val="25"/>
  </w:num>
  <w:num w:numId="6">
    <w:abstractNumId w:val="3"/>
  </w:num>
  <w:num w:numId="7">
    <w:abstractNumId w:val="30"/>
  </w:num>
  <w:num w:numId="8">
    <w:abstractNumId w:val="6"/>
  </w:num>
  <w:num w:numId="9">
    <w:abstractNumId w:val="12"/>
  </w:num>
  <w:num w:numId="10">
    <w:abstractNumId w:val="10"/>
  </w:num>
  <w:num w:numId="11">
    <w:abstractNumId w:val="34"/>
  </w:num>
  <w:num w:numId="12">
    <w:abstractNumId w:val="9"/>
  </w:num>
  <w:num w:numId="13">
    <w:abstractNumId w:val="22"/>
  </w:num>
  <w:num w:numId="14">
    <w:abstractNumId w:val="29"/>
  </w:num>
  <w:num w:numId="15">
    <w:abstractNumId w:val="13"/>
  </w:num>
  <w:num w:numId="16">
    <w:abstractNumId w:val="20"/>
  </w:num>
  <w:num w:numId="17">
    <w:abstractNumId w:val="11"/>
  </w:num>
  <w:num w:numId="18">
    <w:abstractNumId w:val="15"/>
  </w:num>
  <w:num w:numId="19">
    <w:abstractNumId w:val="28"/>
  </w:num>
  <w:num w:numId="20">
    <w:abstractNumId w:val="1"/>
  </w:num>
  <w:num w:numId="21">
    <w:abstractNumId w:val="21"/>
  </w:num>
  <w:num w:numId="22">
    <w:abstractNumId w:val="7"/>
  </w:num>
  <w:num w:numId="23">
    <w:abstractNumId w:val="2"/>
  </w:num>
  <w:num w:numId="24">
    <w:abstractNumId w:val="14"/>
  </w:num>
  <w:num w:numId="25">
    <w:abstractNumId w:val="33"/>
  </w:num>
  <w:num w:numId="26">
    <w:abstractNumId w:val="19"/>
  </w:num>
  <w:num w:numId="27">
    <w:abstractNumId w:val="16"/>
  </w:num>
  <w:num w:numId="28">
    <w:abstractNumId w:val="32"/>
  </w:num>
  <w:num w:numId="29">
    <w:abstractNumId w:val="31"/>
  </w:num>
  <w:num w:numId="30">
    <w:abstractNumId w:val="0"/>
  </w:num>
  <w:num w:numId="31">
    <w:abstractNumId w:val="8"/>
  </w:num>
  <w:num w:numId="32">
    <w:abstractNumId w:val="5"/>
  </w:num>
  <w:num w:numId="33">
    <w:abstractNumId w:val="23"/>
  </w:num>
  <w:num w:numId="34">
    <w:abstractNumId w:val="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11"/>
    <w:rsid w:val="00020775"/>
    <w:rsid w:val="00085DD9"/>
    <w:rsid w:val="001247F5"/>
    <w:rsid w:val="00361841"/>
    <w:rsid w:val="003C3FFE"/>
    <w:rsid w:val="003C40DC"/>
    <w:rsid w:val="004725C7"/>
    <w:rsid w:val="004B0506"/>
    <w:rsid w:val="005665D9"/>
    <w:rsid w:val="00631ADE"/>
    <w:rsid w:val="00656309"/>
    <w:rsid w:val="00661E35"/>
    <w:rsid w:val="00731D92"/>
    <w:rsid w:val="007B07D6"/>
    <w:rsid w:val="008D2E29"/>
    <w:rsid w:val="009603BE"/>
    <w:rsid w:val="00993BCA"/>
    <w:rsid w:val="00CA52C0"/>
    <w:rsid w:val="00CB796D"/>
    <w:rsid w:val="00D10EAE"/>
    <w:rsid w:val="00D256CA"/>
    <w:rsid w:val="00D2584D"/>
    <w:rsid w:val="00D37F49"/>
    <w:rsid w:val="00D8568A"/>
    <w:rsid w:val="00DA412D"/>
    <w:rsid w:val="00E02814"/>
    <w:rsid w:val="00E20C1A"/>
    <w:rsid w:val="00E973D5"/>
    <w:rsid w:val="00EA537D"/>
    <w:rsid w:val="00EB3DC1"/>
    <w:rsid w:val="00F3010E"/>
    <w:rsid w:val="00F447D2"/>
    <w:rsid w:val="00F81211"/>
    <w:rsid w:val="00FC7B27"/>
    <w:rsid w:val="00FF45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151AC"/>
  <w15:chartTrackingRefBased/>
  <w15:docId w15:val="{AB6532C5-3286-467C-8DE6-D4FB14A08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1E35"/>
    <w:pPr>
      <w:ind w:left="720"/>
      <w:contextualSpacing/>
    </w:pPr>
  </w:style>
  <w:style w:type="paragraph" w:styleId="Encabezado">
    <w:name w:val="header"/>
    <w:basedOn w:val="Normal"/>
    <w:link w:val="EncabezadoCar"/>
    <w:uiPriority w:val="99"/>
    <w:unhideWhenUsed/>
    <w:rsid w:val="00D256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56CA"/>
  </w:style>
  <w:style w:type="paragraph" w:styleId="Piedepgina">
    <w:name w:val="footer"/>
    <w:basedOn w:val="Normal"/>
    <w:link w:val="PiedepginaCar"/>
    <w:uiPriority w:val="99"/>
    <w:unhideWhenUsed/>
    <w:rsid w:val="00D256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56CA"/>
  </w:style>
  <w:style w:type="paragraph" w:customStyle="1" w:styleId="Default">
    <w:name w:val="Default"/>
    <w:rsid w:val="00D10EAE"/>
    <w:pPr>
      <w:autoSpaceDE w:val="0"/>
      <w:autoSpaceDN w:val="0"/>
      <w:adjustRightInd w:val="0"/>
      <w:spacing w:after="0" w:line="240" w:lineRule="auto"/>
    </w:pPr>
    <w:rPr>
      <w:rFonts w:ascii="Calibri" w:hAnsi="Calibri" w:cs="Calibri"/>
      <w:color w:val="000000"/>
      <w:sz w:val="24"/>
      <w:szCs w:val="24"/>
      <w:lang w:val="es-CL"/>
    </w:rPr>
  </w:style>
  <w:style w:type="table" w:styleId="Tablaconcuadrcula">
    <w:name w:val="Table Grid"/>
    <w:basedOn w:val="Tablanormal"/>
    <w:uiPriority w:val="39"/>
    <w:rsid w:val="00F3010E"/>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744">
      <w:bodyDiv w:val="1"/>
      <w:marLeft w:val="0"/>
      <w:marRight w:val="0"/>
      <w:marTop w:val="0"/>
      <w:marBottom w:val="0"/>
      <w:divBdr>
        <w:top w:val="none" w:sz="0" w:space="0" w:color="auto"/>
        <w:left w:val="none" w:sz="0" w:space="0" w:color="auto"/>
        <w:bottom w:val="none" w:sz="0" w:space="0" w:color="auto"/>
        <w:right w:val="none" w:sz="0" w:space="0" w:color="auto"/>
      </w:divBdr>
    </w:div>
    <w:div w:id="223444231">
      <w:bodyDiv w:val="1"/>
      <w:marLeft w:val="0"/>
      <w:marRight w:val="0"/>
      <w:marTop w:val="0"/>
      <w:marBottom w:val="0"/>
      <w:divBdr>
        <w:top w:val="none" w:sz="0" w:space="0" w:color="auto"/>
        <w:left w:val="none" w:sz="0" w:space="0" w:color="auto"/>
        <w:bottom w:val="none" w:sz="0" w:space="0" w:color="auto"/>
        <w:right w:val="none" w:sz="0" w:space="0" w:color="auto"/>
      </w:divBdr>
    </w:div>
    <w:div w:id="340277328">
      <w:bodyDiv w:val="1"/>
      <w:marLeft w:val="0"/>
      <w:marRight w:val="0"/>
      <w:marTop w:val="0"/>
      <w:marBottom w:val="0"/>
      <w:divBdr>
        <w:top w:val="none" w:sz="0" w:space="0" w:color="auto"/>
        <w:left w:val="none" w:sz="0" w:space="0" w:color="auto"/>
        <w:bottom w:val="none" w:sz="0" w:space="0" w:color="auto"/>
        <w:right w:val="none" w:sz="0" w:space="0" w:color="auto"/>
      </w:divBdr>
      <w:divsChild>
        <w:div w:id="1727801510">
          <w:marLeft w:val="547"/>
          <w:marRight w:val="0"/>
          <w:marTop w:val="0"/>
          <w:marBottom w:val="0"/>
          <w:divBdr>
            <w:top w:val="none" w:sz="0" w:space="0" w:color="auto"/>
            <w:left w:val="none" w:sz="0" w:space="0" w:color="auto"/>
            <w:bottom w:val="none" w:sz="0" w:space="0" w:color="auto"/>
            <w:right w:val="none" w:sz="0" w:space="0" w:color="auto"/>
          </w:divBdr>
        </w:div>
        <w:div w:id="1031801034">
          <w:marLeft w:val="547"/>
          <w:marRight w:val="0"/>
          <w:marTop w:val="0"/>
          <w:marBottom w:val="0"/>
          <w:divBdr>
            <w:top w:val="none" w:sz="0" w:space="0" w:color="auto"/>
            <w:left w:val="none" w:sz="0" w:space="0" w:color="auto"/>
            <w:bottom w:val="none" w:sz="0" w:space="0" w:color="auto"/>
            <w:right w:val="none" w:sz="0" w:space="0" w:color="auto"/>
          </w:divBdr>
        </w:div>
        <w:div w:id="352464848">
          <w:marLeft w:val="547"/>
          <w:marRight w:val="0"/>
          <w:marTop w:val="0"/>
          <w:marBottom w:val="0"/>
          <w:divBdr>
            <w:top w:val="none" w:sz="0" w:space="0" w:color="auto"/>
            <w:left w:val="none" w:sz="0" w:space="0" w:color="auto"/>
            <w:bottom w:val="none" w:sz="0" w:space="0" w:color="auto"/>
            <w:right w:val="none" w:sz="0" w:space="0" w:color="auto"/>
          </w:divBdr>
        </w:div>
        <w:div w:id="564150757">
          <w:marLeft w:val="547"/>
          <w:marRight w:val="0"/>
          <w:marTop w:val="0"/>
          <w:marBottom w:val="0"/>
          <w:divBdr>
            <w:top w:val="none" w:sz="0" w:space="0" w:color="auto"/>
            <w:left w:val="none" w:sz="0" w:space="0" w:color="auto"/>
            <w:bottom w:val="none" w:sz="0" w:space="0" w:color="auto"/>
            <w:right w:val="none" w:sz="0" w:space="0" w:color="auto"/>
          </w:divBdr>
        </w:div>
        <w:div w:id="1833326063">
          <w:marLeft w:val="547"/>
          <w:marRight w:val="0"/>
          <w:marTop w:val="0"/>
          <w:marBottom w:val="0"/>
          <w:divBdr>
            <w:top w:val="none" w:sz="0" w:space="0" w:color="auto"/>
            <w:left w:val="none" w:sz="0" w:space="0" w:color="auto"/>
            <w:bottom w:val="none" w:sz="0" w:space="0" w:color="auto"/>
            <w:right w:val="none" w:sz="0" w:space="0" w:color="auto"/>
          </w:divBdr>
        </w:div>
        <w:div w:id="1228109034">
          <w:marLeft w:val="547"/>
          <w:marRight w:val="0"/>
          <w:marTop w:val="0"/>
          <w:marBottom w:val="0"/>
          <w:divBdr>
            <w:top w:val="none" w:sz="0" w:space="0" w:color="auto"/>
            <w:left w:val="none" w:sz="0" w:space="0" w:color="auto"/>
            <w:bottom w:val="none" w:sz="0" w:space="0" w:color="auto"/>
            <w:right w:val="none" w:sz="0" w:space="0" w:color="auto"/>
          </w:divBdr>
        </w:div>
        <w:div w:id="1660496519">
          <w:marLeft w:val="547"/>
          <w:marRight w:val="0"/>
          <w:marTop w:val="0"/>
          <w:marBottom w:val="0"/>
          <w:divBdr>
            <w:top w:val="none" w:sz="0" w:space="0" w:color="auto"/>
            <w:left w:val="none" w:sz="0" w:space="0" w:color="auto"/>
            <w:bottom w:val="none" w:sz="0" w:space="0" w:color="auto"/>
            <w:right w:val="none" w:sz="0" w:space="0" w:color="auto"/>
          </w:divBdr>
        </w:div>
        <w:div w:id="1221282942">
          <w:marLeft w:val="547"/>
          <w:marRight w:val="0"/>
          <w:marTop w:val="0"/>
          <w:marBottom w:val="0"/>
          <w:divBdr>
            <w:top w:val="none" w:sz="0" w:space="0" w:color="auto"/>
            <w:left w:val="none" w:sz="0" w:space="0" w:color="auto"/>
            <w:bottom w:val="none" w:sz="0" w:space="0" w:color="auto"/>
            <w:right w:val="none" w:sz="0" w:space="0" w:color="auto"/>
          </w:divBdr>
        </w:div>
        <w:div w:id="1938755976">
          <w:marLeft w:val="547"/>
          <w:marRight w:val="0"/>
          <w:marTop w:val="0"/>
          <w:marBottom w:val="0"/>
          <w:divBdr>
            <w:top w:val="none" w:sz="0" w:space="0" w:color="auto"/>
            <w:left w:val="none" w:sz="0" w:space="0" w:color="auto"/>
            <w:bottom w:val="none" w:sz="0" w:space="0" w:color="auto"/>
            <w:right w:val="none" w:sz="0" w:space="0" w:color="auto"/>
          </w:divBdr>
        </w:div>
      </w:divsChild>
    </w:div>
    <w:div w:id="546072036">
      <w:bodyDiv w:val="1"/>
      <w:marLeft w:val="0"/>
      <w:marRight w:val="0"/>
      <w:marTop w:val="0"/>
      <w:marBottom w:val="0"/>
      <w:divBdr>
        <w:top w:val="none" w:sz="0" w:space="0" w:color="auto"/>
        <w:left w:val="none" w:sz="0" w:space="0" w:color="auto"/>
        <w:bottom w:val="none" w:sz="0" w:space="0" w:color="auto"/>
        <w:right w:val="none" w:sz="0" w:space="0" w:color="auto"/>
      </w:divBdr>
    </w:div>
    <w:div w:id="599990021">
      <w:bodyDiv w:val="1"/>
      <w:marLeft w:val="0"/>
      <w:marRight w:val="0"/>
      <w:marTop w:val="0"/>
      <w:marBottom w:val="0"/>
      <w:divBdr>
        <w:top w:val="none" w:sz="0" w:space="0" w:color="auto"/>
        <w:left w:val="none" w:sz="0" w:space="0" w:color="auto"/>
        <w:bottom w:val="none" w:sz="0" w:space="0" w:color="auto"/>
        <w:right w:val="none" w:sz="0" w:space="0" w:color="auto"/>
      </w:divBdr>
      <w:divsChild>
        <w:div w:id="1931545495">
          <w:marLeft w:val="446"/>
          <w:marRight w:val="0"/>
          <w:marTop w:val="0"/>
          <w:marBottom w:val="0"/>
          <w:divBdr>
            <w:top w:val="none" w:sz="0" w:space="0" w:color="auto"/>
            <w:left w:val="none" w:sz="0" w:space="0" w:color="auto"/>
            <w:bottom w:val="none" w:sz="0" w:space="0" w:color="auto"/>
            <w:right w:val="none" w:sz="0" w:space="0" w:color="auto"/>
          </w:divBdr>
        </w:div>
        <w:div w:id="537546206">
          <w:marLeft w:val="446"/>
          <w:marRight w:val="0"/>
          <w:marTop w:val="0"/>
          <w:marBottom w:val="0"/>
          <w:divBdr>
            <w:top w:val="none" w:sz="0" w:space="0" w:color="auto"/>
            <w:left w:val="none" w:sz="0" w:space="0" w:color="auto"/>
            <w:bottom w:val="none" w:sz="0" w:space="0" w:color="auto"/>
            <w:right w:val="none" w:sz="0" w:space="0" w:color="auto"/>
          </w:divBdr>
        </w:div>
        <w:div w:id="521824730">
          <w:marLeft w:val="446"/>
          <w:marRight w:val="0"/>
          <w:marTop w:val="0"/>
          <w:marBottom w:val="0"/>
          <w:divBdr>
            <w:top w:val="none" w:sz="0" w:space="0" w:color="auto"/>
            <w:left w:val="none" w:sz="0" w:space="0" w:color="auto"/>
            <w:bottom w:val="none" w:sz="0" w:space="0" w:color="auto"/>
            <w:right w:val="none" w:sz="0" w:space="0" w:color="auto"/>
          </w:divBdr>
        </w:div>
        <w:div w:id="956520001">
          <w:marLeft w:val="446"/>
          <w:marRight w:val="0"/>
          <w:marTop w:val="0"/>
          <w:marBottom w:val="0"/>
          <w:divBdr>
            <w:top w:val="none" w:sz="0" w:space="0" w:color="auto"/>
            <w:left w:val="none" w:sz="0" w:space="0" w:color="auto"/>
            <w:bottom w:val="none" w:sz="0" w:space="0" w:color="auto"/>
            <w:right w:val="none" w:sz="0" w:space="0" w:color="auto"/>
          </w:divBdr>
        </w:div>
        <w:div w:id="314722103">
          <w:marLeft w:val="446"/>
          <w:marRight w:val="0"/>
          <w:marTop w:val="0"/>
          <w:marBottom w:val="0"/>
          <w:divBdr>
            <w:top w:val="none" w:sz="0" w:space="0" w:color="auto"/>
            <w:left w:val="none" w:sz="0" w:space="0" w:color="auto"/>
            <w:bottom w:val="none" w:sz="0" w:space="0" w:color="auto"/>
            <w:right w:val="none" w:sz="0" w:space="0" w:color="auto"/>
          </w:divBdr>
        </w:div>
        <w:div w:id="1167358297">
          <w:marLeft w:val="1166"/>
          <w:marRight w:val="0"/>
          <w:marTop w:val="0"/>
          <w:marBottom w:val="0"/>
          <w:divBdr>
            <w:top w:val="none" w:sz="0" w:space="0" w:color="auto"/>
            <w:left w:val="none" w:sz="0" w:space="0" w:color="auto"/>
            <w:bottom w:val="none" w:sz="0" w:space="0" w:color="auto"/>
            <w:right w:val="none" w:sz="0" w:space="0" w:color="auto"/>
          </w:divBdr>
        </w:div>
        <w:div w:id="1536234857">
          <w:marLeft w:val="1166"/>
          <w:marRight w:val="0"/>
          <w:marTop w:val="0"/>
          <w:marBottom w:val="0"/>
          <w:divBdr>
            <w:top w:val="none" w:sz="0" w:space="0" w:color="auto"/>
            <w:left w:val="none" w:sz="0" w:space="0" w:color="auto"/>
            <w:bottom w:val="none" w:sz="0" w:space="0" w:color="auto"/>
            <w:right w:val="none" w:sz="0" w:space="0" w:color="auto"/>
          </w:divBdr>
        </w:div>
        <w:div w:id="1846820941">
          <w:marLeft w:val="1166"/>
          <w:marRight w:val="0"/>
          <w:marTop w:val="0"/>
          <w:marBottom w:val="0"/>
          <w:divBdr>
            <w:top w:val="none" w:sz="0" w:space="0" w:color="auto"/>
            <w:left w:val="none" w:sz="0" w:space="0" w:color="auto"/>
            <w:bottom w:val="none" w:sz="0" w:space="0" w:color="auto"/>
            <w:right w:val="none" w:sz="0" w:space="0" w:color="auto"/>
          </w:divBdr>
        </w:div>
        <w:div w:id="1600988246">
          <w:marLeft w:val="1166"/>
          <w:marRight w:val="0"/>
          <w:marTop w:val="0"/>
          <w:marBottom w:val="0"/>
          <w:divBdr>
            <w:top w:val="none" w:sz="0" w:space="0" w:color="auto"/>
            <w:left w:val="none" w:sz="0" w:space="0" w:color="auto"/>
            <w:bottom w:val="none" w:sz="0" w:space="0" w:color="auto"/>
            <w:right w:val="none" w:sz="0" w:space="0" w:color="auto"/>
          </w:divBdr>
        </w:div>
        <w:div w:id="1809009947">
          <w:marLeft w:val="1166"/>
          <w:marRight w:val="0"/>
          <w:marTop w:val="0"/>
          <w:marBottom w:val="0"/>
          <w:divBdr>
            <w:top w:val="none" w:sz="0" w:space="0" w:color="auto"/>
            <w:left w:val="none" w:sz="0" w:space="0" w:color="auto"/>
            <w:bottom w:val="none" w:sz="0" w:space="0" w:color="auto"/>
            <w:right w:val="none" w:sz="0" w:space="0" w:color="auto"/>
          </w:divBdr>
        </w:div>
        <w:div w:id="1280453252">
          <w:marLeft w:val="446"/>
          <w:marRight w:val="0"/>
          <w:marTop w:val="0"/>
          <w:marBottom w:val="0"/>
          <w:divBdr>
            <w:top w:val="none" w:sz="0" w:space="0" w:color="auto"/>
            <w:left w:val="none" w:sz="0" w:space="0" w:color="auto"/>
            <w:bottom w:val="none" w:sz="0" w:space="0" w:color="auto"/>
            <w:right w:val="none" w:sz="0" w:space="0" w:color="auto"/>
          </w:divBdr>
        </w:div>
      </w:divsChild>
    </w:div>
    <w:div w:id="666908342">
      <w:bodyDiv w:val="1"/>
      <w:marLeft w:val="0"/>
      <w:marRight w:val="0"/>
      <w:marTop w:val="0"/>
      <w:marBottom w:val="0"/>
      <w:divBdr>
        <w:top w:val="none" w:sz="0" w:space="0" w:color="auto"/>
        <w:left w:val="none" w:sz="0" w:space="0" w:color="auto"/>
        <w:bottom w:val="none" w:sz="0" w:space="0" w:color="auto"/>
        <w:right w:val="none" w:sz="0" w:space="0" w:color="auto"/>
      </w:divBdr>
      <w:divsChild>
        <w:div w:id="119417031">
          <w:marLeft w:val="446"/>
          <w:marRight w:val="0"/>
          <w:marTop w:val="0"/>
          <w:marBottom w:val="0"/>
          <w:divBdr>
            <w:top w:val="none" w:sz="0" w:space="0" w:color="auto"/>
            <w:left w:val="none" w:sz="0" w:space="0" w:color="auto"/>
            <w:bottom w:val="none" w:sz="0" w:space="0" w:color="auto"/>
            <w:right w:val="none" w:sz="0" w:space="0" w:color="auto"/>
          </w:divBdr>
        </w:div>
        <w:div w:id="1153832971">
          <w:marLeft w:val="446"/>
          <w:marRight w:val="0"/>
          <w:marTop w:val="0"/>
          <w:marBottom w:val="0"/>
          <w:divBdr>
            <w:top w:val="none" w:sz="0" w:space="0" w:color="auto"/>
            <w:left w:val="none" w:sz="0" w:space="0" w:color="auto"/>
            <w:bottom w:val="none" w:sz="0" w:space="0" w:color="auto"/>
            <w:right w:val="none" w:sz="0" w:space="0" w:color="auto"/>
          </w:divBdr>
        </w:div>
        <w:div w:id="1059472850">
          <w:marLeft w:val="446"/>
          <w:marRight w:val="0"/>
          <w:marTop w:val="0"/>
          <w:marBottom w:val="0"/>
          <w:divBdr>
            <w:top w:val="none" w:sz="0" w:space="0" w:color="auto"/>
            <w:left w:val="none" w:sz="0" w:space="0" w:color="auto"/>
            <w:bottom w:val="none" w:sz="0" w:space="0" w:color="auto"/>
            <w:right w:val="none" w:sz="0" w:space="0" w:color="auto"/>
          </w:divBdr>
        </w:div>
        <w:div w:id="13649822">
          <w:marLeft w:val="1166"/>
          <w:marRight w:val="0"/>
          <w:marTop w:val="0"/>
          <w:marBottom w:val="0"/>
          <w:divBdr>
            <w:top w:val="none" w:sz="0" w:space="0" w:color="auto"/>
            <w:left w:val="none" w:sz="0" w:space="0" w:color="auto"/>
            <w:bottom w:val="none" w:sz="0" w:space="0" w:color="auto"/>
            <w:right w:val="none" w:sz="0" w:space="0" w:color="auto"/>
          </w:divBdr>
        </w:div>
      </w:divsChild>
    </w:div>
    <w:div w:id="859510380">
      <w:bodyDiv w:val="1"/>
      <w:marLeft w:val="0"/>
      <w:marRight w:val="0"/>
      <w:marTop w:val="0"/>
      <w:marBottom w:val="0"/>
      <w:divBdr>
        <w:top w:val="none" w:sz="0" w:space="0" w:color="auto"/>
        <w:left w:val="none" w:sz="0" w:space="0" w:color="auto"/>
        <w:bottom w:val="none" w:sz="0" w:space="0" w:color="auto"/>
        <w:right w:val="none" w:sz="0" w:space="0" w:color="auto"/>
      </w:divBdr>
    </w:div>
    <w:div w:id="888538712">
      <w:bodyDiv w:val="1"/>
      <w:marLeft w:val="0"/>
      <w:marRight w:val="0"/>
      <w:marTop w:val="0"/>
      <w:marBottom w:val="0"/>
      <w:divBdr>
        <w:top w:val="none" w:sz="0" w:space="0" w:color="auto"/>
        <w:left w:val="none" w:sz="0" w:space="0" w:color="auto"/>
        <w:bottom w:val="none" w:sz="0" w:space="0" w:color="auto"/>
        <w:right w:val="none" w:sz="0" w:space="0" w:color="auto"/>
      </w:divBdr>
      <w:divsChild>
        <w:div w:id="437681375">
          <w:marLeft w:val="446"/>
          <w:marRight w:val="0"/>
          <w:marTop w:val="0"/>
          <w:marBottom w:val="0"/>
          <w:divBdr>
            <w:top w:val="none" w:sz="0" w:space="0" w:color="auto"/>
            <w:left w:val="none" w:sz="0" w:space="0" w:color="auto"/>
            <w:bottom w:val="none" w:sz="0" w:space="0" w:color="auto"/>
            <w:right w:val="none" w:sz="0" w:space="0" w:color="auto"/>
          </w:divBdr>
        </w:div>
        <w:div w:id="898974476">
          <w:marLeft w:val="446"/>
          <w:marRight w:val="0"/>
          <w:marTop w:val="0"/>
          <w:marBottom w:val="0"/>
          <w:divBdr>
            <w:top w:val="none" w:sz="0" w:space="0" w:color="auto"/>
            <w:left w:val="none" w:sz="0" w:space="0" w:color="auto"/>
            <w:bottom w:val="none" w:sz="0" w:space="0" w:color="auto"/>
            <w:right w:val="none" w:sz="0" w:space="0" w:color="auto"/>
          </w:divBdr>
        </w:div>
        <w:div w:id="990209031">
          <w:marLeft w:val="446"/>
          <w:marRight w:val="0"/>
          <w:marTop w:val="0"/>
          <w:marBottom w:val="0"/>
          <w:divBdr>
            <w:top w:val="none" w:sz="0" w:space="0" w:color="auto"/>
            <w:left w:val="none" w:sz="0" w:space="0" w:color="auto"/>
            <w:bottom w:val="none" w:sz="0" w:space="0" w:color="auto"/>
            <w:right w:val="none" w:sz="0" w:space="0" w:color="auto"/>
          </w:divBdr>
        </w:div>
        <w:div w:id="520163223">
          <w:marLeft w:val="446"/>
          <w:marRight w:val="0"/>
          <w:marTop w:val="0"/>
          <w:marBottom w:val="0"/>
          <w:divBdr>
            <w:top w:val="none" w:sz="0" w:space="0" w:color="auto"/>
            <w:left w:val="none" w:sz="0" w:space="0" w:color="auto"/>
            <w:bottom w:val="none" w:sz="0" w:space="0" w:color="auto"/>
            <w:right w:val="none" w:sz="0" w:space="0" w:color="auto"/>
          </w:divBdr>
        </w:div>
        <w:div w:id="1122119042">
          <w:marLeft w:val="446"/>
          <w:marRight w:val="0"/>
          <w:marTop w:val="0"/>
          <w:marBottom w:val="0"/>
          <w:divBdr>
            <w:top w:val="none" w:sz="0" w:space="0" w:color="auto"/>
            <w:left w:val="none" w:sz="0" w:space="0" w:color="auto"/>
            <w:bottom w:val="none" w:sz="0" w:space="0" w:color="auto"/>
            <w:right w:val="none" w:sz="0" w:space="0" w:color="auto"/>
          </w:divBdr>
        </w:div>
        <w:div w:id="1939407420">
          <w:marLeft w:val="446"/>
          <w:marRight w:val="0"/>
          <w:marTop w:val="0"/>
          <w:marBottom w:val="0"/>
          <w:divBdr>
            <w:top w:val="none" w:sz="0" w:space="0" w:color="auto"/>
            <w:left w:val="none" w:sz="0" w:space="0" w:color="auto"/>
            <w:bottom w:val="none" w:sz="0" w:space="0" w:color="auto"/>
            <w:right w:val="none" w:sz="0" w:space="0" w:color="auto"/>
          </w:divBdr>
        </w:div>
        <w:div w:id="1031611835">
          <w:marLeft w:val="446"/>
          <w:marRight w:val="0"/>
          <w:marTop w:val="0"/>
          <w:marBottom w:val="0"/>
          <w:divBdr>
            <w:top w:val="none" w:sz="0" w:space="0" w:color="auto"/>
            <w:left w:val="none" w:sz="0" w:space="0" w:color="auto"/>
            <w:bottom w:val="none" w:sz="0" w:space="0" w:color="auto"/>
            <w:right w:val="none" w:sz="0" w:space="0" w:color="auto"/>
          </w:divBdr>
        </w:div>
        <w:div w:id="949166707">
          <w:marLeft w:val="446"/>
          <w:marRight w:val="0"/>
          <w:marTop w:val="0"/>
          <w:marBottom w:val="0"/>
          <w:divBdr>
            <w:top w:val="none" w:sz="0" w:space="0" w:color="auto"/>
            <w:left w:val="none" w:sz="0" w:space="0" w:color="auto"/>
            <w:bottom w:val="none" w:sz="0" w:space="0" w:color="auto"/>
            <w:right w:val="none" w:sz="0" w:space="0" w:color="auto"/>
          </w:divBdr>
        </w:div>
        <w:div w:id="2116827011">
          <w:marLeft w:val="446"/>
          <w:marRight w:val="0"/>
          <w:marTop w:val="0"/>
          <w:marBottom w:val="0"/>
          <w:divBdr>
            <w:top w:val="none" w:sz="0" w:space="0" w:color="auto"/>
            <w:left w:val="none" w:sz="0" w:space="0" w:color="auto"/>
            <w:bottom w:val="none" w:sz="0" w:space="0" w:color="auto"/>
            <w:right w:val="none" w:sz="0" w:space="0" w:color="auto"/>
          </w:divBdr>
        </w:div>
        <w:div w:id="1516843393">
          <w:marLeft w:val="446"/>
          <w:marRight w:val="0"/>
          <w:marTop w:val="0"/>
          <w:marBottom w:val="0"/>
          <w:divBdr>
            <w:top w:val="none" w:sz="0" w:space="0" w:color="auto"/>
            <w:left w:val="none" w:sz="0" w:space="0" w:color="auto"/>
            <w:bottom w:val="none" w:sz="0" w:space="0" w:color="auto"/>
            <w:right w:val="none" w:sz="0" w:space="0" w:color="auto"/>
          </w:divBdr>
        </w:div>
        <w:div w:id="1357464342">
          <w:marLeft w:val="446"/>
          <w:marRight w:val="0"/>
          <w:marTop w:val="0"/>
          <w:marBottom w:val="0"/>
          <w:divBdr>
            <w:top w:val="none" w:sz="0" w:space="0" w:color="auto"/>
            <w:left w:val="none" w:sz="0" w:space="0" w:color="auto"/>
            <w:bottom w:val="none" w:sz="0" w:space="0" w:color="auto"/>
            <w:right w:val="none" w:sz="0" w:space="0" w:color="auto"/>
          </w:divBdr>
        </w:div>
        <w:div w:id="81227490">
          <w:marLeft w:val="446"/>
          <w:marRight w:val="0"/>
          <w:marTop w:val="0"/>
          <w:marBottom w:val="0"/>
          <w:divBdr>
            <w:top w:val="none" w:sz="0" w:space="0" w:color="auto"/>
            <w:left w:val="none" w:sz="0" w:space="0" w:color="auto"/>
            <w:bottom w:val="none" w:sz="0" w:space="0" w:color="auto"/>
            <w:right w:val="none" w:sz="0" w:space="0" w:color="auto"/>
          </w:divBdr>
        </w:div>
        <w:div w:id="47387281">
          <w:marLeft w:val="446"/>
          <w:marRight w:val="0"/>
          <w:marTop w:val="0"/>
          <w:marBottom w:val="0"/>
          <w:divBdr>
            <w:top w:val="none" w:sz="0" w:space="0" w:color="auto"/>
            <w:left w:val="none" w:sz="0" w:space="0" w:color="auto"/>
            <w:bottom w:val="none" w:sz="0" w:space="0" w:color="auto"/>
            <w:right w:val="none" w:sz="0" w:space="0" w:color="auto"/>
          </w:divBdr>
        </w:div>
        <w:div w:id="432096011">
          <w:marLeft w:val="446"/>
          <w:marRight w:val="0"/>
          <w:marTop w:val="0"/>
          <w:marBottom w:val="0"/>
          <w:divBdr>
            <w:top w:val="none" w:sz="0" w:space="0" w:color="auto"/>
            <w:left w:val="none" w:sz="0" w:space="0" w:color="auto"/>
            <w:bottom w:val="none" w:sz="0" w:space="0" w:color="auto"/>
            <w:right w:val="none" w:sz="0" w:space="0" w:color="auto"/>
          </w:divBdr>
        </w:div>
        <w:div w:id="459810223">
          <w:marLeft w:val="446"/>
          <w:marRight w:val="0"/>
          <w:marTop w:val="0"/>
          <w:marBottom w:val="0"/>
          <w:divBdr>
            <w:top w:val="none" w:sz="0" w:space="0" w:color="auto"/>
            <w:left w:val="none" w:sz="0" w:space="0" w:color="auto"/>
            <w:bottom w:val="none" w:sz="0" w:space="0" w:color="auto"/>
            <w:right w:val="none" w:sz="0" w:space="0" w:color="auto"/>
          </w:divBdr>
        </w:div>
      </w:divsChild>
    </w:div>
    <w:div w:id="896428863">
      <w:bodyDiv w:val="1"/>
      <w:marLeft w:val="0"/>
      <w:marRight w:val="0"/>
      <w:marTop w:val="0"/>
      <w:marBottom w:val="0"/>
      <w:divBdr>
        <w:top w:val="none" w:sz="0" w:space="0" w:color="auto"/>
        <w:left w:val="none" w:sz="0" w:space="0" w:color="auto"/>
        <w:bottom w:val="none" w:sz="0" w:space="0" w:color="auto"/>
        <w:right w:val="none" w:sz="0" w:space="0" w:color="auto"/>
      </w:divBdr>
      <w:divsChild>
        <w:div w:id="2040814532">
          <w:marLeft w:val="547"/>
          <w:marRight w:val="0"/>
          <w:marTop w:val="0"/>
          <w:marBottom w:val="0"/>
          <w:divBdr>
            <w:top w:val="none" w:sz="0" w:space="0" w:color="auto"/>
            <w:left w:val="none" w:sz="0" w:space="0" w:color="auto"/>
            <w:bottom w:val="none" w:sz="0" w:space="0" w:color="auto"/>
            <w:right w:val="none" w:sz="0" w:space="0" w:color="auto"/>
          </w:divBdr>
        </w:div>
        <w:div w:id="1809400738">
          <w:marLeft w:val="547"/>
          <w:marRight w:val="0"/>
          <w:marTop w:val="0"/>
          <w:marBottom w:val="0"/>
          <w:divBdr>
            <w:top w:val="none" w:sz="0" w:space="0" w:color="auto"/>
            <w:left w:val="none" w:sz="0" w:space="0" w:color="auto"/>
            <w:bottom w:val="none" w:sz="0" w:space="0" w:color="auto"/>
            <w:right w:val="none" w:sz="0" w:space="0" w:color="auto"/>
          </w:divBdr>
        </w:div>
        <w:div w:id="1190610617">
          <w:marLeft w:val="547"/>
          <w:marRight w:val="0"/>
          <w:marTop w:val="0"/>
          <w:marBottom w:val="0"/>
          <w:divBdr>
            <w:top w:val="none" w:sz="0" w:space="0" w:color="auto"/>
            <w:left w:val="none" w:sz="0" w:space="0" w:color="auto"/>
            <w:bottom w:val="none" w:sz="0" w:space="0" w:color="auto"/>
            <w:right w:val="none" w:sz="0" w:space="0" w:color="auto"/>
          </w:divBdr>
        </w:div>
      </w:divsChild>
    </w:div>
    <w:div w:id="902788877">
      <w:bodyDiv w:val="1"/>
      <w:marLeft w:val="0"/>
      <w:marRight w:val="0"/>
      <w:marTop w:val="0"/>
      <w:marBottom w:val="0"/>
      <w:divBdr>
        <w:top w:val="none" w:sz="0" w:space="0" w:color="auto"/>
        <w:left w:val="none" w:sz="0" w:space="0" w:color="auto"/>
        <w:bottom w:val="none" w:sz="0" w:space="0" w:color="auto"/>
        <w:right w:val="none" w:sz="0" w:space="0" w:color="auto"/>
      </w:divBdr>
      <w:divsChild>
        <w:div w:id="1105465607">
          <w:marLeft w:val="446"/>
          <w:marRight w:val="0"/>
          <w:marTop w:val="0"/>
          <w:marBottom w:val="0"/>
          <w:divBdr>
            <w:top w:val="none" w:sz="0" w:space="0" w:color="auto"/>
            <w:left w:val="none" w:sz="0" w:space="0" w:color="auto"/>
            <w:bottom w:val="none" w:sz="0" w:space="0" w:color="auto"/>
            <w:right w:val="none" w:sz="0" w:space="0" w:color="auto"/>
          </w:divBdr>
        </w:div>
        <w:div w:id="531843967">
          <w:marLeft w:val="446"/>
          <w:marRight w:val="0"/>
          <w:marTop w:val="0"/>
          <w:marBottom w:val="0"/>
          <w:divBdr>
            <w:top w:val="none" w:sz="0" w:space="0" w:color="auto"/>
            <w:left w:val="none" w:sz="0" w:space="0" w:color="auto"/>
            <w:bottom w:val="none" w:sz="0" w:space="0" w:color="auto"/>
            <w:right w:val="none" w:sz="0" w:space="0" w:color="auto"/>
          </w:divBdr>
        </w:div>
        <w:div w:id="1175532586">
          <w:marLeft w:val="1166"/>
          <w:marRight w:val="0"/>
          <w:marTop w:val="0"/>
          <w:marBottom w:val="0"/>
          <w:divBdr>
            <w:top w:val="none" w:sz="0" w:space="0" w:color="auto"/>
            <w:left w:val="none" w:sz="0" w:space="0" w:color="auto"/>
            <w:bottom w:val="none" w:sz="0" w:space="0" w:color="auto"/>
            <w:right w:val="none" w:sz="0" w:space="0" w:color="auto"/>
          </w:divBdr>
        </w:div>
        <w:div w:id="1135098304">
          <w:marLeft w:val="1166"/>
          <w:marRight w:val="0"/>
          <w:marTop w:val="0"/>
          <w:marBottom w:val="0"/>
          <w:divBdr>
            <w:top w:val="none" w:sz="0" w:space="0" w:color="auto"/>
            <w:left w:val="none" w:sz="0" w:space="0" w:color="auto"/>
            <w:bottom w:val="none" w:sz="0" w:space="0" w:color="auto"/>
            <w:right w:val="none" w:sz="0" w:space="0" w:color="auto"/>
          </w:divBdr>
        </w:div>
        <w:div w:id="1053695937">
          <w:marLeft w:val="1166"/>
          <w:marRight w:val="0"/>
          <w:marTop w:val="0"/>
          <w:marBottom w:val="0"/>
          <w:divBdr>
            <w:top w:val="none" w:sz="0" w:space="0" w:color="auto"/>
            <w:left w:val="none" w:sz="0" w:space="0" w:color="auto"/>
            <w:bottom w:val="none" w:sz="0" w:space="0" w:color="auto"/>
            <w:right w:val="none" w:sz="0" w:space="0" w:color="auto"/>
          </w:divBdr>
        </w:div>
        <w:div w:id="1495997580">
          <w:marLeft w:val="1166"/>
          <w:marRight w:val="0"/>
          <w:marTop w:val="0"/>
          <w:marBottom w:val="0"/>
          <w:divBdr>
            <w:top w:val="none" w:sz="0" w:space="0" w:color="auto"/>
            <w:left w:val="none" w:sz="0" w:space="0" w:color="auto"/>
            <w:bottom w:val="none" w:sz="0" w:space="0" w:color="auto"/>
            <w:right w:val="none" w:sz="0" w:space="0" w:color="auto"/>
          </w:divBdr>
        </w:div>
        <w:div w:id="1545828594">
          <w:marLeft w:val="1166"/>
          <w:marRight w:val="0"/>
          <w:marTop w:val="0"/>
          <w:marBottom w:val="0"/>
          <w:divBdr>
            <w:top w:val="none" w:sz="0" w:space="0" w:color="auto"/>
            <w:left w:val="none" w:sz="0" w:space="0" w:color="auto"/>
            <w:bottom w:val="none" w:sz="0" w:space="0" w:color="auto"/>
            <w:right w:val="none" w:sz="0" w:space="0" w:color="auto"/>
          </w:divBdr>
        </w:div>
        <w:div w:id="781728183">
          <w:marLeft w:val="1166"/>
          <w:marRight w:val="0"/>
          <w:marTop w:val="0"/>
          <w:marBottom w:val="0"/>
          <w:divBdr>
            <w:top w:val="none" w:sz="0" w:space="0" w:color="auto"/>
            <w:left w:val="none" w:sz="0" w:space="0" w:color="auto"/>
            <w:bottom w:val="none" w:sz="0" w:space="0" w:color="auto"/>
            <w:right w:val="none" w:sz="0" w:space="0" w:color="auto"/>
          </w:divBdr>
        </w:div>
      </w:divsChild>
    </w:div>
    <w:div w:id="935744830">
      <w:bodyDiv w:val="1"/>
      <w:marLeft w:val="0"/>
      <w:marRight w:val="0"/>
      <w:marTop w:val="0"/>
      <w:marBottom w:val="0"/>
      <w:divBdr>
        <w:top w:val="none" w:sz="0" w:space="0" w:color="auto"/>
        <w:left w:val="none" w:sz="0" w:space="0" w:color="auto"/>
        <w:bottom w:val="none" w:sz="0" w:space="0" w:color="auto"/>
        <w:right w:val="none" w:sz="0" w:space="0" w:color="auto"/>
      </w:divBdr>
      <w:divsChild>
        <w:div w:id="824778291">
          <w:marLeft w:val="446"/>
          <w:marRight w:val="0"/>
          <w:marTop w:val="0"/>
          <w:marBottom w:val="0"/>
          <w:divBdr>
            <w:top w:val="none" w:sz="0" w:space="0" w:color="auto"/>
            <w:left w:val="none" w:sz="0" w:space="0" w:color="auto"/>
            <w:bottom w:val="none" w:sz="0" w:space="0" w:color="auto"/>
            <w:right w:val="none" w:sz="0" w:space="0" w:color="auto"/>
          </w:divBdr>
        </w:div>
        <w:div w:id="836962177">
          <w:marLeft w:val="1166"/>
          <w:marRight w:val="0"/>
          <w:marTop w:val="0"/>
          <w:marBottom w:val="0"/>
          <w:divBdr>
            <w:top w:val="none" w:sz="0" w:space="0" w:color="auto"/>
            <w:left w:val="none" w:sz="0" w:space="0" w:color="auto"/>
            <w:bottom w:val="none" w:sz="0" w:space="0" w:color="auto"/>
            <w:right w:val="none" w:sz="0" w:space="0" w:color="auto"/>
          </w:divBdr>
        </w:div>
        <w:div w:id="312489891">
          <w:marLeft w:val="1166"/>
          <w:marRight w:val="0"/>
          <w:marTop w:val="0"/>
          <w:marBottom w:val="0"/>
          <w:divBdr>
            <w:top w:val="none" w:sz="0" w:space="0" w:color="auto"/>
            <w:left w:val="none" w:sz="0" w:space="0" w:color="auto"/>
            <w:bottom w:val="none" w:sz="0" w:space="0" w:color="auto"/>
            <w:right w:val="none" w:sz="0" w:space="0" w:color="auto"/>
          </w:divBdr>
        </w:div>
        <w:div w:id="167790232">
          <w:marLeft w:val="1166"/>
          <w:marRight w:val="0"/>
          <w:marTop w:val="0"/>
          <w:marBottom w:val="0"/>
          <w:divBdr>
            <w:top w:val="none" w:sz="0" w:space="0" w:color="auto"/>
            <w:left w:val="none" w:sz="0" w:space="0" w:color="auto"/>
            <w:bottom w:val="none" w:sz="0" w:space="0" w:color="auto"/>
            <w:right w:val="none" w:sz="0" w:space="0" w:color="auto"/>
          </w:divBdr>
        </w:div>
        <w:div w:id="1583566254">
          <w:marLeft w:val="1166"/>
          <w:marRight w:val="0"/>
          <w:marTop w:val="0"/>
          <w:marBottom w:val="0"/>
          <w:divBdr>
            <w:top w:val="none" w:sz="0" w:space="0" w:color="auto"/>
            <w:left w:val="none" w:sz="0" w:space="0" w:color="auto"/>
            <w:bottom w:val="none" w:sz="0" w:space="0" w:color="auto"/>
            <w:right w:val="none" w:sz="0" w:space="0" w:color="auto"/>
          </w:divBdr>
        </w:div>
        <w:div w:id="2091005891">
          <w:marLeft w:val="1166"/>
          <w:marRight w:val="0"/>
          <w:marTop w:val="0"/>
          <w:marBottom w:val="0"/>
          <w:divBdr>
            <w:top w:val="none" w:sz="0" w:space="0" w:color="auto"/>
            <w:left w:val="none" w:sz="0" w:space="0" w:color="auto"/>
            <w:bottom w:val="none" w:sz="0" w:space="0" w:color="auto"/>
            <w:right w:val="none" w:sz="0" w:space="0" w:color="auto"/>
          </w:divBdr>
        </w:div>
        <w:div w:id="2125732642">
          <w:marLeft w:val="1166"/>
          <w:marRight w:val="0"/>
          <w:marTop w:val="0"/>
          <w:marBottom w:val="0"/>
          <w:divBdr>
            <w:top w:val="none" w:sz="0" w:space="0" w:color="auto"/>
            <w:left w:val="none" w:sz="0" w:space="0" w:color="auto"/>
            <w:bottom w:val="none" w:sz="0" w:space="0" w:color="auto"/>
            <w:right w:val="none" w:sz="0" w:space="0" w:color="auto"/>
          </w:divBdr>
        </w:div>
        <w:div w:id="15081083">
          <w:marLeft w:val="1166"/>
          <w:marRight w:val="0"/>
          <w:marTop w:val="0"/>
          <w:marBottom w:val="0"/>
          <w:divBdr>
            <w:top w:val="none" w:sz="0" w:space="0" w:color="auto"/>
            <w:left w:val="none" w:sz="0" w:space="0" w:color="auto"/>
            <w:bottom w:val="none" w:sz="0" w:space="0" w:color="auto"/>
            <w:right w:val="none" w:sz="0" w:space="0" w:color="auto"/>
          </w:divBdr>
        </w:div>
        <w:div w:id="1561359880">
          <w:marLeft w:val="1166"/>
          <w:marRight w:val="0"/>
          <w:marTop w:val="0"/>
          <w:marBottom w:val="0"/>
          <w:divBdr>
            <w:top w:val="none" w:sz="0" w:space="0" w:color="auto"/>
            <w:left w:val="none" w:sz="0" w:space="0" w:color="auto"/>
            <w:bottom w:val="none" w:sz="0" w:space="0" w:color="auto"/>
            <w:right w:val="none" w:sz="0" w:space="0" w:color="auto"/>
          </w:divBdr>
        </w:div>
      </w:divsChild>
    </w:div>
    <w:div w:id="1101491882">
      <w:bodyDiv w:val="1"/>
      <w:marLeft w:val="0"/>
      <w:marRight w:val="0"/>
      <w:marTop w:val="0"/>
      <w:marBottom w:val="0"/>
      <w:divBdr>
        <w:top w:val="none" w:sz="0" w:space="0" w:color="auto"/>
        <w:left w:val="none" w:sz="0" w:space="0" w:color="auto"/>
        <w:bottom w:val="none" w:sz="0" w:space="0" w:color="auto"/>
        <w:right w:val="none" w:sz="0" w:space="0" w:color="auto"/>
      </w:divBdr>
      <w:divsChild>
        <w:div w:id="1160581651">
          <w:marLeft w:val="446"/>
          <w:marRight w:val="0"/>
          <w:marTop w:val="0"/>
          <w:marBottom w:val="0"/>
          <w:divBdr>
            <w:top w:val="none" w:sz="0" w:space="0" w:color="auto"/>
            <w:left w:val="none" w:sz="0" w:space="0" w:color="auto"/>
            <w:bottom w:val="none" w:sz="0" w:space="0" w:color="auto"/>
            <w:right w:val="none" w:sz="0" w:space="0" w:color="auto"/>
          </w:divBdr>
        </w:div>
        <w:div w:id="244727909">
          <w:marLeft w:val="446"/>
          <w:marRight w:val="0"/>
          <w:marTop w:val="0"/>
          <w:marBottom w:val="0"/>
          <w:divBdr>
            <w:top w:val="none" w:sz="0" w:space="0" w:color="auto"/>
            <w:left w:val="none" w:sz="0" w:space="0" w:color="auto"/>
            <w:bottom w:val="none" w:sz="0" w:space="0" w:color="auto"/>
            <w:right w:val="none" w:sz="0" w:space="0" w:color="auto"/>
          </w:divBdr>
        </w:div>
        <w:div w:id="1722052429">
          <w:marLeft w:val="446"/>
          <w:marRight w:val="0"/>
          <w:marTop w:val="0"/>
          <w:marBottom w:val="0"/>
          <w:divBdr>
            <w:top w:val="none" w:sz="0" w:space="0" w:color="auto"/>
            <w:left w:val="none" w:sz="0" w:space="0" w:color="auto"/>
            <w:bottom w:val="none" w:sz="0" w:space="0" w:color="auto"/>
            <w:right w:val="none" w:sz="0" w:space="0" w:color="auto"/>
          </w:divBdr>
        </w:div>
        <w:div w:id="481700827">
          <w:marLeft w:val="446"/>
          <w:marRight w:val="0"/>
          <w:marTop w:val="0"/>
          <w:marBottom w:val="0"/>
          <w:divBdr>
            <w:top w:val="none" w:sz="0" w:space="0" w:color="auto"/>
            <w:left w:val="none" w:sz="0" w:space="0" w:color="auto"/>
            <w:bottom w:val="none" w:sz="0" w:space="0" w:color="auto"/>
            <w:right w:val="none" w:sz="0" w:space="0" w:color="auto"/>
          </w:divBdr>
        </w:div>
        <w:div w:id="1020009771">
          <w:marLeft w:val="446"/>
          <w:marRight w:val="0"/>
          <w:marTop w:val="0"/>
          <w:marBottom w:val="0"/>
          <w:divBdr>
            <w:top w:val="none" w:sz="0" w:space="0" w:color="auto"/>
            <w:left w:val="none" w:sz="0" w:space="0" w:color="auto"/>
            <w:bottom w:val="none" w:sz="0" w:space="0" w:color="auto"/>
            <w:right w:val="none" w:sz="0" w:space="0" w:color="auto"/>
          </w:divBdr>
        </w:div>
        <w:div w:id="576204676">
          <w:marLeft w:val="446"/>
          <w:marRight w:val="0"/>
          <w:marTop w:val="0"/>
          <w:marBottom w:val="0"/>
          <w:divBdr>
            <w:top w:val="none" w:sz="0" w:space="0" w:color="auto"/>
            <w:left w:val="none" w:sz="0" w:space="0" w:color="auto"/>
            <w:bottom w:val="none" w:sz="0" w:space="0" w:color="auto"/>
            <w:right w:val="none" w:sz="0" w:space="0" w:color="auto"/>
          </w:divBdr>
        </w:div>
        <w:div w:id="1806896320">
          <w:marLeft w:val="446"/>
          <w:marRight w:val="0"/>
          <w:marTop w:val="0"/>
          <w:marBottom w:val="0"/>
          <w:divBdr>
            <w:top w:val="none" w:sz="0" w:space="0" w:color="auto"/>
            <w:left w:val="none" w:sz="0" w:space="0" w:color="auto"/>
            <w:bottom w:val="none" w:sz="0" w:space="0" w:color="auto"/>
            <w:right w:val="none" w:sz="0" w:space="0" w:color="auto"/>
          </w:divBdr>
        </w:div>
        <w:div w:id="2028097293">
          <w:marLeft w:val="446"/>
          <w:marRight w:val="0"/>
          <w:marTop w:val="0"/>
          <w:marBottom w:val="0"/>
          <w:divBdr>
            <w:top w:val="none" w:sz="0" w:space="0" w:color="auto"/>
            <w:left w:val="none" w:sz="0" w:space="0" w:color="auto"/>
            <w:bottom w:val="none" w:sz="0" w:space="0" w:color="auto"/>
            <w:right w:val="none" w:sz="0" w:space="0" w:color="auto"/>
          </w:divBdr>
        </w:div>
        <w:div w:id="184946737">
          <w:marLeft w:val="446"/>
          <w:marRight w:val="0"/>
          <w:marTop w:val="0"/>
          <w:marBottom w:val="0"/>
          <w:divBdr>
            <w:top w:val="none" w:sz="0" w:space="0" w:color="auto"/>
            <w:left w:val="none" w:sz="0" w:space="0" w:color="auto"/>
            <w:bottom w:val="none" w:sz="0" w:space="0" w:color="auto"/>
            <w:right w:val="none" w:sz="0" w:space="0" w:color="auto"/>
          </w:divBdr>
        </w:div>
      </w:divsChild>
    </w:div>
    <w:div w:id="1510438782">
      <w:bodyDiv w:val="1"/>
      <w:marLeft w:val="0"/>
      <w:marRight w:val="0"/>
      <w:marTop w:val="0"/>
      <w:marBottom w:val="0"/>
      <w:divBdr>
        <w:top w:val="none" w:sz="0" w:space="0" w:color="auto"/>
        <w:left w:val="none" w:sz="0" w:space="0" w:color="auto"/>
        <w:bottom w:val="none" w:sz="0" w:space="0" w:color="auto"/>
        <w:right w:val="none" w:sz="0" w:space="0" w:color="auto"/>
      </w:divBdr>
    </w:div>
    <w:div w:id="1566643415">
      <w:bodyDiv w:val="1"/>
      <w:marLeft w:val="0"/>
      <w:marRight w:val="0"/>
      <w:marTop w:val="0"/>
      <w:marBottom w:val="0"/>
      <w:divBdr>
        <w:top w:val="none" w:sz="0" w:space="0" w:color="auto"/>
        <w:left w:val="none" w:sz="0" w:space="0" w:color="auto"/>
        <w:bottom w:val="none" w:sz="0" w:space="0" w:color="auto"/>
        <w:right w:val="none" w:sz="0" w:space="0" w:color="auto"/>
      </w:divBdr>
    </w:div>
    <w:div w:id="1634289694">
      <w:bodyDiv w:val="1"/>
      <w:marLeft w:val="0"/>
      <w:marRight w:val="0"/>
      <w:marTop w:val="0"/>
      <w:marBottom w:val="0"/>
      <w:divBdr>
        <w:top w:val="none" w:sz="0" w:space="0" w:color="auto"/>
        <w:left w:val="none" w:sz="0" w:space="0" w:color="auto"/>
        <w:bottom w:val="none" w:sz="0" w:space="0" w:color="auto"/>
        <w:right w:val="none" w:sz="0" w:space="0" w:color="auto"/>
      </w:divBdr>
    </w:div>
    <w:div w:id="1695034839">
      <w:bodyDiv w:val="1"/>
      <w:marLeft w:val="0"/>
      <w:marRight w:val="0"/>
      <w:marTop w:val="0"/>
      <w:marBottom w:val="0"/>
      <w:divBdr>
        <w:top w:val="none" w:sz="0" w:space="0" w:color="auto"/>
        <w:left w:val="none" w:sz="0" w:space="0" w:color="auto"/>
        <w:bottom w:val="none" w:sz="0" w:space="0" w:color="auto"/>
        <w:right w:val="none" w:sz="0" w:space="0" w:color="auto"/>
      </w:divBdr>
      <w:divsChild>
        <w:div w:id="1971278878">
          <w:marLeft w:val="446"/>
          <w:marRight w:val="0"/>
          <w:marTop w:val="0"/>
          <w:marBottom w:val="0"/>
          <w:divBdr>
            <w:top w:val="none" w:sz="0" w:space="0" w:color="auto"/>
            <w:left w:val="none" w:sz="0" w:space="0" w:color="auto"/>
            <w:bottom w:val="none" w:sz="0" w:space="0" w:color="auto"/>
            <w:right w:val="none" w:sz="0" w:space="0" w:color="auto"/>
          </w:divBdr>
        </w:div>
        <w:div w:id="1385568135">
          <w:marLeft w:val="1166"/>
          <w:marRight w:val="0"/>
          <w:marTop w:val="0"/>
          <w:marBottom w:val="0"/>
          <w:divBdr>
            <w:top w:val="none" w:sz="0" w:space="0" w:color="auto"/>
            <w:left w:val="none" w:sz="0" w:space="0" w:color="auto"/>
            <w:bottom w:val="none" w:sz="0" w:space="0" w:color="auto"/>
            <w:right w:val="none" w:sz="0" w:space="0" w:color="auto"/>
          </w:divBdr>
        </w:div>
        <w:div w:id="1411004653">
          <w:marLeft w:val="1166"/>
          <w:marRight w:val="0"/>
          <w:marTop w:val="0"/>
          <w:marBottom w:val="0"/>
          <w:divBdr>
            <w:top w:val="none" w:sz="0" w:space="0" w:color="auto"/>
            <w:left w:val="none" w:sz="0" w:space="0" w:color="auto"/>
            <w:bottom w:val="none" w:sz="0" w:space="0" w:color="auto"/>
            <w:right w:val="none" w:sz="0" w:space="0" w:color="auto"/>
          </w:divBdr>
        </w:div>
        <w:div w:id="1212840181">
          <w:marLeft w:val="1166"/>
          <w:marRight w:val="0"/>
          <w:marTop w:val="0"/>
          <w:marBottom w:val="0"/>
          <w:divBdr>
            <w:top w:val="none" w:sz="0" w:space="0" w:color="auto"/>
            <w:left w:val="none" w:sz="0" w:space="0" w:color="auto"/>
            <w:bottom w:val="none" w:sz="0" w:space="0" w:color="auto"/>
            <w:right w:val="none" w:sz="0" w:space="0" w:color="auto"/>
          </w:divBdr>
        </w:div>
        <w:div w:id="1189950897">
          <w:marLeft w:val="1166"/>
          <w:marRight w:val="0"/>
          <w:marTop w:val="0"/>
          <w:marBottom w:val="0"/>
          <w:divBdr>
            <w:top w:val="none" w:sz="0" w:space="0" w:color="auto"/>
            <w:left w:val="none" w:sz="0" w:space="0" w:color="auto"/>
            <w:bottom w:val="none" w:sz="0" w:space="0" w:color="auto"/>
            <w:right w:val="none" w:sz="0" w:space="0" w:color="auto"/>
          </w:divBdr>
        </w:div>
        <w:div w:id="1446849780">
          <w:marLeft w:val="1166"/>
          <w:marRight w:val="0"/>
          <w:marTop w:val="0"/>
          <w:marBottom w:val="0"/>
          <w:divBdr>
            <w:top w:val="none" w:sz="0" w:space="0" w:color="auto"/>
            <w:left w:val="none" w:sz="0" w:space="0" w:color="auto"/>
            <w:bottom w:val="none" w:sz="0" w:space="0" w:color="auto"/>
            <w:right w:val="none" w:sz="0" w:space="0" w:color="auto"/>
          </w:divBdr>
        </w:div>
        <w:div w:id="1005591678">
          <w:marLeft w:val="1166"/>
          <w:marRight w:val="0"/>
          <w:marTop w:val="0"/>
          <w:marBottom w:val="0"/>
          <w:divBdr>
            <w:top w:val="none" w:sz="0" w:space="0" w:color="auto"/>
            <w:left w:val="none" w:sz="0" w:space="0" w:color="auto"/>
            <w:bottom w:val="none" w:sz="0" w:space="0" w:color="auto"/>
            <w:right w:val="none" w:sz="0" w:space="0" w:color="auto"/>
          </w:divBdr>
        </w:div>
        <w:div w:id="1852790198">
          <w:marLeft w:val="1166"/>
          <w:marRight w:val="0"/>
          <w:marTop w:val="0"/>
          <w:marBottom w:val="0"/>
          <w:divBdr>
            <w:top w:val="none" w:sz="0" w:space="0" w:color="auto"/>
            <w:left w:val="none" w:sz="0" w:space="0" w:color="auto"/>
            <w:bottom w:val="none" w:sz="0" w:space="0" w:color="auto"/>
            <w:right w:val="none" w:sz="0" w:space="0" w:color="auto"/>
          </w:divBdr>
        </w:div>
        <w:div w:id="1009789928">
          <w:marLeft w:val="1166"/>
          <w:marRight w:val="0"/>
          <w:marTop w:val="0"/>
          <w:marBottom w:val="0"/>
          <w:divBdr>
            <w:top w:val="none" w:sz="0" w:space="0" w:color="auto"/>
            <w:left w:val="none" w:sz="0" w:space="0" w:color="auto"/>
            <w:bottom w:val="none" w:sz="0" w:space="0" w:color="auto"/>
            <w:right w:val="none" w:sz="0" w:space="0" w:color="auto"/>
          </w:divBdr>
        </w:div>
        <w:div w:id="1573001098">
          <w:marLeft w:val="1166"/>
          <w:marRight w:val="0"/>
          <w:marTop w:val="0"/>
          <w:marBottom w:val="0"/>
          <w:divBdr>
            <w:top w:val="none" w:sz="0" w:space="0" w:color="auto"/>
            <w:left w:val="none" w:sz="0" w:space="0" w:color="auto"/>
            <w:bottom w:val="none" w:sz="0" w:space="0" w:color="auto"/>
            <w:right w:val="none" w:sz="0" w:space="0" w:color="auto"/>
          </w:divBdr>
        </w:div>
        <w:div w:id="196504768">
          <w:marLeft w:val="446"/>
          <w:marRight w:val="0"/>
          <w:marTop w:val="0"/>
          <w:marBottom w:val="0"/>
          <w:divBdr>
            <w:top w:val="none" w:sz="0" w:space="0" w:color="auto"/>
            <w:left w:val="none" w:sz="0" w:space="0" w:color="auto"/>
            <w:bottom w:val="none" w:sz="0" w:space="0" w:color="auto"/>
            <w:right w:val="none" w:sz="0" w:space="0" w:color="auto"/>
          </w:divBdr>
        </w:div>
        <w:div w:id="1955819112">
          <w:marLeft w:val="446"/>
          <w:marRight w:val="0"/>
          <w:marTop w:val="0"/>
          <w:marBottom w:val="0"/>
          <w:divBdr>
            <w:top w:val="none" w:sz="0" w:space="0" w:color="auto"/>
            <w:left w:val="none" w:sz="0" w:space="0" w:color="auto"/>
            <w:bottom w:val="none" w:sz="0" w:space="0" w:color="auto"/>
            <w:right w:val="none" w:sz="0" w:space="0" w:color="auto"/>
          </w:divBdr>
        </w:div>
        <w:div w:id="1120489893">
          <w:marLeft w:val="1267"/>
          <w:marRight w:val="0"/>
          <w:marTop w:val="0"/>
          <w:marBottom w:val="0"/>
          <w:divBdr>
            <w:top w:val="none" w:sz="0" w:space="0" w:color="auto"/>
            <w:left w:val="none" w:sz="0" w:space="0" w:color="auto"/>
            <w:bottom w:val="none" w:sz="0" w:space="0" w:color="auto"/>
            <w:right w:val="none" w:sz="0" w:space="0" w:color="auto"/>
          </w:divBdr>
        </w:div>
        <w:div w:id="900023409">
          <w:marLeft w:val="1267"/>
          <w:marRight w:val="0"/>
          <w:marTop w:val="0"/>
          <w:marBottom w:val="0"/>
          <w:divBdr>
            <w:top w:val="none" w:sz="0" w:space="0" w:color="auto"/>
            <w:left w:val="none" w:sz="0" w:space="0" w:color="auto"/>
            <w:bottom w:val="none" w:sz="0" w:space="0" w:color="auto"/>
            <w:right w:val="none" w:sz="0" w:space="0" w:color="auto"/>
          </w:divBdr>
        </w:div>
        <w:div w:id="1366827866">
          <w:marLeft w:val="1267"/>
          <w:marRight w:val="0"/>
          <w:marTop w:val="0"/>
          <w:marBottom w:val="0"/>
          <w:divBdr>
            <w:top w:val="none" w:sz="0" w:space="0" w:color="auto"/>
            <w:left w:val="none" w:sz="0" w:space="0" w:color="auto"/>
            <w:bottom w:val="none" w:sz="0" w:space="0" w:color="auto"/>
            <w:right w:val="none" w:sz="0" w:space="0" w:color="auto"/>
          </w:divBdr>
        </w:div>
        <w:div w:id="862744376">
          <w:marLeft w:val="1267"/>
          <w:marRight w:val="0"/>
          <w:marTop w:val="0"/>
          <w:marBottom w:val="0"/>
          <w:divBdr>
            <w:top w:val="none" w:sz="0" w:space="0" w:color="auto"/>
            <w:left w:val="none" w:sz="0" w:space="0" w:color="auto"/>
            <w:bottom w:val="none" w:sz="0" w:space="0" w:color="auto"/>
            <w:right w:val="none" w:sz="0" w:space="0" w:color="auto"/>
          </w:divBdr>
        </w:div>
      </w:divsChild>
    </w:div>
    <w:div w:id="1822505104">
      <w:bodyDiv w:val="1"/>
      <w:marLeft w:val="0"/>
      <w:marRight w:val="0"/>
      <w:marTop w:val="0"/>
      <w:marBottom w:val="0"/>
      <w:divBdr>
        <w:top w:val="none" w:sz="0" w:space="0" w:color="auto"/>
        <w:left w:val="none" w:sz="0" w:space="0" w:color="auto"/>
        <w:bottom w:val="none" w:sz="0" w:space="0" w:color="auto"/>
        <w:right w:val="none" w:sz="0" w:space="0" w:color="auto"/>
      </w:divBdr>
    </w:div>
    <w:div w:id="197803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Alejandro Ferrada Henríquez</dc:creator>
  <cp:keywords/>
  <dc:description/>
  <cp:lastModifiedBy>Rafael</cp:lastModifiedBy>
  <cp:revision>4</cp:revision>
  <dcterms:created xsi:type="dcterms:W3CDTF">2017-07-25T21:49:00Z</dcterms:created>
  <dcterms:modified xsi:type="dcterms:W3CDTF">2017-09-06T02:30:00Z</dcterms:modified>
</cp:coreProperties>
</file>