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7" w:rsidRPr="00B72874" w:rsidRDefault="00B72874" w:rsidP="00B72874">
      <w:pPr>
        <w:jc w:val="center"/>
        <w:rPr>
          <w:sz w:val="36"/>
          <w:szCs w:val="36"/>
        </w:rPr>
      </w:pPr>
      <w:r w:rsidRPr="00B72874">
        <w:rPr>
          <w:sz w:val="36"/>
          <w:szCs w:val="36"/>
        </w:rPr>
        <w:t>Listas de espera Quirúrgica</w:t>
      </w:r>
    </w:p>
    <w:p w:rsidR="00B72874" w:rsidRDefault="00B72874" w:rsidP="00B72874">
      <w:pPr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 wp14:anchorId="109B5C90" wp14:editId="70FE5C4C">
            <wp:extent cx="6103088" cy="4359349"/>
            <wp:effectExtent l="0" t="0" r="12065" b="222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B72874" w:rsidRDefault="00B72874" w:rsidP="00B72874">
      <w:pPr>
        <w:jc w:val="center"/>
      </w:pPr>
      <w:r>
        <w:rPr>
          <w:noProof/>
          <w:lang w:eastAsia="es-CL"/>
        </w:rPr>
        <w:drawing>
          <wp:inline distT="0" distB="0" distL="0" distR="0" wp14:anchorId="6638D86F" wp14:editId="0E5B43CD">
            <wp:extent cx="6039293" cy="3668233"/>
            <wp:effectExtent l="0" t="0" r="19050" b="279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72874" w:rsidSect="00B728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4"/>
    <w:rsid w:val="007405B7"/>
    <w:rsid w:val="00B72874"/>
    <w:rsid w:val="00D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Asesor&#237;as\Septiembre\listas%20de%20esper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Asesor&#237;as\Septiembre\listas%20de%20esper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Hoja1!$H$1</c:f>
              <c:strCache>
                <c:ptCount val="1"/>
                <c:pt idx="0">
                  <c:v>LEQ Araucanía Sur</c:v>
                </c:pt>
              </c:strCache>
            </c:strRef>
          </c:tx>
          <c:marker>
            <c:symbol val="circle"/>
            <c:size val="5"/>
          </c:marker>
          <c:cat>
            <c:numRef>
              <c:f>Hoja1!$A$3:$A$20</c:f>
              <c:numCache>
                <c:formatCode>mmm\-yy</c:formatCode>
                <c:ptCount val="18"/>
                <c:pt idx="0">
                  <c:v>42401</c:v>
                </c:pt>
                <c:pt idx="1">
                  <c:v>42430</c:v>
                </c:pt>
                <c:pt idx="2">
                  <c:v>42461</c:v>
                </c:pt>
                <c:pt idx="3">
                  <c:v>42491</c:v>
                </c:pt>
                <c:pt idx="4">
                  <c:v>42522</c:v>
                </c:pt>
                <c:pt idx="5">
                  <c:v>42552</c:v>
                </c:pt>
                <c:pt idx="6">
                  <c:v>42583</c:v>
                </c:pt>
                <c:pt idx="7">
                  <c:v>42614</c:v>
                </c:pt>
                <c:pt idx="8">
                  <c:v>42644</c:v>
                </c:pt>
                <c:pt idx="9">
                  <c:v>42675</c:v>
                </c:pt>
                <c:pt idx="10">
                  <c:v>42705</c:v>
                </c:pt>
                <c:pt idx="11">
                  <c:v>42736</c:v>
                </c:pt>
                <c:pt idx="12">
                  <c:v>42767</c:v>
                </c:pt>
                <c:pt idx="13">
                  <c:v>42795</c:v>
                </c:pt>
                <c:pt idx="14">
                  <c:v>42826</c:v>
                </c:pt>
                <c:pt idx="15">
                  <c:v>42856</c:v>
                </c:pt>
                <c:pt idx="16">
                  <c:v>42887</c:v>
                </c:pt>
                <c:pt idx="17">
                  <c:v>42917</c:v>
                </c:pt>
              </c:numCache>
            </c:numRef>
          </c:cat>
          <c:val>
            <c:numRef>
              <c:f>Hoja1!$H$3:$H$20</c:f>
              <c:numCache>
                <c:formatCode>_-* #,##0_-;\-* #,##0_-;_-* "-"??_-;_-@_-</c:formatCode>
                <c:ptCount val="18"/>
                <c:pt idx="0">
                  <c:v>21704</c:v>
                </c:pt>
                <c:pt idx="1">
                  <c:v>21362</c:v>
                </c:pt>
                <c:pt idx="2">
                  <c:v>21409</c:v>
                </c:pt>
                <c:pt idx="3">
                  <c:v>21587</c:v>
                </c:pt>
                <c:pt idx="4">
                  <c:v>21382</c:v>
                </c:pt>
                <c:pt idx="5">
                  <c:v>21605</c:v>
                </c:pt>
                <c:pt idx="6">
                  <c:v>22390</c:v>
                </c:pt>
                <c:pt idx="7">
                  <c:v>23175</c:v>
                </c:pt>
                <c:pt idx="8">
                  <c:v>23938</c:v>
                </c:pt>
                <c:pt idx="9">
                  <c:v>24694</c:v>
                </c:pt>
                <c:pt idx="10">
                  <c:v>24810</c:v>
                </c:pt>
                <c:pt idx="11">
                  <c:v>25336</c:v>
                </c:pt>
                <c:pt idx="12">
                  <c:v>25412</c:v>
                </c:pt>
                <c:pt idx="13">
                  <c:v>25703</c:v>
                </c:pt>
                <c:pt idx="14">
                  <c:v>25988</c:v>
                </c:pt>
                <c:pt idx="15">
                  <c:v>26290</c:v>
                </c:pt>
                <c:pt idx="16">
                  <c:v>25826</c:v>
                </c:pt>
                <c:pt idx="17">
                  <c:v>23099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Hoja1!$I$1</c:f>
              <c:strCache>
                <c:ptCount val="1"/>
                <c:pt idx="0">
                  <c:v>LEQ Araucanía Norte</c:v>
                </c:pt>
              </c:strCache>
            </c:strRef>
          </c:tx>
          <c:marker>
            <c:symbol val="circle"/>
            <c:size val="5"/>
          </c:marker>
          <c:cat>
            <c:numRef>
              <c:f>Hoja1!$A$3:$A$20</c:f>
              <c:numCache>
                <c:formatCode>mmm\-yy</c:formatCode>
                <c:ptCount val="18"/>
                <c:pt idx="0">
                  <c:v>42401</c:v>
                </c:pt>
                <c:pt idx="1">
                  <c:v>42430</c:v>
                </c:pt>
                <c:pt idx="2">
                  <c:v>42461</c:v>
                </c:pt>
                <c:pt idx="3">
                  <c:v>42491</c:v>
                </c:pt>
                <c:pt idx="4">
                  <c:v>42522</c:v>
                </c:pt>
                <c:pt idx="5">
                  <c:v>42552</c:v>
                </c:pt>
                <c:pt idx="6">
                  <c:v>42583</c:v>
                </c:pt>
                <c:pt idx="7">
                  <c:v>42614</c:v>
                </c:pt>
                <c:pt idx="8">
                  <c:v>42644</c:v>
                </c:pt>
                <c:pt idx="9">
                  <c:v>42675</c:v>
                </c:pt>
                <c:pt idx="10">
                  <c:v>42705</c:v>
                </c:pt>
                <c:pt idx="11">
                  <c:v>42736</c:v>
                </c:pt>
                <c:pt idx="12">
                  <c:v>42767</c:v>
                </c:pt>
                <c:pt idx="13">
                  <c:v>42795</c:v>
                </c:pt>
                <c:pt idx="14">
                  <c:v>42826</c:v>
                </c:pt>
                <c:pt idx="15">
                  <c:v>42856</c:v>
                </c:pt>
                <c:pt idx="16">
                  <c:v>42887</c:v>
                </c:pt>
                <c:pt idx="17">
                  <c:v>42917</c:v>
                </c:pt>
              </c:numCache>
            </c:numRef>
          </c:cat>
          <c:val>
            <c:numRef>
              <c:f>Hoja1!$I$3:$I$20</c:f>
              <c:numCache>
                <c:formatCode>_-* #,##0_-;\-* #,##0_-;_-* "-"??_-;_-@_-</c:formatCode>
                <c:ptCount val="18"/>
                <c:pt idx="0">
                  <c:v>3410</c:v>
                </c:pt>
                <c:pt idx="1">
                  <c:v>3491</c:v>
                </c:pt>
                <c:pt idx="2">
                  <c:v>3728</c:v>
                </c:pt>
                <c:pt idx="3">
                  <c:v>3761</c:v>
                </c:pt>
                <c:pt idx="4">
                  <c:v>3784</c:v>
                </c:pt>
                <c:pt idx="5">
                  <c:v>3736</c:v>
                </c:pt>
                <c:pt idx="6">
                  <c:v>3739</c:v>
                </c:pt>
                <c:pt idx="7">
                  <c:v>3742</c:v>
                </c:pt>
                <c:pt idx="8">
                  <c:v>3583</c:v>
                </c:pt>
                <c:pt idx="9">
                  <c:v>3524</c:v>
                </c:pt>
                <c:pt idx="10">
                  <c:v>3529</c:v>
                </c:pt>
                <c:pt idx="11">
                  <c:v>3549</c:v>
                </c:pt>
                <c:pt idx="12">
                  <c:v>3579</c:v>
                </c:pt>
                <c:pt idx="13">
                  <c:v>3553</c:v>
                </c:pt>
                <c:pt idx="14">
                  <c:v>3459</c:v>
                </c:pt>
                <c:pt idx="15">
                  <c:v>3476</c:v>
                </c:pt>
                <c:pt idx="16">
                  <c:v>3432</c:v>
                </c:pt>
                <c:pt idx="17">
                  <c:v>3351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Hoja1!$J$1</c:f>
              <c:strCache>
                <c:ptCount val="1"/>
                <c:pt idx="0">
                  <c:v>LEQ Araucanía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circle"/>
            <c:size val="5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cat>
            <c:numRef>
              <c:f>Hoja1!$A$3:$A$20</c:f>
              <c:numCache>
                <c:formatCode>mmm\-yy</c:formatCode>
                <c:ptCount val="18"/>
                <c:pt idx="0">
                  <c:v>42401</c:v>
                </c:pt>
                <c:pt idx="1">
                  <c:v>42430</c:v>
                </c:pt>
                <c:pt idx="2">
                  <c:v>42461</c:v>
                </c:pt>
                <c:pt idx="3">
                  <c:v>42491</c:v>
                </c:pt>
                <c:pt idx="4">
                  <c:v>42522</c:v>
                </c:pt>
                <c:pt idx="5">
                  <c:v>42552</c:v>
                </c:pt>
                <c:pt idx="6">
                  <c:v>42583</c:v>
                </c:pt>
                <c:pt idx="7">
                  <c:v>42614</c:v>
                </c:pt>
                <c:pt idx="8">
                  <c:v>42644</c:v>
                </c:pt>
                <c:pt idx="9">
                  <c:v>42675</c:v>
                </c:pt>
                <c:pt idx="10">
                  <c:v>42705</c:v>
                </c:pt>
                <c:pt idx="11">
                  <c:v>42736</c:v>
                </c:pt>
                <c:pt idx="12">
                  <c:v>42767</c:v>
                </c:pt>
                <c:pt idx="13">
                  <c:v>42795</c:v>
                </c:pt>
                <c:pt idx="14">
                  <c:v>42826</c:v>
                </c:pt>
                <c:pt idx="15">
                  <c:v>42856</c:v>
                </c:pt>
                <c:pt idx="16">
                  <c:v>42887</c:v>
                </c:pt>
                <c:pt idx="17">
                  <c:v>42917</c:v>
                </c:pt>
              </c:numCache>
            </c:numRef>
          </c:cat>
          <c:val>
            <c:numRef>
              <c:f>Hoja1!$J$3:$J$20</c:f>
              <c:numCache>
                <c:formatCode>_-* #,##0_-;\-* #,##0_-;_-* "-"??_-;_-@_-</c:formatCode>
                <c:ptCount val="18"/>
                <c:pt idx="0">
                  <c:v>25114</c:v>
                </c:pt>
                <c:pt idx="1">
                  <c:v>24853</c:v>
                </c:pt>
                <c:pt idx="2">
                  <c:v>25137</c:v>
                </c:pt>
                <c:pt idx="3">
                  <c:v>25348</c:v>
                </c:pt>
                <c:pt idx="4">
                  <c:v>25166</c:v>
                </c:pt>
                <c:pt idx="5">
                  <c:v>25341</c:v>
                </c:pt>
                <c:pt idx="6">
                  <c:v>26129</c:v>
                </c:pt>
                <c:pt idx="7">
                  <c:v>26917</c:v>
                </c:pt>
                <c:pt idx="8">
                  <c:v>27521</c:v>
                </c:pt>
                <c:pt idx="9">
                  <c:v>28218</c:v>
                </c:pt>
                <c:pt idx="10">
                  <c:v>28339</c:v>
                </c:pt>
                <c:pt idx="11">
                  <c:v>28885</c:v>
                </c:pt>
                <c:pt idx="12">
                  <c:v>28991</c:v>
                </c:pt>
                <c:pt idx="13">
                  <c:v>29256</c:v>
                </c:pt>
                <c:pt idx="14">
                  <c:v>29447</c:v>
                </c:pt>
                <c:pt idx="15">
                  <c:v>29766</c:v>
                </c:pt>
                <c:pt idx="16">
                  <c:v>29258</c:v>
                </c:pt>
                <c:pt idx="17">
                  <c:v>26450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14944"/>
        <c:axId val="217202688"/>
      </c:lineChart>
      <c:dateAx>
        <c:axId val="214914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17202688"/>
        <c:crosses val="autoZero"/>
        <c:auto val="1"/>
        <c:lblOffset val="100"/>
        <c:baseTimeUnit val="months"/>
      </c:dateAx>
      <c:valAx>
        <c:axId val="217202688"/>
        <c:scaling>
          <c:orientation val="minMax"/>
          <c:max val="30000"/>
          <c:min val="2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214914944"/>
        <c:crosses val="autoZero"/>
        <c:crossBetween val="between"/>
        <c:majorUnit val="20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L"/>
              <a:t>Lista de Espera Quirúrgica Nacional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Lista de Espera Quirúrgica</c:v>
                </c:pt>
              </c:strCache>
            </c:strRef>
          </c:tx>
          <c:marker>
            <c:symbol val="circle"/>
            <c:size val="5"/>
          </c:marker>
          <c:cat>
            <c:numRef>
              <c:f>Hoja1!$A$2:$A$20</c:f>
              <c:numCache>
                <c:formatCode>mmm\-yy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Hoja1!$C$2:$C$20</c:f>
              <c:numCache>
                <c:formatCode>_-* #,##0_-;\-* #,##0_-;_-* "-"??_-;_-@_-</c:formatCode>
                <c:ptCount val="19"/>
                <c:pt idx="0">
                  <c:v>240536</c:v>
                </c:pt>
                <c:pt idx="1">
                  <c:v>243676</c:v>
                </c:pt>
                <c:pt idx="2">
                  <c:v>245735</c:v>
                </c:pt>
                <c:pt idx="3">
                  <c:v>243969</c:v>
                </c:pt>
                <c:pt idx="4">
                  <c:v>247540</c:v>
                </c:pt>
                <c:pt idx="5">
                  <c:v>249241</c:v>
                </c:pt>
                <c:pt idx="6">
                  <c:v>249986</c:v>
                </c:pt>
                <c:pt idx="7">
                  <c:v>252981.5</c:v>
                </c:pt>
                <c:pt idx="8">
                  <c:v>255977</c:v>
                </c:pt>
                <c:pt idx="9">
                  <c:v>259034</c:v>
                </c:pt>
                <c:pt idx="10">
                  <c:v>261611</c:v>
                </c:pt>
                <c:pt idx="11">
                  <c:v>264330</c:v>
                </c:pt>
                <c:pt idx="12">
                  <c:v>268570</c:v>
                </c:pt>
                <c:pt idx="13">
                  <c:v>271402</c:v>
                </c:pt>
                <c:pt idx="14">
                  <c:v>273045</c:v>
                </c:pt>
                <c:pt idx="15">
                  <c:v>274579</c:v>
                </c:pt>
                <c:pt idx="16">
                  <c:v>278061</c:v>
                </c:pt>
                <c:pt idx="17">
                  <c:v>278749</c:v>
                </c:pt>
                <c:pt idx="18">
                  <c:v>275210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525312"/>
        <c:axId val="246527104"/>
      </c:lineChart>
      <c:dateAx>
        <c:axId val="2465253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46527104"/>
        <c:crosses val="autoZero"/>
        <c:auto val="1"/>
        <c:lblOffset val="100"/>
        <c:baseTimeUnit val="months"/>
      </c:dateAx>
      <c:valAx>
        <c:axId val="246527104"/>
        <c:scaling>
          <c:orientation val="minMax"/>
          <c:min val="240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24652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2017-09-14T14:41:00Z</dcterms:created>
  <dcterms:modified xsi:type="dcterms:W3CDTF">2017-09-14T14:56:00Z</dcterms:modified>
</cp:coreProperties>
</file>