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7" w:rsidRDefault="004365F9" w:rsidP="004365F9">
      <w:pPr>
        <w:jc w:val="center"/>
        <w:rPr>
          <w:sz w:val="28"/>
          <w:szCs w:val="28"/>
        </w:rPr>
      </w:pPr>
      <w:r w:rsidRPr="004365F9">
        <w:rPr>
          <w:sz w:val="28"/>
          <w:szCs w:val="28"/>
        </w:rPr>
        <w:t xml:space="preserve">Senador García </w:t>
      </w:r>
      <w:proofErr w:type="spellStart"/>
      <w:r w:rsidRPr="004365F9">
        <w:rPr>
          <w:sz w:val="28"/>
          <w:szCs w:val="28"/>
        </w:rPr>
        <w:t>Ruminot</w:t>
      </w:r>
      <w:proofErr w:type="spellEnd"/>
      <w:r w:rsidRPr="0043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advierte </w:t>
      </w:r>
      <w:r w:rsidR="00600633">
        <w:rPr>
          <w:sz w:val="28"/>
          <w:szCs w:val="28"/>
        </w:rPr>
        <w:t>efecto del desempleo en las remuneraciones</w:t>
      </w:r>
    </w:p>
    <w:p w:rsidR="00363671" w:rsidRDefault="004365F9" w:rsidP="004365F9">
      <w:pPr>
        <w:jc w:val="both"/>
      </w:pPr>
      <w:r>
        <w:t xml:space="preserve">El Senador por La Araucanía, José García </w:t>
      </w:r>
      <w:proofErr w:type="spellStart"/>
      <w:r>
        <w:t>Ruminot</w:t>
      </w:r>
      <w:proofErr w:type="spellEnd"/>
      <w:r>
        <w:t xml:space="preserve">, lamentó el fuerte crecimiento </w:t>
      </w:r>
      <w:r w:rsidR="00CF33DE">
        <w:t>del desempleo en la región que se refleja en a Encuesta Nacional de Empleo correspondiente al trimestre móvil a</w:t>
      </w:r>
      <w:r w:rsidR="00600633">
        <w:t>bril-junio, y responsabilizó a las reformas impulsadas por el Gobierno, de</w:t>
      </w:r>
      <w:r w:rsidR="00CF33DE">
        <w:t xml:space="preserve"> la </w:t>
      </w:r>
      <w:r w:rsidR="00600633">
        <w:t>acumulación</w:t>
      </w:r>
      <w:r w:rsidR="00CF33DE">
        <w:t xml:space="preserve"> de malas noticias en el mundo laboral.</w:t>
      </w:r>
    </w:p>
    <w:p w:rsidR="00CF33DE" w:rsidRDefault="00363671" w:rsidP="004365F9">
      <w:pPr>
        <w:jc w:val="both"/>
      </w:pPr>
      <w:r>
        <w:t>El desempleo a nivel nacional es de 7,0%, mientras que en la región de</w:t>
      </w:r>
      <w:r w:rsidR="00CF33DE">
        <w:t xml:space="preserve"> La Araucanía llegó a 7,6%, </w:t>
      </w:r>
      <w:r>
        <w:t xml:space="preserve">y </w:t>
      </w:r>
      <w:r w:rsidR="00CF33DE">
        <w:t>9,4%</w:t>
      </w:r>
      <w:r>
        <w:t xml:space="preserve"> entre las mujeres</w:t>
      </w:r>
      <w:r w:rsidR="00CF33DE">
        <w:t>. Un</w:t>
      </w:r>
      <w:r>
        <w:t xml:space="preserve"> año atrás era de</w:t>
      </w:r>
      <w:r w:rsidR="00CF33DE">
        <w:t xml:space="preserve"> 6,6%, y 8,9% entre las mujeres.</w:t>
      </w:r>
    </w:p>
    <w:p w:rsidR="00600633" w:rsidRPr="004365F9" w:rsidRDefault="00600633" w:rsidP="00600633">
      <w:pPr>
        <w:jc w:val="both"/>
      </w:pPr>
      <w:r>
        <w:t xml:space="preserve">García </w:t>
      </w:r>
      <w:proofErr w:type="spellStart"/>
      <w:r>
        <w:t>Ruminot</w:t>
      </w:r>
      <w:proofErr w:type="spellEnd"/>
      <w:r>
        <w:t xml:space="preserve"> señala que este Gobierno, generó un escenario de incertidumbre que paralizó las inversiones y afectó profundamente el mercado laboral. “Es cosa de analizar las cifras; los sueldos han subido un promedio de apenas 2.400 pesos desde que asumió este Gobierno, mientras que durante el periodo del Presidente </w:t>
      </w:r>
      <w:proofErr w:type="spellStart"/>
      <w:r>
        <w:t>Piñera</w:t>
      </w:r>
      <w:proofErr w:type="spellEnd"/>
      <w:r>
        <w:t xml:space="preserve"> aumentaron 72.200 pesos”, finalizó el parlamentario. </w:t>
      </w:r>
    </w:p>
    <w:p w:rsidR="00CF33DE" w:rsidRDefault="006D0981" w:rsidP="004365F9">
      <w:pPr>
        <w:jc w:val="both"/>
      </w:pPr>
      <w:r>
        <w:t>La</w:t>
      </w:r>
      <w:r w:rsidR="00363671">
        <w:t xml:space="preserve"> encuesta</w:t>
      </w:r>
      <w:r>
        <w:t xml:space="preserve"> también</w:t>
      </w:r>
      <w:r w:rsidR="00363671">
        <w:t xml:space="preserve"> revela que e</w:t>
      </w:r>
      <w:r w:rsidR="00CF33DE">
        <w:t>n la ciudad de Temuco</w:t>
      </w:r>
      <w:r w:rsidR="00363671">
        <w:t xml:space="preserve"> el desempleo subió de 6,0% a 8,6% </w:t>
      </w:r>
      <w:r w:rsidR="00CF33DE">
        <w:t xml:space="preserve">en el último año, mientras que en Angol </w:t>
      </w:r>
      <w:r w:rsidR="00363671">
        <w:t xml:space="preserve">el alza fue menos pronunciada, pasando de </w:t>
      </w:r>
      <w:r w:rsidR="00CF33DE">
        <w:t>9,1 a 9,6%.</w:t>
      </w:r>
    </w:p>
    <w:p w:rsidR="00600633" w:rsidRDefault="00600633" w:rsidP="00600633">
      <w:pPr>
        <w:jc w:val="both"/>
      </w:pPr>
      <w:r>
        <w:t xml:space="preserve">Además </w:t>
      </w:r>
      <w:r w:rsidRPr="00CF33DE">
        <w:t>la Encuesta Suplementaria de Ingresos 2016</w:t>
      </w:r>
      <w:r>
        <w:t xml:space="preserve"> mostró un aumento de la brecha salarial entre hombres y mujeres con respecto a 2015, y que el ingreso medio de La Araucanía es de 383.876 pesos, 26% menos que el promedio nacional, de 517.540 pesos.</w:t>
      </w:r>
    </w:p>
    <w:p w:rsidR="006D0981" w:rsidRDefault="006D0981" w:rsidP="006D0981">
      <w:pPr>
        <w:jc w:val="both"/>
      </w:pPr>
      <w:r>
        <w:t>Un año atrás se trabajaba  39 horas semanales en promedio, y en solo un año ese promedio bajó a 35 horas semanales. “Lo más grave es que esa reducción se da mayoritariamente de manera involuntaria. Personas que desean y necesitan trabajar a tiempo completo, deben conformars</w:t>
      </w:r>
      <w:r w:rsidR="006F6ECF">
        <w:t>e con trabajos a tiempo parcial</w:t>
      </w:r>
      <w:r>
        <w:t xml:space="preserve">”, explicó el Senador García </w:t>
      </w:r>
      <w:proofErr w:type="spellStart"/>
      <w:r>
        <w:t>Ruminot</w:t>
      </w:r>
      <w:proofErr w:type="spellEnd"/>
      <w:r>
        <w:t>.</w:t>
      </w:r>
    </w:p>
    <w:p w:rsidR="00600633" w:rsidRPr="004365F9" w:rsidRDefault="00600633">
      <w:pPr>
        <w:jc w:val="both"/>
      </w:pPr>
    </w:p>
    <w:sectPr w:rsidR="00600633" w:rsidRPr="004365F9" w:rsidSect="00893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E70"/>
    <w:multiLevelType w:val="multilevel"/>
    <w:tmpl w:val="8DE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60698"/>
    <w:multiLevelType w:val="multilevel"/>
    <w:tmpl w:val="3FD40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5F9"/>
    <w:rsid w:val="00363671"/>
    <w:rsid w:val="004365F9"/>
    <w:rsid w:val="00454C45"/>
    <w:rsid w:val="00570DCA"/>
    <w:rsid w:val="00600633"/>
    <w:rsid w:val="006D0981"/>
    <w:rsid w:val="006F6ECF"/>
    <w:rsid w:val="00893617"/>
    <w:rsid w:val="00A137F7"/>
    <w:rsid w:val="00AB4A2E"/>
    <w:rsid w:val="00C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4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1438</Characters>
  <Application>Microsoft Office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3</cp:revision>
  <dcterms:created xsi:type="dcterms:W3CDTF">2017-07-31T13:54:00Z</dcterms:created>
  <dcterms:modified xsi:type="dcterms:W3CDTF">2017-07-31T16:16:00Z</dcterms:modified>
</cp:coreProperties>
</file>