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71" w:rsidRDefault="00B06D71" w:rsidP="00C75D32"/>
    <w:sdt>
      <w:sdtPr>
        <w:id w:val="49506335"/>
        <w:docPartObj>
          <w:docPartGallery w:val="Cover Pages"/>
          <w:docPartUnique/>
        </w:docPartObj>
      </w:sdtPr>
      <w:sdtEndPr>
        <w:rPr>
          <w:rFonts w:eastAsiaTheme="minorEastAsia"/>
          <w:color w:val="FFFFFF" w:themeColor="background1"/>
          <w:spacing w:val="15"/>
          <w:lang w:eastAsia="es-CL"/>
        </w:rPr>
      </w:sdtEndPr>
      <w:sdtContent>
        <w:p w:rsidR="00DE4934" w:rsidRDefault="00DE4934" w:rsidP="00C75D32">
          <w:r>
            <w:rPr>
              <w:noProof/>
              <w:lang w:eastAsia="es-CL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3F75D64D" wp14:editId="26AB213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id="Grupo 149" o:spid="_x0000_s1026" style="position:absolute;margin-left:0;margin-top:0;width:8in;height:95.7pt;z-index:251660288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">
    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1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E25FB46" wp14:editId="62255A0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Cuadro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3042D8" w:rsidRDefault="003042D8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Juan de Dios Parra Sepúlveda</w:t>
                                    </w:r>
                                  </w:p>
                                </w:sdtContent>
                              </w:sdt>
                              <w:p w:rsidR="003042D8" w:rsidRDefault="003042D8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CorreoElectrónico"/>
                                    <w:tag w:val="CorreoElectrónico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Asesor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2" o:spid="_x0000_s1026" type="#_x0000_t202" style="position:absolute;left:0;text-align:left;margin-left:0;margin-top:0;width:8in;height:1in;z-index:251658240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3042D8" w:rsidRDefault="003042D8">
                              <w:pPr>
                                <w:pStyle w:val="Sinespaciado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Juan de Dios Parra Sepúlveda</w:t>
                              </w:r>
                            </w:p>
                          </w:sdtContent>
                        </w:sdt>
                        <w:p w:rsidR="003042D8" w:rsidRDefault="003042D8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CorreoElectrónico"/>
                              <w:tag w:val="CorreoElectrónico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Asesor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ECCEB50" wp14:editId="766C547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42D8" w:rsidRDefault="003042D8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Informe Asesoría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3042D8" w:rsidRDefault="003042D8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Mes de Enero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Cuadro de texto 154" o:spid="_x0000_s1027" type="#_x0000_t202" style="position:absolute;left:0;text-align:left;margin-left:0;margin-top:0;width:8in;height:286.5pt;z-index:251657216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" filled="f" stroked="f" strokeweight=".5pt">
                    <v:textbox inset="126pt,0,54pt,0">
                      <w:txbxContent>
                        <w:p w:rsidR="003042D8" w:rsidRDefault="003042D8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Informe Asesoría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3042D8" w:rsidRDefault="003042D8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Mes de Enero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DE4934" w:rsidRDefault="00C72F84" w:rsidP="00C75D32">
          <w:pPr>
            <w:rPr>
              <w:rFonts w:eastAsiaTheme="minorEastAsia"/>
              <w:color w:val="FFFFFF" w:themeColor="background1"/>
              <w:spacing w:val="15"/>
              <w:lang w:eastAsia="es-CL"/>
            </w:rPr>
          </w:pPr>
          <w:r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FCE30A" wp14:editId="799EDE8E">
                    <wp:simplePos x="0" y="0"/>
                    <wp:positionH relativeFrom="page">
                      <wp:posOffset>30827</wp:posOffset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2540"/>
                    <wp:wrapSquare wrapText="bothSides"/>
                    <wp:docPr id="153" name="Cuadro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42D8" w:rsidRDefault="003042D8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  <w:lang w:val="es-ES"/>
                                  </w:rPr>
                                  <w:t xml:space="preserve">Descripción breve: </w:t>
                                </w:r>
                              </w:p>
                              <w:p w:rsidR="003042D8" w:rsidRDefault="003042D8" w:rsidP="00DC1172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 w:rsidRPr="00FD6CE9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ey para </w:t>
                                </w: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la </w:t>
                                </w:r>
                                <w:r w:rsidRPr="00FD6CE9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regula</w:t>
                                </w: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ción de </w:t>
                                </w:r>
                                <w:r w:rsidRPr="00FD6CE9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las aplicaciones tecnológicas dedicadas al  traslado de pasajeros</w:t>
                                </w: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3042D8" w:rsidRDefault="003042D8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Cuadro de texto 153" o:spid="_x0000_s1028" type="#_x0000_t202" style="position:absolute;left:0;text-align:left;margin-left:2.45pt;margin-top:0;width:8in;height:79.5pt;z-index:251659264;visibility:visible;mso-wrap-style:square;mso-width-percent:941;mso-height-percent:100;mso-top-percent:700;mso-wrap-distance-left:9pt;mso-wrap-distance-top:0;mso-wrap-distance-right:9pt;mso-wrap-distance-bottom:0;mso-position-horizontal:absolute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" filled="f" stroked="f" strokeweight=".5pt">
                    <v:textbox style="mso-fit-shape-to-text:t" inset="126pt,0,54pt,0">
                      <w:txbxContent>
                        <w:p w:rsidR="003042D8" w:rsidRDefault="003042D8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  <w:lang w:val="es-ES"/>
                            </w:rPr>
                            <w:t xml:space="preserve">Descripción breve: </w:t>
                          </w:r>
                        </w:p>
                        <w:p w:rsidR="003042D8" w:rsidRDefault="003042D8" w:rsidP="00DC1172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L</w:t>
                          </w:r>
                          <w:r w:rsidRPr="00FD6CE9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ey para 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la </w:t>
                          </w:r>
                          <w:r w:rsidRPr="00FD6CE9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regula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ción de </w:t>
                          </w:r>
                          <w:r w:rsidRPr="00FD6CE9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las aplicaciones tecnológicas dedicadas al  traslado de pasajeros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3042D8" w:rsidRDefault="003042D8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DE4934">
            <w:rPr>
              <w:rFonts w:eastAsiaTheme="minorEastAsia"/>
              <w:color w:val="FFFFFF" w:themeColor="background1"/>
              <w:spacing w:val="15"/>
              <w:lang w:eastAsia="es-CL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14597153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1BC3" w:rsidRDefault="00571BC3" w:rsidP="00097F7D">
          <w:pPr>
            <w:pStyle w:val="TtulodeTDC"/>
          </w:pPr>
          <w:r>
            <w:rPr>
              <w:lang w:val="es-ES"/>
            </w:rPr>
            <w:t>Contenido</w:t>
          </w:r>
        </w:p>
        <w:p w:rsidR="000347EF" w:rsidRDefault="00571BC3">
          <w:pPr>
            <w:pStyle w:val="TDC1"/>
            <w:tabs>
              <w:tab w:val="right" w:leader="dot" w:pos="8637"/>
            </w:tabs>
            <w:rPr>
              <w:rFonts w:eastAsiaTheme="minorEastAsia"/>
              <w:noProof/>
              <w:lang w:eastAsia="es-C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2433147" w:history="1">
            <w:r w:rsidR="000347EF" w:rsidRPr="009072E0">
              <w:rPr>
                <w:rStyle w:val="Hipervnculo"/>
                <w:noProof/>
              </w:rPr>
              <w:t>Introducción</w:t>
            </w:r>
            <w:r w:rsidR="000347EF">
              <w:rPr>
                <w:noProof/>
                <w:webHidden/>
              </w:rPr>
              <w:tab/>
            </w:r>
            <w:r w:rsidR="000347EF">
              <w:rPr>
                <w:noProof/>
                <w:webHidden/>
              </w:rPr>
              <w:fldChar w:fldCharType="begin"/>
            </w:r>
            <w:r w:rsidR="000347EF">
              <w:rPr>
                <w:noProof/>
                <w:webHidden/>
              </w:rPr>
              <w:instrText xml:space="preserve"> PAGEREF _Toc502433147 \h </w:instrText>
            </w:r>
            <w:r w:rsidR="000347EF">
              <w:rPr>
                <w:noProof/>
                <w:webHidden/>
              </w:rPr>
            </w:r>
            <w:r w:rsidR="000347EF">
              <w:rPr>
                <w:noProof/>
                <w:webHidden/>
              </w:rPr>
              <w:fldChar w:fldCharType="separate"/>
            </w:r>
            <w:r w:rsidR="000347EF">
              <w:rPr>
                <w:noProof/>
                <w:webHidden/>
              </w:rPr>
              <w:t>1</w:t>
            </w:r>
            <w:r w:rsidR="000347EF">
              <w:rPr>
                <w:noProof/>
                <w:webHidden/>
              </w:rPr>
              <w:fldChar w:fldCharType="end"/>
            </w:r>
          </w:hyperlink>
        </w:p>
        <w:p w:rsidR="000347EF" w:rsidRDefault="000347EF">
          <w:pPr>
            <w:pStyle w:val="TDC1"/>
            <w:tabs>
              <w:tab w:val="right" w:leader="dot" w:pos="8637"/>
            </w:tabs>
            <w:rPr>
              <w:rFonts w:eastAsiaTheme="minorEastAsia"/>
              <w:noProof/>
              <w:lang w:eastAsia="es-CL"/>
            </w:rPr>
          </w:pPr>
          <w:hyperlink w:anchor="_Toc502433148" w:history="1">
            <w:r w:rsidRPr="009072E0">
              <w:rPr>
                <w:rStyle w:val="Hipervnculo"/>
                <w:noProof/>
              </w:rPr>
              <w:t>Historia de Uber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_Toc502433148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47EF" w:rsidRDefault="000347EF">
          <w:pPr>
            <w:pStyle w:val="TDC1"/>
            <w:tabs>
              <w:tab w:val="right" w:leader="dot" w:pos="8637"/>
            </w:tabs>
            <w:rPr>
              <w:rFonts w:eastAsiaTheme="minorEastAsia"/>
              <w:noProof/>
              <w:lang w:eastAsia="es-CL"/>
            </w:rPr>
          </w:pPr>
          <w:hyperlink w:anchor="_Toc502433149" w:history="1">
            <w:r w:rsidRPr="009072E0">
              <w:rPr>
                <w:rStyle w:val="Hipervnculo"/>
                <w:noProof/>
              </w:rPr>
              <w:t>Condiciones para manejar los diversos vehículos Taxi, Uber, Cabify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_Toc502433149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47EF" w:rsidRDefault="000347EF">
          <w:pPr>
            <w:pStyle w:val="TDC2"/>
            <w:tabs>
              <w:tab w:val="right" w:leader="dot" w:pos="8637"/>
            </w:tabs>
            <w:rPr>
              <w:rFonts w:eastAsiaTheme="minorEastAsia"/>
              <w:noProof/>
              <w:lang w:eastAsia="es-CL"/>
            </w:rPr>
          </w:pPr>
          <w:hyperlink w:anchor="_Toc502433150" w:history="1">
            <w:r w:rsidRPr="009072E0">
              <w:rPr>
                <w:rStyle w:val="Hipervnculo"/>
                <w:noProof/>
              </w:rPr>
              <w:t>El conductor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_Toc502433150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47EF" w:rsidRDefault="000347EF">
          <w:pPr>
            <w:pStyle w:val="TDC2"/>
            <w:tabs>
              <w:tab w:val="right" w:leader="dot" w:pos="8637"/>
            </w:tabs>
            <w:rPr>
              <w:rFonts w:eastAsiaTheme="minorEastAsia"/>
              <w:noProof/>
              <w:lang w:eastAsia="es-CL"/>
            </w:rPr>
          </w:pPr>
          <w:hyperlink w:anchor="_Toc502433151" w:history="1">
            <w:r w:rsidRPr="009072E0">
              <w:rPr>
                <w:rStyle w:val="Hipervnculo"/>
                <w:noProof/>
              </w:rPr>
              <w:t>Aplicaciones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_Toc502433151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47EF" w:rsidRDefault="000347EF">
          <w:pPr>
            <w:pStyle w:val="TDC2"/>
            <w:tabs>
              <w:tab w:val="right" w:leader="dot" w:pos="8637"/>
            </w:tabs>
            <w:rPr>
              <w:rFonts w:eastAsiaTheme="minorEastAsia"/>
              <w:noProof/>
              <w:lang w:eastAsia="es-CL"/>
            </w:rPr>
          </w:pPr>
          <w:hyperlink w:anchor="_Toc502433152" w:history="1">
            <w:r w:rsidRPr="009072E0">
              <w:rPr>
                <w:rStyle w:val="Hipervnculo"/>
                <w:noProof/>
              </w:rPr>
              <w:t>El vehículo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_Toc502433152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47EF" w:rsidRDefault="000347EF">
          <w:pPr>
            <w:pStyle w:val="TDC2"/>
            <w:tabs>
              <w:tab w:val="right" w:leader="dot" w:pos="8637"/>
            </w:tabs>
            <w:rPr>
              <w:rFonts w:eastAsiaTheme="minorEastAsia"/>
              <w:noProof/>
              <w:lang w:eastAsia="es-CL"/>
            </w:rPr>
          </w:pPr>
          <w:hyperlink w:anchor="_Toc502433153" w:history="1">
            <w:r w:rsidRPr="009072E0">
              <w:rPr>
                <w:rStyle w:val="Hipervnculo"/>
                <w:noProof/>
              </w:rPr>
              <w:t>Precios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_Toc502433153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47EF" w:rsidRDefault="000347EF">
          <w:pPr>
            <w:pStyle w:val="TDC2"/>
            <w:tabs>
              <w:tab w:val="right" w:leader="dot" w:pos="8637"/>
            </w:tabs>
            <w:rPr>
              <w:rFonts w:eastAsiaTheme="minorEastAsia"/>
              <w:noProof/>
              <w:lang w:eastAsia="es-CL"/>
            </w:rPr>
          </w:pPr>
          <w:hyperlink w:anchor="_Toc502433154" w:history="1">
            <w:r w:rsidRPr="009072E0">
              <w:rPr>
                <w:rStyle w:val="Hipervnculo"/>
                <w:noProof/>
              </w:rPr>
              <w:t>Las resoluciones sobre Uber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_Toc502433154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47EF" w:rsidRDefault="000347EF">
          <w:pPr>
            <w:pStyle w:val="TDC1"/>
            <w:tabs>
              <w:tab w:val="right" w:leader="dot" w:pos="8637"/>
            </w:tabs>
            <w:rPr>
              <w:rFonts w:eastAsiaTheme="minorEastAsia"/>
              <w:noProof/>
              <w:lang w:eastAsia="es-CL"/>
            </w:rPr>
          </w:pPr>
          <w:hyperlink w:anchor="_Toc502433155" w:history="1">
            <w:r w:rsidRPr="009072E0">
              <w:rPr>
                <w:rStyle w:val="Hipervnculo"/>
                <w:noProof/>
              </w:rPr>
              <w:t>El problema de Uber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_Toc502433155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47EF" w:rsidRDefault="000347EF">
          <w:pPr>
            <w:pStyle w:val="TDC1"/>
            <w:tabs>
              <w:tab w:val="right" w:leader="dot" w:pos="8637"/>
            </w:tabs>
            <w:rPr>
              <w:rFonts w:eastAsiaTheme="minorEastAsia"/>
              <w:noProof/>
              <w:lang w:eastAsia="es-CL"/>
            </w:rPr>
          </w:pPr>
          <w:hyperlink w:anchor="_Toc502433156" w:history="1">
            <w:r w:rsidRPr="009072E0">
              <w:rPr>
                <w:rStyle w:val="Hipervnculo"/>
                <w:noProof/>
              </w:rPr>
              <w:t>Ley de Congelamiento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_Toc502433156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47EF" w:rsidRDefault="000347EF">
          <w:pPr>
            <w:pStyle w:val="TDC1"/>
            <w:tabs>
              <w:tab w:val="right" w:leader="dot" w:pos="8637"/>
            </w:tabs>
            <w:rPr>
              <w:rFonts w:eastAsiaTheme="minorEastAsia"/>
              <w:noProof/>
              <w:lang w:eastAsia="es-CL"/>
            </w:rPr>
          </w:pPr>
          <w:hyperlink w:anchor="_Toc502433157" w:history="1">
            <w:r w:rsidRPr="009072E0">
              <w:rPr>
                <w:rStyle w:val="Hipervnculo"/>
                <w:noProof/>
              </w:rPr>
              <w:t>Aplicaciones tecnológicas destinadas al traslado de pasajeros.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_Toc502433157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47EF" w:rsidRDefault="000347EF">
          <w:pPr>
            <w:pStyle w:val="TDC1"/>
            <w:tabs>
              <w:tab w:val="right" w:leader="dot" w:pos="8637"/>
            </w:tabs>
            <w:rPr>
              <w:rFonts w:eastAsiaTheme="minorEastAsia"/>
              <w:noProof/>
              <w:lang w:eastAsia="es-CL"/>
            </w:rPr>
          </w:pPr>
          <w:hyperlink w:anchor="_Toc502433158" w:history="1">
            <w:r w:rsidRPr="009072E0">
              <w:rPr>
                <w:rStyle w:val="Hipervnculo"/>
                <w:noProof/>
              </w:rPr>
              <w:t>Análisis de la evolución de Chile y transporte de pasajeros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_Toc502433158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47EF" w:rsidRDefault="000347EF">
          <w:pPr>
            <w:pStyle w:val="TDC1"/>
            <w:tabs>
              <w:tab w:val="right" w:leader="dot" w:pos="8637"/>
            </w:tabs>
            <w:rPr>
              <w:rFonts w:eastAsiaTheme="minorEastAsia"/>
              <w:noProof/>
              <w:lang w:eastAsia="es-CL"/>
            </w:rPr>
          </w:pPr>
          <w:hyperlink w:anchor="_Toc502433159" w:history="1">
            <w:r w:rsidRPr="009072E0">
              <w:rPr>
                <w:rStyle w:val="Hipervnculo"/>
                <w:noProof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_Toc502433159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47EF" w:rsidRDefault="000347EF">
          <w:pPr>
            <w:pStyle w:val="TDC1"/>
            <w:tabs>
              <w:tab w:val="right" w:leader="dot" w:pos="8637"/>
            </w:tabs>
            <w:rPr>
              <w:rFonts w:eastAsiaTheme="minorEastAsia"/>
              <w:noProof/>
              <w:lang w:eastAsia="es-CL"/>
            </w:rPr>
          </w:pPr>
          <w:hyperlink w:anchor="_Toc502433160" w:history="1">
            <w:r w:rsidRPr="009072E0">
              <w:rPr>
                <w:rStyle w:val="Hipervnculo"/>
                <w:noProof/>
              </w:rPr>
              <w:t>Bibliografía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_Toc502433160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47EF" w:rsidRDefault="000347EF">
          <w:pPr>
            <w:pStyle w:val="TDC1"/>
            <w:tabs>
              <w:tab w:val="right" w:leader="dot" w:pos="8637"/>
            </w:tabs>
            <w:rPr>
              <w:rFonts w:eastAsiaTheme="minorEastAsia"/>
              <w:noProof/>
              <w:lang w:eastAsia="es-CL"/>
            </w:rPr>
          </w:pPr>
          <w:hyperlink w:anchor="_Toc502433161" w:history="1">
            <w:r w:rsidRPr="009072E0">
              <w:rPr>
                <w:rStyle w:val="Hipervnculo"/>
                <w:noProof/>
              </w:rPr>
              <w:t>Anexo. Tablas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_Toc502433161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47EF" w:rsidRDefault="000347EF">
          <w:pPr>
            <w:pStyle w:val="TDC2"/>
            <w:tabs>
              <w:tab w:val="right" w:leader="dot" w:pos="8637"/>
            </w:tabs>
            <w:rPr>
              <w:rFonts w:eastAsiaTheme="minorEastAsia"/>
              <w:noProof/>
              <w:lang w:eastAsia="es-CL"/>
            </w:rPr>
          </w:pPr>
          <w:hyperlink w:anchor="_Toc502433162" w:history="1">
            <w:r w:rsidRPr="009072E0">
              <w:rPr>
                <w:rStyle w:val="Hipervnculo"/>
                <w:noProof/>
              </w:rPr>
              <w:t>Población en Chile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_Toc502433162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47EF" w:rsidRDefault="000347EF">
          <w:pPr>
            <w:pStyle w:val="TDC2"/>
            <w:tabs>
              <w:tab w:val="right" w:leader="dot" w:pos="8637"/>
            </w:tabs>
            <w:rPr>
              <w:rFonts w:eastAsiaTheme="minorEastAsia"/>
              <w:noProof/>
              <w:lang w:eastAsia="es-CL"/>
            </w:rPr>
          </w:pPr>
          <w:hyperlink w:anchor="_Toc502433163" w:history="1">
            <w:r w:rsidRPr="009072E0">
              <w:rPr>
                <w:rStyle w:val="Hipervnculo"/>
                <w:noProof/>
              </w:rPr>
              <w:t>Total de vehículos motorizados en Chile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_Toc502433163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47EF" w:rsidRDefault="000347EF">
          <w:pPr>
            <w:pStyle w:val="TDC2"/>
            <w:tabs>
              <w:tab w:val="right" w:leader="dot" w:pos="8637"/>
            </w:tabs>
            <w:rPr>
              <w:rFonts w:eastAsiaTheme="minorEastAsia"/>
              <w:noProof/>
              <w:lang w:eastAsia="es-CL"/>
            </w:rPr>
          </w:pPr>
          <w:hyperlink w:anchor="_Toc502433164" w:history="1">
            <w:r w:rsidRPr="009072E0">
              <w:rPr>
                <w:rStyle w:val="Hipervnculo"/>
                <w:noProof/>
              </w:rPr>
              <w:t>Parque de taxis en Chile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_Toc502433164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47EF" w:rsidRDefault="000347EF">
          <w:pPr>
            <w:pStyle w:val="TDC2"/>
            <w:tabs>
              <w:tab w:val="right" w:leader="dot" w:pos="8637"/>
            </w:tabs>
            <w:rPr>
              <w:rFonts w:eastAsiaTheme="minorEastAsia"/>
              <w:noProof/>
              <w:lang w:eastAsia="es-CL"/>
            </w:rPr>
          </w:pPr>
          <w:hyperlink w:anchor="_Toc502433165" w:history="1">
            <w:r w:rsidRPr="009072E0">
              <w:rPr>
                <w:rStyle w:val="Hipervnculo"/>
                <w:noProof/>
              </w:rPr>
              <w:t>Taxis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_Toc502433165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BC3" w:rsidRDefault="00571BC3">
          <w:r>
            <w:rPr>
              <w:b/>
              <w:bCs/>
              <w:lang w:val="es-ES"/>
            </w:rPr>
            <w:fldChar w:fldCharType="end"/>
          </w:r>
        </w:p>
      </w:sdtContent>
    </w:sdt>
    <w:p w:rsidR="000347EF" w:rsidRDefault="000347EF">
      <w:pPr>
        <w:spacing w:line="259" w:lineRule="auto"/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502433147"/>
      <w:r>
        <w:br w:type="page"/>
      </w:r>
    </w:p>
    <w:p w:rsidR="000B7712" w:rsidRDefault="00E23000" w:rsidP="000B7712">
      <w:pPr>
        <w:pStyle w:val="Ttulo1"/>
      </w:pPr>
      <w:r w:rsidRPr="000A3CDF">
        <w:t>Introducción</w:t>
      </w:r>
      <w:bookmarkEnd w:id="0"/>
    </w:p>
    <w:p w:rsidR="00405330" w:rsidRDefault="00AB3023" w:rsidP="00405330">
      <w:r>
        <w:t xml:space="preserve">Desde hace más de un año que se tramita en Chile una ley para regular las aplicaciones tecnológicas dedicadas al  traslado de pasajeros. </w:t>
      </w:r>
      <w:r w:rsidR="00405330">
        <w:t xml:space="preserve">Eso está propiciado principalmente porque se acusa </w:t>
      </w:r>
      <w:r w:rsidR="003042D8">
        <w:t xml:space="preserve">a </w:t>
      </w:r>
      <w:r w:rsidR="00405330">
        <w:t xml:space="preserve">estas aplicaciones de </w:t>
      </w:r>
      <w:r>
        <w:t>competencia desleal.</w:t>
      </w:r>
      <w:r w:rsidR="00405330" w:rsidRPr="00405330">
        <w:t xml:space="preserve"> </w:t>
      </w:r>
    </w:p>
    <w:p w:rsidR="00405330" w:rsidRDefault="00405330" w:rsidP="00405330">
      <w:r>
        <w:t xml:space="preserve">Hay </w:t>
      </w:r>
      <w:r w:rsidR="003042D8">
        <w:t>diferentes</w:t>
      </w:r>
      <w:r>
        <w:t xml:space="preserve"> aplicaciones dedicadas </w:t>
      </w:r>
      <w:r w:rsidR="003042D8">
        <w:t>a dar este servicio</w:t>
      </w:r>
      <w:r>
        <w:t xml:space="preserve">. En Chile </w:t>
      </w:r>
      <w:proofErr w:type="spellStart"/>
      <w:r>
        <w:t>Uber</w:t>
      </w:r>
      <w:proofErr w:type="spellEnd"/>
      <w:r>
        <w:t xml:space="preserve"> y </w:t>
      </w:r>
      <w:proofErr w:type="spellStart"/>
      <w:r>
        <w:t>Cabify</w:t>
      </w:r>
      <w:proofErr w:type="spellEnd"/>
      <w:r>
        <w:t xml:space="preserve"> (que operan con vehículos que no son taxis) y </w:t>
      </w:r>
      <w:proofErr w:type="spellStart"/>
      <w:r>
        <w:t>Safertaxi</w:t>
      </w:r>
      <w:proofErr w:type="spellEnd"/>
      <w:r>
        <w:t xml:space="preserve"> y </w:t>
      </w:r>
      <w:proofErr w:type="spellStart"/>
      <w:r>
        <w:t>Easy</w:t>
      </w:r>
      <w:proofErr w:type="spellEnd"/>
      <w:r>
        <w:t xml:space="preserve"> Taxi (que operan principalmente con taxis) son las más conocidas y usadas. </w:t>
      </w:r>
    </w:p>
    <w:p w:rsidR="003042D8" w:rsidRDefault="00405330" w:rsidP="003042D8">
      <w:r>
        <w:t xml:space="preserve">Estas aplicaciones han tenido una gran expansión y están implantadas en la mayoría de grandes y medianas ciudades del mundo. Por ejemplo </w:t>
      </w:r>
      <w:proofErr w:type="spellStart"/>
      <w:r>
        <w:t>Uber</w:t>
      </w:r>
      <w:proofErr w:type="spellEnd"/>
      <w:r>
        <w:t xml:space="preserve"> está en más de 632 ciudades. En cada una de estas ciudades estas compañías operan de forma similar y tienen </w:t>
      </w:r>
      <w:r w:rsidR="000347EF">
        <w:t>fijadas sus</w:t>
      </w:r>
      <w:r>
        <w:t xml:space="preserve"> tarifas dependiendo de la competencia con que se encuentran.</w:t>
      </w:r>
      <w:r w:rsidR="003042D8" w:rsidRPr="003042D8">
        <w:t xml:space="preserve"> </w:t>
      </w:r>
    </w:p>
    <w:p w:rsidR="003042D8" w:rsidRDefault="003042D8" w:rsidP="003042D8">
      <w:r>
        <w:t xml:space="preserve">Las tarifas de estos vehículos de traslado de </w:t>
      </w:r>
      <w:r w:rsidR="000347EF">
        <w:t>pasajeros</w:t>
      </w:r>
      <w:r>
        <w:t xml:space="preserve"> son muy variadas y se adaptan a los clientes de diferentes ciudades.</w:t>
      </w:r>
    </w:p>
    <w:tbl>
      <w:tblPr>
        <w:tblStyle w:val="Sombreadomedio1-nfasis5"/>
        <w:tblW w:w="0" w:type="auto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8"/>
        <w:gridCol w:w="1758"/>
      </w:tblGrid>
      <w:tr w:rsidR="003042D8" w:rsidTr="0030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7" w:type="dxa"/>
            <w:gridSpan w:val="5"/>
          </w:tcPr>
          <w:p w:rsidR="003042D8" w:rsidRDefault="003042D8" w:rsidP="003042D8">
            <w:r>
              <w:t xml:space="preserve">Tabla comparativa de tarifas en </w:t>
            </w:r>
            <w:proofErr w:type="spellStart"/>
            <w:r>
              <w:t>Uber</w:t>
            </w:r>
            <w:proofErr w:type="spellEnd"/>
            <w:r>
              <w:t xml:space="preserve"> (precios aproximados expresados en Dólares)</w:t>
            </w:r>
          </w:p>
        </w:tc>
      </w:tr>
      <w:tr w:rsidR="003042D8" w:rsidTr="0030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3042D8" w:rsidRDefault="003042D8" w:rsidP="003042D8"/>
        </w:tc>
        <w:tc>
          <w:tcPr>
            <w:tcW w:w="1757" w:type="dxa"/>
            <w:shd w:val="clear" w:color="auto" w:fill="8EAADB" w:themeFill="accent5" w:themeFillTint="99"/>
            <w:vAlign w:val="center"/>
          </w:tcPr>
          <w:p w:rsidR="003042D8" w:rsidRPr="00AB3023" w:rsidRDefault="003042D8" w:rsidP="0030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3023">
              <w:rPr>
                <w:b/>
              </w:rPr>
              <w:t>Tarifa mínima</w:t>
            </w:r>
          </w:p>
        </w:tc>
        <w:tc>
          <w:tcPr>
            <w:tcW w:w="1757" w:type="dxa"/>
            <w:vAlign w:val="center"/>
          </w:tcPr>
          <w:p w:rsidR="003042D8" w:rsidRPr="00AB3023" w:rsidRDefault="003042D8" w:rsidP="0030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3023">
              <w:rPr>
                <w:b/>
              </w:rPr>
              <w:t>Bajada de bandera</w:t>
            </w:r>
          </w:p>
        </w:tc>
        <w:tc>
          <w:tcPr>
            <w:tcW w:w="1758" w:type="dxa"/>
            <w:shd w:val="clear" w:color="auto" w:fill="8EAADB" w:themeFill="accent5" w:themeFillTint="99"/>
            <w:vAlign w:val="center"/>
          </w:tcPr>
          <w:p w:rsidR="003042D8" w:rsidRPr="00AB3023" w:rsidRDefault="003042D8" w:rsidP="0030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3023">
              <w:rPr>
                <w:b/>
              </w:rPr>
              <w:t>Cargo por minuto</w:t>
            </w:r>
          </w:p>
        </w:tc>
        <w:tc>
          <w:tcPr>
            <w:tcW w:w="1758" w:type="dxa"/>
            <w:vAlign w:val="center"/>
          </w:tcPr>
          <w:p w:rsidR="003042D8" w:rsidRPr="00AB3023" w:rsidRDefault="003042D8" w:rsidP="0030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3023">
              <w:rPr>
                <w:b/>
              </w:rPr>
              <w:t>Cargo por km</w:t>
            </w:r>
          </w:p>
        </w:tc>
      </w:tr>
      <w:tr w:rsidR="003042D8" w:rsidTr="0030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3042D8" w:rsidRDefault="003042D8" w:rsidP="003042D8">
            <w:r>
              <w:t>Nueva York</w:t>
            </w:r>
          </w:p>
        </w:tc>
        <w:tc>
          <w:tcPr>
            <w:tcW w:w="1757" w:type="dxa"/>
          </w:tcPr>
          <w:p w:rsidR="003042D8" w:rsidRDefault="003042D8" w:rsidP="003042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757" w:type="dxa"/>
          </w:tcPr>
          <w:p w:rsidR="003042D8" w:rsidRDefault="003042D8" w:rsidP="003042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758" w:type="dxa"/>
          </w:tcPr>
          <w:p w:rsidR="003042D8" w:rsidRDefault="003042D8" w:rsidP="003042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0.4</w:t>
            </w:r>
          </w:p>
        </w:tc>
        <w:tc>
          <w:tcPr>
            <w:tcW w:w="1758" w:type="dxa"/>
          </w:tcPr>
          <w:p w:rsidR="003042D8" w:rsidRDefault="003042D8" w:rsidP="003042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3.46</w:t>
            </w:r>
          </w:p>
        </w:tc>
      </w:tr>
      <w:tr w:rsidR="003042D8" w:rsidTr="0030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3042D8" w:rsidRDefault="003042D8" w:rsidP="003042D8">
            <w:r>
              <w:t>Miami</w:t>
            </w:r>
          </w:p>
        </w:tc>
        <w:tc>
          <w:tcPr>
            <w:tcW w:w="1757" w:type="dxa"/>
          </w:tcPr>
          <w:p w:rsidR="003042D8" w:rsidRDefault="003042D8" w:rsidP="0030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757" w:type="dxa"/>
          </w:tcPr>
          <w:p w:rsidR="003042D8" w:rsidRDefault="003042D8" w:rsidP="0030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58" w:type="dxa"/>
          </w:tcPr>
          <w:p w:rsidR="003042D8" w:rsidRDefault="003042D8" w:rsidP="0030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0.16</w:t>
            </w:r>
          </w:p>
        </w:tc>
        <w:tc>
          <w:tcPr>
            <w:tcW w:w="1758" w:type="dxa"/>
          </w:tcPr>
          <w:p w:rsidR="003042D8" w:rsidRDefault="003042D8" w:rsidP="0030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1.53</w:t>
            </w:r>
          </w:p>
        </w:tc>
      </w:tr>
      <w:tr w:rsidR="003042D8" w:rsidTr="0030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3042D8" w:rsidRDefault="003042D8" w:rsidP="003042D8">
            <w:r>
              <w:t>Londres</w:t>
            </w:r>
          </w:p>
        </w:tc>
        <w:tc>
          <w:tcPr>
            <w:tcW w:w="1757" w:type="dxa"/>
          </w:tcPr>
          <w:p w:rsidR="003042D8" w:rsidRDefault="003042D8" w:rsidP="003042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757" w:type="dxa"/>
          </w:tcPr>
          <w:p w:rsidR="003042D8" w:rsidRDefault="003042D8" w:rsidP="003042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3.8</w:t>
            </w:r>
          </w:p>
        </w:tc>
        <w:tc>
          <w:tcPr>
            <w:tcW w:w="1758" w:type="dxa"/>
          </w:tcPr>
          <w:p w:rsidR="003042D8" w:rsidRDefault="003042D8" w:rsidP="003042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0.22</w:t>
            </w:r>
          </w:p>
        </w:tc>
        <w:tc>
          <w:tcPr>
            <w:tcW w:w="1758" w:type="dxa"/>
          </w:tcPr>
          <w:p w:rsidR="003042D8" w:rsidRDefault="003042D8" w:rsidP="003042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3.057</w:t>
            </w:r>
          </w:p>
        </w:tc>
      </w:tr>
      <w:tr w:rsidR="003042D8" w:rsidTr="0030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3042D8" w:rsidRDefault="003042D8" w:rsidP="003042D8">
            <w:pPr>
              <w:jc w:val="left"/>
            </w:pPr>
            <w:r>
              <w:t>Ciudad de México</w:t>
            </w:r>
          </w:p>
        </w:tc>
        <w:tc>
          <w:tcPr>
            <w:tcW w:w="1757" w:type="dxa"/>
          </w:tcPr>
          <w:p w:rsidR="003042D8" w:rsidRDefault="003042D8" w:rsidP="0030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757" w:type="dxa"/>
          </w:tcPr>
          <w:p w:rsidR="003042D8" w:rsidRDefault="003042D8" w:rsidP="0030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</w:t>
            </w:r>
          </w:p>
        </w:tc>
        <w:tc>
          <w:tcPr>
            <w:tcW w:w="1758" w:type="dxa"/>
          </w:tcPr>
          <w:p w:rsidR="003042D8" w:rsidRDefault="003042D8" w:rsidP="0030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</w:t>
            </w:r>
          </w:p>
        </w:tc>
        <w:tc>
          <w:tcPr>
            <w:tcW w:w="1758" w:type="dxa"/>
          </w:tcPr>
          <w:p w:rsidR="003042D8" w:rsidRDefault="003042D8" w:rsidP="0030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</w:t>
            </w:r>
          </w:p>
        </w:tc>
      </w:tr>
      <w:tr w:rsidR="003042D8" w:rsidTr="0030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3042D8" w:rsidRDefault="003042D8" w:rsidP="003042D8">
            <w:r>
              <w:t>Bogotá</w:t>
            </w:r>
          </w:p>
        </w:tc>
        <w:tc>
          <w:tcPr>
            <w:tcW w:w="1757" w:type="dxa"/>
          </w:tcPr>
          <w:p w:rsidR="003042D8" w:rsidRDefault="003042D8" w:rsidP="003042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1757" w:type="dxa"/>
          </w:tcPr>
          <w:p w:rsidR="003042D8" w:rsidRDefault="003042D8" w:rsidP="003042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0.7</w:t>
            </w:r>
          </w:p>
        </w:tc>
        <w:tc>
          <w:tcPr>
            <w:tcW w:w="1758" w:type="dxa"/>
          </w:tcPr>
          <w:p w:rsidR="003042D8" w:rsidRDefault="003042D8" w:rsidP="003042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0.04</w:t>
            </w:r>
          </w:p>
        </w:tc>
        <w:tc>
          <w:tcPr>
            <w:tcW w:w="1758" w:type="dxa"/>
          </w:tcPr>
          <w:p w:rsidR="003042D8" w:rsidRDefault="003042D8" w:rsidP="003042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0.18</w:t>
            </w:r>
          </w:p>
        </w:tc>
      </w:tr>
      <w:tr w:rsidR="003042D8" w:rsidTr="0030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3042D8" w:rsidRDefault="003042D8" w:rsidP="003042D8">
            <w:r>
              <w:t>Santiago</w:t>
            </w:r>
          </w:p>
        </w:tc>
        <w:tc>
          <w:tcPr>
            <w:tcW w:w="1757" w:type="dxa"/>
          </w:tcPr>
          <w:p w:rsidR="003042D8" w:rsidRDefault="003042D8" w:rsidP="0030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757" w:type="dxa"/>
          </w:tcPr>
          <w:p w:rsidR="003042D8" w:rsidRDefault="003042D8" w:rsidP="0030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1.15</w:t>
            </w:r>
          </w:p>
        </w:tc>
        <w:tc>
          <w:tcPr>
            <w:tcW w:w="1758" w:type="dxa"/>
          </w:tcPr>
          <w:p w:rsidR="003042D8" w:rsidRDefault="003042D8" w:rsidP="0030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0.17</w:t>
            </w:r>
          </w:p>
        </w:tc>
        <w:tc>
          <w:tcPr>
            <w:tcW w:w="1758" w:type="dxa"/>
          </w:tcPr>
          <w:p w:rsidR="003042D8" w:rsidRDefault="003042D8" w:rsidP="0030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0.43</w:t>
            </w:r>
          </w:p>
        </w:tc>
      </w:tr>
    </w:tbl>
    <w:p w:rsidR="003042D8" w:rsidRDefault="003042D8" w:rsidP="00FD6CE9"/>
    <w:p w:rsidR="00C31EE3" w:rsidRDefault="00AB3023" w:rsidP="00FD6CE9">
      <w:r>
        <w:t>Instituciones como el tribunal europeo</w:t>
      </w:r>
      <w:r w:rsidR="00405330">
        <w:t>,</w:t>
      </w:r>
      <w:r w:rsidR="003042D8">
        <w:t xml:space="preserve"> los tribunales</w:t>
      </w:r>
      <w:r w:rsidR="00405330">
        <w:t xml:space="preserve"> estadounidenses y de otras partes del mundo ya </w:t>
      </w:r>
      <w:r>
        <w:t xml:space="preserve"> se han </w:t>
      </w:r>
      <w:r w:rsidR="00405330">
        <w:t xml:space="preserve">pronunciado respecto al tema en diferente sentido. Este tipo de aplicaciones </w:t>
      </w:r>
      <w:r w:rsidR="0072757A">
        <w:t>ha provocado un cambio en la indus</w:t>
      </w:r>
      <w:r w:rsidR="003042D8">
        <w:t>tria de transporte de pasajeros y es por ello que deben ser reguladas</w:t>
      </w:r>
      <w:r w:rsidR="000347EF">
        <w:t xml:space="preserve"> o tenidas en cuenta</w:t>
      </w:r>
      <w:r w:rsidR="003042D8">
        <w:t>.</w:t>
      </w:r>
    </w:p>
    <w:p w:rsidR="0072757A" w:rsidRDefault="00405330" w:rsidP="00FD6CE9">
      <w:r>
        <w:t xml:space="preserve">Igual como en otros países, en Chile, </w:t>
      </w:r>
      <w:proofErr w:type="gramStart"/>
      <w:r>
        <w:t>l</w:t>
      </w:r>
      <w:r w:rsidR="0072757A">
        <w:t>os</w:t>
      </w:r>
      <w:proofErr w:type="gramEnd"/>
      <w:r w:rsidR="0072757A">
        <w:t xml:space="preserve"> taxis de techo amarillo se convirtieron en un monopolio en el cual el estado no ha intervenido. </w:t>
      </w:r>
      <w:r w:rsidR="003042D8">
        <w:t>Estas aplicaciones</w:t>
      </w:r>
      <w:r w:rsidR="0072757A">
        <w:t xml:space="preserve"> podría</w:t>
      </w:r>
      <w:r w:rsidR="003042D8">
        <w:t>n</w:t>
      </w:r>
      <w:r w:rsidR="0072757A">
        <w:t xml:space="preserve"> transformarse en otro monopolio que </w:t>
      </w:r>
      <w:r>
        <w:t>tendería</w:t>
      </w:r>
      <w:r w:rsidR="003042D8">
        <w:t>n</w:t>
      </w:r>
      <w:r w:rsidR="0072757A">
        <w:t xml:space="preserve"> a seguir los mismos </w:t>
      </w:r>
      <w:r>
        <w:t xml:space="preserve">pasos que el monopolio anterior, por ello se está tramitando </w:t>
      </w:r>
      <w:r w:rsidR="003042D8">
        <w:t>esta</w:t>
      </w:r>
      <w:r>
        <w:t xml:space="preserve"> nueva ley.</w:t>
      </w:r>
    </w:p>
    <w:p w:rsidR="00074748" w:rsidRDefault="006B6671" w:rsidP="00CE618B">
      <w:pPr>
        <w:pStyle w:val="Ttulo1"/>
      </w:pPr>
      <w:bookmarkStart w:id="1" w:name="_Toc502433148"/>
      <w:r>
        <w:t xml:space="preserve">Historia de </w:t>
      </w:r>
      <w:proofErr w:type="spellStart"/>
      <w:r>
        <w:t>Uber</w:t>
      </w:r>
      <w:bookmarkEnd w:id="1"/>
      <w:proofErr w:type="spellEnd"/>
    </w:p>
    <w:p w:rsidR="006B6671" w:rsidRDefault="006B6671" w:rsidP="006B6671">
      <w:proofErr w:type="spellStart"/>
      <w:r w:rsidRPr="00C3038F">
        <w:t>Travis</w:t>
      </w:r>
      <w:proofErr w:type="spellEnd"/>
      <w:r w:rsidRPr="00C3038F">
        <w:t xml:space="preserve"> </w:t>
      </w:r>
      <w:proofErr w:type="spellStart"/>
      <w:r w:rsidRPr="00C3038F">
        <w:t>Kalanick</w:t>
      </w:r>
      <w:proofErr w:type="spellEnd"/>
      <w:r w:rsidRPr="00C3038F">
        <w:t xml:space="preserve">, </w:t>
      </w:r>
      <w:r w:rsidR="00405330">
        <w:t>(</w:t>
      </w:r>
      <w:r>
        <w:t xml:space="preserve">director ejecutivo </w:t>
      </w:r>
      <w:r w:rsidRPr="00C3038F">
        <w:t>de la compañía y uno de sus fund</w:t>
      </w:r>
      <w:r w:rsidR="00405330">
        <w:t>adores)</w:t>
      </w:r>
      <w:r>
        <w:t>,</w:t>
      </w:r>
      <w:r w:rsidR="003042D8">
        <w:t xml:space="preserve"> </w:t>
      </w:r>
      <w:r>
        <w:t xml:space="preserve">explica que </w:t>
      </w:r>
      <w:proofErr w:type="spellStart"/>
      <w:r w:rsidRPr="00C3038F">
        <w:t>Uber</w:t>
      </w:r>
      <w:proofErr w:type="spellEnd"/>
      <w:r w:rsidRPr="00C3038F">
        <w:t xml:space="preserve"> surgió </w:t>
      </w:r>
      <w:r>
        <w:t xml:space="preserve">en </w:t>
      </w:r>
      <w:r w:rsidRPr="00C3038F">
        <w:t xml:space="preserve">París. Debido a una intensa nevada, los taxis de la ciudad no podían operar con normalidad y </w:t>
      </w:r>
      <w:proofErr w:type="spellStart"/>
      <w:r w:rsidRPr="00C3038F">
        <w:t>Kalanick</w:t>
      </w:r>
      <w:proofErr w:type="spellEnd"/>
      <w:r w:rsidRPr="00C3038F">
        <w:t xml:space="preserve"> se preguntó por qué no lo hacían cuando otros coches estaban circulando.</w:t>
      </w:r>
      <w:r>
        <w:t xml:space="preserve"> Al principio</w:t>
      </w:r>
      <w:r w:rsidR="003042D8">
        <w:t>,</w:t>
      </w:r>
      <w:r>
        <w:t xml:space="preserve"> </w:t>
      </w:r>
      <w:r w:rsidR="003042D8">
        <w:t xml:space="preserve">en </w:t>
      </w:r>
      <w:proofErr w:type="spellStart"/>
      <w:r w:rsidR="003042D8">
        <w:t>Uber</w:t>
      </w:r>
      <w:proofErr w:type="spellEnd"/>
      <w:r w:rsidR="003042D8">
        <w:t>,</w:t>
      </w:r>
      <w:r w:rsidR="00786EB4">
        <w:t xml:space="preserve"> usaron</w:t>
      </w:r>
      <w:r>
        <w:t xml:space="preserve"> vehículos de alta gama con conductor</w:t>
      </w:r>
      <w:r w:rsidR="00786EB4">
        <w:t>. Este sistema</w:t>
      </w:r>
      <w:r>
        <w:t xml:space="preserve"> disponía de ventajas como poder pedir un taxi sin salir a la calle o pagar sin utilizar dinero en efectivo. Poco a poco fue adaptando su gama de vehículos a todo tipo de pasajeros. En </w:t>
      </w:r>
      <w:r w:rsidR="000347EF">
        <w:t>2010 (</w:t>
      </w:r>
      <w:r w:rsidR="003042D8">
        <w:t xml:space="preserve">en Nueva York) empezaron las primeras pruebas con tres vehículos. En </w:t>
      </w:r>
      <w:r>
        <w:t>Estados Unidos se permite este mod</w:t>
      </w:r>
      <w:r w:rsidR="000347EF">
        <w:t xml:space="preserve">elo de negocio y por ello no </w:t>
      </w:r>
      <w:r w:rsidR="003042D8">
        <w:t>tuvo</w:t>
      </w:r>
      <w:r>
        <w:t xml:space="preserve"> problemas en su introducción.</w:t>
      </w:r>
    </w:p>
    <w:p w:rsidR="006B6671" w:rsidRDefault="006B6671" w:rsidP="006B6671">
      <w:r>
        <w:t xml:space="preserve">En 2011 </w:t>
      </w:r>
      <w:proofErr w:type="spellStart"/>
      <w:r>
        <w:t>Uber</w:t>
      </w:r>
      <w:proofErr w:type="spellEnd"/>
      <w:r>
        <w:t xml:space="preserve"> empezó su internacionalizaci</w:t>
      </w:r>
      <w:r w:rsidR="003042D8">
        <w:t>ón. La firma empezó</w:t>
      </w:r>
      <w:r>
        <w:t xml:space="preserve"> a tener </w:t>
      </w:r>
      <w:proofErr w:type="gramStart"/>
      <w:r>
        <w:t>problemas dado</w:t>
      </w:r>
      <w:proofErr w:type="gramEnd"/>
      <w:r>
        <w:t xml:space="preserve"> que en muchos países no </w:t>
      </w:r>
      <w:r w:rsidR="003042D8">
        <w:t>le es permitido</w:t>
      </w:r>
      <w:r>
        <w:t xml:space="preserve"> </w:t>
      </w:r>
      <w:r w:rsidR="00786EB4">
        <w:t xml:space="preserve">establecerse </w:t>
      </w:r>
      <w:r>
        <w:t xml:space="preserve">legalmente.  Las legislaciones de la mayoría de países son proteccionistas, es decir, </w:t>
      </w:r>
      <w:r w:rsidR="00786EB4">
        <w:t xml:space="preserve">el </w:t>
      </w:r>
      <w:r>
        <w:t xml:space="preserve">Servicio Público </w:t>
      </w:r>
      <w:r w:rsidR="00786EB4">
        <w:t xml:space="preserve">es </w:t>
      </w:r>
      <w:r>
        <w:t xml:space="preserve">controlado por la </w:t>
      </w:r>
      <w:r w:rsidR="000347EF">
        <w:t xml:space="preserve">administración. </w:t>
      </w:r>
      <w:r w:rsidR="00786EB4">
        <w:t xml:space="preserve">Tanto los </w:t>
      </w:r>
      <w:r>
        <w:t xml:space="preserve">operadores </w:t>
      </w:r>
      <w:r w:rsidR="00786EB4">
        <w:t xml:space="preserve">como el </w:t>
      </w:r>
      <w:r>
        <w:t>número de vehículos</w:t>
      </w:r>
      <w:r w:rsidR="00786EB4">
        <w:t xml:space="preserve"> son controlados por la </w:t>
      </w:r>
      <w:r w:rsidR="003042D8">
        <w:t>administración</w:t>
      </w:r>
      <w:r>
        <w:t>. En muchos países hay una ratio entre taxis y número de vehículos (por ejemplo en España de 1/30 (un taxi cada 30 vehículos)</w:t>
      </w:r>
      <w:r w:rsidR="003042D8">
        <w:t>. De este modo se controla el número de taxis.</w:t>
      </w:r>
    </w:p>
    <w:p w:rsidR="006B6671" w:rsidRDefault="00786EB4" w:rsidP="006B6671">
      <w:r>
        <w:t>En 2013 Google Venture inyectó</w:t>
      </w:r>
      <w:r w:rsidR="006B6671">
        <w:t xml:space="preserve"> 258 millones de dólares y crea</w:t>
      </w:r>
      <w:r w:rsidR="000347EF">
        <w:t>ron</w:t>
      </w:r>
      <w:r w:rsidR="006B6671">
        <w:t xml:space="preserve"> “</w:t>
      </w:r>
      <w:proofErr w:type="spellStart"/>
      <w:r w:rsidR="006B6671">
        <w:t>Uber</w:t>
      </w:r>
      <w:proofErr w:type="spellEnd"/>
      <w:r w:rsidR="006B6671">
        <w:t xml:space="preserve"> Pop” un servicio que dice ser consumo colaborativo</w:t>
      </w:r>
      <w:r>
        <w:t>. Explica</w:t>
      </w:r>
      <w:r w:rsidR="006B6671">
        <w:t xml:space="preserve"> </w:t>
      </w:r>
      <w:proofErr w:type="spellStart"/>
      <w:r w:rsidR="006B6671">
        <w:t>Uber</w:t>
      </w:r>
      <w:proofErr w:type="spellEnd"/>
      <w:r>
        <w:t xml:space="preserve"> que intenta</w:t>
      </w:r>
      <w:r w:rsidR="006B6671">
        <w:t xml:space="preserve"> reducir la contaminación y el exceso vehicular. Argumentando que  es más económico que el taxi </w:t>
      </w:r>
      <w:r>
        <w:t xml:space="preserve">y </w:t>
      </w:r>
      <w:r w:rsidR="006B6671">
        <w:t xml:space="preserve">que </w:t>
      </w:r>
      <w:r>
        <w:t xml:space="preserve">son acciones enfocadas al mejoramiento </w:t>
      </w:r>
      <w:r w:rsidR="006B6671">
        <w:t>de la movilidad.</w:t>
      </w:r>
    </w:p>
    <w:p w:rsidR="00786EB4" w:rsidRDefault="00786EB4" w:rsidP="006B6671">
      <w:proofErr w:type="spellStart"/>
      <w:r>
        <w:t>Uber</w:t>
      </w:r>
      <w:proofErr w:type="spellEnd"/>
      <w:r>
        <w:t xml:space="preserve"> se escuda en no ser un prestador de servicios de taxi, esta empresa, supuestamente sólo es de consumo colaborativo. De todas maneras contrata o acepta a socios conductores que pagan a la compañía por hacer sus trayectos.</w:t>
      </w:r>
    </w:p>
    <w:p w:rsidR="006B6671" w:rsidRPr="006B6671" w:rsidRDefault="006B6671" w:rsidP="006B6671"/>
    <w:p w:rsidR="00CE618B" w:rsidRDefault="001B6880" w:rsidP="00CE618B">
      <w:pPr>
        <w:pStyle w:val="Ttulo1"/>
      </w:pPr>
      <w:bookmarkStart w:id="2" w:name="_Toc502433149"/>
      <w:r>
        <w:t xml:space="preserve">Condiciones para manejar los diversos vehículos Taxi, </w:t>
      </w:r>
      <w:proofErr w:type="spellStart"/>
      <w:r>
        <w:t>Uber</w:t>
      </w:r>
      <w:proofErr w:type="spellEnd"/>
      <w:r>
        <w:t xml:space="preserve">, </w:t>
      </w:r>
      <w:proofErr w:type="spellStart"/>
      <w:r>
        <w:t>Cabify</w:t>
      </w:r>
      <w:bookmarkEnd w:id="2"/>
      <w:proofErr w:type="spellEnd"/>
    </w:p>
    <w:p w:rsidR="00167E53" w:rsidRPr="00167E53" w:rsidRDefault="00167E53" w:rsidP="00167E53">
      <w:pPr>
        <w:pStyle w:val="Ttulo2"/>
      </w:pPr>
      <w:bookmarkStart w:id="3" w:name="_Toc502433150"/>
      <w:r>
        <w:t>El conductor</w:t>
      </w:r>
      <w:bookmarkEnd w:id="3"/>
    </w:p>
    <w:p w:rsidR="001B6880" w:rsidRDefault="001B6880" w:rsidP="001B6880">
      <w:pPr>
        <w:keepNext/>
        <w:jc w:val="left"/>
        <w:rPr>
          <w:noProof/>
          <w:lang w:eastAsia="es-CL"/>
        </w:rPr>
      </w:pPr>
      <w:r w:rsidRPr="001B6880">
        <w:rPr>
          <w:noProof/>
          <w:lang w:eastAsia="es-CL"/>
        </w:rPr>
        <w:t xml:space="preserve"> </w:t>
      </w:r>
      <w:r w:rsidR="00786EB4">
        <w:rPr>
          <w:noProof/>
          <w:lang w:eastAsia="es-CL"/>
        </w:rPr>
        <w:t>Los conductores de  T</w:t>
      </w:r>
      <w:r>
        <w:rPr>
          <w:noProof/>
          <w:lang w:eastAsia="es-CL"/>
        </w:rPr>
        <w:t>a</w:t>
      </w:r>
      <w:r w:rsidR="00786EB4">
        <w:rPr>
          <w:noProof/>
          <w:lang w:eastAsia="es-CL"/>
        </w:rPr>
        <w:t>xis básicos, de los vehículos  C</w:t>
      </w:r>
      <w:r>
        <w:rPr>
          <w:noProof/>
          <w:lang w:eastAsia="es-CL"/>
        </w:rPr>
        <w:t>abify o Uber tienen diferentes requerimientos para ser manejados:</w:t>
      </w:r>
    </w:p>
    <w:p w:rsidR="001B6880" w:rsidRDefault="001B6880" w:rsidP="001B6880">
      <w:pPr>
        <w:keepNext/>
        <w:jc w:val="left"/>
      </w:pPr>
      <w:r>
        <w:rPr>
          <w:noProof/>
          <w:lang w:eastAsia="es-CL"/>
        </w:rPr>
        <w:drawing>
          <wp:inline distT="0" distB="0" distL="0" distR="0" wp14:anchorId="630DCA70" wp14:editId="231C1EC1">
            <wp:extent cx="6225166" cy="2211572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55068"/>
                    <a:stretch/>
                  </pic:blipFill>
                  <pic:spPr bwMode="auto">
                    <a:xfrm>
                      <a:off x="0" y="0"/>
                      <a:ext cx="6221359" cy="2210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4788" w:rsidRDefault="00894788" w:rsidP="001B6880"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766C7D0F" wp14:editId="3B06A55B">
            <wp:simplePos x="0" y="0"/>
            <wp:positionH relativeFrom="column">
              <wp:posOffset>-6350</wp:posOffset>
            </wp:positionH>
            <wp:positionV relativeFrom="paragraph">
              <wp:posOffset>-323053</wp:posOffset>
            </wp:positionV>
            <wp:extent cx="6251575" cy="382270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800" b="25699"/>
                    <a:stretch/>
                  </pic:blipFill>
                  <pic:spPr bwMode="auto">
                    <a:xfrm>
                      <a:off x="0" y="0"/>
                      <a:ext cx="6251575" cy="382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788" w:rsidRDefault="00894788" w:rsidP="00894788">
      <w:pPr>
        <w:pStyle w:val="Epgrafe"/>
        <w:jc w:val="right"/>
      </w:pPr>
    </w:p>
    <w:p w:rsidR="00894788" w:rsidRPr="001B6880" w:rsidRDefault="00894788" w:rsidP="00894788">
      <w:pPr>
        <w:pStyle w:val="Epgrafe"/>
        <w:jc w:val="right"/>
      </w:pPr>
      <w:r>
        <w:t xml:space="preserve">Fuente </w:t>
      </w:r>
      <w:r w:rsidRPr="001B6880">
        <w:t>http://www.emol.com/noticias/Economia/2017/07/26/868322/Que-se-necesita-para-ser-chofer-de-Cabify-Uber-y-de-un-taxi.html</w:t>
      </w:r>
    </w:p>
    <w:p w:rsidR="00894788" w:rsidRDefault="00894788" w:rsidP="001B6880"/>
    <w:p w:rsidR="00167E53" w:rsidRDefault="00E87F64" w:rsidP="001B6880">
      <w:r>
        <w:t xml:space="preserve">En cuanto al tipo de licencia de manejar, </w:t>
      </w:r>
      <w:proofErr w:type="gramStart"/>
      <w:r>
        <w:t>los</w:t>
      </w:r>
      <w:proofErr w:type="gramEnd"/>
      <w:r>
        <w:t xml:space="preserve"> taxis son más </w:t>
      </w:r>
      <w:r w:rsidR="003042D8">
        <w:t>escrupulosos,</w:t>
      </w:r>
      <w:r>
        <w:t xml:space="preserve"> ya que aceptan sólo conductores de clase A (que es la clases adecuada para manejar taxis</w:t>
      </w:r>
      <w:r w:rsidR="003042D8">
        <w:t>)</w:t>
      </w:r>
      <w:r>
        <w:t xml:space="preserve">. En cuanto a la edad, </w:t>
      </w:r>
      <w:proofErr w:type="spellStart"/>
      <w:r>
        <w:t>Cabify</w:t>
      </w:r>
      <w:proofErr w:type="spellEnd"/>
      <w:r>
        <w:t xml:space="preserve"> sería más exigente. Además, e</w:t>
      </w:r>
      <w:r w:rsidR="001B6880">
        <w:t xml:space="preserve">n </w:t>
      </w:r>
      <w:r w:rsidR="00894788">
        <w:t xml:space="preserve">el caso de </w:t>
      </w:r>
      <w:proofErr w:type="spellStart"/>
      <w:r w:rsidR="00894788">
        <w:t>Cabify</w:t>
      </w:r>
      <w:proofErr w:type="spellEnd"/>
      <w:r w:rsidR="000347EF">
        <w:t>,</w:t>
      </w:r>
      <w:r w:rsidR="00894788">
        <w:t xml:space="preserve"> el proceso es más exhaustivo </w:t>
      </w:r>
      <w:r w:rsidR="003042D8">
        <w:t>en comparación</w:t>
      </w:r>
      <w:r w:rsidR="00894788">
        <w:t xml:space="preserve"> con los otros dos sistemas ya que incluye </w:t>
      </w:r>
      <w:r w:rsidR="001B6880">
        <w:t xml:space="preserve"> </w:t>
      </w:r>
      <w:proofErr w:type="spellStart"/>
      <w:r w:rsidR="001B6880">
        <w:t>tests</w:t>
      </w:r>
      <w:proofErr w:type="spellEnd"/>
      <w:r w:rsidR="001B6880">
        <w:t xml:space="preserve"> psicológicos</w:t>
      </w:r>
      <w:r w:rsidR="00894788">
        <w:t xml:space="preserve"> y capacitación para conductores de la empresa</w:t>
      </w:r>
      <w:r w:rsidR="001B6880">
        <w:t xml:space="preserve">. </w:t>
      </w:r>
      <w:r w:rsidR="00894788">
        <w:t xml:space="preserve">Además, en </w:t>
      </w:r>
      <w:r w:rsidR="001B6880">
        <w:t xml:space="preserve"> el proceso de </w:t>
      </w:r>
      <w:proofErr w:type="spellStart"/>
      <w:r w:rsidR="001B6880">
        <w:t>Cabify</w:t>
      </w:r>
      <w:proofErr w:type="spellEnd"/>
      <w:r w:rsidR="001B6880">
        <w:t xml:space="preserve"> sí piden la hoja de vida del conductor</w:t>
      </w:r>
      <w:r w:rsidR="00167E53">
        <w:t xml:space="preserve"> y el certificado de inicio de actividades</w:t>
      </w:r>
      <w:r w:rsidR="00786EB4">
        <w:t>.</w:t>
      </w:r>
      <w:r w:rsidR="001B6880">
        <w:t xml:space="preserve"> </w:t>
      </w:r>
      <w:r>
        <w:t xml:space="preserve">Más de </w:t>
      </w:r>
      <w:r w:rsidR="005F442D">
        <w:t>25.000 conductores no fueron aceptados al servicio</w:t>
      </w:r>
      <w:r w:rsidR="00786EB4">
        <w:t xml:space="preserve"> de </w:t>
      </w:r>
      <w:proofErr w:type="spellStart"/>
      <w:r w:rsidR="00786EB4">
        <w:t>Cabify</w:t>
      </w:r>
      <w:proofErr w:type="spellEnd"/>
      <w:r w:rsidR="00786EB4">
        <w:t xml:space="preserve"> dados sus </w:t>
      </w:r>
      <w:r w:rsidR="003042D8">
        <w:t>resultados</w:t>
      </w:r>
      <w:r w:rsidR="00786EB4">
        <w:t xml:space="preserve"> en las pruebas </w:t>
      </w:r>
      <w:r w:rsidR="005F442D">
        <w:t>y según su gerente general</w:t>
      </w:r>
      <w:r w:rsidR="00786EB4">
        <w:t>,</w:t>
      </w:r>
      <w:r w:rsidR="005F442D">
        <w:t xml:space="preserve">  </w:t>
      </w:r>
      <w:r w:rsidR="005F442D" w:rsidRPr="005F442D">
        <w:t xml:space="preserve">Agustín </w:t>
      </w:r>
      <w:proofErr w:type="spellStart"/>
      <w:r w:rsidR="005F442D" w:rsidRPr="005F442D">
        <w:t>Guilisasti</w:t>
      </w:r>
      <w:proofErr w:type="spellEnd"/>
      <w:r w:rsidR="00786EB4">
        <w:t>,</w:t>
      </w:r>
      <w:r w:rsidR="005F442D">
        <w:t xml:space="preserve"> tienen una tasa de accidentalidad de 0,01.</w:t>
      </w:r>
    </w:p>
    <w:p w:rsidR="00B46EAF" w:rsidRDefault="003042D8" w:rsidP="00B46EAF">
      <w:pPr>
        <w:pStyle w:val="Ttulo2"/>
      </w:pPr>
      <w:bookmarkStart w:id="4" w:name="_Toc502433151"/>
      <w:r>
        <w:t>Aplicaciones</w:t>
      </w:r>
      <w:bookmarkEnd w:id="4"/>
      <w:r w:rsidR="00B46EAF">
        <w:t xml:space="preserve"> </w:t>
      </w:r>
    </w:p>
    <w:p w:rsidR="00E87F64" w:rsidRDefault="00E87F64" w:rsidP="00E87F64"/>
    <w:p w:rsidR="00E87F64" w:rsidRPr="00E87F64" w:rsidRDefault="00E87F64" w:rsidP="00E87F64">
      <w:r>
        <w:t xml:space="preserve">Tanto </w:t>
      </w:r>
      <w:proofErr w:type="spellStart"/>
      <w:r>
        <w:t>Uber</w:t>
      </w:r>
      <w:proofErr w:type="spellEnd"/>
      <w:r>
        <w:t xml:space="preserve"> como </w:t>
      </w:r>
      <w:proofErr w:type="spellStart"/>
      <w:r>
        <w:t>Cabify</w:t>
      </w:r>
      <w:proofErr w:type="spellEnd"/>
      <w:r>
        <w:t xml:space="preserve"> tienen aplicaciones con las cuales funcionan. Si un conductor es mal evaluado es desvinculado como socio conductor. Los taxis, por otro lado no son valorados una vez empiezan a trabajar y es difícil que sean desvinculados.</w:t>
      </w:r>
    </w:p>
    <w:p w:rsidR="00B46EAF" w:rsidRDefault="00B46EAF" w:rsidP="00B46EAF">
      <w:r>
        <w:t xml:space="preserve"> </w:t>
      </w:r>
      <w:r w:rsidR="00E87F64">
        <w:t>Por ejemplo, l</w:t>
      </w:r>
      <w:r>
        <w:t xml:space="preserve">a aplicación </w:t>
      </w:r>
      <w:proofErr w:type="spellStart"/>
      <w:r>
        <w:t>Uber</w:t>
      </w:r>
      <w:proofErr w:type="spellEnd"/>
      <w:r>
        <w:t xml:space="preserve"> cuenta con tres indicadores con los que mide la participación del Conductor: </w:t>
      </w:r>
    </w:p>
    <w:p w:rsidR="00B46EAF" w:rsidRDefault="00B46EAF" w:rsidP="00B46EAF">
      <w:r w:rsidRPr="000B030C">
        <w:rPr>
          <w:b/>
        </w:rPr>
        <w:t xml:space="preserve">Nota: </w:t>
      </w:r>
      <w:r>
        <w:t xml:space="preserve">Es aquella evaluación con la que califica el pasajero. La  nota no puede ser inferior a un 4.7. En caso contrario </w:t>
      </w:r>
      <w:r w:rsidR="00E87F64">
        <w:t xml:space="preserve">el conductor es desvinculado (en </w:t>
      </w:r>
      <w:proofErr w:type="spellStart"/>
      <w:r w:rsidR="00E87F64">
        <w:t>Easy</w:t>
      </w:r>
      <w:proofErr w:type="spellEnd"/>
      <w:r w:rsidR="00E87F64">
        <w:t xml:space="preserve"> taxi, la nota corte era de 4,2 y la subieron a 4.5 recientemente, aunque los conductores sólo son dados de baja una semana si no obtienen buenos puntajes).</w:t>
      </w:r>
    </w:p>
    <w:p w:rsidR="00B46EAF" w:rsidRDefault="00B46EAF" w:rsidP="00B46EAF">
      <w:r w:rsidRPr="000B030C">
        <w:rPr>
          <w:b/>
        </w:rPr>
        <w:t>Tasa de Aceptación:</w:t>
      </w:r>
      <w:r>
        <w:t xml:space="preserve"> Esto refleja la cantidad de solicitudes de viaje que el conductor deja pasar, es decir, los viajes que no son aceptados. El mínimo de aceptación de solicitudes es del 85%. (</w:t>
      </w:r>
      <w:proofErr w:type="gramStart"/>
      <w:r>
        <w:t>si</w:t>
      </w:r>
      <w:proofErr w:type="gramEnd"/>
      <w:r>
        <w:t xml:space="preserve"> el programa está apagado no hay solicitudes)</w:t>
      </w:r>
    </w:p>
    <w:p w:rsidR="00B46EAF" w:rsidRDefault="00B46EAF" w:rsidP="00B46EAF">
      <w:r w:rsidRPr="000B030C">
        <w:rPr>
          <w:b/>
        </w:rPr>
        <w:t>Tasa de cancelación:</w:t>
      </w:r>
      <w:r>
        <w:t xml:space="preserve"> Este indicador muestra la cantidad de solicitudes qu</w:t>
      </w:r>
      <w:r w:rsidR="00B01FA5">
        <w:t xml:space="preserve">e </w:t>
      </w:r>
      <w:r w:rsidR="003C188C">
        <w:t xml:space="preserve">se </w:t>
      </w:r>
      <w:r w:rsidR="00B01FA5">
        <w:t>acepta</w:t>
      </w:r>
      <w:r w:rsidR="003C188C">
        <w:t>n</w:t>
      </w:r>
      <w:r w:rsidR="00B01FA5">
        <w:t xml:space="preserve"> y que luego </w:t>
      </w:r>
      <w:r w:rsidR="003C188C">
        <w:t>el conductor</w:t>
      </w:r>
      <w:r w:rsidR="003C188C">
        <w:t xml:space="preserve">  </w:t>
      </w:r>
      <w:r w:rsidR="00B01FA5">
        <w:t>rechaz</w:t>
      </w:r>
      <w:r w:rsidR="003C188C">
        <w:t>a</w:t>
      </w:r>
      <w:r>
        <w:t>. El máximo de cancelaciones es del 10%.</w:t>
      </w:r>
    </w:p>
    <w:p w:rsidR="00B46EAF" w:rsidRDefault="00B01FA5" w:rsidP="00B46EAF">
      <w:r>
        <w:t xml:space="preserve">Desde </w:t>
      </w:r>
      <w:proofErr w:type="spellStart"/>
      <w:r>
        <w:t>Uber</w:t>
      </w:r>
      <w:proofErr w:type="spellEnd"/>
      <w:r>
        <w:t xml:space="preserve"> regulan </w:t>
      </w:r>
      <w:r w:rsidR="00B46EAF">
        <w:t xml:space="preserve">la relación </w:t>
      </w:r>
      <w:proofErr w:type="spellStart"/>
      <w:r w:rsidR="00B46EAF">
        <w:t>Uber</w:t>
      </w:r>
      <w:proofErr w:type="spellEnd"/>
      <w:r w:rsidR="00B46EAF">
        <w:t>-socio conductor</w:t>
      </w:r>
      <w:r w:rsidR="003C188C">
        <w:t xml:space="preserve"> p</w:t>
      </w:r>
      <w:r w:rsidR="00B46EAF">
        <w:t>ara que no haya abusos y tengan deberes y beneficios al formar parte del negocio.</w:t>
      </w:r>
    </w:p>
    <w:p w:rsidR="00B46EAF" w:rsidRDefault="00B46EAF" w:rsidP="001B6880">
      <w:r>
        <w:t>Es por ello que consideraríamos el sistema de selección de los taxis básicos como el peor, puesto que no existe.</w:t>
      </w:r>
    </w:p>
    <w:tbl>
      <w:tblPr>
        <w:tblStyle w:val="Listamedia1-nfasis3"/>
        <w:tblW w:w="0" w:type="auto"/>
        <w:tblLook w:val="04A0" w:firstRow="1" w:lastRow="0" w:firstColumn="1" w:lastColumn="0" w:noHBand="0" w:noVBand="1"/>
      </w:tblPr>
      <w:tblGrid>
        <w:gridCol w:w="2196"/>
        <w:gridCol w:w="2197"/>
        <w:gridCol w:w="2197"/>
        <w:gridCol w:w="2197"/>
      </w:tblGrid>
      <w:tr w:rsidR="005F442D" w:rsidRPr="005F442D" w:rsidTr="00B4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5F442D" w:rsidRPr="005F442D" w:rsidRDefault="005F442D" w:rsidP="005F442D">
            <w:pPr>
              <w:jc w:val="center"/>
              <w:rPr>
                <w:b w:val="0"/>
              </w:rPr>
            </w:pPr>
          </w:p>
        </w:tc>
        <w:tc>
          <w:tcPr>
            <w:tcW w:w="2197" w:type="dxa"/>
            <w:shd w:val="clear" w:color="auto" w:fill="9F5FCF"/>
          </w:tcPr>
          <w:p w:rsidR="005F442D" w:rsidRPr="005F442D" w:rsidRDefault="005F442D" w:rsidP="005F44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6"/>
              </w:rPr>
            </w:pPr>
            <w:proofErr w:type="spellStart"/>
            <w:r w:rsidRPr="005F442D">
              <w:rPr>
                <w:b/>
                <w:color w:val="FFFFFF" w:themeColor="background1"/>
                <w:sz w:val="26"/>
              </w:rPr>
              <w:t>Cabify</w:t>
            </w:r>
            <w:proofErr w:type="spellEnd"/>
          </w:p>
        </w:tc>
        <w:tc>
          <w:tcPr>
            <w:tcW w:w="2197" w:type="dxa"/>
            <w:shd w:val="clear" w:color="auto" w:fill="000000" w:themeFill="text1"/>
          </w:tcPr>
          <w:p w:rsidR="005F442D" w:rsidRPr="005F442D" w:rsidRDefault="005F442D" w:rsidP="005F44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6"/>
              </w:rPr>
            </w:pPr>
            <w:proofErr w:type="spellStart"/>
            <w:r w:rsidRPr="005F442D">
              <w:rPr>
                <w:b/>
                <w:color w:val="FFFFFF" w:themeColor="background1"/>
                <w:sz w:val="26"/>
              </w:rPr>
              <w:t>Uber</w:t>
            </w:r>
            <w:proofErr w:type="spellEnd"/>
          </w:p>
        </w:tc>
        <w:tc>
          <w:tcPr>
            <w:tcW w:w="2197" w:type="dxa"/>
            <w:shd w:val="clear" w:color="auto" w:fill="FFD966" w:themeFill="accent4" w:themeFillTint="99"/>
          </w:tcPr>
          <w:p w:rsidR="005F442D" w:rsidRPr="005F442D" w:rsidRDefault="005F442D" w:rsidP="005F44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6"/>
              </w:rPr>
            </w:pPr>
            <w:r w:rsidRPr="005F442D">
              <w:rPr>
                <w:b/>
                <w:color w:val="auto"/>
                <w:sz w:val="26"/>
              </w:rPr>
              <w:t>Taxi</w:t>
            </w:r>
          </w:p>
        </w:tc>
      </w:tr>
      <w:tr w:rsidR="005F442D" w:rsidTr="00F35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5F442D" w:rsidRDefault="00B46EAF" w:rsidP="00B46EAF">
            <w:pPr>
              <w:jc w:val="center"/>
            </w:pPr>
            <w:r>
              <w:t>Sistema selección c</w:t>
            </w:r>
            <w:r w:rsidR="005F442D">
              <w:t>onductor</w:t>
            </w:r>
          </w:p>
        </w:tc>
        <w:tc>
          <w:tcPr>
            <w:tcW w:w="2197" w:type="dxa"/>
            <w:vAlign w:val="center"/>
          </w:tcPr>
          <w:p w:rsidR="005F442D" w:rsidRPr="00F35B93" w:rsidRDefault="005F442D" w:rsidP="00F35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35B93">
              <w:rPr>
                <w:b/>
              </w:rPr>
              <w:t>Mejor</w:t>
            </w:r>
          </w:p>
        </w:tc>
        <w:tc>
          <w:tcPr>
            <w:tcW w:w="2197" w:type="dxa"/>
            <w:vAlign w:val="center"/>
          </w:tcPr>
          <w:p w:rsidR="005F442D" w:rsidRDefault="00B46EAF" w:rsidP="00F35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Mediano</w:t>
            </w:r>
          </w:p>
        </w:tc>
        <w:tc>
          <w:tcPr>
            <w:tcW w:w="2197" w:type="dxa"/>
            <w:vAlign w:val="center"/>
          </w:tcPr>
          <w:p w:rsidR="005F442D" w:rsidRDefault="00B46EAF" w:rsidP="00F35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Peor</w:t>
            </w:r>
          </w:p>
        </w:tc>
      </w:tr>
    </w:tbl>
    <w:p w:rsidR="005F442D" w:rsidRDefault="005F442D" w:rsidP="001B6880"/>
    <w:p w:rsidR="00B01FA5" w:rsidRDefault="00B01FA5" w:rsidP="001B6880"/>
    <w:p w:rsidR="00B01FA5" w:rsidRDefault="00B01FA5" w:rsidP="001B6880"/>
    <w:p w:rsidR="00B01FA5" w:rsidRDefault="00B01FA5" w:rsidP="001B6880"/>
    <w:p w:rsidR="00B01FA5" w:rsidRDefault="00B01FA5" w:rsidP="001B6880"/>
    <w:p w:rsidR="00167E53" w:rsidRDefault="00167E53" w:rsidP="00167E53">
      <w:pPr>
        <w:pStyle w:val="Ttulo2"/>
      </w:pPr>
      <w:bookmarkStart w:id="5" w:name="_Toc502433152"/>
      <w:r>
        <w:t>E</w:t>
      </w:r>
      <w:r w:rsidR="001B6880">
        <w:t>l vehículo</w:t>
      </w:r>
      <w:bookmarkEnd w:id="5"/>
    </w:p>
    <w:p w:rsidR="00167E53" w:rsidRPr="00167E53" w:rsidRDefault="00167E53" w:rsidP="00167E53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2CAEB984" wp14:editId="460FB7FF">
            <wp:simplePos x="0" y="0"/>
            <wp:positionH relativeFrom="column">
              <wp:posOffset>-299085</wp:posOffset>
            </wp:positionH>
            <wp:positionV relativeFrom="paragraph">
              <wp:posOffset>381635</wp:posOffset>
            </wp:positionV>
            <wp:extent cx="6282690" cy="1238250"/>
            <wp:effectExtent l="0" t="0" r="381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92" b="31124"/>
                    <a:stretch/>
                  </pic:blipFill>
                  <pic:spPr bwMode="auto">
                    <a:xfrm>
                      <a:off x="0" y="0"/>
                      <a:ext cx="628269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67E53">
        <w:drawing>
          <wp:anchor distT="0" distB="0" distL="114300" distR="114300" simplePos="0" relativeHeight="251665408" behindDoc="0" locked="0" layoutInCell="1" allowOverlap="1" wp14:anchorId="64129092" wp14:editId="37411033">
            <wp:simplePos x="0" y="0"/>
            <wp:positionH relativeFrom="column">
              <wp:posOffset>-295910</wp:posOffset>
            </wp:positionH>
            <wp:positionV relativeFrom="paragraph">
              <wp:posOffset>1485900</wp:posOffset>
            </wp:positionV>
            <wp:extent cx="6283325" cy="1304925"/>
            <wp:effectExtent l="0" t="0" r="3175" b="952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19"/>
                    <a:stretch/>
                  </pic:blipFill>
                  <pic:spPr bwMode="auto">
                    <a:xfrm>
                      <a:off x="0" y="0"/>
                      <a:ext cx="6283325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5617423A" wp14:editId="555492C5">
            <wp:simplePos x="0" y="0"/>
            <wp:positionH relativeFrom="column">
              <wp:posOffset>-299085</wp:posOffset>
            </wp:positionH>
            <wp:positionV relativeFrom="paragraph">
              <wp:posOffset>210185</wp:posOffset>
            </wp:positionV>
            <wp:extent cx="6286500" cy="169731"/>
            <wp:effectExtent l="0" t="0" r="0" b="190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706"/>
                    <a:stretch/>
                  </pic:blipFill>
                  <pic:spPr bwMode="auto">
                    <a:xfrm>
                      <a:off x="0" y="0"/>
                      <a:ext cx="6286500" cy="169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B6880" w:rsidRDefault="00167E53" w:rsidP="001B6880">
      <w:r>
        <w:t>P</w:t>
      </w:r>
      <w:r w:rsidR="001B6880">
        <w:t xml:space="preserve">odemos observar que </w:t>
      </w:r>
      <w:r>
        <w:t xml:space="preserve">únicamente el taxi pide la revisión técnica, en cuanto al permiso del Ministerio de Transporte y telecomunicaciones, en el taxi se pide y en el </w:t>
      </w:r>
      <w:proofErr w:type="spellStart"/>
      <w:r>
        <w:t>Cabify</w:t>
      </w:r>
      <w:proofErr w:type="spellEnd"/>
      <w:r>
        <w:t xml:space="preserve"> es opcional.</w:t>
      </w:r>
      <w:r w:rsidR="00894788">
        <w:t xml:space="preserve"> </w:t>
      </w:r>
      <w:r w:rsidR="00B01FA5">
        <w:t xml:space="preserve">En lo que se refiere a </w:t>
      </w:r>
      <w:r w:rsidR="00894788">
        <w:t>año</w:t>
      </w:r>
      <w:r w:rsidR="00B01FA5">
        <w:t>s</w:t>
      </w:r>
      <w:r w:rsidR="00894788">
        <w:t xml:space="preserve"> de </w:t>
      </w:r>
      <w:r w:rsidR="005F442D">
        <w:t>antigüedad,</w:t>
      </w:r>
      <w:r w:rsidR="00894788">
        <w:t xml:space="preserve"> </w:t>
      </w:r>
      <w:proofErr w:type="gramStart"/>
      <w:r w:rsidR="00894788">
        <w:t>los</w:t>
      </w:r>
      <w:proofErr w:type="gramEnd"/>
      <w:r w:rsidR="00894788">
        <w:t xml:space="preserve"> taxis </w:t>
      </w:r>
      <w:r w:rsidR="00B01FA5">
        <w:t xml:space="preserve">pueden tener hasta tres años de antigüedad </w:t>
      </w:r>
      <w:r w:rsidR="00894788">
        <w:t xml:space="preserve"> al ser inscritos, y sería el </w:t>
      </w:r>
      <w:r w:rsidR="005F442D">
        <w:t>requerimiento</w:t>
      </w:r>
      <w:r w:rsidR="00894788">
        <w:t xml:space="preserve"> más exhaustivo, aunque </w:t>
      </w:r>
      <w:r w:rsidR="00C944BB">
        <w:t xml:space="preserve">con el tiempo, los taxis, pueden llegar a tener hasta 12 años de antigüedad, superando a los </w:t>
      </w:r>
      <w:proofErr w:type="spellStart"/>
      <w:r w:rsidR="00C944BB">
        <w:t>Uber</w:t>
      </w:r>
      <w:proofErr w:type="spellEnd"/>
      <w:r w:rsidR="00C944BB">
        <w:t xml:space="preserve"> en dos años y a los </w:t>
      </w:r>
      <w:proofErr w:type="spellStart"/>
      <w:r w:rsidR="00C944BB">
        <w:t>Cabify</w:t>
      </w:r>
      <w:proofErr w:type="spellEnd"/>
      <w:r w:rsidR="00C944BB">
        <w:t xml:space="preserve"> en tres.</w:t>
      </w:r>
    </w:p>
    <w:p w:rsidR="00C944BB" w:rsidRDefault="00C944BB" w:rsidP="001B6880">
      <w:r>
        <w:t xml:space="preserve">En cuanto a las características técnicas el taxi pide que el vehículo tenga cierre centralizado, </w:t>
      </w:r>
      <w:proofErr w:type="spellStart"/>
      <w:r>
        <w:t>alzavidrios</w:t>
      </w:r>
      <w:proofErr w:type="spellEnd"/>
      <w:r>
        <w:t xml:space="preserve"> eléctricos y que sea de más de 1,6 cc</w:t>
      </w:r>
      <w:r w:rsidR="005F442D">
        <w:t xml:space="preserve"> (en taxi ejecutivo, en taxi básico pide 1,5cc)</w:t>
      </w:r>
      <w:r>
        <w:t xml:space="preserve">. Así aunque algunos vehículos </w:t>
      </w:r>
      <w:r w:rsidR="005F442D">
        <w:t xml:space="preserve">de </w:t>
      </w:r>
      <w:proofErr w:type="spellStart"/>
      <w:r w:rsidR="005F442D">
        <w:t>Uber</w:t>
      </w:r>
      <w:proofErr w:type="spellEnd"/>
      <w:r w:rsidR="005F442D">
        <w:t xml:space="preserve"> o </w:t>
      </w:r>
      <w:proofErr w:type="spellStart"/>
      <w:r w:rsidR="005F442D">
        <w:t>Cabify</w:t>
      </w:r>
      <w:proofErr w:type="spellEnd"/>
      <w:r w:rsidR="005F442D">
        <w:t xml:space="preserve"> son</w:t>
      </w:r>
      <w:r>
        <w:t xml:space="preserve"> mejores, </w:t>
      </w:r>
      <w:proofErr w:type="gramStart"/>
      <w:r>
        <w:t>los</w:t>
      </w:r>
      <w:proofErr w:type="gramEnd"/>
      <w:r>
        <w:t xml:space="preserve"> taxis tienen más requerimientos de inicio</w:t>
      </w:r>
      <w:r w:rsidR="005F442D">
        <w:t xml:space="preserve"> (considerando las categorías mínimas</w:t>
      </w:r>
      <w:r>
        <w:t>.</w:t>
      </w:r>
    </w:p>
    <w:tbl>
      <w:tblPr>
        <w:tblStyle w:val="Listamedia1-nfasis3"/>
        <w:tblW w:w="0" w:type="auto"/>
        <w:tblLook w:val="04A0" w:firstRow="1" w:lastRow="0" w:firstColumn="1" w:lastColumn="0" w:noHBand="0" w:noVBand="1"/>
      </w:tblPr>
      <w:tblGrid>
        <w:gridCol w:w="2196"/>
        <w:gridCol w:w="2197"/>
        <w:gridCol w:w="2197"/>
        <w:gridCol w:w="2197"/>
      </w:tblGrid>
      <w:tr w:rsidR="00F35B93" w:rsidRPr="005F442D" w:rsidTr="00405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F35B93" w:rsidRPr="005F442D" w:rsidRDefault="00F35B93" w:rsidP="00405330">
            <w:pPr>
              <w:jc w:val="center"/>
              <w:rPr>
                <w:b w:val="0"/>
              </w:rPr>
            </w:pPr>
          </w:p>
        </w:tc>
        <w:tc>
          <w:tcPr>
            <w:tcW w:w="2197" w:type="dxa"/>
            <w:shd w:val="clear" w:color="auto" w:fill="9F5FCF"/>
          </w:tcPr>
          <w:p w:rsidR="00F35B93" w:rsidRPr="005F442D" w:rsidRDefault="00F35B93" w:rsidP="004053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6"/>
              </w:rPr>
            </w:pPr>
            <w:proofErr w:type="spellStart"/>
            <w:r w:rsidRPr="005F442D">
              <w:rPr>
                <w:b/>
                <w:color w:val="FFFFFF" w:themeColor="background1"/>
                <w:sz w:val="26"/>
              </w:rPr>
              <w:t>Cabify</w:t>
            </w:r>
            <w:proofErr w:type="spellEnd"/>
          </w:p>
        </w:tc>
        <w:tc>
          <w:tcPr>
            <w:tcW w:w="2197" w:type="dxa"/>
            <w:shd w:val="clear" w:color="auto" w:fill="000000" w:themeFill="text1"/>
          </w:tcPr>
          <w:p w:rsidR="00F35B93" w:rsidRPr="005F442D" w:rsidRDefault="00F35B93" w:rsidP="004053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6"/>
              </w:rPr>
            </w:pPr>
            <w:proofErr w:type="spellStart"/>
            <w:r w:rsidRPr="005F442D">
              <w:rPr>
                <w:b/>
                <w:color w:val="FFFFFF" w:themeColor="background1"/>
                <w:sz w:val="26"/>
              </w:rPr>
              <w:t>Uber</w:t>
            </w:r>
            <w:proofErr w:type="spellEnd"/>
          </w:p>
        </w:tc>
        <w:tc>
          <w:tcPr>
            <w:tcW w:w="2197" w:type="dxa"/>
            <w:shd w:val="clear" w:color="auto" w:fill="FFD966" w:themeFill="accent4" w:themeFillTint="99"/>
          </w:tcPr>
          <w:p w:rsidR="00F35B93" w:rsidRPr="005F442D" w:rsidRDefault="00F35B93" w:rsidP="004053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6"/>
              </w:rPr>
            </w:pPr>
            <w:r w:rsidRPr="005F442D">
              <w:rPr>
                <w:b/>
                <w:color w:val="auto"/>
                <w:sz w:val="26"/>
              </w:rPr>
              <w:t>Taxi</w:t>
            </w:r>
          </w:p>
        </w:tc>
      </w:tr>
      <w:tr w:rsidR="00F35B93" w:rsidTr="00405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F35B93" w:rsidRDefault="00F35B93" w:rsidP="00405330">
            <w:pPr>
              <w:jc w:val="center"/>
            </w:pPr>
            <w:r>
              <w:t>Sistema selección conductor</w:t>
            </w:r>
          </w:p>
        </w:tc>
        <w:tc>
          <w:tcPr>
            <w:tcW w:w="2197" w:type="dxa"/>
            <w:vAlign w:val="center"/>
          </w:tcPr>
          <w:p w:rsidR="00F35B93" w:rsidRPr="00F35B93" w:rsidRDefault="00F35B93" w:rsidP="0040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35B93">
              <w:rPr>
                <w:b/>
              </w:rPr>
              <w:t>Mejor</w:t>
            </w:r>
          </w:p>
        </w:tc>
        <w:tc>
          <w:tcPr>
            <w:tcW w:w="2197" w:type="dxa"/>
            <w:vAlign w:val="center"/>
          </w:tcPr>
          <w:p w:rsidR="00F35B93" w:rsidRDefault="00F35B93" w:rsidP="0040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Mediano</w:t>
            </w:r>
          </w:p>
        </w:tc>
        <w:tc>
          <w:tcPr>
            <w:tcW w:w="2197" w:type="dxa"/>
            <w:vAlign w:val="center"/>
          </w:tcPr>
          <w:p w:rsidR="00F35B93" w:rsidRDefault="00F35B93" w:rsidP="0040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Peor</w:t>
            </w:r>
          </w:p>
        </w:tc>
      </w:tr>
      <w:tr w:rsidR="00F35B93" w:rsidTr="00405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F35B93" w:rsidRDefault="00F35B93" w:rsidP="00405330">
            <w:pPr>
              <w:jc w:val="center"/>
            </w:pPr>
            <w:r>
              <w:t>Vehículo</w:t>
            </w:r>
          </w:p>
        </w:tc>
        <w:tc>
          <w:tcPr>
            <w:tcW w:w="2197" w:type="dxa"/>
            <w:vAlign w:val="center"/>
          </w:tcPr>
          <w:p w:rsidR="00F35B93" w:rsidRPr="00F35B93" w:rsidRDefault="00F35B93" w:rsidP="0040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Mediano</w:t>
            </w:r>
            <w:r w:rsidR="003042D8">
              <w:rPr>
                <w:b/>
              </w:rPr>
              <w:t>*</w:t>
            </w:r>
            <w:r w:rsidR="003042D8" w:rsidRPr="003042D8">
              <w:t>1</w:t>
            </w:r>
          </w:p>
        </w:tc>
        <w:tc>
          <w:tcPr>
            <w:tcW w:w="2197" w:type="dxa"/>
            <w:vAlign w:val="center"/>
          </w:tcPr>
          <w:p w:rsidR="00F35B93" w:rsidRDefault="00F35B93" w:rsidP="0040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Peor</w:t>
            </w:r>
            <w:r w:rsidR="003042D8">
              <w:t>*</w:t>
            </w:r>
            <w:r w:rsidR="003042D8">
              <w:rPr>
                <w:rStyle w:val="Refdenotaalpie"/>
              </w:rPr>
              <w:footnoteReference w:id="1"/>
            </w:r>
          </w:p>
        </w:tc>
        <w:tc>
          <w:tcPr>
            <w:tcW w:w="2197" w:type="dxa"/>
            <w:vAlign w:val="center"/>
          </w:tcPr>
          <w:p w:rsidR="00F35B93" w:rsidRDefault="00F35B93" w:rsidP="00B01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 empezar mejor, luego </w:t>
            </w:r>
            <w:r w:rsidR="00B01FA5">
              <w:t>mediano</w:t>
            </w:r>
          </w:p>
        </w:tc>
      </w:tr>
    </w:tbl>
    <w:p w:rsidR="00B46EAF" w:rsidRDefault="00B46EAF" w:rsidP="001B6880"/>
    <w:p w:rsidR="00F35B93" w:rsidRDefault="00F35B93" w:rsidP="00F35B93">
      <w:pPr>
        <w:pStyle w:val="Ttulo2"/>
      </w:pPr>
      <w:bookmarkStart w:id="6" w:name="_Toc502433153"/>
      <w:r>
        <w:t>Precios</w:t>
      </w:r>
      <w:bookmarkEnd w:id="6"/>
    </w:p>
    <w:p w:rsidR="00F35B93" w:rsidRPr="005E295F" w:rsidRDefault="00F35B93" w:rsidP="00F35B93">
      <w:r>
        <w:t>Comparativa entre diferentes servicios de taxi</w:t>
      </w:r>
    </w:p>
    <w:tbl>
      <w:tblPr>
        <w:tblStyle w:val="GridTable4Accent1"/>
        <w:tblW w:w="9464" w:type="dxa"/>
        <w:tblLook w:val="04A0" w:firstRow="1" w:lastRow="0" w:firstColumn="1" w:lastColumn="0" w:noHBand="0" w:noVBand="1"/>
      </w:tblPr>
      <w:tblGrid>
        <w:gridCol w:w="1615"/>
        <w:gridCol w:w="1962"/>
        <w:gridCol w:w="1962"/>
        <w:gridCol w:w="1962"/>
        <w:gridCol w:w="1963"/>
      </w:tblGrid>
      <w:tr w:rsidR="003C188C" w:rsidTr="003C1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:rsidR="003C188C" w:rsidRDefault="003C188C" w:rsidP="003C188C">
            <w:pPr>
              <w:jc w:val="center"/>
            </w:pPr>
            <w:r>
              <w:t>En CLP</w:t>
            </w:r>
          </w:p>
        </w:tc>
        <w:tc>
          <w:tcPr>
            <w:tcW w:w="1962" w:type="dxa"/>
            <w:shd w:val="clear" w:color="auto" w:fill="9F5FCF"/>
            <w:vAlign w:val="center"/>
          </w:tcPr>
          <w:p w:rsidR="003C188C" w:rsidRDefault="003C188C" w:rsidP="00FF38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Cabify</w:t>
            </w:r>
            <w:proofErr w:type="spellEnd"/>
            <w:r>
              <w:t xml:space="preserve"> Básico</w:t>
            </w:r>
          </w:p>
        </w:tc>
        <w:tc>
          <w:tcPr>
            <w:tcW w:w="1962" w:type="dxa"/>
            <w:shd w:val="clear" w:color="auto" w:fill="000000" w:themeFill="text1"/>
            <w:vAlign w:val="center"/>
          </w:tcPr>
          <w:p w:rsidR="003C188C" w:rsidRDefault="003C188C" w:rsidP="003C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Uber</w:t>
            </w:r>
            <w:proofErr w:type="spellEnd"/>
            <w:r>
              <w:t xml:space="preserve"> bá</w:t>
            </w:r>
            <w:r w:rsidRPr="006D1209">
              <w:t>s</w:t>
            </w:r>
            <w:r>
              <w:t>ico</w:t>
            </w:r>
          </w:p>
        </w:tc>
        <w:tc>
          <w:tcPr>
            <w:tcW w:w="1962" w:type="dxa"/>
            <w:shd w:val="clear" w:color="auto" w:fill="FFD966" w:themeFill="accent4" w:themeFillTint="99"/>
            <w:vAlign w:val="center"/>
          </w:tcPr>
          <w:p w:rsidR="003C188C" w:rsidRPr="003C188C" w:rsidRDefault="003C188C" w:rsidP="003C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</w:t>
            </w:r>
            <w:r w:rsidRPr="003C188C">
              <w:rPr>
                <w:color w:val="auto"/>
              </w:rPr>
              <w:t>axi</w:t>
            </w:r>
          </w:p>
        </w:tc>
        <w:tc>
          <w:tcPr>
            <w:tcW w:w="1963" w:type="dxa"/>
            <w:shd w:val="clear" w:color="auto" w:fill="FFD966" w:themeFill="accent4" w:themeFillTint="99"/>
            <w:vAlign w:val="center"/>
          </w:tcPr>
          <w:p w:rsidR="003C188C" w:rsidRPr="003C188C" w:rsidRDefault="003C188C" w:rsidP="003C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3C188C">
              <w:rPr>
                <w:color w:val="auto"/>
              </w:rPr>
              <w:t>Easy</w:t>
            </w:r>
            <w:proofErr w:type="spellEnd"/>
            <w:r w:rsidRPr="003C188C">
              <w:rPr>
                <w:color w:val="auto"/>
              </w:rPr>
              <w:t xml:space="preserve"> Taxi</w:t>
            </w:r>
          </w:p>
        </w:tc>
      </w:tr>
      <w:tr w:rsidR="003C188C" w:rsidTr="003C1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C188C" w:rsidRDefault="003C188C" w:rsidP="00405330">
            <w:r>
              <w:t>Tarifa base</w:t>
            </w:r>
          </w:p>
        </w:tc>
        <w:tc>
          <w:tcPr>
            <w:tcW w:w="1962" w:type="dxa"/>
          </w:tcPr>
          <w:p w:rsidR="003C188C" w:rsidRDefault="003C188C" w:rsidP="00F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1300</w:t>
            </w:r>
          </w:p>
        </w:tc>
        <w:tc>
          <w:tcPr>
            <w:tcW w:w="1962" w:type="dxa"/>
          </w:tcPr>
          <w:p w:rsidR="003C188C" w:rsidRDefault="003C188C" w:rsidP="0040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1962" w:type="dxa"/>
          </w:tcPr>
          <w:p w:rsidR="003C188C" w:rsidRDefault="003C188C" w:rsidP="0040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</w:t>
            </w:r>
          </w:p>
        </w:tc>
        <w:tc>
          <w:tcPr>
            <w:tcW w:w="1963" w:type="dxa"/>
          </w:tcPr>
          <w:p w:rsidR="003C188C" w:rsidRDefault="003C188C" w:rsidP="0040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</w:t>
            </w:r>
          </w:p>
        </w:tc>
      </w:tr>
      <w:tr w:rsidR="003C188C" w:rsidTr="003C1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C188C" w:rsidRDefault="003C188C" w:rsidP="00405330">
            <w:r>
              <w:t>Por minuto</w:t>
            </w:r>
          </w:p>
        </w:tc>
        <w:tc>
          <w:tcPr>
            <w:tcW w:w="1962" w:type="dxa"/>
          </w:tcPr>
          <w:p w:rsidR="003C188C" w:rsidRDefault="003C188C" w:rsidP="00FF3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</w:t>
            </w:r>
          </w:p>
        </w:tc>
        <w:tc>
          <w:tcPr>
            <w:tcW w:w="1962" w:type="dxa"/>
          </w:tcPr>
          <w:p w:rsidR="003C188C" w:rsidRDefault="003C188C" w:rsidP="0040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1962" w:type="dxa"/>
          </w:tcPr>
          <w:p w:rsidR="003C188C" w:rsidRDefault="003C188C" w:rsidP="0040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(600)</w:t>
            </w:r>
          </w:p>
        </w:tc>
        <w:tc>
          <w:tcPr>
            <w:tcW w:w="1963" w:type="dxa"/>
          </w:tcPr>
          <w:p w:rsidR="003C188C" w:rsidRDefault="003C188C" w:rsidP="0040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(600)</w:t>
            </w:r>
          </w:p>
        </w:tc>
      </w:tr>
      <w:tr w:rsidR="003C188C" w:rsidTr="003C1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C188C" w:rsidRDefault="003C188C" w:rsidP="00405330">
            <w:r>
              <w:t>Por Km</w:t>
            </w:r>
          </w:p>
        </w:tc>
        <w:tc>
          <w:tcPr>
            <w:tcW w:w="1962" w:type="dxa"/>
          </w:tcPr>
          <w:p w:rsidR="003C188C" w:rsidRDefault="003C188C" w:rsidP="00F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1962" w:type="dxa"/>
          </w:tcPr>
          <w:p w:rsidR="003C188C" w:rsidRDefault="003C188C" w:rsidP="0040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</w:t>
            </w:r>
          </w:p>
        </w:tc>
        <w:tc>
          <w:tcPr>
            <w:tcW w:w="1962" w:type="dxa"/>
          </w:tcPr>
          <w:p w:rsidR="003C188C" w:rsidRDefault="003C188C" w:rsidP="0040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1963" w:type="dxa"/>
          </w:tcPr>
          <w:p w:rsidR="003C188C" w:rsidRDefault="003C188C" w:rsidP="0040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600</w:t>
            </w:r>
          </w:p>
        </w:tc>
      </w:tr>
      <w:tr w:rsidR="003C188C" w:rsidTr="003C1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C188C" w:rsidRDefault="003C188C" w:rsidP="00405330">
            <w:r>
              <w:t>Tarifa mínima</w:t>
            </w:r>
          </w:p>
        </w:tc>
        <w:tc>
          <w:tcPr>
            <w:tcW w:w="1962" w:type="dxa"/>
          </w:tcPr>
          <w:p w:rsidR="003C188C" w:rsidRDefault="003C188C" w:rsidP="00FF3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1300</w:t>
            </w:r>
          </w:p>
        </w:tc>
        <w:tc>
          <w:tcPr>
            <w:tcW w:w="1962" w:type="dxa"/>
          </w:tcPr>
          <w:p w:rsidR="003C188C" w:rsidRDefault="003C188C" w:rsidP="0040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1100</w:t>
            </w:r>
          </w:p>
        </w:tc>
        <w:tc>
          <w:tcPr>
            <w:tcW w:w="1962" w:type="dxa"/>
          </w:tcPr>
          <w:p w:rsidR="003C188C" w:rsidRDefault="003C188C" w:rsidP="0040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63" w:type="dxa"/>
          </w:tcPr>
          <w:p w:rsidR="003C188C" w:rsidRDefault="003C188C" w:rsidP="0040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</w:tr>
      <w:tr w:rsidR="003C188C" w:rsidTr="003C1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C188C" w:rsidRDefault="003C188C" w:rsidP="00405330">
            <w:r>
              <w:t>Por cancelación</w:t>
            </w:r>
          </w:p>
        </w:tc>
        <w:tc>
          <w:tcPr>
            <w:tcW w:w="1962" w:type="dxa"/>
          </w:tcPr>
          <w:p w:rsidR="003C188C" w:rsidRDefault="003C188C" w:rsidP="00F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2" w:type="dxa"/>
          </w:tcPr>
          <w:p w:rsidR="003C188C" w:rsidRDefault="003C188C" w:rsidP="0040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1100</w:t>
            </w:r>
          </w:p>
        </w:tc>
        <w:tc>
          <w:tcPr>
            <w:tcW w:w="1962" w:type="dxa"/>
          </w:tcPr>
          <w:p w:rsidR="003C188C" w:rsidRDefault="003C188C" w:rsidP="0040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63" w:type="dxa"/>
          </w:tcPr>
          <w:p w:rsidR="003C188C" w:rsidRDefault="003C188C" w:rsidP="0040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</w:tr>
      <w:tr w:rsidR="003C188C" w:rsidTr="003C1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C188C" w:rsidRDefault="003C188C" w:rsidP="00405330">
            <w:r>
              <w:t xml:space="preserve">TOTAL </w:t>
            </w:r>
          </w:p>
        </w:tc>
        <w:tc>
          <w:tcPr>
            <w:tcW w:w="1962" w:type="dxa"/>
          </w:tcPr>
          <w:p w:rsidR="003C188C" w:rsidRDefault="003C188C" w:rsidP="0040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2" w:type="dxa"/>
          </w:tcPr>
          <w:p w:rsidR="003C188C" w:rsidRDefault="003C188C" w:rsidP="0040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6.402</w:t>
            </w:r>
          </w:p>
        </w:tc>
        <w:tc>
          <w:tcPr>
            <w:tcW w:w="1962" w:type="dxa"/>
          </w:tcPr>
          <w:p w:rsidR="003C188C" w:rsidRDefault="003C188C" w:rsidP="0040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3C188C" w:rsidRDefault="003C188C" w:rsidP="0040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188C" w:rsidTr="003C1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C188C" w:rsidRDefault="003C188C" w:rsidP="00405330"/>
        </w:tc>
        <w:tc>
          <w:tcPr>
            <w:tcW w:w="1962" w:type="dxa"/>
          </w:tcPr>
          <w:p w:rsidR="003C188C" w:rsidRDefault="003C188C" w:rsidP="0040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2" w:type="dxa"/>
          </w:tcPr>
          <w:p w:rsidR="003C188C" w:rsidRDefault="003C188C" w:rsidP="0040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 todo tipo de automóviles</w:t>
            </w:r>
          </w:p>
        </w:tc>
        <w:tc>
          <w:tcPr>
            <w:tcW w:w="1962" w:type="dxa"/>
          </w:tcPr>
          <w:p w:rsidR="003C188C" w:rsidRDefault="003C188C" w:rsidP="0040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3C188C" w:rsidRDefault="003C188C" w:rsidP="0040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C317E" w:rsidRDefault="00FC317E">
      <w:pPr>
        <w:spacing w:line="259" w:lineRule="auto"/>
        <w:jc w:val="left"/>
      </w:pPr>
    </w:p>
    <w:p w:rsidR="00E82178" w:rsidRDefault="00E82178">
      <w:pPr>
        <w:spacing w:line="259" w:lineRule="auto"/>
        <w:jc w:val="left"/>
      </w:pPr>
      <w:r>
        <w:t xml:space="preserve">Mediante esta tabla podemos comprobar que </w:t>
      </w:r>
      <w:proofErr w:type="spellStart"/>
      <w:r>
        <w:t>Uber</w:t>
      </w:r>
      <w:proofErr w:type="spellEnd"/>
      <w:r>
        <w:t xml:space="preserve"> es el servicio más económico para el pasajero, mientras que </w:t>
      </w:r>
      <w:proofErr w:type="spellStart"/>
      <w:r>
        <w:t>Cabify</w:t>
      </w:r>
      <w:proofErr w:type="spellEnd"/>
      <w:r>
        <w:t xml:space="preserve"> sería el más caro.</w:t>
      </w:r>
    </w:p>
    <w:tbl>
      <w:tblPr>
        <w:tblStyle w:val="Listamedia1-nfasis3"/>
        <w:tblW w:w="0" w:type="auto"/>
        <w:tblLook w:val="04A0" w:firstRow="1" w:lastRow="0" w:firstColumn="1" w:lastColumn="0" w:noHBand="0" w:noVBand="1"/>
      </w:tblPr>
      <w:tblGrid>
        <w:gridCol w:w="2196"/>
        <w:gridCol w:w="2197"/>
        <w:gridCol w:w="2197"/>
        <w:gridCol w:w="2197"/>
      </w:tblGrid>
      <w:tr w:rsidR="00E82178" w:rsidRPr="005F442D" w:rsidTr="00405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E82178" w:rsidRPr="005F442D" w:rsidRDefault="00E82178" w:rsidP="00405330">
            <w:pPr>
              <w:jc w:val="center"/>
              <w:rPr>
                <w:b w:val="0"/>
              </w:rPr>
            </w:pPr>
          </w:p>
        </w:tc>
        <w:tc>
          <w:tcPr>
            <w:tcW w:w="2197" w:type="dxa"/>
            <w:shd w:val="clear" w:color="auto" w:fill="9F5FCF"/>
          </w:tcPr>
          <w:p w:rsidR="00E82178" w:rsidRPr="005F442D" w:rsidRDefault="00E82178" w:rsidP="004053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6"/>
              </w:rPr>
            </w:pPr>
            <w:proofErr w:type="spellStart"/>
            <w:r w:rsidRPr="005F442D">
              <w:rPr>
                <w:b/>
                <w:color w:val="FFFFFF" w:themeColor="background1"/>
                <w:sz w:val="26"/>
              </w:rPr>
              <w:t>Cabify</w:t>
            </w:r>
            <w:proofErr w:type="spellEnd"/>
          </w:p>
        </w:tc>
        <w:tc>
          <w:tcPr>
            <w:tcW w:w="2197" w:type="dxa"/>
            <w:shd w:val="clear" w:color="auto" w:fill="000000" w:themeFill="text1"/>
          </w:tcPr>
          <w:p w:rsidR="00E82178" w:rsidRPr="005F442D" w:rsidRDefault="00E82178" w:rsidP="004053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6"/>
              </w:rPr>
            </w:pPr>
            <w:proofErr w:type="spellStart"/>
            <w:r w:rsidRPr="005F442D">
              <w:rPr>
                <w:b/>
                <w:color w:val="FFFFFF" w:themeColor="background1"/>
                <w:sz w:val="26"/>
              </w:rPr>
              <w:t>Uber</w:t>
            </w:r>
            <w:proofErr w:type="spellEnd"/>
          </w:p>
        </w:tc>
        <w:tc>
          <w:tcPr>
            <w:tcW w:w="2197" w:type="dxa"/>
            <w:shd w:val="clear" w:color="auto" w:fill="FFD966" w:themeFill="accent4" w:themeFillTint="99"/>
          </w:tcPr>
          <w:p w:rsidR="00E82178" w:rsidRPr="005F442D" w:rsidRDefault="00E82178" w:rsidP="004053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6"/>
              </w:rPr>
            </w:pPr>
            <w:r w:rsidRPr="005F442D">
              <w:rPr>
                <w:b/>
                <w:color w:val="auto"/>
                <w:sz w:val="26"/>
              </w:rPr>
              <w:t>Taxi</w:t>
            </w:r>
          </w:p>
        </w:tc>
      </w:tr>
      <w:tr w:rsidR="00E82178" w:rsidTr="00E8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Align w:val="center"/>
          </w:tcPr>
          <w:p w:rsidR="00E82178" w:rsidRDefault="00E82178" w:rsidP="00E82178">
            <w:pPr>
              <w:jc w:val="center"/>
            </w:pPr>
            <w:r>
              <w:t>Sistema selección conductor</w:t>
            </w:r>
          </w:p>
        </w:tc>
        <w:tc>
          <w:tcPr>
            <w:tcW w:w="2197" w:type="dxa"/>
            <w:vAlign w:val="center"/>
          </w:tcPr>
          <w:p w:rsidR="00E82178" w:rsidRPr="00F35B93" w:rsidRDefault="00E82178" w:rsidP="00E82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35B93">
              <w:rPr>
                <w:b/>
              </w:rPr>
              <w:t>Mejor</w:t>
            </w:r>
          </w:p>
        </w:tc>
        <w:tc>
          <w:tcPr>
            <w:tcW w:w="2197" w:type="dxa"/>
            <w:vAlign w:val="center"/>
          </w:tcPr>
          <w:p w:rsidR="00E82178" w:rsidRDefault="00E82178" w:rsidP="00E82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Mediano</w:t>
            </w:r>
          </w:p>
        </w:tc>
        <w:tc>
          <w:tcPr>
            <w:tcW w:w="2197" w:type="dxa"/>
            <w:vAlign w:val="center"/>
          </w:tcPr>
          <w:p w:rsidR="00E82178" w:rsidRDefault="00E82178" w:rsidP="00E82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Peor</w:t>
            </w:r>
          </w:p>
        </w:tc>
      </w:tr>
      <w:tr w:rsidR="00E82178" w:rsidTr="00E82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Align w:val="center"/>
          </w:tcPr>
          <w:p w:rsidR="00E82178" w:rsidRDefault="00E82178" w:rsidP="00E82178">
            <w:pPr>
              <w:jc w:val="center"/>
            </w:pPr>
            <w:r>
              <w:t>Vehículo</w:t>
            </w:r>
          </w:p>
        </w:tc>
        <w:tc>
          <w:tcPr>
            <w:tcW w:w="2197" w:type="dxa"/>
            <w:vAlign w:val="center"/>
          </w:tcPr>
          <w:p w:rsidR="00E82178" w:rsidRPr="00F35B93" w:rsidRDefault="00E82178" w:rsidP="00E82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Mediano</w:t>
            </w:r>
          </w:p>
        </w:tc>
        <w:tc>
          <w:tcPr>
            <w:tcW w:w="2197" w:type="dxa"/>
            <w:vAlign w:val="center"/>
          </w:tcPr>
          <w:p w:rsidR="00E82178" w:rsidRDefault="00E82178" w:rsidP="00E82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Peor</w:t>
            </w:r>
          </w:p>
        </w:tc>
        <w:tc>
          <w:tcPr>
            <w:tcW w:w="2197" w:type="dxa"/>
            <w:vAlign w:val="center"/>
          </w:tcPr>
          <w:p w:rsidR="00E82178" w:rsidRPr="00B01FA5" w:rsidRDefault="00E82178" w:rsidP="00E82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1FA5">
              <w:rPr>
                <w:b/>
              </w:rPr>
              <w:t>Al empezar mejor, luego peor</w:t>
            </w:r>
          </w:p>
        </w:tc>
      </w:tr>
      <w:tr w:rsidR="00E82178" w:rsidTr="00E8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Align w:val="center"/>
          </w:tcPr>
          <w:p w:rsidR="00E82178" w:rsidRDefault="00E82178" w:rsidP="00E82178">
            <w:pPr>
              <w:jc w:val="center"/>
            </w:pPr>
            <w:r>
              <w:t>Precio</w:t>
            </w:r>
          </w:p>
        </w:tc>
        <w:tc>
          <w:tcPr>
            <w:tcW w:w="2197" w:type="dxa"/>
            <w:vAlign w:val="center"/>
          </w:tcPr>
          <w:p w:rsidR="00E82178" w:rsidRPr="00E82178" w:rsidRDefault="00E82178" w:rsidP="00E82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2178">
              <w:t>Peor</w:t>
            </w:r>
          </w:p>
        </w:tc>
        <w:tc>
          <w:tcPr>
            <w:tcW w:w="2197" w:type="dxa"/>
            <w:vAlign w:val="center"/>
          </w:tcPr>
          <w:p w:rsidR="00E82178" w:rsidRPr="00E82178" w:rsidRDefault="00E82178" w:rsidP="00E82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82178">
              <w:rPr>
                <w:b/>
              </w:rPr>
              <w:t>Mejor</w:t>
            </w:r>
            <w:r w:rsidR="001A40AD">
              <w:rPr>
                <w:rStyle w:val="Refdenotaalpie"/>
                <w:b/>
              </w:rPr>
              <w:footnoteReference w:id="2"/>
            </w:r>
          </w:p>
        </w:tc>
        <w:tc>
          <w:tcPr>
            <w:tcW w:w="2197" w:type="dxa"/>
            <w:vAlign w:val="center"/>
          </w:tcPr>
          <w:p w:rsidR="00E82178" w:rsidRDefault="00E82178" w:rsidP="00E82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Medio</w:t>
            </w:r>
          </w:p>
        </w:tc>
      </w:tr>
    </w:tbl>
    <w:p w:rsidR="00E82178" w:rsidRDefault="00E82178">
      <w:pPr>
        <w:spacing w:line="259" w:lineRule="auto"/>
        <w:jc w:val="left"/>
      </w:pPr>
    </w:p>
    <w:p w:rsidR="00FC317E" w:rsidRDefault="00B01FA5" w:rsidP="00FC317E">
      <w:pPr>
        <w:pStyle w:val="Ttulo2"/>
      </w:pPr>
      <w:bookmarkStart w:id="7" w:name="_Toc502433154"/>
      <w:r>
        <w:t xml:space="preserve">Las resoluciones sobre </w:t>
      </w:r>
      <w:proofErr w:type="spellStart"/>
      <w:r w:rsidR="00FC317E">
        <w:t>Uber</w:t>
      </w:r>
      <w:bookmarkEnd w:id="7"/>
      <w:proofErr w:type="spellEnd"/>
    </w:p>
    <w:p w:rsidR="00FC317E" w:rsidRDefault="00FC317E" w:rsidP="00FC317E">
      <w:r w:rsidRPr="00FC317E">
        <w:t xml:space="preserve">El tribunal </w:t>
      </w:r>
      <w:r w:rsidR="00B01FA5">
        <w:t>europeo realizó en dic</w:t>
      </w:r>
      <w:r w:rsidR="003C188C">
        <w:t>iembre un comunicado respecto a</w:t>
      </w:r>
      <w:r w:rsidR="00B01FA5">
        <w:t xml:space="preserve">l negocio realizado por </w:t>
      </w:r>
      <w:proofErr w:type="spellStart"/>
      <w:r w:rsidR="00B01FA5">
        <w:t>Uber</w:t>
      </w:r>
      <w:proofErr w:type="spellEnd"/>
      <w:r w:rsidR="00B01FA5">
        <w:t xml:space="preserve"> y compañías similares. Afirmó que </w:t>
      </w:r>
      <w:r w:rsidRPr="00FC317E">
        <w:t xml:space="preserve">los servicios prestados por compañías como </w:t>
      </w:r>
      <w:proofErr w:type="spellStart"/>
      <w:r w:rsidRPr="00FC317E">
        <w:t>Uber</w:t>
      </w:r>
      <w:proofErr w:type="spellEnd"/>
      <w:r w:rsidRPr="00FC317E">
        <w:t xml:space="preserve"> están “vinculados intrínsecamente a un servicio de transporte”, lo que contradice sus “términos y condiciones”, donde esta firma señala a los usuarios que “no presta servicios de transportes”.</w:t>
      </w:r>
    </w:p>
    <w:p w:rsidR="00FC317E" w:rsidRDefault="00FC317E" w:rsidP="00FC317E">
      <w:r>
        <w:t xml:space="preserve">En la mayoría de países de la unión europea </w:t>
      </w:r>
      <w:proofErr w:type="spellStart"/>
      <w:r>
        <w:t>Uber</w:t>
      </w:r>
      <w:proofErr w:type="spellEnd"/>
      <w:r>
        <w:t xml:space="preserve"> ya opera como servicio de transporte.</w:t>
      </w:r>
    </w:p>
    <w:p w:rsidR="00FC317E" w:rsidRDefault="00E82178" w:rsidP="00FC317E">
      <w:r>
        <w:t>Actualmente, e</w:t>
      </w:r>
      <w:r w:rsidR="00FC317E">
        <w:t>n la ley chilena se considera como una modalidad de transporte público.</w:t>
      </w:r>
    </w:p>
    <w:p w:rsidR="001A40AD" w:rsidRDefault="001A40AD" w:rsidP="001A40AD">
      <w:r>
        <w:t xml:space="preserve">En chile la nueva ley </w:t>
      </w:r>
      <w:r>
        <w:t>presentada sólo aceptará las aplicaciones en que el pasajero indique en la aplicación el origen y el destino y en donde el auto no se dete</w:t>
      </w:r>
      <w:r>
        <w:t>nga y sig</w:t>
      </w:r>
      <w:r>
        <w:t xml:space="preserve">a la ruta establecida por la aplicación. </w:t>
      </w:r>
      <w:r>
        <w:t>Además, s</w:t>
      </w:r>
      <w:r>
        <w:t xml:space="preserve">e creará un registro de las aplicaciones. Los automóviles que usen las aplicaciones deberán </w:t>
      </w:r>
      <w:r>
        <w:t>tener</w:t>
      </w:r>
      <w:r>
        <w:t xml:space="preserve"> altos niveles de confort, </w:t>
      </w:r>
      <w:r>
        <w:t>y</w:t>
      </w:r>
      <w:r>
        <w:t>:</w:t>
      </w:r>
    </w:p>
    <w:p w:rsidR="001A40AD" w:rsidRDefault="001A40AD" w:rsidP="001A40AD">
      <w:pPr>
        <w:pStyle w:val="Prrafodelista"/>
        <w:numPr>
          <w:ilvl w:val="0"/>
          <w:numId w:val="39"/>
        </w:numPr>
      </w:pPr>
      <w:r>
        <w:t>Permitir al pasajero conocer el posible recorrido y costo aproximado del viaje antes de su inicio</w:t>
      </w:r>
      <w:r w:rsidR="003C188C">
        <w:t>,</w:t>
      </w:r>
      <w:r>
        <w:t xml:space="preserve"> </w:t>
      </w:r>
      <w:r w:rsidR="003C188C">
        <w:t>c</w:t>
      </w:r>
      <w:r>
        <w:t>onta</w:t>
      </w:r>
      <w:r w:rsidR="003C188C">
        <w:t>ndo</w:t>
      </w:r>
      <w:r>
        <w:t xml:space="preserve"> con un mecanismo para determinar la tarifa. </w:t>
      </w:r>
    </w:p>
    <w:p w:rsidR="001A40AD" w:rsidRDefault="001A40AD" w:rsidP="001A40AD">
      <w:pPr>
        <w:pStyle w:val="Prrafodelista"/>
        <w:numPr>
          <w:ilvl w:val="0"/>
          <w:numId w:val="39"/>
        </w:numPr>
      </w:pPr>
      <w:r>
        <w:t xml:space="preserve">Permitir una evaluación del viaje en línea.  </w:t>
      </w:r>
    </w:p>
    <w:p w:rsidR="001A40AD" w:rsidRDefault="001A40AD" w:rsidP="001A40AD">
      <w:pPr>
        <w:pStyle w:val="Prrafodelista"/>
        <w:numPr>
          <w:ilvl w:val="0"/>
          <w:numId w:val="39"/>
        </w:numPr>
      </w:pPr>
      <w:r>
        <w:t xml:space="preserve">Contar con tecnologías de </w:t>
      </w:r>
      <w:proofErr w:type="spellStart"/>
      <w:r>
        <w:t>geolocalización</w:t>
      </w:r>
      <w:proofErr w:type="spellEnd"/>
      <w:r>
        <w:t xml:space="preserve">. </w:t>
      </w:r>
    </w:p>
    <w:p w:rsidR="001A40AD" w:rsidRDefault="001A40AD" w:rsidP="001A40AD">
      <w:pPr>
        <w:pStyle w:val="Prrafodelista"/>
        <w:numPr>
          <w:ilvl w:val="0"/>
          <w:numId w:val="39"/>
        </w:numPr>
      </w:pPr>
      <w:r>
        <w:t>Los conductores deberán tener Licencia A1 (anterior a 1998) o profesional A1, A2 o A3.</w:t>
      </w:r>
    </w:p>
    <w:p w:rsidR="001A40AD" w:rsidRDefault="001A40AD" w:rsidP="001A40AD">
      <w:pPr>
        <w:pStyle w:val="Prrafodelista"/>
        <w:numPr>
          <w:ilvl w:val="0"/>
          <w:numId w:val="39"/>
        </w:numPr>
      </w:pPr>
      <w:r>
        <w:t>No registrar anotaciones en los antecedentes de fines especiales</w:t>
      </w:r>
    </w:p>
    <w:p w:rsidR="001A40AD" w:rsidRDefault="001A40AD" w:rsidP="001A40AD">
      <w:r>
        <w:t>Los encargados de verificar serán las plataformas que dan servicio. Estas plataformas deberán pagar un impuesto por externalidades que irán a parar a un fondo de  Innovación del transporte remunerado. Éste fondo deberá servir para:</w:t>
      </w:r>
    </w:p>
    <w:p w:rsidR="001A40AD" w:rsidRDefault="001A40AD" w:rsidP="001A40AD">
      <w:pPr>
        <w:ind w:left="993" w:hanging="284"/>
      </w:pPr>
      <w:r>
        <w:t>1.</w:t>
      </w:r>
      <w:r>
        <w:tab/>
        <w:t>Renovar vehículos que presten servicios de transporte de taxis por otros que incorporen tecnologías más eficientes y mejoras en seguridad.</w:t>
      </w:r>
    </w:p>
    <w:p w:rsidR="001A40AD" w:rsidRDefault="001A40AD" w:rsidP="001A40AD">
      <w:pPr>
        <w:ind w:left="993" w:hanging="284"/>
      </w:pPr>
      <w:r>
        <w:t>2.</w:t>
      </w:r>
      <w:r>
        <w:tab/>
        <w:t xml:space="preserve">Incorporar tecnologías en </w:t>
      </w:r>
      <w:proofErr w:type="gramStart"/>
      <w:r>
        <w:t>los</w:t>
      </w:r>
      <w:proofErr w:type="gramEnd"/>
      <w:r>
        <w:t xml:space="preserve"> taxis que permitan un uso más eficiente del espacio vial y mejorar las condiciones de accesibilidad y movilidad. </w:t>
      </w:r>
    </w:p>
    <w:p w:rsidR="001A40AD" w:rsidRDefault="001A40AD" w:rsidP="001A40AD">
      <w:pPr>
        <w:ind w:left="993" w:hanging="284"/>
      </w:pPr>
      <w:r>
        <w:t>3.</w:t>
      </w:r>
      <w:r>
        <w:tab/>
        <w:t>Retribuir la adquisición de inscripciones de taxis en el Registro Nacional de Servicios de Transporte de Pasajeros, cuando corresponda.</w:t>
      </w:r>
    </w:p>
    <w:p w:rsidR="001A40AD" w:rsidRPr="00FC317E" w:rsidRDefault="001A40AD" w:rsidP="00FC317E">
      <w:r>
        <w:t xml:space="preserve">Esta ley subvencionará a </w:t>
      </w:r>
      <w:proofErr w:type="gramStart"/>
      <w:r>
        <w:t>los</w:t>
      </w:r>
      <w:proofErr w:type="gramEnd"/>
      <w:r>
        <w:t xml:space="preserve"> t</w:t>
      </w:r>
      <w:r w:rsidR="003C188C">
        <w:t xml:space="preserve">axis que actualmente circulan, </w:t>
      </w:r>
      <w:r>
        <w:t>ya que se sienten perjudicados con la situación actual.</w:t>
      </w:r>
    </w:p>
    <w:p w:rsidR="008A7665" w:rsidRDefault="002B54DC" w:rsidP="002B54DC">
      <w:pPr>
        <w:pStyle w:val="Ttulo1"/>
      </w:pPr>
      <w:bookmarkStart w:id="8" w:name="_Toc502433155"/>
      <w:r>
        <w:t xml:space="preserve">El problema de </w:t>
      </w:r>
      <w:proofErr w:type="spellStart"/>
      <w:r>
        <w:t>Uber</w:t>
      </w:r>
      <w:bookmarkEnd w:id="8"/>
      <w:proofErr w:type="spellEnd"/>
    </w:p>
    <w:p w:rsidR="008A7665" w:rsidRDefault="002B54DC" w:rsidP="002B54DC">
      <w:r>
        <w:t>Las quejas de los taxis</w:t>
      </w:r>
      <w:r w:rsidR="001A40AD">
        <w:t>tas</w:t>
      </w:r>
      <w:r>
        <w:t xml:space="preserve"> son </w:t>
      </w:r>
      <w:r w:rsidR="001A40AD">
        <w:t xml:space="preserve">debidas a que opinan que </w:t>
      </w:r>
      <w:proofErr w:type="spellStart"/>
      <w:r w:rsidR="001A40AD">
        <w:t>Uber</w:t>
      </w:r>
      <w:proofErr w:type="spellEnd"/>
      <w:r w:rsidR="001A40AD">
        <w:t xml:space="preserve"> realiza una competencia desleal. E</w:t>
      </w:r>
      <w:r>
        <w:t xml:space="preserve">llos </w:t>
      </w:r>
      <w:r w:rsidR="008A7665">
        <w:t>tienen obligaciones fiscales</w:t>
      </w:r>
      <w:r>
        <w:t>,</w:t>
      </w:r>
      <w:r w:rsidR="008A7665">
        <w:t xml:space="preserve"> cotizaciones y seguros</w:t>
      </w:r>
      <w:r>
        <w:t xml:space="preserve"> </w:t>
      </w:r>
      <w:r w:rsidR="004B5376">
        <w:t>a</w:t>
      </w:r>
      <w:r>
        <w:t xml:space="preserve"> pagar. A</w:t>
      </w:r>
      <w:r w:rsidR="008A7665">
        <w:t xml:space="preserve">demás </w:t>
      </w:r>
      <w:r w:rsidR="001A40AD">
        <w:t xml:space="preserve">creen que </w:t>
      </w:r>
      <w:r w:rsidR="008A7665">
        <w:t xml:space="preserve">deben amortizar </w:t>
      </w:r>
      <w:r w:rsidR="004B5376">
        <w:t>sus</w:t>
      </w:r>
      <w:r w:rsidR="008A7665">
        <w:t xml:space="preserve"> </w:t>
      </w:r>
      <w:r w:rsidR="004B5376">
        <w:t xml:space="preserve">costosas </w:t>
      </w:r>
      <w:r w:rsidR="008A7665">
        <w:t>patentes para el manejo de los mismos</w:t>
      </w:r>
      <w:r>
        <w:t>.</w:t>
      </w:r>
    </w:p>
    <w:p w:rsidR="002B54DC" w:rsidRDefault="002B54DC" w:rsidP="002B54DC">
      <w:r>
        <w:t xml:space="preserve">El </w:t>
      </w:r>
      <w:r w:rsidR="004B5376">
        <w:t xml:space="preserve">gasto en </w:t>
      </w:r>
      <w:r>
        <w:t xml:space="preserve">un taxi </w:t>
      </w:r>
      <w:r w:rsidR="004B5376">
        <w:t xml:space="preserve">constaría de </w:t>
      </w:r>
      <w:r>
        <w:t xml:space="preserve">la Bencina, </w:t>
      </w:r>
      <w:r w:rsidR="003C188C">
        <w:t>de</w:t>
      </w:r>
      <w:r>
        <w:t xml:space="preserve"> seguro obligatorio, revisión técnica (que se hace en taxis dos veces al año) y el vehículo. </w:t>
      </w:r>
    </w:p>
    <w:p w:rsidR="004B5376" w:rsidRDefault="009E745D" w:rsidP="009E745D">
      <w:r>
        <w:t xml:space="preserve">Lo que debe </w:t>
      </w:r>
      <w:r w:rsidR="001A40AD">
        <w:t>mensualmente:</w:t>
      </w:r>
    </w:p>
    <w:p w:rsidR="009E745D" w:rsidRDefault="009E745D" w:rsidP="00F60D7D">
      <w:pPr>
        <w:pStyle w:val="Prrafodelista"/>
        <w:numPr>
          <w:ilvl w:val="0"/>
          <w:numId w:val="38"/>
        </w:numPr>
      </w:pPr>
      <w:r>
        <w:t>Pago Provisional Mensual (PPM), equivalente al 0,3% s</w:t>
      </w:r>
      <w:r w:rsidR="00F60D7D">
        <w:t>obre el avalúo fiscal del taxi.</w:t>
      </w:r>
    </w:p>
    <w:p w:rsidR="009E745D" w:rsidRDefault="00F60D7D" w:rsidP="00F60D7D">
      <w:pPr>
        <w:pStyle w:val="Prrafodelista"/>
        <w:numPr>
          <w:ilvl w:val="0"/>
          <w:numId w:val="38"/>
        </w:numPr>
      </w:pPr>
      <w:r w:rsidRPr="00F60D7D">
        <w:t>Pagar el Impuesto de Primera Categoría con tasa de 22,5% sobre la Renta Presunta</w:t>
      </w:r>
      <w:r>
        <w:t xml:space="preserve"> (que es el </w:t>
      </w:r>
      <w:r w:rsidRPr="00F60D7D">
        <w:t>avalúo fiscal del taxi y descontarle el 30%</w:t>
      </w:r>
      <w:r>
        <w:t xml:space="preserve"> </w:t>
      </w:r>
      <w:r w:rsidR="009E745D">
        <w:t xml:space="preserve"> Al valor determinado se le debe</w:t>
      </w:r>
      <w:r>
        <w:t xml:space="preserve"> aplicar el 10%).</w:t>
      </w:r>
    </w:p>
    <w:p w:rsidR="00F60D7D" w:rsidRDefault="009E745D" w:rsidP="00F60D7D">
      <w:pPr>
        <w:pStyle w:val="Prrafodelista"/>
        <w:numPr>
          <w:ilvl w:val="0"/>
          <w:numId w:val="38"/>
        </w:numPr>
      </w:pPr>
      <w:r>
        <w:t>Renta Presunta del Impuesto Global Complementa</w:t>
      </w:r>
      <w:r w:rsidR="00F60D7D">
        <w:t>rio, mediante el Formulario 22.</w:t>
      </w:r>
    </w:p>
    <w:p w:rsidR="004B5376" w:rsidRDefault="004B5376" w:rsidP="004B5376">
      <w:r>
        <w:t xml:space="preserve">Los vehículos </w:t>
      </w:r>
      <w:proofErr w:type="spellStart"/>
      <w:r>
        <w:t>Uber</w:t>
      </w:r>
      <w:proofErr w:type="spellEnd"/>
      <w:r>
        <w:t xml:space="preserve"> y </w:t>
      </w:r>
      <w:proofErr w:type="spellStart"/>
      <w:r>
        <w:t>Cabify</w:t>
      </w:r>
      <w:proofErr w:type="spellEnd"/>
      <w:r>
        <w:t xml:space="preserve"> no tendrían que pagar la patente ni tampoco lo impuestos por traslados de pasajeros.</w:t>
      </w:r>
    </w:p>
    <w:p w:rsidR="009E745D" w:rsidRDefault="004B5376" w:rsidP="002B54DC">
      <w:r>
        <w:t>En resultado</w:t>
      </w:r>
      <w:r w:rsidR="001A40AD">
        <w:t>,</w:t>
      </w:r>
      <w:r>
        <w:t xml:space="preserve"> según la </w:t>
      </w:r>
      <w:proofErr w:type="spellStart"/>
      <w:r w:rsidRPr="002B54DC">
        <w:t>Confenatach</w:t>
      </w:r>
      <w:proofErr w:type="spellEnd"/>
      <w:r w:rsidR="001A40AD">
        <w:t>,</w:t>
      </w:r>
      <w:r>
        <w:t xml:space="preserve"> un taxista ganaría diariamente (trabajando 12 horas al día) un total de entre 20.000 y 25.000 pesos diarios netos.</w:t>
      </w:r>
      <w:r w:rsidR="00F60D7D">
        <w:t xml:space="preserve"> </w:t>
      </w:r>
      <w:r w:rsidR="009E745D">
        <w:t xml:space="preserve">Todo ello según la </w:t>
      </w:r>
      <w:proofErr w:type="spellStart"/>
      <w:r w:rsidR="009E745D" w:rsidRPr="009E745D">
        <w:t>Conatach</w:t>
      </w:r>
      <w:proofErr w:type="spellEnd"/>
      <w:r w:rsidR="009E745D" w:rsidRPr="009E745D">
        <w:t xml:space="preserve">, </w:t>
      </w:r>
      <w:r w:rsidR="009E745D">
        <w:t xml:space="preserve">daría </w:t>
      </w:r>
      <w:r w:rsidR="009E745D" w:rsidRPr="009E745D">
        <w:t>una renta presunta en base a $ 450 mil</w:t>
      </w:r>
      <w:r w:rsidR="00F03AB1">
        <w:t xml:space="preserve"> pesos</w:t>
      </w:r>
      <w:r w:rsidR="009E745D" w:rsidRPr="009E745D">
        <w:t xml:space="preserve"> mensuales.</w:t>
      </w:r>
    </w:p>
    <w:p w:rsidR="008A7665" w:rsidRDefault="008A7665" w:rsidP="008A7665">
      <w:pPr>
        <w:pStyle w:val="Sinespaciado"/>
      </w:pPr>
    </w:p>
    <w:p w:rsidR="00066055" w:rsidRDefault="001C7C1D" w:rsidP="001C7C1D">
      <w:pPr>
        <w:pStyle w:val="Ttulo1"/>
      </w:pPr>
      <w:bookmarkStart w:id="9" w:name="_Toc502433156"/>
      <w:r>
        <w:t>Ley de Congelamiento</w:t>
      </w:r>
      <w:bookmarkEnd w:id="9"/>
    </w:p>
    <w:p w:rsidR="000B030C" w:rsidRDefault="000B030C" w:rsidP="008A7665">
      <w:pPr>
        <w:pStyle w:val="Sinespaciado"/>
      </w:pPr>
    </w:p>
    <w:p w:rsidR="006158FA" w:rsidRDefault="006158FA" w:rsidP="001C7C1D">
      <w:r>
        <w:t>La ley de congelamiento corre desde 1998, en el periodo de Eduardo Frei, y desde ahí se ha ido renovando, salvo el 2010 (y con vigencia hasta 2015), que además dotó al Ministerio de Transportes y Telecomunicaciones con la facultad de entregar nuevos cupos de taxis cuando se acreditara técnicamente la existencia de una demanda de transporte insatisfecha.</w:t>
      </w:r>
    </w:p>
    <w:p w:rsidR="006158FA" w:rsidRDefault="006158FA" w:rsidP="001C7C1D">
      <w:r>
        <w:t>Es por e</w:t>
      </w:r>
      <w:r w:rsidR="00F60D7D">
        <w:t>ll</w:t>
      </w:r>
      <w:r>
        <w:t>o que, luego de mucho tiempo y par</w:t>
      </w:r>
      <w:r w:rsidR="00F60D7D">
        <w:t xml:space="preserve">a sorpresa de muchos, se abrió </w:t>
      </w:r>
      <w:r>
        <w:t xml:space="preserve"> un público </w:t>
      </w:r>
      <w:r w:rsidR="0045152F">
        <w:t>concurso (en 2014)</w:t>
      </w:r>
      <w:r w:rsidR="00F03AB1">
        <w:t xml:space="preserve"> </w:t>
      </w:r>
      <w:r>
        <w:t xml:space="preserve">para obtención de nuevos permisos, con la idea </w:t>
      </w:r>
      <w:r w:rsidR="00F03AB1">
        <w:t xml:space="preserve">de </w:t>
      </w:r>
      <w:r>
        <w:t>volver a completar los 25.000 taxis que transitarán en Santiago, tras de la merma que va generando el paso del tiempo.</w:t>
      </w:r>
    </w:p>
    <w:p w:rsidR="0038439E" w:rsidRDefault="00F60D7D" w:rsidP="0038439E">
      <w:r>
        <w:t>Sin embargo</w:t>
      </w:r>
      <w:r w:rsidR="0045152F">
        <w:t>, Alonso P</w:t>
      </w:r>
      <w:r>
        <w:t xml:space="preserve">uebla, </w:t>
      </w:r>
      <w:r w:rsidRPr="00F60D7D">
        <w:t>secretario de la Confederación Nacional de Taxis de Chile (CONFENATACH),</w:t>
      </w:r>
      <w:r>
        <w:t xml:space="preserve"> opina</w:t>
      </w:r>
      <w:r w:rsidR="0045152F">
        <w:t>ba</w:t>
      </w:r>
      <w:r>
        <w:t xml:space="preserve">: </w:t>
      </w:r>
      <w:r w:rsidR="0038439E">
        <w:t>“deberíamos ser 20.000. De hecho, Germán Correa en su tiempo pensaba que debíamos ser 17.000, aun con la ampliación y crecimiento de Santiago”.</w:t>
      </w:r>
    </w:p>
    <w:p w:rsidR="0038439E" w:rsidRDefault="0038439E" w:rsidP="0038439E">
      <w:r>
        <w:t xml:space="preserve">Además los taxistas ven problemas en que el cupo no sea heredable, siendo la única manera de  trasladable como posesión efectiva de matrimonio. </w:t>
      </w:r>
      <w:r w:rsidR="00F60D7D">
        <w:t>Piensan que ellos  que el permiso de taxi ha</w:t>
      </w:r>
      <w:r>
        <w:t xml:space="preserve"> aumentado </w:t>
      </w:r>
      <w:r w:rsidR="00F60D7D">
        <w:t xml:space="preserve">por esos motivos. </w:t>
      </w:r>
    </w:p>
    <w:p w:rsidR="0045152F" w:rsidRDefault="0045152F" w:rsidP="0038439E">
      <w:r>
        <w:t>Alonso Puebla comentaba en el año 2014 sobre:</w:t>
      </w:r>
    </w:p>
    <w:p w:rsidR="0038439E" w:rsidRPr="0045152F" w:rsidRDefault="0045152F" w:rsidP="0038439E">
      <w:pPr>
        <w:rPr>
          <w:i/>
        </w:rPr>
      </w:pPr>
      <w:proofErr w:type="gramStart"/>
      <w:r w:rsidRPr="0045152F">
        <w:rPr>
          <w:i/>
        </w:rPr>
        <w:t>l</w:t>
      </w:r>
      <w:r w:rsidR="0038439E" w:rsidRPr="0045152F">
        <w:rPr>
          <w:i/>
        </w:rPr>
        <w:t>a</w:t>
      </w:r>
      <w:proofErr w:type="gramEnd"/>
      <w:r w:rsidR="0038439E" w:rsidRPr="0045152F">
        <w:rPr>
          <w:i/>
        </w:rPr>
        <w:t xml:space="preserve"> imposibilidad de ingresar al parque han hecho que un cupo se transe por entre 8 y 10 millones de pesos, más caro incluso que el mismo automóvil</w:t>
      </w:r>
      <w:r w:rsidR="00F03AB1">
        <w:rPr>
          <w:i/>
        </w:rPr>
        <w:t>”</w:t>
      </w:r>
      <w:r w:rsidR="0038439E" w:rsidRPr="00F03AB1">
        <w:t xml:space="preserve"> (e</w:t>
      </w:r>
      <w:r w:rsidR="00F03AB1" w:rsidRPr="00F03AB1">
        <w:t>n</w:t>
      </w:r>
      <w:r w:rsidR="0038439E" w:rsidRPr="00F03AB1">
        <w:t xml:space="preserve"> 2006 el cupo se conseguía por 3 millones). Lo que a simp</w:t>
      </w:r>
      <w:r w:rsidRPr="00F03AB1">
        <w:t>le vista parece una gran cifra</w:t>
      </w:r>
      <w:r w:rsidR="0038439E" w:rsidRPr="00F03AB1">
        <w:t>, en la CONFENATACH creen que el valor que ha adquirido el permiso es un precio justo.</w:t>
      </w:r>
      <w:r w:rsidR="0038439E" w:rsidRPr="0045152F">
        <w:rPr>
          <w:i/>
        </w:rPr>
        <w:t xml:space="preserve"> “Es el único bien de nosotros, como patrimonio. Es como un seguro por los años de servicio”</w:t>
      </w:r>
      <w:r w:rsidR="0038439E" w:rsidRPr="00F03AB1">
        <w:t>, reconocen.</w:t>
      </w:r>
      <w:r w:rsidR="00F60D7D" w:rsidRPr="00F03AB1">
        <w:t xml:space="preserve"> (Un aumento del 233% en once años).</w:t>
      </w:r>
    </w:p>
    <w:p w:rsidR="00EE2A06" w:rsidRPr="00F03AB1" w:rsidRDefault="00C34010" w:rsidP="00EE2A06">
      <w:r w:rsidRPr="00F03AB1">
        <w:t>Sin embargo</w:t>
      </w:r>
      <w:r w:rsidR="0045152F" w:rsidRPr="00F03AB1">
        <w:t>,</w:t>
      </w:r>
      <w:r w:rsidRPr="00F03AB1">
        <w:t xml:space="preserve"> los permisos de taxi </w:t>
      </w:r>
      <w:r w:rsidR="00EE2A06" w:rsidRPr="00F03AB1">
        <w:t>se ha</w:t>
      </w:r>
      <w:r w:rsidRPr="00F03AB1">
        <w:t>n</w:t>
      </w:r>
      <w:r w:rsidR="00EE2A06" w:rsidRPr="00F03AB1">
        <w:t xml:space="preserve"> prestado, para negocio.</w:t>
      </w:r>
      <w:r w:rsidRPr="00F03AB1">
        <w:t xml:space="preserve"> Algunas a</w:t>
      </w:r>
      <w:r w:rsidR="00EE2A06" w:rsidRPr="00F03AB1">
        <w:t>utomotoras, según reconocen en la misma Confederación, compran a precios bajos los permisos a personas urgidas de dinero y, luego, revenden a precios por sobre el mercado (más de 11 millones). Una de las casas automotrices de Santiago que vende el combo completo (Taxi más permiso), es Toledo Hermanos, por ejemplo.</w:t>
      </w:r>
    </w:p>
    <w:p w:rsidR="006158FA" w:rsidRPr="0045152F" w:rsidRDefault="00F03AB1" w:rsidP="00EE2A06">
      <w:pPr>
        <w:rPr>
          <w:i/>
        </w:rPr>
      </w:pPr>
      <w:r>
        <w:rPr>
          <w:i/>
        </w:rPr>
        <w:t>“</w:t>
      </w:r>
      <w:r w:rsidR="006158FA" w:rsidRPr="0045152F">
        <w:rPr>
          <w:i/>
        </w:rPr>
        <w:t>La mayor parte de los taxistas no son dueños de los taxis y pagan un arriendo. Un arriendo cuesta $90 mil semanales y los taxistas ganan alrededor de $ 64.000 diarios y deben costear alrededor de $ 20.000 por día en bencina</w:t>
      </w:r>
      <w:r>
        <w:rPr>
          <w:i/>
        </w:rPr>
        <w:t>”.</w:t>
      </w:r>
    </w:p>
    <w:p w:rsidR="006158FA" w:rsidRPr="00F03AB1" w:rsidRDefault="00EE2A06" w:rsidP="00EE2A06">
      <w:r w:rsidRPr="00F03AB1">
        <w:t>De este modo, contar con un cupo valdría 18 millones. Diez por el cupo y ocho por el auto.</w:t>
      </w:r>
    </w:p>
    <w:p w:rsidR="0045152F" w:rsidRPr="00F03AB1" w:rsidRDefault="0045152F" w:rsidP="00EE2A06">
      <w:r w:rsidRPr="00F03AB1">
        <w:t xml:space="preserve">Incluso hay personas que trabajan en el taxi sin </w:t>
      </w:r>
      <w:proofErr w:type="gramStart"/>
      <w:r w:rsidRPr="00F03AB1">
        <w:t>permiso ,</w:t>
      </w:r>
      <w:proofErr w:type="gramEnd"/>
      <w:r w:rsidRPr="00F03AB1">
        <w:t xml:space="preserve"> la ley   20.728 intenta sanar ese mal.</w:t>
      </w:r>
    </w:p>
    <w:p w:rsidR="006158FA" w:rsidRPr="00F03AB1" w:rsidRDefault="006158FA" w:rsidP="00EE2A06"/>
    <w:p w:rsidR="005E295F" w:rsidRDefault="00EE2A06" w:rsidP="005E295F">
      <w:pPr>
        <w:pStyle w:val="Ttulo1"/>
      </w:pPr>
      <w:bookmarkStart w:id="10" w:name="_Toc502433157"/>
      <w:r>
        <w:t>Aplicaciones tecnológicas destinadas al traslado de pasajeros.</w:t>
      </w:r>
      <w:bookmarkEnd w:id="10"/>
    </w:p>
    <w:p w:rsidR="005E295F" w:rsidRDefault="00881474" w:rsidP="005E295F">
      <w:r>
        <w:t xml:space="preserve">Hay diferentes aplicaciones dedicadas al traslado de pasajeros. Algunas de ellas son operadas únicamente por taxis (como </w:t>
      </w:r>
      <w:proofErr w:type="spellStart"/>
      <w:r>
        <w:t>Easy</w:t>
      </w:r>
      <w:proofErr w:type="spellEnd"/>
      <w:r>
        <w:t xml:space="preserve"> Taxi o </w:t>
      </w:r>
      <w:proofErr w:type="spellStart"/>
      <w:r>
        <w:t>Safer</w:t>
      </w:r>
      <w:proofErr w:type="spellEnd"/>
      <w:r>
        <w:t xml:space="preserve"> Taxi). </w:t>
      </w:r>
      <w:r w:rsidR="005E295F">
        <w:t>Esta</w:t>
      </w:r>
      <w:r>
        <w:t>s</w:t>
      </w:r>
      <w:r w:rsidR="005E295F">
        <w:t xml:space="preserve"> s</w:t>
      </w:r>
      <w:r>
        <w:t xml:space="preserve">on </w:t>
      </w:r>
      <w:r w:rsidR="005E295F">
        <w:t>aplicaci</w:t>
      </w:r>
      <w:r>
        <w:t xml:space="preserve">ones </w:t>
      </w:r>
      <w:r w:rsidR="005E295F">
        <w:t>para taxistas que funciona</w:t>
      </w:r>
      <w:r>
        <w:t>n</w:t>
      </w:r>
      <w:r w:rsidR="005E295F">
        <w:t xml:space="preserve"> de manera similar a </w:t>
      </w:r>
      <w:proofErr w:type="spellStart"/>
      <w:r w:rsidR="005E295F">
        <w:t>Uber</w:t>
      </w:r>
      <w:proofErr w:type="spellEnd"/>
      <w:r w:rsidR="005E295F">
        <w:t xml:space="preserve"> o </w:t>
      </w:r>
      <w:proofErr w:type="spellStart"/>
      <w:r w:rsidR="005E295F">
        <w:t>Cabify</w:t>
      </w:r>
      <w:proofErr w:type="spellEnd"/>
      <w:r w:rsidR="005E295F">
        <w:t xml:space="preserve"> con la particularidad que está</w:t>
      </w:r>
      <w:r w:rsidR="00C34010">
        <w:t>n</w:t>
      </w:r>
      <w:r w:rsidR="005E295F">
        <w:t xml:space="preserve"> orientada</w:t>
      </w:r>
      <w:r>
        <w:t>s</w:t>
      </w:r>
      <w:r w:rsidR="005E295F">
        <w:t xml:space="preserve"> únicamente a taxis.</w:t>
      </w:r>
    </w:p>
    <w:p w:rsidR="006D1209" w:rsidRDefault="006D1209" w:rsidP="000B030C"/>
    <w:tbl>
      <w:tblPr>
        <w:tblStyle w:val="GridTable4Accent1"/>
        <w:tblW w:w="9322" w:type="dxa"/>
        <w:jc w:val="center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4"/>
        <w:gridCol w:w="1865"/>
      </w:tblGrid>
      <w:tr w:rsidR="000168D6" w:rsidRPr="00F326AD" w:rsidTr="00C94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  <w:shd w:val="clear" w:color="auto" w:fill="FFFFFF" w:themeFill="background1"/>
          </w:tcPr>
          <w:p w:rsidR="000168D6" w:rsidRPr="00F326AD" w:rsidRDefault="000168D6" w:rsidP="00F326AD">
            <w:pPr>
              <w:spacing w:after="160"/>
              <w:rPr>
                <w:b w:val="0"/>
                <w:bCs w:val="0"/>
                <w:color w:val="auto"/>
              </w:rPr>
            </w:pPr>
          </w:p>
        </w:tc>
        <w:tc>
          <w:tcPr>
            <w:tcW w:w="1864" w:type="dxa"/>
            <w:shd w:val="clear" w:color="auto" w:fill="FFD966" w:themeFill="accent4" w:themeFillTint="99"/>
            <w:vAlign w:val="center"/>
          </w:tcPr>
          <w:p w:rsidR="000168D6" w:rsidRPr="00C34010" w:rsidRDefault="000168D6" w:rsidP="00C34010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8"/>
              </w:rPr>
            </w:pPr>
            <w:proofErr w:type="spellStart"/>
            <w:r w:rsidRPr="00C34010">
              <w:rPr>
                <w:bCs w:val="0"/>
                <w:color w:val="auto"/>
                <w:sz w:val="28"/>
              </w:rPr>
              <w:t>EasyTaxi</w:t>
            </w:r>
            <w:proofErr w:type="spellEnd"/>
          </w:p>
        </w:tc>
        <w:tc>
          <w:tcPr>
            <w:tcW w:w="1865" w:type="dxa"/>
            <w:shd w:val="clear" w:color="auto" w:fill="FFD966" w:themeFill="accent4" w:themeFillTint="99"/>
            <w:vAlign w:val="center"/>
          </w:tcPr>
          <w:p w:rsidR="000168D6" w:rsidRPr="00C34010" w:rsidRDefault="000168D6" w:rsidP="00C34010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8"/>
              </w:rPr>
            </w:pPr>
            <w:proofErr w:type="spellStart"/>
            <w:r w:rsidRPr="00C34010">
              <w:rPr>
                <w:bCs w:val="0"/>
                <w:color w:val="auto"/>
                <w:sz w:val="28"/>
              </w:rPr>
              <w:t>SaferTaxi</w:t>
            </w:r>
            <w:proofErr w:type="spellEnd"/>
          </w:p>
        </w:tc>
        <w:tc>
          <w:tcPr>
            <w:tcW w:w="1864" w:type="dxa"/>
            <w:vAlign w:val="center"/>
          </w:tcPr>
          <w:p w:rsidR="000168D6" w:rsidRPr="00C34010" w:rsidRDefault="000168D6" w:rsidP="00C34010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proofErr w:type="spellStart"/>
            <w:r w:rsidRPr="00C34010">
              <w:rPr>
                <w:b w:val="0"/>
                <w:bCs w:val="0"/>
                <w:sz w:val="28"/>
              </w:rPr>
              <w:t>Uber</w:t>
            </w:r>
            <w:proofErr w:type="spellEnd"/>
          </w:p>
        </w:tc>
        <w:tc>
          <w:tcPr>
            <w:tcW w:w="1865" w:type="dxa"/>
            <w:shd w:val="clear" w:color="auto" w:fill="9F5FCF"/>
            <w:vAlign w:val="bottom"/>
          </w:tcPr>
          <w:p w:rsidR="000168D6" w:rsidRPr="00C34010" w:rsidRDefault="000168D6" w:rsidP="00C34010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proofErr w:type="spellStart"/>
            <w:r w:rsidRPr="00C34010">
              <w:rPr>
                <w:b w:val="0"/>
                <w:bCs w:val="0"/>
                <w:sz w:val="28"/>
              </w:rPr>
              <w:t>Cabify</w:t>
            </w:r>
            <w:proofErr w:type="spellEnd"/>
          </w:p>
        </w:tc>
      </w:tr>
      <w:tr w:rsidR="000168D6" w:rsidRPr="00F326AD" w:rsidTr="004F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</w:tcPr>
          <w:p w:rsidR="000168D6" w:rsidRPr="00F326AD" w:rsidRDefault="000168D6" w:rsidP="00F326AD">
            <w:pPr>
              <w:spacing w:after="160"/>
              <w:rPr>
                <w:b w:val="0"/>
                <w:bCs w:val="0"/>
              </w:rPr>
            </w:pPr>
            <w:r w:rsidRPr="00F326AD">
              <w:rPr>
                <w:b w:val="0"/>
                <w:bCs w:val="0"/>
              </w:rPr>
              <w:t>Vehículos usados</w:t>
            </w:r>
          </w:p>
        </w:tc>
        <w:tc>
          <w:tcPr>
            <w:tcW w:w="1864" w:type="dxa"/>
          </w:tcPr>
          <w:p w:rsidR="000168D6" w:rsidRPr="00F326AD" w:rsidRDefault="000168D6" w:rsidP="00F326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326AD">
              <w:t>Taxis registrados</w:t>
            </w:r>
          </w:p>
        </w:tc>
        <w:tc>
          <w:tcPr>
            <w:tcW w:w="1865" w:type="dxa"/>
          </w:tcPr>
          <w:p w:rsidR="000168D6" w:rsidRPr="00F326AD" w:rsidRDefault="000168D6" w:rsidP="00F326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326AD">
              <w:t>Taxis registrados</w:t>
            </w:r>
          </w:p>
        </w:tc>
        <w:tc>
          <w:tcPr>
            <w:tcW w:w="1864" w:type="dxa"/>
          </w:tcPr>
          <w:p w:rsidR="000168D6" w:rsidRPr="00F326AD" w:rsidRDefault="000168D6" w:rsidP="00F326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326AD">
              <w:t>Particulares</w:t>
            </w:r>
          </w:p>
        </w:tc>
        <w:tc>
          <w:tcPr>
            <w:tcW w:w="1865" w:type="dxa"/>
          </w:tcPr>
          <w:p w:rsidR="000168D6" w:rsidRPr="00F326AD" w:rsidRDefault="000168D6" w:rsidP="00F326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326AD">
              <w:t>Particulares</w:t>
            </w:r>
          </w:p>
        </w:tc>
      </w:tr>
      <w:tr w:rsidR="000168D6" w:rsidRPr="00F326AD" w:rsidTr="004F71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</w:tcPr>
          <w:p w:rsidR="000168D6" w:rsidRPr="00F326AD" w:rsidRDefault="000168D6" w:rsidP="00F326AD">
            <w:pPr>
              <w:spacing w:after="160"/>
              <w:rPr>
                <w:b w:val="0"/>
                <w:bCs w:val="0"/>
              </w:rPr>
            </w:pPr>
            <w:r w:rsidRPr="00F326AD">
              <w:rPr>
                <w:b w:val="0"/>
                <w:bCs w:val="0"/>
              </w:rPr>
              <w:t>Zonas de cobertura</w:t>
            </w:r>
          </w:p>
        </w:tc>
        <w:tc>
          <w:tcPr>
            <w:tcW w:w="1864" w:type="dxa"/>
          </w:tcPr>
          <w:p w:rsidR="000168D6" w:rsidRPr="00F326AD" w:rsidRDefault="000168D6" w:rsidP="00F326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326AD">
              <w:t>Santiago, Iquique, Antofagasta, Concepción</w:t>
            </w:r>
          </w:p>
        </w:tc>
        <w:tc>
          <w:tcPr>
            <w:tcW w:w="1865" w:type="dxa"/>
          </w:tcPr>
          <w:p w:rsidR="000168D6" w:rsidRPr="00F326AD" w:rsidRDefault="000168D6" w:rsidP="00F326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6AD">
              <w:t>Santiago, Viña del Mar, La Serena</w:t>
            </w:r>
          </w:p>
        </w:tc>
        <w:tc>
          <w:tcPr>
            <w:tcW w:w="1864" w:type="dxa"/>
          </w:tcPr>
          <w:p w:rsidR="000168D6" w:rsidRPr="00F326AD" w:rsidRDefault="000168D6" w:rsidP="00F326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6AD">
              <w:t>Región Metropolitana, Valparaíso, Biobío</w:t>
            </w:r>
          </w:p>
        </w:tc>
        <w:tc>
          <w:tcPr>
            <w:tcW w:w="1865" w:type="dxa"/>
          </w:tcPr>
          <w:p w:rsidR="000168D6" w:rsidRPr="00F326AD" w:rsidRDefault="000168D6" w:rsidP="00F326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6AD">
              <w:t>Santiago, Viña del Mar, Valparaíso</w:t>
            </w:r>
          </w:p>
        </w:tc>
      </w:tr>
      <w:tr w:rsidR="000168D6" w:rsidRPr="00F326AD" w:rsidTr="004F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</w:tcPr>
          <w:p w:rsidR="000168D6" w:rsidRPr="00F326AD" w:rsidRDefault="000168D6" w:rsidP="00F326AD">
            <w:pPr>
              <w:spacing w:after="160"/>
              <w:rPr>
                <w:b w:val="0"/>
                <w:bCs w:val="0"/>
              </w:rPr>
            </w:pPr>
            <w:r w:rsidRPr="00F326AD">
              <w:rPr>
                <w:b w:val="0"/>
                <w:bCs w:val="0"/>
              </w:rPr>
              <w:t>Tipo de servicios</w:t>
            </w:r>
          </w:p>
        </w:tc>
        <w:tc>
          <w:tcPr>
            <w:tcW w:w="1864" w:type="dxa"/>
          </w:tcPr>
          <w:p w:rsidR="000168D6" w:rsidRPr="00F326AD" w:rsidRDefault="000168D6" w:rsidP="00F326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26AD">
              <w:t>Taxi regular</w:t>
            </w:r>
          </w:p>
        </w:tc>
        <w:tc>
          <w:tcPr>
            <w:tcW w:w="1865" w:type="dxa"/>
          </w:tcPr>
          <w:p w:rsidR="000168D6" w:rsidRPr="00F326AD" w:rsidRDefault="000168D6" w:rsidP="00F326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26AD">
              <w:t>Taxi regular</w:t>
            </w:r>
          </w:p>
        </w:tc>
        <w:tc>
          <w:tcPr>
            <w:tcW w:w="1864" w:type="dxa"/>
          </w:tcPr>
          <w:p w:rsidR="000168D6" w:rsidRPr="00F326AD" w:rsidRDefault="000168D6" w:rsidP="00F326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326AD">
              <w:t>Uber</w:t>
            </w:r>
            <w:proofErr w:type="spellEnd"/>
            <w:r w:rsidRPr="00F326AD">
              <w:t xml:space="preserve"> X, </w:t>
            </w:r>
            <w:proofErr w:type="spellStart"/>
            <w:r w:rsidRPr="00F326AD">
              <w:t>Uber</w:t>
            </w:r>
            <w:proofErr w:type="spellEnd"/>
            <w:r w:rsidRPr="00F326AD">
              <w:t xml:space="preserve"> XL, </w:t>
            </w:r>
            <w:proofErr w:type="spellStart"/>
            <w:r w:rsidRPr="00F326AD">
              <w:t>Uber</w:t>
            </w:r>
            <w:proofErr w:type="spellEnd"/>
            <w:r w:rsidRPr="00F326AD">
              <w:t xml:space="preserve"> Black, </w:t>
            </w:r>
            <w:proofErr w:type="spellStart"/>
            <w:r w:rsidRPr="00F326AD">
              <w:t>Uber</w:t>
            </w:r>
            <w:proofErr w:type="spellEnd"/>
            <w:r w:rsidRPr="00F326AD">
              <w:t xml:space="preserve"> Bici Estacionales como </w:t>
            </w:r>
            <w:proofErr w:type="spellStart"/>
            <w:r w:rsidRPr="00F326AD">
              <w:t>Uber</w:t>
            </w:r>
            <w:proofErr w:type="spellEnd"/>
            <w:r w:rsidRPr="00F326AD">
              <w:t xml:space="preserve"> </w:t>
            </w:r>
            <w:proofErr w:type="spellStart"/>
            <w:r w:rsidRPr="00F326AD">
              <w:t>Ski</w:t>
            </w:r>
            <w:proofErr w:type="spellEnd"/>
          </w:p>
        </w:tc>
        <w:tc>
          <w:tcPr>
            <w:tcW w:w="1865" w:type="dxa"/>
          </w:tcPr>
          <w:p w:rsidR="000168D6" w:rsidRPr="00F326AD" w:rsidRDefault="000168D6" w:rsidP="00F326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326AD">
              <w:rPr>
                <w:lang w:val="en-US"/>
              </w:rPr>
              <w:t>Group, City, Bike, Executive y Lite</w:t>
            </w:r>
          </w:p>
        </w:tc>
      </w:tr>
      <w:tr w:rsidR="000168D6" w:rsidRPr="00F326AD" w:rsidTr="004F71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</w:tcPr>
          <w:p w:rsidR="000168D6" w:rsidRPr="00F326AD" w:rsidRDefault="000168D6" w:rsidP="00F326AD">
            <w:pPr>
              <w:spacing w:after="160"/>
              <w:rPr>
                <w:b w:val="0"/>
                <w:bCs w:val="0"/>
                <w:lang w:val="en-US"/>
              </w:rPr>
            </w:pPr>
            <w:r w:rsidRPr="00F326AD">
              <w:rPr>
                <w:b w:val="0"/>
                <w:bCs w:val="0"/>
              </w:rPr>
              <w:t>Conductores activos</w:t>
            </w:r>
          </w:p>
        </w:tc>
        <w:tc>
          <w:tcPr>
            <w:tcW w:w="1864" w:type="dxa"/>
          </w:tcPr>
          <w:p w:rsidR="000168D6" w:rsidRPr="00F326AD" w:rsidRDefault="000168D6" w:rsidP="00F326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326AD">
              <w:t>16.000</w:t>
            </w:r>
          </w:p>
        </w:tc>
        <w:tc>
          <w:tcPr>
            <w:tcW w:w="1865" w:type="dxa"/>
          </w:tcPr>
          <w:p w:rsidR="000168D6" w:rsidRPr="00F326AD" w:rsidRDefault="000168D6" w:rsidP="00F326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326AD">
              <w:t>Sin información</w:t>
            </w:r>
          </w:p>
        </w:tc>
        <w:tc>
          <w:tcPr>
            <w:tcW w:w="1864" w:type="dxa"/>
          </w:tcPr>
          <w:p w:rsidR="000168D6" w:rsidRPr="00F326AD" w:rsidRDefault="000168D6" w:rsidP="00F326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326AD">
              <w:t>13.800</w:t>
            </w:r>
          </w:p>
        </w:tc>
        <w:tc>
          <w:tcPr>
            <w:tcW w:w="1865" w:type="dxa"/>
          </w:tcPr>
          <w:p w:rsidR="000168D6" w:rsidRPr="00F326AD" w:rsidRDefault="000168D6" w:rsidP="00C34010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326AD">
              <w:t>No entreg</w:t>
            </w:r>
            <w:r w:rsidR="00C34010">
              <w:t>a información</w:t>
            </w:r>
          </w:p>
        </w:tc>
      </w:tr>
      <w:tr w:rsidR="000168D6" w:rsidRPr="00F326AD" w:rsidTr="004F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</w:tcPr>
          <w:p w:rsidR="000168D6" w:rsidRPr="00F326AD" w:rsidRDefault="000168D6" w:rsidP="00F326AD">
            <w:pPr>
              <w:spacing w:after="160"/>
              <w:rPr>
                <w:b w:val="0"/>
                <w:bCs w:val="0"/>
                <w:lang w:val="en-US"/>
              </w:rPr>
            </w:pPr>
            <w:r w:rsidRPr="00F326AD">
              <w:rPr>
                <w:b w:val="0"/>
                <w:bCs w:val="0"/>
              </w:rPr>
              <w:t>Usuarios en Chile</w:t>
            </w:r>
          </w:p>
        </w:tc>
        <w:tc>
          <w:tcPr>
            <w:tcW w:w="1864" w:type="dxa"/>
          </w:tcPr>
          <w:p w:rsidR="000168D6" w:rsidRPr="00F326AD" w:rsidRDefault="000168D6" w:rsidP="00C34010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26AD">
              <w:t>Un millón registrados</w:t>
            </w:r>
          </w:p>
        </w:tc>
        <w:tc>
          <w:tcPr>
            <w:tcW w:w="1865" w:type="dxa"/>
          </w:tcPr>
          <w:p w:rsidR="000168D6" w:rsidRPr="00F326AD" w:rsidRDefault="000168D6" w:rsidP="00F326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26AD">
              <w:t>Sin información</w:t>
            </w:r>
          </w:p>
        </w:tc>
        <w:tc>
          <w:tcPr>
            <w:tcW w:w="1864" w:type="dxa"/>
          </w:tcPr>
          <w:p w:rsidR="000168D6" w:rsidRPr="00F326AD" w:rsidRDefault="000168D6" w:rsidP="00C34010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26AD">
              <w:t>260.000 usuarios activos (un viaje últimos tres meses)</w:t>
            </w:r>
          </w:p>
        </w:tc>
        <w:tc>
          <w:tcPr>
            <w:tcW w:w="1865" w:type="dxa"/>
          </w:tcPr>
          <w:p w:rsidR="000168D6" w:rsidRPr="00F326AD" w:rsidRDefault="000168D6" w:rsidP="00F326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26AD">
              <w:t>200.000</w:t>
            </w:r>
          </w:p>
        </w:tc>
      </w:tr>
      <w:tr w:rsidR="000168D6" w:rsidRPr="00F326AD" w:rsidTr="004F71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</w:tcPr>
          <w:p w:rsidR="000168D6" w:rsidRPr="00F326AD" w:rsidRDefault="000168D6" w:rsidP="00F326AD">
            <w:pPr>
              <w:spacing w:after="160"/>
              <w:rPr>
                <w:b w:val="0"/>
                <w:bCs w:val="0"/>
              </w:rPr>
            </w:pPr>
            <w:r w:rsidRPr="00F326AD">
              <w:rPr>
                <w:b w:val="0"/>
                <w:bCs w:val="0"/>
              </w:rPr>
              <w:t>Medición de tarifa</w:t>
            </w:r>
          </w:p>
        </w:tc>
        <w:tc>
          <w:tcPr>
            <w:tcW w:w="1864" w:type="dxa"/>
          </w:tcPr>
          <w:p w:rsidR="000168D6" w:rsidRPr="00F326AD" w:rsidRDefault="000168D6" w:rsidP="00F326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6AD">
              <w:t>Taxímetro</w:t>
            </w:r>
          </w:p>
        </w:tc>
        <w:tc>
          <w:tcPr>
            <w:tcW w:w="1865" w:type="dxa"/>
          </w:tcPr>
          <w:p w:rsidR="000168D6" w:rsidRPr="00F326AD" w:rsidRDefault="000168D6" w:rsidP="00F326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6AD">
              <w:t>Taxímetro</w:t>
            </w:r>
          </w:p>
        </w:tc>
        <w:tc>
          <w:tcPr>
            <w:tcW w:w="1864" w:type="dxa"/>
          </w:tcPr>
          <w:p w:rsidR="000168D6" w:rsidRPr="00F326AD" w:rsidRDefault="000168D6" w:rsidP="00F326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6AD">
              <w:t>Tarifa base (depende del servicio) más tiempo y distancia recorrida</w:t>
            </w:r>
          </w:p>
        </w:tc>
        <w:tc>
          <w:tcPr>
            <w:tcW w:w="1865" w:type="dxa"/>
          </w:tcPr>
          <w:p w:rsidR="000168D6" w:rsidRPr="00F326AD" w:rsidRDefault="000168D6" w:rsidP="00F326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6AD">
              <w:t>Tarifa base más tiempo y distancia recorrida (dependen del servicio)</w:t>
            </w:r>
          </w:p>
        </w:tc>
      </w:tr>
      <w:tr w:rsidR="000168D6" w:rsidRPr="00F326AD" w:rsidTr="004F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</w:tcPr>
          <w:p w:rsidR="000168D6" w:rsidRPr="00F326AD" w:rsidRDefault="000168D6" w:rsidP="00F326AD">
            <w:pPr>
              <w:spacing w:after="160"/>
              <w:rPr>
                <w:b w:val="0"/>
                <w:bCs w:val="0"/>
              </w:rPr>
            </w:pPr>
            <w:r w:rsidRPr="00F326AD">
              <w:rPr>
                <w:b w:val="0"/>
                <w:bCs w:val="0"/>
              </w:rPr>
              <w:t>Cambios en el cobro</w:t>
            </w:r>
          </w:p>
        </w:tc>
        <w:tc>
          <w:tcPr>
            <w:tcW w:w="1864" w:type="dxa"/>
          </w:tcPr>
          <w:p w:rsidR="000168D6" w:rsidRPr="00F326AD" w:rsidRDefault="000168D6" w:rsidP="00F326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26AD">
              <w:t>No hay</w:t>
            </w:r>
          </w:p>
        </w:tc>
        <w:tc>
          <w:tcPr>
            <w:tcW w:w="1865" w:type="dxa"/>
          </w:tcPr>
          <w:p w:rsidR="000168D6" w:rsidRPr="00F326AD" w:rsidRDefault="000168D6" w:rsidP="00F326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26AD">
              <w:t>No hay</w:t>
            </w:r>
          </w:p>
        </w:tc>
        <w:tc>
          <w:tcPr>
            <w:tcW w:w="1864" w:type="dxa"/>
          </w:tcPr>
          <w:p w:rsidR="000168D6" w:rsidRPr="00F326AD" w:rsidRDefault="000168D6" w:rsidP="00F326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26AD">
              <w:t>Precio aumenta cuando la demanda es mayor a la cantidad de autos en la calle</w:t>
            </w:r>
          </w:p>
        </w:tc>
        <w:tc>
          <w:tcPr>
            <w:tcW w:w="1865" w:type="dxa"/>
          </w:tcPr>
          <w:p w:rsidR="000168D6" w:rsidRPr="00F326AD" w:rsidRDefault="000168D6" w:rsidP="00F326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26AD">
              <w:t>No hay</w:t>
            </w:r>
          </w:p>
        </w:tc>
      </w:tr>
      <w:tr w:rsidR="000168D6" w:rsidRPr="00F326AD" w:rsidTr="004F71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</w:tcPr>
          <w:p w:rsidR="000168D6" w:rsidRPr="00F326AD" w:rsidRDefault="000168D6" w:rsidP="00F326AD">
            <w:pPr>
              <w:spacing w:after="160"/>
              <w:rPr>
                <w:b w:val="0"/>
                <w:bCs w:val="0"/>
              </w:rPr>
            </w:pPr>
            <w:r w:rsidRPr="00F326AD">
              <w:rPr>
                <w:b w:val="0"/>
                <w:bCs w:val="0"/>
              </w:rPr>
              <w:t>Medio de pago</w:t>
            </w:r>
          </w:p>
        </w:tc>
        <w:tc>
          <w:tcPr>
            <w:tcW w:w="1864" w:type="dxa"/>
          </w:tcPr>
          <w:p w:rsidR="000168D6" w:rsidRPr="00F326AD" w:rsidRDefault="000168D6" w:rsidP="00F326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6AD">
              <w:t>Tarjeta de crédito, efectivo</w:t>
            </w:r>
          </w:p>
        </w:tc>
        <w:tc>
          <w:tcPr>
            <w:tcW w:w="1865" w:type="dxa"/>
          </w:tcPr>
          <w:p w:rsidR="000168D6" w:rsidRPr="00F326AD" w:rsidRDefault="000168D6" w:rsidP="00F326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6AD">
              <w:t>Tarjeta de crédito, efectivo</w:t>
            </w:r>
          </w:p>
        </w:tc>
        <w:tc>
          <w:tcPr>
            <w:tcW w:w="1864" w:type="dxa"/>
          </w:tcPr>
          <w:p w:rsidR="000168D6" w:rsidRPr="00F326AD" w:rsidRDefault="000168D6" w:rsidP="00F326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6AD">
              <w:t xml:space="preserve">Tarjeta de crédito (vía </w:t>
            </w:r>
            <w:proofErr w:type="spellStart"/>
            <w:r w:rsidRPr="00F326AD">
              <w:t>app</w:t>
            </w:r>
            <w:proofErr w:type="spellEnd"/>
            <w:r w:rsidRPr="00F326AD">
              <w:t xml:space="preserve">), efectivo </w:t>
            </w:r>
          </w:p>
        </w:tc>
        <w:tc>
          <w:tcPr>
            <w:tcW w:w="1865" w:type="dxa"/>
          </w:tcPr>
          <w:p w:rsidR="000168D6" w:rsidRPr="00F326AD" w:rsidRDefault="000168D6" w:rsidP="00F326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6AD">
              <w:t>Tarjeta de crédito</w:t>
            </w:r>
          </w:p>
        </w:tc>
      </w:tr>
    </w:tbl>
    <w:p w:rsidR="00C34010" w:rsidRDefault="00C34010" w:rsidP="000B030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168D6" w:rsidRDefault="00C51E3C" w:rsidP="000B030C">
      <w:r w:rsidRPr="00A26954">
        <w:rPr>
          <w:rFonts w:ascii="Arial" w:hAnsi="Arial" w:cs="Arial"/>
          <w:color w:val="000000"/>
          <w:sz w:val="18"/>
          <w:szCs w:val="18"/>
          <w:shd w:val="clear" w:color="auto" w:fill="FFFFFF"/>
        </w:rPr>
        <w:t>Fuente: Emol.com - </w:t>
      </w:r>
      <w:hyperlink r:id="rId13" w:history="1">
        <w:r w:rsidRPr="00A26954">
          <w:rPr>
            <w:rStyle w:val="Hipervnculo"/>
            <w:rFonts w:ascii="Arial" w:hAnsi="Arial" w:cs="Arial"/>
            <w:sz w:val="18"/>
            <w:szCs w:val="18"/>
            <w:bdr w:val="none" w:sz="0" w:space="0" w:color="auto" w:frame="1"/>
            <w:shd w:val="clear" w:color="auto" w:fill="FFFFFF"/>
          </w:rPr>
          <w:t>http://www.emol.com/noticias/Tecnologia/2016/07/21/813535/Las-caracteristicas-de-las-distintas-aplicaciones-para-transporte-disponibles-en-Chile.html</w:t>
        </w:r>
      </w:hyperlink>
    </w:p>
    <w:p w:rsidR="000168D6" w:rsidRDefault="00881474" w:rsidP="000B030C">
      <w:r>
        <w:t xml:space="preserve">Estas dos aplicaciones </w:t>
      </w:r>
      <w:r w:rsidR="00F03AB1">
        <w:t>(</w:t>
      </w:r>
      <w:proofErr w:type="spellStart"/>
      <w:r w:rsidR="00F03AB1">
        <w:t>Safer</w:t>
      </w:r>
      <w:proofErr w:type="spellEnd"/>
      <w:r w:rsidR="00F03AB1">
        <w:t xml:space="preserve"> taxi y </w:t>
      </w:r>
      <w:proofErr w:type="spellStart"/>
      <w:r w:rsidR="00F03AB1">
        <w:t>Easy</w:t>
      </w:r>
      <w:proofErr w:type="spellEnd"/>
      <w:r w:rsidR="00F03AB1">
        <w:t xml:space="preserve"> Taxi) </w:t>
      </w:r>
      <w:r>
        <w:t xml:space="preserve">de traslado de pasajeros son usadas por los taxis y por ello, en principio, </w:t>
      </w:r>
      <w:r w:rsidR="00C34010">
        <w:t xml:space="preserve">se ceñirían a la </w:t>
      </w:r>
      <w:r>
        <w:t>legalidad. Estos sistemas</w:t>
      </w:r>
      <w:r w:rsidR="00C34010">
        <w:t xml:space="preserve"> </w:t>
      </w:r>
      <w:r>
        <w:t>también poseen formas para resguardar a los pasajeros. A</w:t>
      </w:r>
      <w:r w:rsidR="00C34010">
        <w:t xml:space="preserve"> través</w:t>
      </w:r>
      <w:r>
        <w:t xml:space="preserve"> de la nota que le </w:t>
      </w:r>
      <w:r w:rsidR="00C34010">
        <w:t>asignan</w:t>
      </w:r>
      <w:r>
        <w:t xml:space="preserve"> los usuarios a los conductores (por ejemplo </w:t>
      </w:r>
      <w:proofErr w:type="spellStart"/>
      <w:r>
        <w:t>Easy</w:t>
      </w:r>
      <w:proofErr w:type="spellEnd"/>
      <w:r>
        <w:t xml:space="preserve"> taxi pasó de usar 4,2 </w:t>
      </w:r>
      <w:r w:rsidR="0045152F">
        <w:t>como</w:t>
      </w:r>
      <w:r>
        <w:t xml:space="preserve"> nota de corte a 4,5) y bloqueó a algunos conductores de taxis que no utilizaban el taxímetro </w:t>
      </w:r>
      <w:r w:rsidR="0045152F">
        <w:t>que usa el mismo programa. C</w:t>
      </w:r>
      <w:r w:rsidR="00C51E3C">
        <w:t>obrar</w:t>
      </w:r>
      <w:r w:rsidR="0045152F">
        <w:t xml:space="preserve">on con </w:t>
      </w:r>
      <w:r w:rsidR="00C51E3C">
        <w:t>el taxímetro del auto (seguramente alterado).</w:t>
      </w:r>
      <w:r w:rsidR="0045152F">
        <w:t xml:space="preserve"> Lo cual fue sancionado por la empresa prestadora bloqueando al taxista de la aplicación durante una semana.</w:t>
      </w:r>
    </w:p>
    <w:p w:rsidR="000168D6" w:rsidRDefault="00C51E3C" w:rsidP="00C51E3C">
      <w:pPr>
        <w:pStyle w:val="Ttulo1"/>
      </w:pPr>
      <w:bookmarkStart w:id="11" w:name="_Toc502433158"/>
      <w:r>
        <w:t xml:space="preserve">Análisis de la </w:t>
      </w:r>
      <w:r w:rsidR="00C94D90">
        <w:t>evolución de Chile y transporte de pasajeros</w:t>
      </w:r>
      <w:bookmarkEnd w:id="11"/>
    </w:p>
    <w:p w:rsidR="00DA7EAB" w:rsidRDefault="00DA7EAB" w:rsidP="000B030C">
      <w:proofErr w:type="gramStart"/>
      <w:r>
        <w:t>Lo</w:t>
      </w:r>
      <w:r w:rsidR="0045152F">
        <w:t>s</w:t>
      </w:r>
      <w:proofErr w:type="gramEnd"/>
      <w:r>
        <w:t xml:space="preserve"> taxis en Chile han ido aumentando</w:t>
      </w:r>
      <w:r w:rsidR="00C94D90">
        <w:t xml:space="preserve"> ligeramente</w:t>
      </w:r>
      <w:r>
        <w:t xml:space="preserve"> desde 2010:</w:t>
      </w:r>
    </w:p>
    <w:p w:rsidR="00DA7EAB" w:rsidRPr="000B030C" w:rsidRDefault="00DA7EAB" w:rsidP="000B030C">
      <w:r>
        <w:rPr>
          <w:noProof/>
          <w:lang w:eastAsia="es-CL"/>
        </w:rPr>
        <w:drawing>
          <wp:inline distT="0" distB="0" distL="0" distR="0" wp14:anchorId="34D0369D" wp14:editId="32CBEF24">
            <wp:extent cx="5699051" cy="3795823"/>
            <wp:effectExtent l="0" t="0" r="16510" b="1460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B030C" w:rsidRDefault="00DA7EAB" w:rsidP="00C51E3C">
      <w:r>
        <w:t>Los</w:t>
      </w:r>
      <w:r w:rsidR="004F71A5">
        <w:t xml:space="preserve"> aumentos van desde el  5%</w:t>
      </w:r>
      <w:r>
        <w:t xml:space="preserve"> </w:t>
      </w:r>
      <w:r w:rsidR="004F71A5">
        <w:t xml:space="preserve">del parque total de taxis en Chile, hasta el 20% de los taxis básicos </w:t>
      </w:r>
      <w:r w:rsidR="00C51E3C">
        <w:t xml:space="preserve">de la Región Metropolitana, que pasaron de 19.776 </w:t>
      </w:r>
      <w:r w:rsidR="004F71A5">
        <w:t>a 23.812, lo que representa un 20.4% de aumento</w:t>
      </w:r>
      <w:r w:rsidR="00C51E3C">
        <w:t>.</w:t>
      </w:r>
    </w:p>
    <w:p w:rsidR="00DA7EAB" w:rsidRDefault="00DA7EAB" w:rsidP="008A7665">
      <w:pPr>
        <w:pStyle w:val="Sinespaciado"/>
      </w:pPr>
    </w:p>
    <w:p w:rsidR="00DA7EAB" w:rsidRDefault="004F71A5" w:rsidP="00C51E3C">
      <w:r>
        <w:t xml:space="preserve">En esta tabla </w:t>
      </w:r>
      <w:r w:rsidR="00DA7EAB">
        <w:t>podemos observar la cantidad de vehículos motorizados en Chile  y en la RM.</w:t>
      </w:r>
    </w:p>
    <w:p w:rsidR="00C51E3C" w:rsidRDefault="00C51E3C" w:rsidP="008A7665">
      <w:pPr>
        <w:pStyle w:val="Sinespaciado"/>
      </w:pPr>
    </w:p>
    <w:p w:rsidR="00AD40BC" w:rsidRDefault="00AD40BC" w:rsidP="008A7665">
      <w:pPr>
        <w:pStyle w:val="Sinespaciado"/>
      </w:pPr>
      <w:r>
        <w:rPr>
          <w:noProof/>
        </w:rPr>
        <w:drawing>
          <wp:inline distT="0" distB="0" distL="0" distR="0" wp14:anchorId="54A20434" wp14:editId="66882DB5">
            <wp:extent cx="5490845" cy="1838980"/>
            <wp:effectExtent l="0" t="0" r="14605" b="2794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51E3C" w:rsidRDefault="00C51E3C" w:rsidP="00AD40BC"/>
    <w:p w:rsidR="00AD40BC" w:rsidRDefault="00AD40BC" w:rsidP="00AD40BC">
      <w:r>
        <w:t xml:space="preserve">La cantidad de </w:t>
      </w:r>
      <w:r w:rsidR="00DA7EAB">
        <w:t xml:space="preserve">vehículos </w:t>
      </w:r>
      <w:r>
        <w:t xml:space="preserve"> en chile ha aumentado desde 2010 de 3 millones doscientos mil autos a  cuatro millones ochocientos mil. Esa cifra representa un aumento del </w:t>
      </w:r>
      <w:r w:rsidR="00DA7EAB">
        <w:t xml:space="preserve"> 47%</w:t>
      </w:r>
      <w:r>
        <w:t>.</w:t>
      </w:r>
    </w:p>
    <w:p w:rsidR="00DA7EAB" w:rsidRDefault="00DA7EAB" w:rsidP="00AD40BC">
      <w:r>
        <w:rPr>
          <w:noProof/>
          <w:lang w:eastAsia="es-CL"/>
        </w:rPr>
        <w:drawing>
          <wp:inline distT="0" distB="0" distL="0" distR="0" wp14:anchorId="114E6B66" wp14:editId="087AD816">
            <wp:extent cx="5562600" cy="280035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A7EAB" w:rsidRDefault="0045152F" w:rsidP="00F03AB1">
      <w:r>
        <w:t>La población en Chile, según indica el INE,  desde el año 2010</w:t>
      </w:r>
      <w:r>
        <w:rPr>
          <w:rStyle w:val="Refdenotaalpie"/>
        </w:rPr>
        <w:footnoteReference w:id="3"/>
      </w:r>
      <w:r>
        <w:t xml:space="preserve"> aumentó en 1 millón 307 mil personas.</w:t>
      </w:r>
      <w:r w:rsidR="00F03AB1">
        <w:t xml:space="preserve"> Esta cifra representa un</w:t>
      </w:r>
      <w:r w:rsidR="00DA7EAB">
        <w:t xml:space="preserve"> un aumento de un 7,6 % </w:t>
      </w:r>
      <w:r w:rsidR="00F03AB1">
        <w:t xml:space="preserve">de la población </w:t>
      </w:r>
      <w:r w:rsidR="00DA7EAB">
        <w:t>en Chile y de un 8,6 % en la R</w:t>
      </w:r>
      <w:r w:rsidR="00F03AB1">
        <w:t xml:space="preserve">egión </w:t>
      </w:r>
      <w:r w:rsidR="00DA7EAB">
        <w:t>M</w:t>
      </w:r>
      <w:r w:rsidR="00F03AB1">
        <w:t>etropolitana.</w:t>
      </w:r>
    </w:p>
    <w:p w:rsidR="00DA7EAB" w:rsidRPr="00C3038F" w:rsidRDefault="00DA7EAB" w:rsidP="00AD40BC">
      <w:r>
        <w:rPr>
          <w:noProof/>
          <w:lang w:eastAsia="es-CL"/>
        </w:rPr>
        <w:drawing>
          <wp:inline distT="0" distB="0" distL="0" distR="0" wp14:anchorId="6BC08806" wp14:editId="542F4BAF">
            <wp:extent cx="5867400" cy="483870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63CB8" w:rsidRDefault="00F63CB8" w:rsidP="00F63CB8">
      <w:pPr>
        <w:rPr>
          <w:rFonts w:ascii="Calibri" w:eastAsia="Times New Roman" w:hAnsi="Calibri" w:cs="Calibri"/>
          <w:color w:val="000000"/>
          <w:sz w:val="20"/>
          <w:szCs w:val="20"/>
          <w:lang w:eastAsia="es-CL"/>
        </w:rPr>
      </w:pPr>
      <w:r>
        <w:t>Vemos que</w:t>
      </w:r>
      <w:r w:rsidR="00F03AB1">
        <w:t>,</w:t>
      </w:r>
      <w:r>
        <w:t xml:space="preserve"> aunque no ha aumentado tanto la población</w:t>
      </w:r>
      <w:r w:rsidR="00F03AB1">
        <w:t>,</w:t>
      </w:r>
      <w:r>
        <w:t xml:space="preserve"> sí ha aumentado mucho la compra (y el uso de los vehículos motorizados). </w:t>
      </w:r>
      <w:r w:rsidR="00C51E3C">
        <w:t xml:space="preserve"> </w:t>
      </w:r>
      <w:r>
        <w:t>Los taxis también han aumentado</w:t>
      </w:r>
      <w:r w:rsidR="00C94D90">
        <w:t xml:space="preserve"> (un 20% los básicos en RM)</w:t>
      </w:r>
      <w:r>
        <w:t>, sin embargo, para llegar a</w:t>
      </w:r>
      <w:r w:rsidR="00F03AB1">
        <w:t>l</w:t>
      </w:r>
      <w:r>
        <w:t xml:space="preserve"> aument</w:t>
      </w:r>
      <w:r w:rsidR="00F03AB1">
        <w:t>o</w:t>
      </w:r>
      <w:r>
        <w:t xml:space="preserve"> </w:t>
      </w:r>
      <w:r w:rsidR="00F03AB1">
        <w:t>d</w:t>
      </w:r>
      <w:r>
        <w:t xml:space="preserve">el 47% </w:t>
      </w:r>
      <w:r w:rsidR="00F03AB1">
        <w:t xml:space="preserve">de los </w:t>
      </w:r>
      <w:r>
        <w:t xml:space="preserve">vehículos motorizados, se necesitaría entregar </w:t>
      </w:r>
      <w:r w:rsidRPr="00F63CB8">
        <w:rPr>
          <w:rFonts w:ascii="Calibri" w:eastAsia="Times New Roman" w:hAnsi="Calibri" w:cs="Calibri"/>
          <w:color w:val="000000"/>
          <w:sz w:val="20"/>
          <w:szCs w:val="20"/>
          <w:lang w:eastAsia="es-CL"/>
        </w:rPr>
        <w:t>5.259</w:t>
      </w:r>
      <w:r>
        <w:rPr>
          <w:rFonts w:ascii="Calibri" w:eastAsia="Times New Roman" w:hAnsi="Calibri" w:cs="Calibri"/>
          <w:color w:val="000000"/>
          <w:sz w:val="20"/>
          <w:szCs w:val="20"/>
          <w:lang w:eastAsia="es-CL"/>
        </w:rPr>
        <w:t xml:space="preserve"> nuevas licencias en la Región metropolitana y 12.380 licencias en el conjunto de Chile para poder mantener la proporción entre veh</w:t>
      </w:r>
      <w:r w:rsidR="00C51E3C">
        <w:rPr>
          <w:rFonts w:ascii="Calibri" w:eastAsia="Times New Roman" w:hAnsi="Calibri" w:cs="Calibri"/>
          <w:color w:val="000000"/>
          <w:sz w:val="20"/>
          <w:szCs w:val="20"/>
          <w:lang w:eastAsia="es-CL"/>
        </w:rPr>
        <w:t>ículos motorizados y taxis que había en 2010.</w:t>
      </w:r>
    </w:p>
    <w:p w:rsidR="00471113" w:rsidRPr="00471113" w:rsidRDefault="00471113" w:rsidP="00405330">
      <w:pPr>
        <w:rPr>
          <w:lang w:eastAsia="es-CL"/>
        </w:rPr>
      </w:pPr>
      <w:r w:rsidRPr="00471113">
        <w:rPr>
          <w:lang w:eastAsia="es-CL"/>
        </w:rPr>
        <w:t>Según las encuestas Origen</w:t>
      </w:r>
      <w:r w:rsidR="00C94D90">
        <w:rPr>
          <w:lang w:eastAsia="es-CL"/>
        </w:rPr>
        <w:t>-</w:t>
      </w:r>
      <w:r w:rsidRPr="00471113">
        <w:rPr>
          <w:lang w:eastAsia="es-CL"/>
        </w:rPr>
        <w:t xml:space="preserve">Destino de Arica, Iquique, Antofagasta, Copiapó, La Serena-Coquimbo, Gran Valparaíso, Gran Santiago, Temuco, Valdivia y Osorno (las ciudades con estudios comparados en los últimos ocho años), el transporte público (buses, trolebuses, metro, taxis y taxis colectivos) generó un promedio de 7.349.027 viajes laborales, pero el particular (autos) alcanzó 8.237.134. La relación, señala "El Mercurio", era diametralmente distinta en las encuestas aplicadas entre 1998 y 2002: el bus alcanzaba 7.323.804 desplazamientos, dos millones más que los 4.303.110 de los que entonces totalizaban los automóviles. </w:t>
      </w:r>
    </w:p>
    <w:p w:rsidR="00471113" w:rsidRPr="00471113" w:rsidRDefault="00471113" w:rsidP="00405330">
      <w:pPr>
        <w:rPr>
          <w:rFonts w:ascii="Calibri" w:eastAsia="Times New Roman" w:hAnsi="Calibri" w:cs="Calibri"/>
          <w:color w:val="000000"/>
          <w:sz w:val="20"/>
          <w:szCs w:val="20"/>
          <w:lang w:eastAsia="es-CL"/>
        </w:rPr>
      </w:pPr>
      <w:r>
        <w:rPr>
          <w:noProof/>
          <w:lang w:eastAsia="es-CL"/>
        </w:rPr>
        <w:drawing>
          <wp:inline distT="0" distB="0" distL="0" distR="0" wp14:anchorId="2D3BE90A" wp14:editId="6E67FD45">
            <wp:extent cx="5810250" cy="2867025"/>
            <wp:effectExtent l="0" t="0" r="19050" b="95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71113" w:rsidRPr="00C94D90" w:rsidRDefault="00471113" w:rsidP="00405330">
      <w:pPr>
        <w:rPr>
          <w:sz w:val="18"/>
        </w:rPr>
      </w:pPr>
      <w:r w:rsidRPr="00C94D90">
        <w:rPr>
          <w:sz w:val="18"/>
          <w:lang w:eastAsia="es-CL"/>
        </w:rPr>
        <w:t>Fuente: Emol.com - http://www.emol.com/noticias/Nacional/2017/02/17/845371/Autos-superan-al-transporte-publico-como-medio-de-movilizacion-en-10-grandes-ciudades.html</w:t>
      </w:r>
      <w:r w:rsidR="00F63CB8" w:rsidRPr="00C94D90">
        <w:rPr>
          <w:sz w:val="18"/>
        </w:rPr>
        <w:t xml:space="preserve"> </w:t>
      </w:r>
    </w:p>
    <w:p w:rsidR="00471113" w:rsidRDefault="00471113" w:rsidP="00405330">
      <w:r>
        <w:t>Así,</w:t>
      </w:r>
      <w:r w:rsidR="00C94D90">
        <w:t xml:space="preserve"> aunque el uso del vehículo privado </w:t>
      </w:r>
      <w:r>
        <w:t>ha aumentado, el uso del transporte público se mantiene a niveles similares que en el año 1998.</w:t>
      </w:r>
    </w:p>
    <w:p w:rsidR="00B03475" w:rsidRPr="00B03475" w:rsidRDefault="00B03475" w:rsidP="00B03475"/>
    <w:p w:rsidR="00F63CB8" w:rsidRDefault="00F63CB8" w:rsidP="00471113">
      <w:pPr>
        <w:pStyle w:val="Ttulo1"/>
      </w:pPr>
      <w:bookmarkStart w:id="12" w:name="_Toc502433159"/>
      <w:r>
        <w:t>Conclusiones</w:t>
      </w:r>
      <w:bookmarkEnd w:id="12"/>
    </w:p>
    <w:p w:rsidR="004F71A5" w:rsidRDefault="00F63CB8" w:rsidP="00471113">
      <w:r>
        <w:t>En los siete años analizados ha habido un aumento de los vehículos motorizados</w:t>
      </w:r>
      <w:r w:rsidR="00471113">
        <w:t xml:space="preserve">, </w:t>
      </w:r>
      <w:r w:rsidR="00F03AB1">
        <w:t xml:space="preserve">un </w:t>
      </w:r>
      <w:r w:rsidR="00471113">
        <w:t xml:space="preserve">aumento de población y de taxis. Sin embargo el aumento de taxis no ha satisfecho toda la demanda por motivos de diferente índole: </w:t>
      </w:r>
    </w:p>
    <w:p w:rsidR="00471113" w:rsidRDefault="00EB3E64" w:rsidP="00471113">
      <w:pPr>
        <w:pStyle w:val="Prrafodelista"/>
        <w:numPr>
          <w:ilvl w:val="0"/>
          <w:numId w:val="37"/>
        </w:numPr>
      </w:pPr>
      <w:r>
        <w:t>Rapidez</w:t>
      </w:r>
      <w:r w:rsidR="00C51E3C">
        <w:t xml:space="preserve"> (falta de taxis)</w:t>
      </w:r>
    </w:p>
    <w:p w:rsidR="00471113" w:rsidRDefault="00471113" w:rsidP="00471113">
      <w:pPr>
        <w:pStyle w:val="Prrafodelista"/>
        <w:numPr>
          <w:ilvl w:val="0"/>
          <w:numId w:val="37"/>
        </w:numPr>
      </w:pPr>
      <w:r>
        <w:t>Inseguridad</w:t>
      </w:r>
      <w:r w:rsidR="00C51E3C">
        <w:t xml:space="preserve"> (fraude, raptos, abusos sexuales, </w:t>
      </w:r>
      <w:r w:rsidR="00C94D90">
        <w:t>estafas, etc.)</w:t>
      </w:r>
    </w:p>
    <w:p w:rsidR="00471113" w:rsidRDefault="00471113" w:rsidP="00471113">
      <w:pPr>
        <w:pStyle w:val="Prrafodelista"/>
        <w:numPr>
          <w:ilvl w:val="0"/>
          <w:numId w:val="37"/>
        </w:numPr>
      </w:pPr>
      <w:r>
        <w:t>Tarifas elevadas</w:t>
      </w:r>
    </w:p>
    <w:p w:rsidR="00471113" w:rsidRDefault="00471113" w:rsidP="00B03475">
      <w:proofErr w:type="spellStart"/>
      <w:r>
        <w:t>Cabify</w:t>
      </w:r>
      <w:proofErr w:type="spellEnd"/>
      <w:r>
        <w:t xml:space="preserve"> o </w:t>
      </w:r>
      <w:proofErr w:type="spellStart"/>
      <w:r>
        <w:t>Uber</w:t>
      </w:r>
      <w:proofErr w:type="spellEnd"/>
      <w:r>
        <w:t xml:space="preserve"> han </w:t>
      </w:r>
      <w:r w:rsidR="00FD6CE9">
        <w:t>remplazado</w:t>
      </w:r>
      <w:r>
        <w:t xml:space="preserve"> a </w:t>
      </w:r>
      <w:proofErr w:type="gramStart"/>
      <w:r>
        <w:t>los</w:t>
      </w:r>
      <w:proofErr w:type="gramEnd"/>
      <w:r>
        <w:t xml:space="preserve"> taxis tradicionales por taxis que se podrían considerar fuera de la ley. Los usuarios </w:t>
      </w:r>
      <w:r w:rsidR="0045152F">
        <w:t xml:space="preserve">usan </w:t>
      </w:r>
      <w:r w:rsidR="00C94D90">
        <w:t>“los taxis fuera de ley”</w:t>
      </w:r>
      <w:r w:rsidR="0045152F">
        <w:t xml:space="preserve"> porque</w:t>
      </w:r>
      <w:r>
        <w:t xml:space="preserve"> </w:t>
      </w:r>
      <w:r w:rsidR="00C94D90">
        <w:t xml:space="preserve">son más seguros, </w:t>
      </w:r>
      <w:r w:rsidR="001705AA">
        <w:t>más económicos</w:t>
      </w:r>
      <w:r w:rsidR="0045152F">
        <w:t xml:space="preserve"> </w:t>
      </w:r>
      <w:r>
        <w:t xml:space="preserve">y mayor rapidez de servicio. Aunque la flota de taxis es mayor, el servicio de </w:t>
      </w:r>
      <w:proofErr w:type="spellStart"/>
      <w:r>
        <w:t>Uber</w:t>
      </w:r>
      <w:proofErr w:type="spellEnd"/>
      <w:r>
        <w:t xml:space="preserve"> </w:t>
      </w:r>
      <w:r w:rsidR="00EB3E64">
        <w:t>r</w:t>
      </w:r>
      <w:r w:rsidR="002D66FA">
        <w:t xml:space="preserve">ápidamente le ha hecho </w:t>
      </w:r>
      <w:r w:rsidR="00C94D90">
        <w:t>l</w:t>
      </w:r>
      <w:r w:rsidR="002D66FA">
        <w:t>a competencia</w:t>
      </w:r>
      <w:r w:rsidR="00EB3E64">
        <w:t>.</w:t>
      </w:r>
      <w:r w:rsidR="002D66FA">
        <w:t xml:space="preserve"> En marzo de 2016 el número de conductores inscritos en </w:t>
      </w:r>
      <w:proofErr w:type="spellStart"/>
      <w:r w:rsidR="002D66FA">
        <w:t>Uber</w:t>
      </w:r>
      <w:proofErr w:type="spellEnd"/>
      <w:r w:rsidR="002D66FA">
        <w:t xml:space="preserve"> superó al número de taxistas. Cabe decir que los conductores de </w:t>
      </w:r>
      <w:proofErr w:type="spellStart"/>
      <w:r w:rsidR="002D66FA">
        <w:t>Uber</w:t>
      </w:r>
      <w:proofErr w:type="spellEnd"/>
      <w:r w:rsidR="002D66FA">
        <w:t xml:space="preserve"> pueden estar inscritos y no trab</w:t>
      </w:r>
      <w:r w:rsidR="00FD6CE9">
        <w:t>a</w:t>
      </w:r>
      <w:r w:rsidR="002D66FA">
        <w:t>jar.</w:t>
      </w:r>
    </w:p>
    <w:p w:rsidR="00B03475" w:rsidRDefault="002D66FA" w:rsidP="008A2894">
      <w:r>
        <w:t>Por todo ello es que el problema con el transporte público en Chile no</w:t>
      </w:r>
      <w:r w:rsidR="00C94D90">
        <w:t xml:space="preserve"> se puede enmarcar únicamente en </w:t>
      </w:r>
      <w:r>
        <w:t xml:space="preserve">una aplicación de internet </w:t>
      </w:r>
      <w:r w:rsidR="0045152F">
        <w:t>(</w:t>
      </w:r>
      <w:r>
        <w:t>la cual la población está usando cada vez más</w:t>
      </w:r>
      <w:r w:rsidR="0045152F">
        <w:t>)</w:t>
      </w:r>
      <w:r w:rsidR="00B03475">
        <w:t>.</w:t>
      </w:r>
    </w:p>
    <w:p w:rsidR="00B03475" w:rsidRDefault="0045152F" w:rsidP="008A2894">
      <w:r>
        <w:t>La</w:t>
      </w:r>
      <w:r w:rsidR="00B03475">
        <w:t xml:space="preserve"> nueva ley mejora la calidad de las aplicaciones tecnológicas y les imponen unos aranceles que van destinados </w:t>
      </w:r>
      <w:r w:rsidR="001705AA">
        <w:t xml:space="preserve">principalmente a la </w:t>
      </w:r>
      <w:r w:rsidR="00B03475">
        <w:t>mejora</w:t>
      </w:r>
      <w:r w:rsidR="001705AA">
        <w:t xml:space="preserve"> de</w:t>
      </w:r>
      <w:r w:rsidR="00B03475">
        <w:t xml:space="preserve"> los taxis y las aplicaciones. </w:t>
      </w:r>
    </w:p>
    <w:p w:rsidR="008A2894" w:rsidRDefault="00B03475" w:rsidP="008A2894">
      <w:r>
        <w:t xml:space="preserve">Sin embargo, en esta ley no se </w:t>
      </w:r>
      <w:r w:rsidR="0045152F">
        <w:t>observa</w:t>
      </w:r>
      <w:r w:rsidR="008A2894">
        <w:t xml:space="preserve"> la </w:t>
      </w:r>
      <w:r w:rsidR="0045152F">
        <w:t xml:space="preserve">mala </w:t>
      </w:r>
      <w:r w:rsidR="008A2894">
        <w:t>calidad del servicio y de los conductores</w:t>
      </w:r>
      <w:r>
        <w:t xml:space="preserve"> de </w:t>
      </w:r>
      <w:proofErr w:type="gramStart"/>
      <w:r>
        <w:t>los</w:t>
      </w:r>
      <w:proofErr w:type="gramEnd"/>
      <w:r>
        <w:t xml:space="preserve"> taxis. El estado debería administrar</w:t>
      </w:r>
      <w:r w:rsidR="008A2894">
        <w:t xml:space="preserve"> </w:t>
      </w:r>
      <w:r>
        <w:t>ese ámbito y no lo hace o no lo hace bien</w:t>
      </w:r>
      <w:r w:rsidR="008A2894">
        <w:t>. Los conductores deber</w:t>
      </w:r>
      <w:r>
        <w:t>ían ser seleccionados y sancionados o expulsados</w:t>
      </w:r>
      <w:r w:rsidR="008A2894">
        <w:t xml:space="preserve"> en caso de incumplimiento de algunos estándares de calidad. </w:t>
      </w:r>
    </w:p>
    <w:p w:rsidR="00220B80" w:rsidRDefault="008A2894" w:rsidP="008A2894">
      <w:r>
        <w:t>Cabe decir además que e</w:t>
      </w:r>
      <w:r w:rsidR="00C34010">
        <w:t>l permiso de taxi no es un elemento pensado para que se</w:t>
      </w:r>
      <w:r>
        <w:t>a</w:t>
      </w:r>
      <w:r w:rsidR="00C34010">
        <w:t xml:space="preserve"> una propiedad</w:t>
      </w:r>
      <w:r w:rsidR="0045152F">
        <w:t xml:space="preserve"> y menos para especular</w:t>
      </w:r>
      <w:r w:rsidR="00C34010">
        <w:t xml:space="preserve">, es por ello que se debería pagar un arriendo mensual </w:t>
      </w:r>
      <w:r>
        <w:t xml:space="preserve">para reducir el afán especulativo que actualmente tienen </w:t>
      </w:r>
      <w:r w:rsidR="0045152F">
        <w:t>algunas empresas o federaciones del rubro.</w:t>
      </w:r>
      <w:r w:rsidR="00220B80">
        <w:t xml:space="preserve"> No se debería favorecer el monopolio del taxi con impuestos a los otros actores sin antes valorar y mejorar su servicio desvinculando a muchos de sus conductores.</w:t>
      </w:r>
    </w:p>
    <w:p w:rsidR="00D93A18" w:rsidRDefault="00B03475" w:rsidP="008A2894">
      <w:r>
        <w:t xml:space="preserve">Afortunadamente </w:t>
      </w:r>
      <w:r w:rsidR="008A2894">
        <w:t xml:space="preserve">las aplicaciones tecnológicas dedicadas al transporte de pasajeros no </w:t>
      </w:r>
      <w:r>
        <w:t>serán prohibidas, y</w:t>
      </w:r>
      <w:r w:rsidR="0045152F">
        <w:t>a</w:t>
      </w:r>
      <w:r>
        <w:t xml:space="preserve"> que en caso de serlo</w:t>
      </w:r>
      <w:r w:rsidR="008A2894">
        <w:t xml:space="preserve">, muchos de los usuarios que actualmente usan </w:t>
      </w:r>
      <w:proofErr w:type="spellStart"/>
      <w:r w:rsidR="008A2894">
        <w:t>Uber</w:t>
      </w:r>
      <w:proofErr w:type="spellEnd"/>
      <w:r w:rsidR="008A2894">
        <w:t xml:space="preserve"> o </w:t>
      </w:r>
      <w:proofErr w:type="spellStart"/>
      <w:r w:rsidR="008A2894">
        <w:t>Cabify</w:t>
      </w:r>
      <w:proofErr w:type="spellEnd"/>
      <w:r w:rsidR="008A2894">
        <w:t xml:space="preserve"> preferirán el auto propio</w:t>
      </w:r>
      <w:r w:rsidR="0045152F">
        <w:t xml:space="preserve"> para cuidarse de este servicio </w:t>
      </w:r>
      <w:r w:rsidR="00283411">
        <w:t xml:space="preserve">que debiera ser </w:t>
      </w:r>
      <w:r w:rsidR="0045152F">
        <w:t>admini</w:t>
      </w:r>
      <w:r w:rsidR="001705AA">
        <w:t>strado y tutelado por el estado y sobre el cual no se ha legisl</w:t>
      </w:r>
      <w:r w:rsidR="00220B80">
        <w:t>ado en este proyecto.</w:t>
      </w:r>
    </w:p>
    <w:p w:rsidR="00187A2A" w:rsidRPr="00F019AB" w:rsidRDefault="00187A2A" w:rsidP="00187A2A">
      <w:pPr>
        <w:ind w:left="284"/>
      </w:pPr>
    </w:p>
    <w:p w:rsidR="00B03475" w:rsidRDefault="00B03475" w:rsidP="00471113">
      <w:pPr>
        <w:ind w:left="360"/>
      </w:pPr>
      <w:bookmarkStart w:id="13" w:name="_GoBack"/>
      <w:bookmarkEnd w:id="13"/>
    </w:p>
    <w:p w:rsidR="00B03475" w:rsidRDefault="00B03475" w:rsidP="00471113">
      <w:pPr>
        <w:ind w:left="360"/>
      </w:pPr>
    </w:p>
    <w:p w:rsidR="00B03475" w:rsidRDefault="00B03475" w:rsidP="00471113">
      <w:pPr>
        <w:ind w:left="360"/>
      </w:pPr>
    </w:p>
    <w:p w:rsidR="00B03475" w:rsidRDefault="00B03475">
      <w:pPr>
        <w:spacing w:line="259" w:lineRule="auto"/>
        <w:jc w:val="left"/>
      </w:pPr>
      <w:r>
        <w:br w:type="page"/>
      </w:r>
    </w:p>
    <w:p w:rsidR="00EC2B45" w:rsidRDefault="00EC2B45" w:rsidP="00D244B5">
      <w:pPr>
        <w:pStyle w:val="Ttulo1"/>
      </w:pPr>
      <w:bookmarkStart w:id="14" w:name="_Toc502433160"/>
      <w:r>
        <w:t>Bibliografía</w:t>
      </w:r>
      <w:bookmarkEnd w:id="14"/>
    </w:p>
    <w:p w:rsidR="001139A3" w:rsidRDefault="008D2B7A" w:rsidP="00EF717F">
      <w:hyperlink r:id="rId19" w:history="1">
        <w:r w:rsidRPr="005F2673">
          <w:rPr>
            <w:rStyle w:val="Hipervnculo"/>
          </w:rPr>
          <w:t>http://www.subtrans.gob.cl/estadisticas.html</w:t>
        </w:r>
      </w:hyperlink>
    </w:p>
    <w:p w:rsidR="008D2B7A" w:rsidRPr="00F902DB" w:rsidRDefault="008D2B7A" w:rsidP="00EF717F">
      <w:r>
        <w:t>Estadísticas transporte subsecretaria de transportes. Consultado el 28 de diciembre de 2017.</w:t>
      </w:r>
    </w:p>
    <w:p w:rsidR="001139A3" w:rsidRDefault="00471AA3" w:rsidP="00EF717F">
      <w:hyperlink r:id="rId20" w:history="1">
        <w:r w:rsidRPr="005F2673">
          <w:rPr>
            <w:rStyle w:val="Hipervnculo"/>
          </w:rPr>
          <w:t>http://www.latercera.com/noticia/corte-la-ue-determina-uber-servicio-transporte/#</w:t>
        </w:r>
      </w:hyperlink>
    </w:p>
    <w:p w:rsidR="00471AA3" w:rsidRDefault="00471AA3" w:rsidP="00EF717F">
      <w:r>
        <w:t>La tercera, Consultado el 21 de diciembre de 2017</w:t>
      </w:r>
    </w:p>
    <w:p w:rsidR="00066055" w:rsidRDefault="00066055" w:rsidP="00EF717F">
      <w:hyperlink r:id="rId21" w:history="1">
        <w:r w:rsidRPr="005F2673">
          <w:rPr>
            <w:rStyle w:val="Hipervnculo"/>
          </w:rPr>
          <w:t>http://www.bbc.com/mundo/noticias-42426007</w:t>
        </w:r>
      </w:hyperlink>
    </w:p>
    <w:p w:rsidR="00066055" w:rsidRDefault="00066055" w:rsidP="00EF717F">
      <w:r>
        <w:t>BBC Mundo. Consultado el 21 de diciembre de 2017</w:t>
      </w:r>
    </w:p>
    <w:p w:rsidR="006158FA" w:rsidRDefault="006158FA" w:rsidP="00EF717F">
      <w:hyperlink r:id="rId22" w:history="1">
        <w:r w:rsidRPr="005F2673">
          <w:rPr>
            <w:rStyle w:val="Hipervnculo"/>
          </w:rPr>
          <w:t>http://www.elmostrador.cl/mercados/2014/04/10/la-polemica-en-torno-a-la-nueva-licitacion-para-entrar-al-jugoso-negocio-de-taxis-en-santiago/</w:t>
        </w:r>
      </w:hyperlink>
    </w:p>
    <w:p w:rsidR="006158FA" w:rsidRDefault="006158FA" w:rsidP="00EF717F">
      <w:r w:rsidRPr="006158FA">
        <w:t>La polémica en torno a la nueva licitación para entrar al jugoso negocio de taxis en Santiago</w:t>
      </w:r>
      <w:r>
        <w:t xml:space="preserve"> (2014). El mostrador. Consultado el 26 de diciembre de 2017</w:t>
      </w:r>
    </w:p>
    <w:p w:rsidR="00B03475" w:rsidRDefault="00B03475" w:rsidP="00EF717F">
      <w:hyperlink r:id="rId23" w:history="1">
        <w:r w:rsidRPr="005F2673">
          <w:rPr>
            <w:rStyle w:val="Hipervnculo"/>
          </w:rPr>
          <w:t>http://www.sii.cl/renta/suplemento/2015/indice2015.htm</w:t>
        </w:r>
      </w:hyperlink>
    </w:p>
    <w:p w:rsidR="00B03475" w:rsidRDefault="00B03475" w:rsidP="00EF717F">
      <w:r>
        <w:t xml:space="preserve">SII. </w:t>
      </w:r>
      <w:r w:rsidRPr="00B03475">
        <w:t>GUÍA TRIBUTARIA Y SUPLEMENTO DE RENTA 2015</w:t>
      </w:r>
      <w:r>
        <w:t>. Consultado el 30 de diciembre de 2017.</w:t>
      </w:r>
    </w:p>
    <w:p w:rsidR="00B03475" w:rsidRDefault="00B03475" w:rsidP="00EF717F">
      <w:hyperlink r:id="rId24" w:history="1">
        <w:r w:rsidRPr="005F2673">
          <w:rPr>
            <w:rStyle w:val="Hipervnculo"/>
          </w:rPr>
          <w:t>https://www.infobae.com/america/tecno/2017/12/20/que-es-uber-la-justicia-europea-resuelve-el-enigma-mundial/</w:t>
        </w:r>
      </w:hyperlink>
    </w:p>
    <w:p w:rsidR="00B03475" w:rsidRDefault="00B03475" w:rsidP="00EF717F">
      <w:r w:rsidRPr="00B03475">
        <w:t xml:space="preserve">Revés para </w:t>
      </w:r>
      <w:proofErr w:type="spellStart"/>
      <w:r w:rsidRPr="00B03475">
        <w:t>Uber</w:t>
      </w:r>
      <w:proofErr w:type="spellEnd"/>
      <w:r w:rsidRPr="00B03475">
        <w:t>: el Tribunal de Justicia de la Unión Europea sentenció que es una empresa de transporte y se le puede exigir licencia</w:t>
      </w:r>
      <w:r>
        <w:t>. Consultado el 30 de diciembre de 2017.</w:t>
      </w:r>
    </w:p>
    <w:p w:rsidR="004F71A5" w:rsidRDefault="004F71A5">
      <w:pPr>
        <w:spacing w:line="259" w:lineRule="auto"/>
        <w:jc w:val="left"/>
      </w:pPr>
      <w:r>
        <w:br w:type="page"/>
      </w:r>
    </w:p>
    <w:p w:rsidR="004F71A5" w:rsidRDefault="004F71A5" w:rsidP="004F71A5">
      <w:pPr>
        <w:pStyle w:val="Ttulo1"/>
      </w:pPr>
      <w:bookmarkStart w:id="15" w:name="_Toc502433161"/>
      <w:r>
        <w:t>Anexo. Tablas</w:t>
      </w:r>
      <w:bookmarkEnd w:id="15"/>
    </w:p>
    <w:p w:rsidR="004F71A5" w:rsidRDefault="004F71A5" w:rsidP="004F71A5">
      <w:pPr>
        <w:pStyle w:val="Ttulo2"/>
      </w:pPr>
      <w:bookmarkStart w:id="16" w:name="_Toc502433162"/>
      <w:r>
        <w:t>Población en Chile</w:t>
      </w:r>
      <w:bookmarkEnd w:id="16"/>
    </w:p>
    <w:tbl>
      <w:tblPr>
        <w:tblStyle w:val="Sombreadoclaro-nfasis1"/>
        <w:tblW w:w="4940" w:type="dxa"/>
        <w:tblLook w:val="04A0" w:firstRow="1" w:lastRow="0" w:firstColumn="1" w:lastColumn="0" w:noHBand="0" w:noVBand="1"/>
      </w:tblPr>
      <w:tblGrid>
        <w:gridCol w:w="1500"/>
        <w:gridCol w:w="1720"/>
        <w:gridCol w:w="1720"/>
      </w:tblGrid>
      <w:tr w:rsidR="004F71A5" w:rsidRPr="004F71A5" w:rsidTr="004F7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:rsidR="004F71A5" w:rsidRPr="004F71A5" w:rsidRDefault="004F71A5" w:rsidP="004F71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Población Chile</w:t>
            </w:r>
          </w:p>
        </w:tc>
        <w:tc>
          <w:tcPr>
            <w:tcW w:w="1720" w:type="dxa"/>
            <w:hideMark/>
          </w:tcPr>
          <w:p w:rsidR="004F71A5" w:rsidRPr="004F71A5" w:rsidRDefault="004F71A5" w:rsidP="004F71A5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Población RM</w:t>
            </w:r>
          </w:p>
        </w:tc>
        <w:tc>
          <w:tcPr>
            <w:tcW w:w="1720" w:type="dxa"/>
            <w:hideMark/>
          </w:tcPr>
          <w:p w:rsidR="004F71A5" w:rsidRPr="004F71A5" w:rsidRDefault="004F71A5" w:rsidP="004F71A5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</w:p>
        </w:tc>
      </w:tr>
      <w:tr w:rsidR="004F71A5" w:rsidRPr="004F71A5" w:rsidTr="004F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17.066.142</w:t>
            </w:r>
          </w:p>
        </w:tc>
        <w:tc>
          <w:tcPr>
            <w:tcW w:w="172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6.887.859</w:t>
            </w:r>
          </w:p>
        </w:tc>
        <w:tc>
          <w:tcPr>
            <w:tcW w:w="172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2010</w:t>
            </w:r>
          </w:p>
        </w:tc>
      </w:tr>
      <w:tr w:rsidR="004F71A5" w:rsidRPr="004F71A5" w:rsidTr="004F71A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17.255.527</w:t>
            </w:r>
          </w:p>
        </w:tc>
        <w:tc>
          <w:tcPr>
            <w:tcW w:w="172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6.971.899</w:t>
            </w:r>
          </w:p>
        </w:tc>
        <w:tc>
          <w:tcPr>
            <w:tcW w:w="172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2011</w:t>
            </w:r>
          </w:p>
        </w:tc>
      </w:tr>
      <w:tr w:rsidR="004F71A5" w:rsidRPr="004F71A5" w:rsidTr="004F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17.444.799</w:t>
            </w:r>
          </w:p>
        </w:tc>
        <w:tc>
          <w:tcPr>
            <w:tcW w:w="172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7.057.491</w:t>
            </w:r>
          </w:p>
        </w:tc>
        <w:tc>
          <w:tcPr>
            <w:tcW w:w="172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2012</w:t>
            </w:r>
          </w:p>
        </w:tc>
      </w:tr>
      <w:tr w:rsidR="004F71A5" w:rsidRPr="004F71A5" w:rsidTr="004F71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17.631.579</w:t>
            </w:r>
          </w:p>
        </w:tc>
        <w:tc>
          <w:tcPr>
            <w:tcW w:w="172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7.142.893</w:t>
            </w:r>
          </w:p>
        </w:tc>
        <w:tc>
          <w:tcPr>
            <w:tcW w:w="172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2013</w:t>
            </w:r>
          </w:p>
        </w:tc>
      </w:tr>
      <w:tr w:rsidR="004F71A5" w:rsidRPr="004F71A5" w:rsidTr="004F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17.819.054</w:t>
            </w:r>
          </w:p>
        </w:tc>
        <w:tc>
          <w:tcPr>
            <w:tcW w:w="172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7.228.581</w:t>
            </w:r>
          </w:p>
        </w:tc>
        <w:tc>
          <w:tcPr>
            <w:tcW w:w="172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2014</w:t>
            </w:r>
          </w:p>
        </w:tc>
      </w:tr>
      <w:tr w:rsidR="004F71A5" w:rsidRPr="004F71A5" w:rsidTr="004F71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18.006.407</w:t>
            </w:r>
          </w:p>
        </w:tc>
        <w:tc>
          <w:tcPr>
            <w:tcW w:w="172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7.314.176</w:t>
            </w:r>
          </w:p>
        </w:tc>
        <w:tc>
          <w:tcPr>
            <w:tcW w:w="172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2015</w:t>
            </w:r>
          </w:p>
        </w:tc>
      </w:tr>
      <w:tr w:rsidR="004F71A5" w:rsidRPr="004F71A5" w:rsidTr="004F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18.191.884</w:t>
            </w:r>
          </w:p>
        </w:tc>
        <w:tc>
          <w:tcPr>
            <w:tcW w:w="172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7.399.042</w:t>
            </w:r>
          </w:p>
        </w:tc>
        <w:tc>
          <w:tcPr>
            <w:tcW w:w="172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2016</w:t>
            </w:r>
          </w:p>
        </w:tc>
      </w:tr>
      <w:tr w:rsidR="004F71A5" w:rsidRPr="004F71A5" w:rsidTr="004F71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18.373.917</w:t>
            </w:r>
          </w:p>
        </w:tc>
        <w:tc>
          <w:tcPr>
            <w:tcW w:w="172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7.482.635</w:t>
            </w:r>
          </w:p>
        </w:tc>
        <w:tc>
          <w:tcPr>
            <w:tcW w:w="172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2017</w:t>
            </w:r>
          </w:p>
        </w:tc>
      </w:tr>
    </w:tbl>
    <w:p w:rsidR="004F71A5" w:rsidRDefault="004F71A5" w:rsidP="00EF717F"/>
    <w:p w:rsidR="004F71A5" w:rsidRDefault="004F71A5" w:rsidP="004F71A5">
      <w:pPr>
        <w:pStyle w:val="Ttulo2"/>
      </w:pPr>
      <w:bookmarkStart w:id="17" w:name="_Toc502433163"/>
      <w:r>
        <w:t>Total de vehículos motorizados en Chile</w:t>
      </w:r>
      <w:bookmarkEnd w:id="17"/>
    </w:p>
    <w:tbl>
      <w:tblPr>
        <w:tblStyle w:val="Sombreadoclaro-nfasis1"/>
        <w:tblW w:w="5620" w:type="dxa"/>
        <w:tblLook w:val="04A0" w:firstRow="1" w:lastRow="0" w:firstColumn="1" w:lastColumn="0" w:noHBand="0" w:noVBand="1"/>
      </w:tblPr>
      <w:tblGrid>
        <w:gridCol w:w="1720"/>
        <w:gridCol w:w="2020"/>
        <w:gridCol w:w="1880"/>
      </w:tblGrid>
      <w:tr w:rsidR="004F71A5" w:rsidRPr="004F71A5" w:rsidTr="004F7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hideMark/>
          </w:tcPr>
          <w:p w:rsidR="004F71A5" w:rsidRPr="004F71A5" w:rsidRDefault="004F71A5" w:rsidP="004F71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</w:p>
        </w:tc>
        <w:tc>
          <w:tcPr>
            <w:tcW w:w="2020" w:type="dxa"/>
            <w:hideMark/>
          </w:tcPr>
          <w:p w:rsidR="004F71A5" w:rsidRPr="004F71A5" w:rsidRDefault="004F71A5" w:rsidP="004F71A5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Total vehículos Motorizados Chile</w:t>
            </w:r>
          </w:p>
        </w:tc>
        <w:tc>
          <w:tcPr>
            <w:tcW w:w="1880" w:type="dxa"/>
            <w:hideMark/>
          </w:tcPr>
          <w:p w:rsidR="004F71A5" w:rsidRPr="004F71A5" w:rsidRDefault="004F71A5" w:rsidP="004F71A5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Total vehículos  motorizados RM</w:t>
            </w:r>
          </w:p>
        </w:tc>
      </w:tr>
      <w:tr w:rsidR="004F71A5" w:rsidRPr="004F71A5" w:rsidTr="004F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2010</w:t>
            </w:r>
          </w:p>
        </w:tc>
        <w:tc>
          <w:tcPr>
            <w:tcW w:w="202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3.299.446</w:t>
            </w:r>
          </w:p>
        </w:tc>
        <w:tc>
          <w:tcPr>
            <w:tcW w:w="18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</w:p>
        </w:tc>
      </w:tr>
      <w:tr w:rsidR="004F71A5" w:rsidRPr="004F71A5" w:rsidTr="004F71A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2011</w:t>
            </w:r>
          </w:p>
        </w:tc>
        <w:tc>
          <w:tcPr>
            <w:tcW w:w="202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lang w:eastAsia="es-CL"/>
              </w:rPr>
              <w:t>3.571.219</w:t>
            </w:r>
          </w:p>
        </w:tc>
        <w:tc>
          <w:tcPr>
            <w:tcW w:w="18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lang w:eastAsia="es-CL"/>
              </w:rPr>
            </w:pPr>
          </w:p>
        </w:tc>
      </w:tr>
      <w:tr w:rsidR="004F71A5" w:rsidRPr="004F71A5" w:rsidTr="004F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2012</w:t>
            </w:r>
          </w:p>
        </w:tc>
        <w:tc>
          <w:tcPr>
            <w:tcW w:w="202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lang w:eastAsia="es-CL"/>
              </w:rPr>
              <w:t>3.885.581</w:t>
            </w:r>
          </w:p>
        </w:tc>
        <w:tc>
          <w:tcPr>
            <w:tcW w:w="18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lang w:eastAsia="es-CL"/>
              </w:rPr>
            </w:pPr>
          </w:p>
        </w:tc>
      </w:tr>
      <w:tr w:rsidR="004F71A5" w:rsidRPr="004F71A5" w:rsidTr="004F71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2013</w:t>
            </w:r>
          </w:p>
        </w:tc>
        <w:tc>
          <w:tcPr>
            <w:tcW w:w="202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lang w:eastAsia="es-CL"/>
              </w:rPr>
              <w:t>4.168.980</w:t>
            </w:r>
          </w:p>
        </w:tc>
        <w:tc>
          <w:tcPr>
            <w:tcW w:w="18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CL"/>
              </w:rPr>
              <w:t>1.695.442</w:t>
            </w:r>
          </w:p>
        </w:tc>
      </w:tr>
      <w:tr w:rsidR="004F71A5" w:rsidRPr="004F71A5" w:rsidTr="004F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2014</w:t>
            </w:r>
          </w:p>
        </w:tc>
        <w:tc>
          <w:tcPr>
            <w:tcW w:w="202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lang w:eastAsia="es-CL"/>
              </w:rPr>
              <w:t>4.468.450</w:t>
            </w:r>
          </w:p>
        </w:tc>
        <w:tc>
          <w:tcPr>
            <w:tcW w:w="1880" w:type="dxa"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CL"/>
              </w:rPr>
              <w:t>1.828.033</w:t>
            </w:r>
          </w:p>
        </w:tc>
      </w:tr>
      <w:tr w:rsidR="004F71A5" w:rsidRPr="004F71A5" w:rsidTr="004F71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2015</w:t>
            </w:r>
          </w:p>
        </w:tc>
        <w:tc>
          <w:tcPr>
            <w:tcW w:w="202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lang w:eastAsia="es-CL"/>
              </w:rPr>
              <w:t>4.647.062</w:t>
            </w:r>
          </w:p>
        </w:tc>
        <w:tc>
          <w:tcPr>
            <w:tcW w:w="1880" w:type="dxa"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CL"/>
              </w:rPr>
              <w:t>1.877.667</w:t>
            </w:r>
          </w:p>
        </w:tc>
      </w:tr>
      <w:tr w:rsidR="004F71A5" w:rsidRPr="004F71A5" w:rsidTr="004F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2016</w:t>
            </w:r>
          </w:p>
        </w:tc>
        <w:tc>
          <w:tcPr>
            <w:tcW w:w="2020" w:type="dxa"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lang w:eastAsia="es-CL"/>
              </w:rPr>
              <w:t>4.853.413</w:t>
            </w:r>
          </w:p>
        </w:tc>
        <w:tc>
          <w:tcPr>
            <w:tcW w:w="1880" w:type="dxa"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lang w:eastAsia="es-CL"/>
              </w:rPr>
              <w:t>1.939.751</w:t>
            </w:r>
          </w:p>
        </w:tc>
      </w:tr>
      <w:tr w:rsidR="004F71A5" w:rsidRPr="004F71A5" w:rsidTr="004F71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2017</w:t>
            </w:r>
          </w:p>
        </w:tc>
        <w:tc>
          <w:tcPr>
            <w:tcW w:w="202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</w:p>
        </w:tc>
        <w:tc>
          <w:tcPr>
            <w:tcW w:w="18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</w:p>
        </w:tc>
      </w:tr>
    </w:tbl>
    <w:p w:rsidR="004F71A5" w:rsidRDefault="004F71A5" w:rsidP="00EF717F"/>
    <w:p w:rsidR="004F71A5" w:rsidRDefault="004F71A5" w:rsidP="004F71A5">
      <w:pPr>
        <w:pStyle w:val="Ttulo2"/>
      </w:pPr>
      <w:bookmarkStart w:id="18" w:name="_Toc502433164"/>
      <w:r>
        <w:t>Parque de taxis en Chile</w:t>
      </w:r>
      <w:bookmarkEnd w:id="18"/>
    </w:p>
    <w:tbl>
      <w:tblPr>
        <w:tblStyle w:val="Sombreadoclaro-nfasis1"/>
        <w:tblW w:w="7580" w:type="dxa"/>
        <w:tblLook w:val="04A0" w:firstRow="1" w:lastRow="0" w:firstColumn="1" w:lastColumn="0" w:noHBand="0" w:noVBand="1"/>
      </w:tblPr>
      <w:tblGrid>
        <w:gridCol w:w="1880"/>
        <w:gridCol w:w="1860"/>
        <w:gridCol w:w="1280"/>
        <w:gridCol w:w="1280"/>
        <w:gridCol w:w="1280"/>
      </w:tblGrid>
      <w:tr w:rsidR="004F71A5" w:rsidRPr="004F71A5" w:rsidTr="004F7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hideMark/>
          </w:tcPr>
          <w:p w:rsidR="004F71A5" w:rsidRPr="004F71A5" w:rsidRDefault="004F71A5" w:rsidP="004F71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</w:p>
        </w:tc>
        <w:tc>
          <w:tcPr>
            <w:tcW w:w="1860" w:type="dxa"/>
            <w:hideMark/>
          </w:tcPr>
          <w:p w:rsidR="004F71A5" w:rsidRPr="004F71A5" w:rsidRDefault="004F71A5" w:rsidP="004F71A5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Parque Taxis básicos Chile</w:t>
            </w:r>
          </w:p>
        </w:tc>
        <w:tc>
          <w:tcPr>
            <w:tcW w:w="1280" w:type="dxa"/>
            <w:hideMark/>
          </w:tcPr>
          <w:p w:rsidR="004F71A5" w:rsidRPr="004F71A5" w:rsidRDefault="004F71A5" w:rsidP="004F71A5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Parque taxis básicos RM</w:t>
            </w:r>
          </w:p>
        </w:tc>
        <w:tc>
          <w:tcPr>
            <w:tcW w:w="1280" w:type="dxa"/>
            <w:hideMark/>
          </w:tcPr>
          <w:p w:rsidR="004F71A5" w:rsidRPr="004F71A5" w:rsidRDefault="004F71A5" w:rsidP="004F71A5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Parque Taxis RM</w:t>
            </w:r>
          </w:p>
        </w:tc>
        <w:tc>
          <w:tcPr>
            <w:tcW w:w="1280" w:type="dxa"/>
            <w:hideMark/>
          </w:tcPr>
          <w:p w:rsidR="004F71A5" w:rsidRPr="004F71A5" w:rsidRDefault="004F71A5" w:rsidP="004F71A5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Parque taxis Total Chile</w:t>
            </w:r>
          </w:p>
        </w:tc>
      </w:tr>
      <w:tr w:rsidR="004F71A5" w:rsidRPr="004F71A5" w:rsidTr="004F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2010</w:t>
            </w:r>
          </w:p>
        </w:tc>
        <w:tc>
          <w:tcPr>
            <w:tcW w:w="186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32174</w:t>
            </w:r>
          </w:p>
        </w:tc>
        <w:tc>
          <w:tcPr>
            <w:tcW w:w="12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19776</w:t>
            </w:r>
          </w:p>
        </w:tc>
        <w:tc>
          <w:tcPr>
            <w:tcW w:w="12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38.593</w:t>
            </w:r>
          </w:p>
        </w:tc>
        <w:tc>
          <w:tcPr>
            <w:tcW w:w="12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98.045</w:t>
            </w:r>
          </w:p>
        </w:tc>
      </w:tr>
      <w:tr w:rsidR="004F71A5" w:rsidRPr="004F71A5" w:rsidTr="004F71A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2011</w:t>
            </w:r>
          </w:p>
        </w:tc>
        <w:tc>
          <w:tcPr>
            <w:tcW w:w="186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33829</w:t>
            </w:r>
          </w:p>
        </w:tc>
        <w:tc>
          <w:tcPr>
            <w:tcW w:w="12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21601</w:t>
            </w:r>
          </w:p>
        </w:tc>
        <w:tc>
          <w:tcPr>
            <w:tcW w:w="12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40444,0</w:t>
            </w:r>
          </w:p>
        </w:tc>
        <w:tc>
          <w:tcPr>
            <w:tcW w:w="12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99992,0</w:t>
            </w:r>
          </w:p>
        </w:tc>
      </w:tr>
      <w:tr w:rsidR="004F71A5" w:rsidRPr="004F71A5" w:rsidTr="004F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2012</w:t>
            </w:r>
          </w:p>
        </w:tc>
        <w:tc>
          <w:tcPr>
            <w:tcW w:w="186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33983</w:t>
            </w:r>
          </w:p>
        </w:tc>
        <w:tc>
          <w:tcPr>
            <w:tcW w:w="12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22.119</w:t>
            </w:r>
          </w:p>
        </w:tc>
        <w:tc>
          <w:tcPr>
            <w:tcW w:w="12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40.654</w:t>
            </w:r>
          </w:p>
        </w:tc>
        <w:tc>
          <w:tcPr>
            <w:tcW w:w="12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99.833</w:t>
            </w:r>
          </w:p>
        </w:tc>
      </w:tr>
      <w:tr w:rsidR="004F71A5" w:rsidRPr="004F71A5" w:rsidTr="004F71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2013</w:t>
            </w:r>
          </w:p>
        </w:tc>
        <w:tc>
          <w:tcPr>
            <w:tcW w:w="186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34.166</w:t>
            </w:r>
          </w:p>
        </w:tc>
        <w:tc>
          <w:tcPr>
            <w:tcW w:w="12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22705</w:t>
            </w:r>
          </w:p>
        </w:tc>
        <w:tc>
          <w:tcPr>
            <w:tcW w:w="12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40650,0</w:t>
            </w:r>
          </w:p>
        </w:tc>
        <w:tc>
          <w:tcPr>
            <w:tcW w:w="12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99819,0</w:t>
            </w:r>
          </w:p>
        </w:tc>
      </w:tr>
      <w:tr w:rsidR="004F71A5" w:rsidRPr="004F71A5" w:rsidTr="004F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2014</w:t>
            </w:r>
          </w:p>
        </w:tc>
        <w:tc>
          <w:tcPr>
            <w:tcW w:w="186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34.936</w:t>
            </w:r>
          </w:p>
        </w:tc>
        <w:tc>
          <w:tcPr>
            <w:tcW w:w="12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23.526</w:t>
            </w:r>
          </w:p>
        </w:tc>
        <w:tc>
          <w:tcPr>
            <w:tcW w:w="12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41.082</w:t>
            </w:r>
          </w:p>
        </w:tc>
        <w:tc>
          <w:tcPr>
            <w:tcW w:w="12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101.671</w:t>
            </w:r>
          </w:p>
        </w:tc>
      </w:tr>
      <w:tr w:rsidR="004F71A5" w:rsidRPr="004F71A5" w:rsidTr="004F71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2015</w:t>
            </w:r>
          </w:p>
        </w:tc>
        <w:tc>
          <w:tcPr>
            <w:tcW w:w="186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35.346</w:t>
            </w:r>
          </w:p>
        </w:tc>
        <w:tc>
          <w:tcPr>
            <w:tcW w:w="12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23.987</w:t>
            </w:r>
          </w:p>
        </w:tc>
        <w:tc>
          <w:tcPr>
            <w:tcW w:w="12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41.855</w:t>
            </w:r>
          </w:p>
        </w:tc>
        <w:tc>
          <w:tcPr>
            <w:tcW w:w="12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102.987</w:t>
            </w:r>
          </w:p>
        </w:tc>
      </w:tr>
      <w:tr w:rsidR="004F71A5" w:rsidRPr="004F71A5" w:rsidTr="004F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2016</w:t>
            </w:r>
          </w:p>
        </w:tc>
        <w:tc>
          <w:tcPr>
            <w:tcW w:w="186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35202</w:t>
            </w:r>
          </w:p>
        </w:tc>
        <w:tc>
          <w:tcPr>
            <w:tcW w:w="12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23.945</w:t>
            </w:r>
          </w:p>
        </w:tc>
        <w:tc>
          <w:tcPr>
            <w:tcW w:w="12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41.758</w:t>
            </w:r>
          </w:p>
        </w:tc>
        <w:tc>
          <w:tcPr>
            <w:tcW w:w="12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103.060</w:t>
            </w:r>
          </w:p>
        </w:tc>
      </w:tr>
      <w:tr w:rsidR="004F71A5" w:rsidRPr="004F71A5" w:rsidTr="004F71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2017</w:t>
            </w:r>
          </w:p>
        </w:tc>
        <w:tc>
          <w:tcPr>
            <w:tcW w:w="186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34.916</w:t>
            </w:r>
          </w:p>
        </w:tc>
        <w:tc>
          <w:tcPr>
            <w:tcW w:w="12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23.812</w:t>
            </w:r>
          </w:p>
        </w:tc>
        <w:tc>
          <w:tcPr>
            <w:tcW w:w="12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41.741</w:t>
            </w:r>
          </w:p>
        </w:tc>
        <w:tc>
          <w:tcPr>
            <w:tcW w:w="12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103.037</w:t>
            </w:r>
          </w:p>
        </w:tc>
      </w:tr>
    </w:tbl>
    <w:p w:rsidR="004F71A5" w:rsidRDefault="004F71A5" w:rsidP="00EF717F"/>
    <w:p w:rsidR="004F71A5" w:rsidRDefault="004F71A5" w:rsidP="004F71A5">
      <w:pPr>
        <w:pStyle w:val="Ttulo2"/>
      </w:pPr>
      <w:bookmarkStart w:id="19" w:name="_Toc502433165"/>
      <w:r>
        <w:t>Taxis</w:t>
      </w:r>
      <w:bookmarkEnd w:id="19"/>
      <w:r>
        <w:t xml:space="preserve"> </w:t>
      </w:r>
    </w:p>
    <w:tbl>
      <w:tblPr>
        <w:tblStyle w:val="Sombreadoclaro-nfasis1"/>
        <w:tblW w:w="3680" w:type="dxa"/>
        <w:tblLook w:val="04A0" w:firstRow="1" w:lastRow="0" w:firstColumn="1" w:lastColumn="0" w:noHBand="0" w:noVBand="1"/>
      </w:tblPr>
      <w:tblGrid>
        <w:gridCol w:w="1280"/>
        <w:gridCol w:w="1200"/>
        <w:gridCol w:w="1200"/>
      </w:tblGrid>
      <w:tr w:rsidR="004F71A5" w:rsidRPr="004F71A5" w:rsidTr="004F7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hideMark/>
          </w:tcPr>
          <w:p w:rsidR="004F71A5" w:rsidRPr="004F71A5" w:rsidRDefault="004F71A5" w:rsidP="004F71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hideMark/>
          </w:tcPr>
          <w:p w:rsidR="004F71A5" w:rsidRPr="004F71A5" w:rsidRDefault="004F71A5" w:rsidP="004F71A5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Antigüedad Taxis Básicos Chile</w:t>
            </w:r>
          </w:p>
        </w:tc>
        <w:tc>
          <w:tcPr>
            <w:tcW w:w="1200" w:type="dxa"/>
            <w:hideMark/>
          </w:tcPr>
          <w:p w:rsidR="004F71A5" w:rsidRPr="004F71A5" w:rsidRDefault="004F71A5" w:rsidP="004F71A5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Antigüedad Taxis básicos RM</w:t>
            </w:r>
          </w:p>
        </w:tc>
      </w:tr>
      <w:tr w:rsidR="004F71A5" w:rsidRPr="004F71A5" w:rsidTr="004F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2010</w:t>
            </w:r>
          </w:p>
        </w:tc>
        <w:tc>
          <w:tcPr>
            <w:tcW w:w="120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3,8</w:t>
            </w:r>
          </w:p>
        </w:tc>
        <w:tc>
          <w:tcPr>
            <w:tcW w:w="120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2,6</w:t>
            </w:r>
          </w:p>
        </w:tc>
      </w:tr>
      <w:tr w:rsidR="004F71A5" w:rsidRPr="004F71A5" w:rsidTr="004F71A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2011</w:t>
            </w:r>
          </w:p>
        </w:tc>
        <w:tc>
          <w:tcPr>
            <w:tcW w:w="120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3,1</w:t>
            </w:r>
          </w:p>
        </w:tc>
      </w:tr>
      <w:tr w:rsidR="004F71A5" w:rsidRPr="004F71A5" w:rsidTr="004F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2012</w:t>
            </w:r>
          </w:p>
        </w:tc>
        <w:tc>
          <w:tcPr>
            <w:tcW w:w="120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4,1</w:t>
            </w:r>
          </w:p>
        </w:tc>
        <w:tc>
          <w:tcPr>
            <w:tcW w:w="120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3,5</w:t>
            </w:r>
          </w:p>
        </w:tc>
      </w:tr>
      <w:tr w:rsidR="004F71A5" w:rsidRPr="004F71A5" w:rsidTr="004F71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2013</w:t>
            </w:r>
          </w:p>
        </w:tc>
        <w:tc>
          <w:tcPr>
            <w:tcW w:w="120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4,1</w:t>
            </w:r>
          </w:p>
        </w:tc>
        <w:tc>
          <w:tcPr>
            <w:tcW w:w="120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3,9</w:t>
            </w:r>
          </w:p>
        </w:tc>
      </w:tr>
      <w:tr w:rsidR="004F71A5" w:rsidRPr="004F71A5" w:rsidTr="004F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2014</w:t>
            </w:r>
          </w:p>
        </w:tc>
        <w:tc>
          <w:tcPr>
            <w:tcW w:w="120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4,3</w:t>
            </w:r>
          </w:p>
        </w:tc>
        <w:tc>
          <w:tcPr>
            <w:tcW w:w="120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4,2</w:t>
            </w:r>
          </w:p>
        </w:tc>
      </w:tr>
      <w:tr w:rsidR="004F71A5" w:rsidRPr="004F71A5" w:rsidTr="004F71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2015</w:t>
            </w:r>
          </w:p>
        </w:tc>
        <w:tc>
          <w:tcPr>
            <w:tcW w:w="120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4,7</w:t>
            </w:r>
          </w:p>
        </w:tc>
        <w:tc>
          <w:tcPr>
            <w:tcW w:w="120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4,6</w:t>
            </w:r>
          </w:p>
        </w:tc>
      </w:tr>
      <w:tr w:rsidR="004F71A5" w:rsidRPr="004F71A5" w:rsidTr="004F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2016</w:t>
            </w:r>
          </w:p>
        </w:tc>
        <w:tc>
          <w:tcPr>
            <w:tcW w:w="120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4,9</w:t>
            </w:r>
          </w:p>
        </w:tc>
        <w:tc>
          <w:tcPr>
            <w:tcW w:w="120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4,8</w:t>
            </w:r>
          </w:p>
        </w:tc>
      </w:tr>
      <w:tr w:rsidR="004F71A5" w:rsidRPr="004F71A5" w:rsidTr="004F71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2017</w:t>
            </w:r>
          </w:p>
        </w:tc>
        <w:tc>
          <w:tcPr>
            <w:tcW w:w="120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5,2</w:t>
            </w:r>
          </w:p>
        </w:tc>
        <w:tc>
          <w:tcPr>
            <w:tcW w:w="1200" w:type="dxa"/>
            <w:noWrap/>
            <w:hideMark/>
          </w:tcPr>
          <w:p w:rsidR="004F71A5" w:rsidRPr="004F71A5" w:rsidRDefault="004F71A5" w:rsidP="004F71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</w:pPr>
            <w:r w:rsidRPr="004F71A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CL"/>
              </w:rPr>
              <w:t>5,1</w:t>
            </w:r>
          </w:p>
        </w:tc>
      </w:tr>
    </w:tbl>
    <w:p w:rsidR="004F71A5" w:rsidRPr="00F902DB" w:rsidRDefault="004F71A5" w:rsidP="00EF717F"/>
    <w:sectPr w:rsidR="004F71A5" w:rsidRPr="00F902DB" w:rsidSect="00054078">
      <w:headerReference w:type="default" r:id="rId25"/>
      <w:footerReference w:type="default" r:id="rId26"/>
      <w:pgSz w:w="12240" w:h="15840"/>
      <w:pgMar w:top="1417" w:right="1892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7C" w:rsidRDefault="00AC157C" w:rsidP="00DE4934">
      <w:pPr>
        <w:spacing w:after="0" w:line="240" w:lineRule="auto"/>
      </w:pPr>
      <w:r>
        <w:separator/>
      </w:r>
    </w:p>
  </w:endnote>
  <w:endnote w:type="continuationSeparator" w:id="0">
    <w:p w:rsidR="00AC157C" w:rsidRDefault="00AC157C" w:rsidP="00DE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D8" w:rsidRDefault="003042D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20B80" w:rsidRPr="00220B80">
      <w:rPr>
        <w:noProof/>
        <w:color w:val="323E4F" w:themeColor="text2" w:themeShade="BF"/>
        <w:sz w:val="24"/>
        <w:szCs w:val="24"/>
        <w:lang w:val="es-ES"/>
      </w:rPr>
      <w:t>17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20B80" w:rsidRPr="00220B80">
      <w:rPr>
        <w:noProof/>
        <w:color w:val="323E4F" w:themeColor="text2" w:themeShade="BF"/>
        <w:sz w:val="24"/>
        <w:szCs w:val="24"/>
        <w:lang w:val="es-ES"/>
      </w:rPr>
      <w:t>19</w:t>
    </w:r>
    <w:r>
      <w:rPr>
        <w:color w:val="323E4F" w:themeColor="text2" w:themeShade="BF"/>
        <w:sz w:val="24"/>
        <w:szCs w:val="24"/>
      </w:rPr>
      <w:fldChar w:fldCharType="end"/>
    </w:r>
  </w:p>
  <w:p w:rsidR="003042D8" w:rsidRDefault="003042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7C" w:rsidRDefault="00AC157C" w:rsidP="00DE4934">
      <w:pPr>
        <w:spacing w:after="0" w:line="240" w:lineRule="auto"/>
      </w:pPr>
      <w:r>
        <w:separator/>
      </w:r>
    </w:p>
  </w:footnote>
  <w:footnote w:type="continuationSeparator" w:id="0">
    <w:p w:rsidR="00AC157C" w:rsidRDefault="00AC157C" w:rsidP="00DE4934">
      <w:pPr>
        <w:spacing w:after="0" w:line="240" w:lineRule="auto"/>
      </w:pPr>
      <w:r>
        <w:continuationSeparator/>
      </w:r>
    </w:p>
  </w:footnote>
  <w:footnote w:id="1">
    <w:p w:rsidR="003042D8" w:rsidRDefault="003042D8">
      <w:pPr>
        <w:pStyle w:val="Textonotapie"/>
      </w:pPr>
      <w:r>
        <w:rPr>
          <w:rStyle w:val="Refdenotaalpie"/>
        </w:rPr>
        <w:footnoteRef/>
      </w:r>
      <w:r>
        <w:t xml:space="preserve"> Con la nueva ley las características de los vehículos que funcionan con la aplicaciones de transporte de pasajeros</w:t>
      </w:r>
      <w:r w:rsidR="001A40AD">
        <w:t xml:space="preserve"> van a mejorar, también  se pedirá el permiso del Ministerio de Transportes y Telecomunicaciones. Sin embargo no se piden las dos revisiones técnicas que sí se piden en </w:t>
      </w:r>
      <w:proofErr w:type="gramStart"/>
      <w:r w:rsidR="001A40AD">
        <w:t>los</w:t>
      </w:r>
      <w:proofErr w:type="gramEnd"/>
      <w:r w:rsidR="001A40AD">
        <w:t xml:space="preserve"> taxis.</w:t>
      </w:r>
      <w:r>
        <w:t xml:space="preserve"> </w:t>
      </w:r>
    </w:p>
  </w:footnote>
  <w:footnote w:id="2">
    <w:p w:rsidR="001A40AD" w:rsidRDefault="001A40A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3C188C">
        <w:t>Probablemente</w:t>
      </w:r>
      <w:r>
        <w:t xml:space="preserve"> los precios van a ser más elevados debido al pago de impuestos.</w:t>
      </w:r>
    </w:p>
  </w:footnote>
  <w:footnote w:id="3">
    <w:p w:rsidR="0045152F" w:rsidRDefault="0045152F" w:rsidP="0045152F">
      <w:pPr>
        <w:pStyle w:val="Textonotapie"/>
      </w:pPr>
      <w:r>
        <w:rPr>
          <w:rStyle w:val="Refdenotaalpie"/>
        </w:rPr>
        <w:footnoteRef/>
      </w:r>
      <w:r>
        <w:t xml:space="preserve"> Los últimos tres años son estimaciones de la población en Chile del INE.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D8" w:rsidRDefault="003042D8" w:rsidP="00DE4934">
    <w:pPr>
      <w:pStyle w:val="Encabezado"/>
      <w:jc w:val="right"/>
    </w:pPr>
    <w:r>
      <w:t xml:space="preserve">Informe Asesoría </w:t>
    </w:r>
  </w:p>
  <w:p w:rsidR="003042D8" w:rsidRDefault="003042D8" w:rsidP="00DE4934">
    <w:pPr>
      <w:pStyle w:val="Encabezado"/>
      <w:jc w:val="right"/>
    </w:pPr>
    <w:r>
      <w:t>Juan de Dios Parra Sepúlveda</w:t>
    </w:r>
  </w:p>
  <w:p w:rsidR="003042D8" w:rsidRDefault="003042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3CC"/>
    <w:multiLevelType w:val="hybridMultilevel"/>
    <w:tmpl w:val="4D10BE44"/>
    <w:lvl w:ilvl="0" w:tplc="0D54C356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1792846"/>
    <w:multiLevelType w:val="hybridMultilevel"/>
    <w:tmpl w:val="9912E7FA"/>
    <w:lvl w:ilvl="0" w:tplc="F55A1F7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D35826"/>
    <w:multiLevelType w:val="hybridMultilevel"/>
    <w:tmpl w:val="3EA496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5FBD"/>
    <w:multiLevelType w:val="hybridMultilevel"/>
    <w:tmpl w:val="875E8E80"/>
    <w:lvl w:ilvl="0" w:tplc="E604DCC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47FCE"/>
    <w:multiLevelType w:val="hybridMultilevel"/>
    <w:tmpl w:val="13D2CF96"/>
    <w:lvl w:ilvl="0" w:tplc="0C2C602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5070FA"/>
    <w:multiLevelType w:val="hybridMultilevel"/>
    <w:tmpl w:val="32EAC0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80EC8"/>
    <w:multiLevelType w:val="multilevel"/>
    <w:tmpl w:val="A00C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1C78B1"/>
    <w:multiLevelType w:val="multilevel"/>
    <w:tmpl w:val="1732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2A1226"/>
    <w:multiLevelType w:val="multilevel"/>
    <w:tmpl w:val="ED72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9B143A"/>
    <w:multiLevelType w:val="hybridMultilevel"/>
    <w:tmpl w:val="0FCC8A84"/>
    <w:lvl w:ilvl="0" w:tplc="8D440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A31B6"/>
    <w:multiLevelType w:val="multilevel"/>
    <w:tmpl w:val="A20A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AEA2E63"/>
    <w:multiLevelType w:val="hybridMultilevel"/>
    <w:tmpl w:val="81E22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368AB"/>
    <w:multiLevelType w:val="hybridMultilevel"/>
    <w:tmpl w:val="4FBE975E"/>
    <w:lvl w:ilvl="0" w:tplc="0FEC4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0282F"/>
    <w:multiLevelType w:val="hybridMultilevel"/>
    <w:tmpl w:val="9F22449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254B0"/>
    <w:multiLevelType w:val="hybridMultilevel"/>
    <w:tmpl w:val="0D888C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377BC"/>
    <w:multiLevelType w:val="hybridMultilevel"/>
    <w:tmpl w:val="91EEF6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F79C0"/>
    <w:multiLevelType w:val="hybridMultilevel"/>
    <w:tmpl w:val="2B000BB0"/>
    <w:lvl w:ilvl="0" w:tplc="0FEC4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61189"/>
    <w:multiLevelType w:val="hybridMultilevel"/>
    <w:tmpl w:val="ACB42A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C2CB1"/>
    <w:multiLevelType w:val="hybridMultilevel"/>
    <w:tmpl w:val="E98C29BA"/>
    <w:lvl w:ilvl="0" w:tplc="854C273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D2125"/>
    <w:multiLevelType w:val="hybridMultilevel"/>
    <w:tmpl w:val="5314B970"/>
    <w:lvl w:ilvl="0" w:tplc="34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6243BAF"/>
    <w:multiLevelType w:val="hybridMultilevel"/>
    <w:tmpl w:val="B1DE0844"/>
    <w:lvl w:ilvl="0" w:tplc="FA44AD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F59F0"/>
    <w:multiLevelType w:val="hybridMultilevel"/>
    <w:tmpl w:val="705C10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F3FDB"/>
    <w:multiLevelType w:val="hybridMultilevel"/>
    <w:tmpl w:val="A1E45548"/>
    <w:lvl w:ilvl="0" w:tplc="6DD4F7D8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708CE"/>
    <w:multiLevelType w:val="hybridMultilevel"/>
    <w:tmpl w:val="D234C9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A0BE0"/>
    <w:multiLevelType w:val="hybridMultilevel"/>
    <w:tmpl w:val="BB8EC9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F48C7"/>
    <w:multiLevelType w:val="hybridMultilevel"/>
    <w:tmpl w:val="7EE0F5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42385"/>
    <w:multiLevelType w:val="multilevel"/>
    <w:tmpl w:val="D6B8C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DF6685"/>
    <w:multiLevelType w:val="hybridMultilevel"/>
    <w:tmpl w:val="944467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01AD0"/>
    <w:multiLevelType w:val="hybridMultilevel"/>
    <w:tmpl w:val="BB8EC9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045BD"/>
    <w:multiLevelType w:val="hybridMultilevel"/>
    <w:tmpl w:val="6B007996"/>
    <w:lvl w:ilvl="0" w:tplc="C71E7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B4A9F"/>
    <w:multiLevelType w:val="hybridMultilevel"/>
    <w:tmpl w:val="D15407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A07C11"/>
    <w:multiLevelType w:val="hybridMultilevel"/>
    <w:tmpl w:val="BB8EC9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30385"/>
    <w:multiLevelType w:val="hybridMultilevel"/>
    <w:tmpl w:val="66EA8C04"/>
    <w:lvl w:ilvl="0" w:tplc="690421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54408"/>
    <w:multiLevelType w:val="hybridMultilevel"/>
    <w:tmpl w:val="2CECA0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551D10"/>
    <w:multiLevelType w:val="hybridMultilevel"/>
    <w:tmpl w:val="9B3CE2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F3094"/>
    <w:multiLevelType w:val="hybridMultilevel"/>
    <w:tmpl w:val="98269056"/>
    <w:lvl w:ilvl="0" w:tplc="3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37F0FB7"/>
    <w:multiLevelType w:val="hybridMultilevel"/>
    <w:tmpl w:val="1D1E6174"/>
    <w:lvl w:ilvl="0" w:tplc="FA9CB8F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A7F10"/>
    <w:multiLevelType w:val="hybridMultilevel"/>
    <w:tmpl w:val="D95647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947AB"/>
    <w:multiLevelType w:val="hybridMultilevel"/>
    <w:tmpl w:val="A678FC54"/>
    <w:lvl w:ilvl="0" w:tplc="90188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4"/>
  </w:num>
  <w:num w:numId="4">
    <w:abstractNumId w:val="14"/>
  </w:num>
  <w:num w:numId="5">
    <w:abstractNumId w:val="7"/>
  </w:num>
  <w:num w:numId="6">
    <w:abstractNumId w:val="28"/>
  </w:num>
  <w:num w:numId="7">
    <w:abstractNumId w:val="31"/>
  </w:num>
  <w:num w:numId="8">
    <w:abstractNumId w:val="24"/>
  </w:num>
  <w:num w:numId="9">
    <w:abstractNumId w:val="23"/>
  </w:num>
  <w:num w:numId="10">
    <w:abstractNumId w:val="17"/>
  </w:num>
  <w:num w:numId="11">
    <w:abstractNumId w:val="25"/>
  </w:num>
  <w:num w:numId="12">
    <w:abstractNumId w:val="33"/>
  </w:num>
  <w:num w:numId="13">
    <w:abstractNumId w:val="5"/>
  </w:num>
  <w:num w:numId="14">
    <w:abstractNumId w:val="20"/>
  </w:num>
  <w:num w:numId="15">
    <w:abstractNumId w:val="38"/>
  </w:num>
  <w:num w:numId="16">
    <w:abstractNumId w:val="18"/>
  </w:num>
  <w:num w:numId="17">
    <w:abstractNumId w:val="26"/>
  </w:num>
  <w:num w:numId="18">
    <w:abstractNumId w:val="4"/>
  </w:num>
  <w:num w:numId="19">
    <w:abstractNumId w:val="32"/>
  </w:num>
  <w:num w:numId="20">
    <w:abstractNumId w:val="21"/>
  </w:num>
  <w:num w:numId="21">
    <w:abstractNumId w:val="10"/>
  </w:num>
  <w:num w:numId="22">
    <w:abstractNumId w:val="35"/>
  </w:num>
  <w:num w:numId="23">
    <w:abstractNumId w:val="1"/>
  </w:num>
  <w:num w:numId="24">
    <w:abstractNumId w:val="36"/>
  </w:num>
  <w:num w:numId="25">
    <w:abstractNumId w:val="19"/>
  </w:num>
  <w:num w:numId="26">
    <w:abstractNumId w:val="3"/>
  </w:num>
  <w:num w:numId="27">
    <w:abstractNumId w:val="0"/>
  </w:num>
  <w:num w:numId="28">
    <w:abstractNumId w:val="12"/>
  </w:num>
  <w:num w:numId="29">
    <w:abstractNumId w:val="16"/>
  </w:num>
  <w:num w:numId="30">
    <w:abstractNumId w:val="29"/>
  </w:num>
  <w:num w:numId="31">
    <w:abstractNumId w:val="11"/>
  </w:num>
  <w:num w:numId="32">
    <w:abstractNumId w:val="9"/>
  </w:num>
  <w:num w:numId="33">
    <w:abstractNumId w:val="22"/>
  </w:num>
  <w:num w:numId="34">
    <w:abstractNumId w:val="2"/>
  </w:num>
  <w:num w:numId="35">
    <w:abstractNumId w:val="13"/>
  </w:num>
  <w:num w:numId="36">
    <w:abstractNumId w:val="37"/>
  </w:num>
  <w:num w:numId="37">
    <w:abstractNumId w:val="15"/>
  </w:num>
  <w:num w:numId="38">
    <w:abstractNumId w:val="3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34"/>
    <w:rsid w:val="00000140"/>
    <w:rsid w:val="0000109F"/>
    <w:rsid w:val="000021EE"/>
    <w:rsid w:val="000168D6"/>
    <w:rsid w:val="00017FCB"/>
    <w:rsid w:val="0002196D"/>
    <w:rsid w:val="00027607"/>
    <w:rsid w:val="000304D3"/>
    <w:rsid w:val="00030D19"/>
    <w:rsid w:val="000347EF"/>
    <w:rsid w:val="00035BBE"/>
    <w:rsid w:val="00046EAB"/>
    <w:rsid w:val="0005258C"/>
    <w:rsid w:val="00054078"/>
    <w:rsid w:val="00056672"/>
    <w:rsid w:val="00062B54"/>
    <w:rsid w:val="00066055"/>
    <w:rsid w:val="00066F96"/>
    <w:rsid w:val="0006748D"/>
    <w:rsid w:val="00074748"/>
    <w:rsid w:val="00091229"/>
    <w:rsid w:val="000913FE"/>
    <w:rsid w:val="00094134"/>
    <w:rsid w:val="00096C40"/>
    <w:rsid w:val="00097F7D"/>
    <w:rsid w:val="000A1C78"/>
    <w:rsid w:val="000A3CDF"/>
    <w:rsid w:val="000B030C"/>
    <w:rsid w:val="000B09CF"/>
    <w:rsid w:val="000B16A0"/>
    <w:rsid w:val="000B47E9"/>
    <w:rsid w:val="000B7712"/>
    <w:rsid w:val="000C1181"/>
    <w:rsid w:val="000C15AD"/>
    <w:rsid w:val="000C4039"/>
    <w:rsid w:val="000D2CF4"/>
    <w:rsid w:val="000D488E"/>
    <w:rsid w:val="000D49E2"/>
    <w:rsid w:val="000D6C9F"/>
    <w:rsid w:val="000E275B"/>
    <w:rsid w:val="000E2889"/>
    <w:rsid w:val="000E2F06"/>
    <w:rsid w:val="000E4ED4"/>
    <w:rsid w:val="000F2A43"/>
    <w:rsid w:val="000F5EE7"/>
    <w:rsid w:val="00104DAE"/>
    <w:rsid w:val="001139A3"/>
    <w:rsid w:val="00113D85"/>
    <w:rsid w:val="00117917"/>
    <w:rsid w:val="00120F74"/>
    <w:rsid w:val="00121578"/>
    <w:rsid w:val="001245A0"/>
    <w:rsid w:val="00124816"/>
    <w:rsid w:val="0013201C"/>
    <w:rsid w:val="00140905"/>
    <w:rsid w:val="00165EDA"/>
    <w:rsid w:val="00167AFE"/>
    <w:rsid w:val="00167E53"/>
    <w:rsid w:val="001705AA"/>
    <w:rsid w:val="00171632"/>
    <w:rsid w:val="00171A15"/>
    <w:rsid w:val="001821E7"/>
    <w:rsid w:val="00187A2A"/>
    <w:rsid w:val="0019111B"/>
    <w:rsid w:val="001937FB"/>
    <w:rsid w:val="001A29FA"/>
    <w:rsid w:val="001A36A0"/>
    <w:rsid w:val="001A40AD"/>
    <w:rsid w:val="001A7B62"/>
    <w:rsid w:val="001A7F57"/>
    <w:rsid w:val="001B1A60"/>
    <w:rsid w:val="001B486F"/>
    <w:rsid w:val="001B6880"/>
    <w:rsid w:val="001C7C1D"/>
    <w:rsid w:val="001D075C"/>
    <w:rsid w:val="001D6278"/>
    <w:rsid w:val="001D65A5"/>
    <w:rsid w:val="001D7125"/>
    <w:rsid w:val="001E6E4D"/>
    <w:rsid w:val="001F6BE0"/>
    <w:rsid w:val="00200E6B"/>
    <w:rsid w:val="0020344D"/>
    <w:rsid w:val="00205A54"/>
    <w:rsid w:val="002118EC"/>
    <w:rsid w:val="002174CB"/>
    <w:rsid w:val="00220B80"/>
    <w:rsid w:val="0022155C"/>
    <w:rsid w:val="00225B2A"/>
    <w:rsid w:val="00230F7B"/>
    <w:rsid w:val="00232FAE"/>
    <w:rsid w:val="002338D7"/>
    <w:rsid w:val="00236B23"/>
    <w:rsid w:val="00236EDD"/>
    <w:rsid w:val="00241346"/>
    <w:rsid w:val="00270E19"/>
    <w:rsid w:val="00271BB1"/>
    <w:rsid w:val="00273A60"/>
    <w:rsid w:val="00273BB6"/>
    <w:rsid w:val="002756C6"/>
    <w:rsid w:val="00277B16"/>
    <w:rsid w:val="00283411"/>
    <w:rsid w:val="00283519"/>
    <w:rsid w:val="00283B88"/>
    <w:rsid w:val="00290392"/>
    <w:rsid w:val="00294442"/>
    <w:rsid w:val="002A1CBC"/>
    <w:rsid w:val="002A3065"/>
    <w:rsid w:val="002B54DC"/>
    <w:rsid w:val="002C43F7"/>
    <w:rsid w:val="002D66FA"/>
    <w:rsid w:val="002E3DB7"/>
    <w:rsid w:val="002E4ACE"/>
    <w:rsid w:val="002F1363"/>
    <w:rsid w:val="002F2306"/>
    <w:rsid w:val="002F3D40"/>
    <w:rsid w:val="00301778"/>
    <w:rsid w:val="003042D8"/>
    <w:rsid w:val="0030557E"/>
    <w:rsid w:val="003110BF"/>
    <w:rsid w:val="003122E4"/>
    <w:rsid w:val="00317CEE"/>
    <w:rsid w:val="00321A19"/>
    <w:rsid w:val="0032776D"/>
    <w:rsid w:val="00331B31"/>
    <w:rsid w:val="00350826"/>
    <w:rsid w:val="00354A1A"/>
    <w:rsid w:val="00354F77"/>
    <w:rsid w:val="00361197"/>
    <w:rsid w:val="00361EC3"/>
    <w:rsid w:val="00362BA6"/>
    <w:rsid w:val="00382AA3"/>
    <w:rsid w:val="0038439E"/>
    <w:rsid w:val="00384B44"/>
    <w:rsid w:val="00392173"/>
    <w:rsid w:val="003A0300"/>
    <w:rsid w:val="003A155E"/>
    <w:rsid w:val="003B2CA4"/>
    <w:rsid w:val="003B68BC"/>
    <w:rsid w:val="003C188C"/>
    <w:rsid w:val="003C491B"/>
    <w:rsid w:val="003D4CE3"/>
    <w:rsid w:val="003E1ED3"/>
    <w:rsid w:val="003E5264"/>
    <w:rsid w:val="003E580A"/>
    <w:rsid w:val="003E6BA5"/>
    <w:rsid w:val="003F38CF"/>
    <w:rsid w:val="003F698C"/>
    <w:rsid w:val="004001EB"/>
    <w:rsid w:val="00403C7B"/>
    <w:rsid w:val="00405330"/>
    <w:rsid w:val="00405C55"/>
    <w:rsid w:val="004103F1"/>
    <w:rsid w:val="00416E45"/>
    <w:rsid w:val="004219AC"/>
    <w:rsid w:val="00425DAC"/>
    <w:rsid w:val="004263C6"/>
    <w:rsid w:val="00426C04"/>
    <w:rsid w:val="004320A8"/>
    <w:rsid w:val="00434188"/>
    <w:rsid w:val="00434C71"/>
    <w:rsid w:val="00441710"/>
    <w:rsid w:val="004418FD"/>
    <w:rsid w:val="0045152F"/>
    <w:rsid w:val="00452848"/>
    <w:rsid w:val="00453CA0"/>
    <w:rsid w:val="0045585C"/>
    <w:rsid w:val="0046074E"/>
    <w:rsid w:val="00464959"/>
    <w:rsid w:val="00466D64"/>
    <w:rsid w:val="00466E7E"/>
    <w:rsid w:val="00471113"/>
    <w:rsid w:val="00471AA3"/>
    <w:rsid w:val="00472F4D"/>
    <w:rsid w:val="00473208"/>
    <w:rsid w:val="0047560E"/>
    <w:rsid w:val="00477326"/>
    <w:rsid w:val="004851A8"/>
    <w:rsid w:val="00490338"/>
    <w:rsid w:val="00493F29"/>
    <w:rsid w:val="004A210A"/>
    <w:rsid w:val="004B146E"/>
    <w:rsid w:val="004B15A9"/>
    <w:rsid w:val="004B3837"/>
    <w:rsid w:val="004B5376"/>
    <w:rsid w:val="004C1FBA"/>
    <w:rsid w:val="004C64FD"/>
    <w:rsid w:val="004D30D5"/>
    <w:rsid w:val="004D6F2B"/>
    <w:rsid w:val="004E19E6"/>
    <w:rsid w:val="004F07EE"/>
    <w:rsid w:val="004F3A8A"/>
    <w:rsid w:val="004F5B64"/>
    <w:rsid w:val="004F71A5"/>
    <w:rsid w:val="00501151"/>
    <w:rsid w:val="005050BE"/>
    <w:rsid w:val="00507833"/>
    <w:rsid w:val="005112B6"/>
    <w:rsid w:val="0051535B"/>
    <w:rsid w:val="005178D8"/>
    <w:rsid w:val="00517904"/>
    <w:rsid w:val="00520A50"/>
    <w:rsid w:val="005277F1"/>
    <w:rsid w:val="005349BE"/>
    <w:rsid w:val="0054063F"/>
    <w:rsid w:val="0054469C"/>
    <w:rsid w:val="00551A3B"/>
    <w:rsid w:val="00565BF7"/>
    <w:rsid w:val="00566FF4"/>
    <w:rsid w:val="00571BC3"/>
    <w:rsid w:val="00571E1B"/>
    <w:rsid w:val="005875FA"/>
    <w:rsid w:val="00591B40"/>
    <w:rsid w:val="00595263"/>
    <w:rsid w:val="0059684E"/>
    <w:rsid w:val="005A4096"/>
    <w:rsid w:val="005A468D"/>
    <w:rsid w:val="005A5F3C"/>
    <w:rsid w:val="005B23EB"/>
    <w:rsid w:val="005B49BB"/>
    <w:rsid w:val="005B7CB3"/>
    <w:rsid w:val="005C68E0"/>
    <w:rsid w:val="005D1C8D"/>
    <w:rsid w:val="005E295F"/>
    <w:rsid w:val="005E6486"/>
    <w:rsid w:val="005F442D"/>
    <w:rsid w:val="005F733F"/>
    <w:rsid w:val="005F7941"/>
    <w:rsid w:val="006158FA"/>
    <w:rsid w:val="00620014"/>
    <w:rsid w:val="006230B2"/>
    <w:rsid w:val="006257F0"/>
    <w:rsid w:val="00634022"/>
    <w:rsid w:val="00645E94"/>
    <w:rsid w:val="00650877"/>
    <w:rsid w:val="00656D2D"/>
    <w:rsid w:val="00656DA8"/>
    <w:rsid w:val="00657742"/>
    <w:rsid w:val="00657E38"/>
    <w:rsid w:val="00661900"/>
    <w:rsid w:val="00663139"/>
    <w:rsid w:val="006641B1"/>
    <w:rsid w:val="0066740F"/>
    <w:rsid w:val="00671A05"/>
    <w:rsid w:val="006733B3"/>
    <w:rsid w:val="00685960"/>
    <w:rsid w:val="0069042B"/>
    <w:rsid w:val="00692FCD"/>
    <w:rsid w:val="00694266"/>
    <w:rsid w:val="00694B4E"/>
    <w:rsid w:val="006974B1"/>
    <w:rsid w:val="006A0956"/>
    <w:rsid w:val="006A11BB"/>
    <w:rsid w:val="006A3BB8"/>
    <w:rsid w:val="006A4EDC"/>
    <w:rsid w:val="006B3168"/>
    <w:rsid w:val="006B41DA"/>
    <w:rsid w:val="006B6671"/>
    <w:rsid w:val="006C36FE"/>
    <w:rsid w:val="006C5842"/>
    <w:rsid w:val="006C7A12"/>
    <w:rsid w:val="006C7DEF"/>
    <w:rsid w:val="006D1209"/>
    <w:rsid w:val="006D1578"/>
    <w:rsid w:val="006E274E"/>
    <w:rsid w:val="006F16B2"/>
    <w:rsid w:val="006F4DC2"/>
    <w:rsid w:val="006F7C63"/>
    <w:rsid w:val="00706975"/>
    <w:rsid w:val="007122A0"/>
    <w:rsid w:val="007140A6"/>
    <w:rsid w:val="00717D3F"/>
    <w:rsid w:val="007218EE"/>
    <w:rsid w:val="00722292"/>
    <w:rsid w:val="007249D0"/>
    <w:rsid w:val="0072757A"/>
    <w:rsid w:val="00743AD8"/>
    <w:rsid w:val="007605B6"/>
    <w:rsid w:val="007640CE"/>
    <w:rsid w:val="00764B42"/>
    <w:rsid w:val="00765EAE"/>
    <w:rsid w:val="00766AAE"/>
    <w:rsid w:val="00767E80"/>
    <w:rsid w:val="00772027"/>
    <w:rsid w:val="007721CA"/>
    <w:rsid w:val="00782C6A"/>
    <w:rsid w:val="0078473A"/>
    <w:rsid w:val="00786EB4"/>
    <w:rsid w:val="0079736C"/>
    <w:rsid w:val="007A0B05"/>
    <w:rsid w:val="007B08F0"/>
    <w:rsid w:val="007B1827"/>
    <w:rsid w:val="007B3F31"/>
    <w:rsid w:val="007B6D2A"/>
    <w:rsid w:val="007B7878"/>
    <w:rsid w:val="007D265F"/>
    <w:rsid w:val="007D4713"/>
    <w:rsid w:val="007D51AB"/>
    <w:rsid w:val="007D51CF"/>
    <w:rsid w:val="007D76D3"/>
    <w:rsid w:val="007E07D2"/>
    <w:rsid w:val="007E0B22"/>
    <w:rsid w:val="007E12F1"/>
    <w:rsid w:val="007E336F"/>
    <w:rsid w:val="007E39A0"/>
    <w:rsid w:val="007E6951"/>
    <w:rsid w:val="007F0974"/>
    <w:rsid w:val="00802251"/>
    <w:rsid w:val="008076B3"/>
    <w:rsid w:val="00817323"/>
    <w:rsid w:val="00825144"/>
    <w:rsid w:val="00825904"/>
    <w:rsid w:val="008274C4"/>
    <w:rsid w:val="008306B1"/>
    <w:rsid w:val="008376AA"/>
    <w:rsid w:val="008426B9"/>
    <w:rsid w:val="00851434"/>
    <w:rsid w:val="00852615"/>
    <w:rsid w:val="0085301A"/>
    <w:rsid w:val="008574E7"/>
    <w:rsid w:val="0086126A"/>
    <w:rsid w:val="00861B0C"/>
    <w:rsid w:val="008661A1"/>
    <w:rsid w:val="00880E1A"/>
    <w:rsid w:val="00881474"/>
    <w:rsid w:val="008835B7"/>
    <w:rsid w:val="00887605"/>
    <w:rsid w:val="00890DE3"/>
    <w:rsid w:val="00892863"/>
    <w:rsid w:val="00894788"/>
    <w:rsid w:val="00896528"/>
    <w:rsid w:val="00897826"/>
    <w:rsid w:val="008A08A1"/>
    <w:rsid w:val="008A25BE"/>
    <w:rsid w:val="008A2894"/>
    <w:rsid w:val="008A69AB"/>
    <w:rsid w:val="008A7665"/>
    <w:rsid w:val="008B6B76"/>
    <w:rsid w:val="008B739B"/>
    <w:rsid w:val="008C464D"/>
    <w:rsid w:val="008D2B7A"/>
    <w:rsid w:val="008D44C0"/>
    <w:rsid w:val="008D4EE2"/>
    <w:rsid w:val="008D5162"/>
    <w:rsid w:val="008D62AF"/>
    <w:rsid w:val="008D7332"/>
    <w:rsid w:val="008E1005"/>
    <w:rsid w:val="008E1F69"/>
    <w:rsid w:val="008E4F66"/>
    <w:rsid w:val="008F45B8"/>
    <w:rsid w:val="008F463E"/>
    <w:rsid w:val="00904502"/>
    <w:rsid w:val="00907E63"/>
    <w:rsid w:val="00931AD7"/>
    <w:rsid w:val="00943894"/>
    <w:rsid w:val="00950BEA"/>
    <w:rsid w:val="009535EB"/>
    <w:rsid w:val="009538D7"/>
    <w:rsid w:val="00956F82"/>
    <w:rsid w:val="009671A9"/>
    <w:rsid w:val="009703B3"/>
    <w:rsid w:val="009708E3"/>
    <w:rsid w:val="00971E48"/>
    <w:rsid w:val="00977FD3"/>
    <w:rsid w:val="00985C63"/>
    <w:rsid w:val="00990A2E"/>
    <w:rsid w:val="009A060C"/>
    <w:rsid w:val="009A0DE0"/>
    <w:rsid w:val="009A1359"/>
    <w:rsid w:val="009B0A0D"/>
    <w:rsid w:val="009B27E6"/>
    <w:rsid w:val="009B63E1"/>
    <w:rsid w:val="009B6DB4"/>
    <w:rsid w:val="009E4361"/>
    <w:rsid w:val="009E4EAC"/>
    <w:rsid w:val="009E745D"/>
    <w:rsid w:val="009F102C"/>
    <w:rsid w:val="009F2A0E"/>
    <w:rsid w:val="009F6A16"/>
    <w:rsid w:val="00A005F5"/>
    <w:rsid w:val="00A066B1"/>
    <w:rsid w:val="00A07327"/>
    <w:rsid w:val="00A10F09"/>
    <w:rsid w:val="00A215EC"/>
    <w:rsid w:val="00A2333A"/>
    <w:rsid w:val="00A26954"/>
    <w:rsid w:val="00A5219D"/>
    <w:rsid w:val="00A577A6"/>
    <w:rsid w:val="00A64B7C"/>
    <w:rsid w:val="00A66455"/>
    <w:rsid w:val="00A7177A"/>
    <w:rsid w:val="00A71B42"/>
    <w:rsid w:val="00A750A4"/>
    <w:rsid w:val="00A75BEB"/>
    <w:rsid w:val="00A76863"/>
    <w:rsid w:val="00A80140"/>
    <w:rsid w:val="00A90903"/>
    <w:rsid w:val="00A968DF"/>
    <w:rsid w:val="00AA1EC7"/>
    <w:rsid w:val="00AA4E0C"/>
    <w:rsid w:val="00AB0122"/>
    <w:rsid w:val="00AB0BD9"/>
    <w:rsid w:val="00AB3023"/>
    <w:rsid w:val="00AC157C"/>
    <w:rsid w:val="00AC47CD"/>
    <w:rsid w:val="00AC7372"/>
    <w:rsid w:val="00AD3000"/>
    <w:rsid w:val="00AD40BC"/>
    <w:rsid w:val="00AE1618"/>
    <w:rsid w:val="00AE6C3A"/>
    <w:rsid w:val="00AF1E33"/>
    <w:rsid w:val="00AF6845"/>
    <w:rsid w:val="00AF718C"/>
    <w:rsid w:val="00B00BB1"/>
    <w:rsid w:val="00B01FA5"/>
    <w:rsid w:val="00B03475"/>
    <w:rsid w:val="00B06D71"/>
    <w:rsid w:val="00B10094"/>
    <w:rsid w:val="00B11A14"/>
    <w:rsid w:val="00B136A1"/>
    <w:rsid w:val="00B21F86"/>
    <w:rsid w:val="00B2784F"/>
    <w:rsid w:val="00B37085"/>
    <w:rsid w:val="00B460A6"/>
    <w:rsid w:val="00B46EAF"/>
    <w:rsid w:val="00B50803"/>
    <w:rsid w:val="00B52D09"/>
    <w:rsid w:val="00B73A05"/>
    <w:rsid w:val="00B7476B"/>
    <w:rsid w:val="00B75571"/>
    <w:rsid w:val="00B81C54"/>
    <w:rsid w:val="00B862CD"/>
    <w:rsid w:val="00B868AE"/>
    <w:rsid w:val="00B910BC"/>
    <w:rsid w:val="00B968BD"/>
    <w:rsid w:val="00BA3254"/>
    <w:rsid w:val="00BA378D"/>
    <w:rsid w:val="00BB6F19"/>
    <w:rsid w:val="00BC07AE"/>
    <w:rsid w:val="00BC12B7"/>
    <w:rsid w:val="00BC59A9"/>
    <w:rsid w:val="00BD18D9"/>
    <w:rsid w:val="00BD2467"/>
    <w:rsid w:val="00C07738"/>
    <w:rsid w:val="00C15B19"/>
    <w:rsid w:val="00C15DF9"/>
    <w:rsid w:val="00C16E45"/>
    <w:rsid w:val="00C3038F"/>
    <w:rsid w:val="00C31AA8"/>
    <w:rsid w:val="00C31EE3"/>
    <w:rsid w:val="00C34010"/>
    <w:rsid w:val="00C341B3"/>
    <w:rsid w:val="00C3573D"/>
    <w:rsid w:val="00C41FAD"/>
    <w:rsid w:val="00C429E4"/>
    <w:rsid w:val="00C44124"/>
    <w:rsid w:val="00C44605"/>
    <w:rsid w:val="00C51E3C"/>
    <w:rsid w:val="00C5541A"/>
    <w:rsid w:val="00C570EC"/>
    <w:rsid w:val="00C57742"/>
    <w:rsid w:val="00C6190C"/>
    <w:rsid w:val="00C65CD0"/>
    <w:rsid w:val="00C66DC4"/>
    <w:rsid w:val="00C71FD4"/>
    <w:rsid w:val="00C72F84"/>
    <w:rsid w:val="00C75D32"/>
    <w:rsid w:val="00C84193"/>
    <w:rsid w:val="00C85AD0"/>
    <w:rsid w:val="00C9068A"/>
    <w:rsid w:val="00C927BB"/>
    <w:rsid w:val="00C944BB"/>
    <w:rsid w:val="00C94C7C"/>
    <w:rsid w:val="00C94D90"/>
    <w:rsid w:val="00CA505C"/>
    <w:rsid w:val="00CA526C"/>
    <w:rsid w:val="00CB3896"/>
    <w:rsid w:val="00CC2B61"/>
    <w:rsid w:val="00CC5123"/>
    <w:rsid w:val="00CC74FB"/>
    <w:rsid w:val="00CD717B"/>
    <w:rsid w:val="00CD7DCE"/>
    <w:rsid w:val="00CE0197"/>
    <w:rsid w:val="00CE3652"/>
    <w:rsid w:val="00CE4B8C"/>
    <w:rsid w:val="00CE618B"/>
    <w:rsid w:val="00CF0D86"/>
    <w:rsid w:val="00CF389C"/>
    <w:rsid w:val="00D02ED6"/>
    <w:rsid w:val="00D169C9"/>
    <w:rsid w:val="00D17038"/>
    <w:rsid w:val="00D17E7F"/>
    <w:rsid w:val="00D21CF7"/>
    <w:rsid w:val="00D244B5"/>
    <w:rsid w:val="00D2730E"/>
    <w:rsid w:val="00D300CF"/>
    <w:rsid w:val="00D3339C"/>
    <w:rsid w:val="00D3376D"/>
    <w:rsid w:val="00D3698D"/>
    <w:rsid w:val="00D40F81"/>
    <w:rsid w:val="00D433B1"/>
    <w:rsid w:val="00D67871"/>
    <w:rsid w:val="00D732FD"/>
    <w:rsid w:val="00D73920"/>
    <w:rsid w:val="00D779EC"/>
    <w:rsid w:val="00D815B5"/>
    <w:rsid w:val="00D81D32"/>
    <w:rsid w:val="00D828F3"/>
    <w:rsid w:val="00D86DA8"/>
    <w:rsid w:val="00D87D45"/>
    <w:rsid w:val="00D922C0"/>
    <w:rsid w:val="00D93A18"/>
    <w:rsid w:val="00DA24CB"/>
    <w:rsid w:val="00DA7EAB"/>
    <w:rsid w:val="00DB07D2"/>
    <w:rsid w:val="00DB1BE3"/>
    <w:rsid w:val="00DB44B6"/>
    <w:rsid w:val="00DB5B86"/>
    <w:rsid w:val="00DB6F0F"/>
    <w:rsid w:val="00DC1172"/>
    <w:rsid w:val="00DC5DB9"/>
    <w:rsid w:val="00DC7F87"/>
    <w:rsid w:val="00DD10A1"/>
    <w:rsid w:val="00DD4392"/>
    <w:rsid w:val="00DD4D67"/>
    <w:rsid w:val="00DD6317"/>
    <w:rsid w:val="00DE1272"/>
    <w:rsid w:val="00DE1806"/>
    <w:rsid w:val="00DE1D0D"/>
    <w:rsid w:val="00DE4934"/>
    <w:rsid w:val="00DE5B9D"/>
    <w:rsid w:val="00DF394D"/>
    <w:rsid w:val="00E05BCF"/>
    <w:rsid w:val="00E07FE4"/>
    <w:rsid w:val="00E1065B"/>
    <w:rsid w:val="00E1133A"/>
    <w:rsid w:val="00E16FA9"/>
    <w:rsid w:val="00E23000"/>
    <w:rsid w:val="00E23F66"/>
    <w:rsid w:val="00E2579B"/>
    <w:rsid w:val="00E25B83"/>
    <w:rsid w:val="00E27C1F"/>
    <w:rsid w:val="00E318FC"/>
    <w:rsid w:val="00E407AF"/>
    <w:rsid w:val="00E60835"/>
    <w:rsid w:val="00E665C3"/>
    <w:rsid w:val="00E82178"/>
    <w:rsid w:val="00E87F64"/>
    <w:rsid w:val="00E90DE3"/>
    <w:rsid w:val="00E94FDC"/>
    <w:rsid w:val="00EA03F7"/>
    <w:rsid w:val="00EA3B87"/>
    <w:rsid w:val="00EB0D5B"/>
    <w:rsid w:val="00EB3E64"/>
    <w:rsid w:val="00EC2B45"/>
    <w:rsid w:val="00ED1398"/>
    <w:rsid w:val="00EE0BA4"/>
    <w:rsid w:val="00EE26C1"/>
    <w:rsid w:val="00EE2A06"/>
    <w:rsid w:val="00EF2340"/>
    <w:rsid w:val="00EF2B93"/>
    <w:rsid w:val="00EF717F"/>
    <w:rsid w:val="00EF783A"/>
    <w:rsid w:val="00F019AB"/>
    <w:rsid w:val="00F03479"/>
    <w:rsid w:val="00F03AA7"/>
    <w:rsid w:val="00F03AB1"/>
    <w:rsid w:val="00F05CBA"/>
    <w:rsid w:val="00F075DB"/>
    <w:rsid w:val="00F10A2D"/>
    <w:rsid w:val="00F13851"/>
    <w:rsid w:val="00F301FB"/>
    <w:rsid w:val="00F30439"/>
    <w:rsid w:val="00F326AD"/>
    <w:rsid w:val="00F34DFD"/>
    <w:rsid w:val="00F35B93"/>
    <w:rsid w:val="00F36668"/>
    <w:rsid w:val="00F36FA2"/>
    <w:rsid w:val="00F40025"/>
    <w:rsid w:val="00F427B5"/>
    <w:rsid w:val="00F527BC"/>
    <w:rsid w:val="00F52A4D"/>
    <w:rsid w:val="00F577FB"/>
    <w:rsid w:val="00F60D7D"/>
    <w:rsid w:val="00F62F12"/>
    <w:rsid w:val="00F63CB8"/>
    <w:rsid w:val="00F64104"/>
    <w:rsid w:val="00F64581"/>
    <w:rsid w:val="00F65026"/>
    <w:rsid w:val="00F65E75"/>
    <w:rsid w:val="00F71588"/>
    <w:rsid w:val="00F76926"/>
    <w:rsid w:val="00F87CE5"/>
    <w:rsid w:val="00F902DB"/>
    <w:rsid w:val="00FA1B0A"/>
    <w:rsid w:val="00FA2E57"/>
    <w:rsid w:val="00FB100B"/>
    <w:rsid w:val="00FB2E21"/>
    <w:rsid w:val="00FC01E6"/>
    <w:rsid w:val="00FC2298"/>
    <w:rsid w:val="00FC317E"/>
    <w:rsid w:val="00FC44E3"/>
    <w:rsid w:val="00FD3818"/>
    <w:rsid w:val="00FD555E"/>
    <w:rsid w:val="00FD6CE9"/>
    <w:rsid w:val="00FE5ECD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AD"/>
    <w:pPr>
      <w:spacing w:line="360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A80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65B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7C1F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333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732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732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E4934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DE4934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DE4934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DE4934"/>
    <w:rPr>
      <w:rFonts w:eastAsiaTheme="minorEastAsia" w:cs="Times New Roman"/>
      <w:color w:val="5A5A5A" w:themeColor="text1" w:themeTint="A5"/>
      <w:spacing w:val="15"/>
      <w:lang w:eastAsia="es-CL"/>
    </w:rPr>
  </w:style>
  <w:style w:type="paragraph" w:styleId="Sinespaciado">
    <w:name w:val="No Spacing"/>
    <w:link w:val="SinespaciadoCar"/>
    <w:uiPriority w:val="1"/>
    <w:qFormat/>
    <w:rsid w:val="00B06D71"/>
    <w:pPr>
      <w:spacing w:after="0" w:line="240" w:lineRule="auto"/>
    </w:pPr>
    <w:rPr>
      <w:rFonts w:eastAsiaTheme="minorEastAsia"/>
      <w:color w:val="FF0000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06D71"/>
    <w:rPr>
      <w:rFonts w:eastAsiaTheme="minorEastAsia"/>
      <w:color w:val="FF0000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DE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934"/>
  </w:style>
  <w:style w:type="paragraph" w:styleId="Piedepgina">
    <w:name w:val="footer"/>
    <w:basedOn w:val="Normal"/>
    <w:link w:val="PiedepginaCar"/>
    <w:uiPriority w:val="99"/>
    <w:unhideWhenUsed/>
    <w:rsid w:val="00DE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934"/>
  </w:style>
  <w:style w:type="character" w:styleId="Textoennegrita">
    <w:name w:val="Strong"/>
    <w:basedOn w:val="Fuentedeprrafopredeter"/>
    <w:uiPriority w:val="22"/>
    <w:qFormat/>
    <w:rsid w:val="00DE4934"/>
    <w:rPr>
      <w:b/>
      <w:bCs/>
    </w:rPr>
  </w:style>
  <w:style w:type="table" w:styleId="Tablaconcuadrcula">
    <w:name w:val="Table Grid"/>
    <w:basedOn w:val="Tablanormal"/>
    <w:uiPriority w:val="39"/>
    <w:rsid w:val="00DE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6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46074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6074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45585C"/>
  </w:style>
  <w:style w:type="character" w:customStyle="1" w:styleId="Ttulo1Car">
    <w:name w:val="Título 1 Car"/>
    <w:basedOn w:val="Fuentedeprrafopredeter"/>
    <w:link w:val="Ttulo1"/>
    <w:uiPriority w:val="9"/>
    <w:rsid w:val="00A801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A8014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65B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571BC3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571BC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571BC3"/>
    <w:pPr>
      <w:spacing w:after="100"/>
      <w:ind w:left="220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001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0109F"/>
    <w:rPr>
      <w:rFonts w:ascii="Courier New" w:eastAsia="Times New Roman" w:hAnsi="Courier New" w:cs="Courier New"/>
      <w:sz w:val="20"/>
      <w:szCs w:val="20"/>
      <w:lang w:eastAsia="es-CL"/>
    </w:rPr>
  </w:style>
  <w:style w:type="table" w:customStyle="1" w:styleId="GridTable4Accent1">
    <w:name w:val="Grid Table 4 Accent 1"/>
    <w:basedOn w:val="Tablanormal"/>
    <w:uiPriority w:val="49"/>
    <w:rsid w:val="00782C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fasis">
    <w:name w:val="Emphasis"/>
    <w:basedOn w:val="Fuentedeprrafopredeter"/>
    <w:uiPriority w:val="20"/>
    <w:qFormat/>
    <w:rsid w:val="00CC2B61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AF718C"/>
    <w:rPr>
      <w:i/>
      <w:iCs/>
      <w:color w:val="404040" w:themeColor="text1" w:themeTint="BF"/>
    </w:rPr>
  </w:style>
  <w:style w:type="table" w:customStyle="1" w:styleId="ListTable2Accent5">
    <w:name w:val="List Table 2 Accent 5"/>
    <w:basedOn w:val="Tablanormal"/>
    <w:uiPriority w:val="47"/>
    <w:rsid w:val="00405C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F3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40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E27C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Sombreadoclaro-nfasis2">
    <w:name w:val="Light Shading Accent 2"/>
    <w:basedOn w:val="Tablanormal"/>
    <w:uiPriority w:val="60"/>
    <w:rsid w:val="00A750A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1">
    <w:name w:val="Light Shading Accent 1"/>
    <w:basedOn w:val="Tablanormal"/>
    <w:uiPriority w:val="60"/>
    <w:rsid w:val="00A750A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3">
    <w:name w:val="Light Shading Accent 3"/>
    <w:basedOn w:val="Tablanormal"/>
    <w:uiPriority w:val="60"/>
    <w:rsid w:val="00066F9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">
    <w:name w:val="Light Shading"/>
    <w:basedOn w:val="Tablanormal"/>
    <w:uiPriority w:val="60"/>
    <w:rsid w:val="00066F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itaHTML">
    <w:name w:val="HTML Cite"/>
    <w:basedOn w:val="Fuentedeprrafopredeter"/>
    <w:uiPriority w:val="99"/>
    <w:semiHidden/>
    <w:unhideWhenUsed/>
    <w:rsid w:val="00656D2D"/>
    <w:rPr>
      <w:i/>
      <w:iCs/>
    </w:rPr>
  </w:style>
  <w:style w:type="paragraph" w:styleId="TDC3">
    <w:name w:val="toc 3"/>
    <w:basedOn w:val="Normal"/>
    <w:next w:val="Normal"/>
    <w:autoRedefine/>
    <w:uiPriority w:val="39"/>
    <w:unhideWhenUsed/>
    <w:rsid w:val="00B136A1"/>
    <w:pPr>
      <w:spacing w:after="100"/>
      <w:ind w:left="440"/>
    </w:pPr>
  </w:style>
  <w:style w:type="character" w:customStyle="1" w:styleId="Ttulo4Car">
    <w:name w:val="Título 4 Car"/>
    <w:basedOn w:val="Fuentedeprrafopredeter"/>
    <w:link w:val="Ttulo4"/>
    <w:uiPriority w:val="9"/>
    <w:rsid w:val="00D3339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Sombreadomedio1-nfasis1">
    <w:name w:val="Medium Shading 1 Accent 1"/>
    <w:basedOn w:val="Tablanormal"/>
    <w:uiPriority w:val="63"/>
    <w:rsid w:val="00425D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D732F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D732F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695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695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E6951"/>
    <w:rPr>
      <w:vertAlign w:val="superscript"/>
    </w:rPr>
  </w:style>
  <w:style w:type="table" w:styleId="Sombreadoclaro-nfasis5">
    <w:name w:val="Light Shading Accent 5"/>
    <w:basedOn w:val="Tablanormal"/>
    <w:uiPriority w:val="60"/>
    <w:rsid w:val="00C66DC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C66DC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ombreadomedio1-nfasis5">
    <w:name w:val="Medium Shading 1 Accent 5"/>
    <w:basedOn w:val="Tablanormal"/>
    <w:uiPriority w:val="63"/>
    <w:rsid w:val="00AB30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D40B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D40B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D40BC"/>
    <w:rPr>
      <w:vertAlign w:val="superscript"/>
    </w:rPr>
  </w:style>
  <w:style w:type="paragraph" w:styleId="Epgrafe">
    <w:name w:val="caption"/>
    <w:basedOn w:val="Normal"/>
    <w:next w:val="Normal"/>
    <w:uiPriority w:val="35"/>
    <w:unhideWhenUsed/>
    <w:qFormat/>
    <w:rsid w:val="001B688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Cuadrculaclara-nfasis6">
    <w:name w:val="Light Grid Accent 6"/>
    <w:basedOn w:val="Tablanormal"/>
    <w:uiPriority w:val="62"/>
    <w:rsid w:val="005F44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media1-nfasis3">
    <w:name w:val="Medium List 1 Accent 3"/>
    <w:basedOn w:val="Tablanormal"/>
    <w:uiPriority w:val="65"/>
    <w:rsid w:val="00B46E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AD"/>
    <w:pPr>
      <w:spacing w:line="360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A80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65B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7C1F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333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732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732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E4934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DE4934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DE4934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DE4934"/>
    <w:rPr>
      <w:rFonts w:eastAsiaTheme="minorEastAsia" w:cs="Times New Roman"/>
      <w:color w:val="5A5A5A" w:themeColor="text1" w:themeTint="A5"/>
      <w:spacing w:val="15"/>
      <w:lang w:eastAsia="es-CL"/>
    </w:rPr>
  </w:style>
  <w:style w:type="paragraph" w:styleId="Sinespaciado">
    <w:name w:val="No Spacing"/>
    <w:link w:val="SinespaciadoCar"/>
    <w:uiPriority w:val="1"/>
    <w:qFormat/>
    <w:rsid w:val="00B06D71"/>
    <w:pPr>
      <w:spacing w:after="0" w:line="240" w:lineRule="auto"/>
    </w:pPr>
    <w:rPr>
      <w:rFonts w:eastAsiaTheme="minorEastAsia"/>
      <w:color w:val="FF0000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06D71"/>
    <w:rPr>
      <w:rFonts w:eastAsiaTheme="minorEastAsia"/>
      <w:color w:val="FF0000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DE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934"/>
  </w:style>
  <w:style w:type="paragraph" w:styleId="Piedepgina">
    <w:name w:val="footer"/>
    <w:basedOn w:val="Normal"/>
    <w:link w:val="PiedepginaCar"/>
    <w:uiPriority w:val="99"/>
    <w:unhideWhenUsed/>
    <w:rsid w:val="00DE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934"/>
  </w:style>
  <w:style w:type="character" w:styleId="Textoennegrita">
    <w:name w:val="Strong"/>
    <w:basedOn w:val="Fuentedeprrafopredeter"/>
    <w:uiPriority w:val="22"/>
    <w:qFormat/>
    <w:rsid w:val="00DE4934"/>
    <w:rPr>
      <w:b/>
      <w:bCs/>
    </w:rPr>
  </w:style>
  <w:style w:type="table" w:styleId="Tablaconcuadrcula">
    <w:name w:val="Table Grid"/>
    <w:basedOn w:val="Tablanormal"/>
    <w:uiPriority w:val="39"/>
    <w:rsid w:val="00DE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6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46074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6074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45585C"/>
  </w:style>
  <w:style w:type="character" w:customStyle="1" w:styleId="Ttulo1Car">
    <w:name w:val="Título 1 Car"/>
    <w:basedOn w:val="Fuentedeprrafopredeter"/>
    <w:link w:val="Ttulo1"/>
    <w:uiPriority w:val="9"/>
    <w:rsid w:val="00A801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A8014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65B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571BC3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571BC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571BC3"/>
    <w:pPr>
      <w:spacing w:after="100"/>
      <w:ind w:left="220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001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0109F"/>
    <w:rPr>
      <w:rFonts w:ascii="Courier New" w:eastAsia="Times New Roman" w:hAnsi="Courier New" w:cs="Courier New"/>
      <w:sz w:val="20"/>
      <w:szCs w:val="20"/>
      <w:lang w:eastAsia="es-CL"/>
    </w:rPr>
  </w:style>
  <w:style w:type="table" w:customStyle="1" w:styleId="GridTable4Accent1">
    <w:name w:val="Grid Table 4 Accent 1"/>
    <w:basedOn w:val="Tablanormal"/>
    <w:uiPriority w:val="49"/>
    <w:rsid w:val="00782C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fasis">
    <w:name w:val="Emphasis"/>
    <w:basedOn w:val="Fuentedeprrafopredeter"/>
    <w:uiPriority w:val="20"/>
    <w:qFormat/>
    <w:rsid w:val="00CC2B61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AF718C"/>
    <w:rPr>
      <w:i/>
      <w:iCs/>
      <w:color w:val="404040" w:themeColor="text1" w:themeTint="BF"/>
    </w:rPr>
  </w:style>
  <w:style w:type="table" w:customStyle="1" w:styleId="ListTable2Accent5">
    <w:name w:val="List Table 2 Accent 5"/>
    <w:basedOn w:val="Tablanormal"/>
    <w:uiPriority w:val="47"/>
    <w:rsid w:val="00405C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F3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40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E27C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Sombreadoclaro-nfasis2">
    <w:name w:val="Light Shading Accent 2"/>
    <w:basedOn w:val="Tablanormal"/>
    <w:uiPriority w:val="60"/>
    <w:rsid w:val="00A750A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1">
    <w:name w:val="Light Shading Accent 1"/>
    <w:basedOn w:val="Tablanormal"/>
    <w:uiPriority w:val="60"/>
    <w:rsid w:val="00A750A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3">
    <w:name w:val="Light Shading Accent 3"/>
    <w:basedOn w:val="Tablanormal"/>
    <w:uiPriority w:val="60"/>
    <w:rsid w:val="00066F9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">
    <w:name w:val="Light Shading"/>
    <w:basedOn w:val="Tablanormal"/>
    <w:uiPriority w:val="60"/>
    <w:rsid w:val="00066F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itaHTML">
    <w:name w:val="HTML Cite"/>
    <w:basedOn w:val="Fuentedeprrafopredeter"/>
    <w:uiPriority w:val="99"/>
    <w:semiHidden/>
    <w:unhideWhenUsed/>
    <w:rsid w:val="00656D2D"/>
    <w:rPr>
      <w:i/>
      <w:iCs/>
    </w:rPr>
  </w:style>
  <w:style w:type="paragraph" w:styleId="TDC3">
    <w:name w:val="toc 3"/>
    <w:basedOn w:val="Normal"/>
    <w:next w:val="Normal"/>
    <w:autoRedefine/>
    <w:uiPriority w:val="39"/>
    <w:unhideWhenUsed/>
    <w:rsid w:val="00B136A1"/>
    <w:pPr>
      <w:spacing w:after="100"/>
      <w:ind w:left="440"/>
    </w:pPr>
  </w:style>
  <w:style w:type="character" w:customStyle="1" w:styleId="Ttulo4Car">
    <w:name w:val="Título 4 Car"/>
    <w:basedOn w:val="Fuentedeprrafopredeter"/>
    <w:link w:val="Ttulo4"/>
    <w:uiPriority w:val="9"/>
    <w:rsid w:val="00D3339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Sombreadomedio1-nfasis1">
    <w:name w:val="Medium Shading 1 Accent 1"/>
    <w:basedOn w:val="Tablanormal"/>
    <w:uiPriority w:val="63"/>
    <w:rsid w:val="00425D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D732F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D732F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695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695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E6951"/>
    <w:rPr>
      <w:vertAlign w:val="superscript"/>
    </w:rPr>
  </w:style>
  <w:style w:type="table" w:styleId="Sombreadoclaro-nfasis5">
    <w:name w:val="Light Shading Accent 5"/>
    <w:basedOn w:val="Tablanormal"/>
    <w:uiPriority w:val="60"/>
    <w:rsid w:val="00C66DC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C66DC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ombreadomedio1-nfasis5">
    <w:name w:val="Medium Shading 1 Accent 5"/>
    <w:basedOn w:val="Tablanormal"/>
    <w:uiPriority w:val="63"/>
    <w:rsid w:val="00AB30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D40B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D40B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D40BC"/>
    <w:rPr>
      <w:vertAlign w:val="superscript"/>
    </w:rPr>
  </w:style>
  <w:style w:type="paragraph" w:styleId="Epgrafe">
    <w:name w:val="caption"/>
    <w:basedOn w:val="Normal"/>
    <w:next w:val="Normal"/>
    <w:uiPriority w:val="35"/>
    <w:unhideWhenUsed/>
    <w:qFormat/>
    <w:rsid w:val="001B688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Cuadrculaclara-nfasis6">
    <w:name w:val="Light Grid Accent 6"/>
    <w:basedOn w:val="Tablanormal"/>
    <w:uiPriority w:val="62"/>
    <w:rsid w:val="005F44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media1-nfasis3">
    <w:name w:val="Medium List 1 Accent 3"/>
    <w:basedOn w:val="Tablanormal"/>
    <w:uiPriority w:val="65"/>
    <w:rsid w:val="00B46E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7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6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57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5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464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52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622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688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023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1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797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108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68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3039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164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275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368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759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49948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070574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08915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6620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36571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52131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5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39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6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5037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40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13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26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63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368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442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42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848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849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8183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6485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40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019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2172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5044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923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840222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2949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3233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3623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76368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0472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19417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7594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56238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941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776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5484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546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746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372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4616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2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082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007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793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9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351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26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05644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5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575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6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9588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3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0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16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91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867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38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85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145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09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03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2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70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886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28852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217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966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9204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648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540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29299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7589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2444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8707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06861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620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4383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7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97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45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02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604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91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3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828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514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8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071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653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1265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8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5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0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54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2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0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2158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93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2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6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00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878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92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673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868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645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82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660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97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2424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786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353147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9285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300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61583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315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507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9648">
                  <w:marLeft w:val="0"/>
                  <w:marRight w:val="0"/>
                  <w:marTop w:val="0"/>
                  <w:marBottom w:val="0"/>
                  <w:divBdr>
                    <w:top w:val="single" w:sz="6" w:space="20" w:color="CCCCCC"/>
                    <w:left w:val="single" w:sz="6" w:space="20" w:color="CCCCCC"/>
                    <w:bottom w:val="single" w:sz="6" w:space="20" w:color="CCCCCC"/>
                    <w:right w:val="single" w:sz="6" w:space="20" w:color="CCCCCC"/>
                  </w:divBdr>
                  <w:divsChild>
                    <w:div w:id="6283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mol.com/noticias/Tecnologia/2016/07/21/813535/Las-caracteristicas-de-las-distintas-aplicaciones-para-transporte-disponibles-en-Chile.html" TargetMode="External"/><Relationship Id="rId18" Type="http://schemas.openxmlformats.org/officeDocument/2006/relationships/chart" Target="charts/chart5.xm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://www.bbc.com/mundo/noticias-42426007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chart" Target="charts/chart4.xm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hyperlink" Target="http://www.latercera.com/noticia/corte-la-ue-determina-uber-servicio-transporte/#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infobae.com/america/tecno/2017/12/20/que-es-uber-la-justicia-europea-resuelve-el-enigma-mundial/" TargetMode="External"/><Relationship Id="rId5" Type="http://schemas.microsoft.com/office/2007/relationships/stylesWithEffects" Target="stylesWithEffects.xml"/><Relationship Id="rId15" Type="http://schemas.openxmlformats.org/officeDocument/2006/relationships/chart" Target="charts/chart2.xml"/><Relationship Id="rId23" Type="http://schemas.openxmlformats.org/officeDocument/2006/relationships/hyperlink" Target="http://www.sii.cl/renta/suplemento/2015/indice2015.ht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subtrans.gob.cl/estadisticas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1.xml"/><Relationship Id="rId22" Type="http://schemas.openxmlformats.org/officeDocument/2006/relationships/hyperlink" Target="http://www.elmostrador.cl/mercados/2014/04/10/la-polemica-en-torno-a-la-nueva-licitacion-para-entrar-al-jugoso-negocio-de-taxis-en-santiago/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telierstgo\Desktop\Cosas%20Senado\Infrme%20Enero%20Uber\Libro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telierstgo\Desktop\Cosas%20Senado\Infrme%20Enero%20Uber\Libro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telierstgo\Desktop\Cosas%20Senado\Infrme%20Enero%20Uber\Libro1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letelierstgo\Desktop\Cosas%20Senado\Infrme%20Enero%20Uber\Libro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telierstgo\Desktop\Cosas%20Senado\Infrme%20Enero%20Uber\Libro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Hoja1!$H$2</c:f>
              <c:strCache>
                <c:ptCount val="1"/>
                <c:pt idx="0">
                  <c:v>Parque Taxis básicos Chile</c:v>
                </c:pt>
              </c:strCache>
            </c:strRef>
          </c:tx>
          <c:marker>
            <c:symbol val="none"/>
          </c:marker>
          <c:cat>
            <c:numRef>
              <c:f>Hoja1!$G$3:$G$10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Hoja1!$H$3:$H$10</c:f>
              <c:numCache>
                <c:formatCode>General</c:formatCode>
                <c:ptCount val="8"/>
                <c:pt idx="0">
                  <c:v>32174</c:v>
                </c:pt>
                <c:pt idx="1">
                  <c:v>33829</c:v>
                </c:pt>
                <c:pt idx="2">
                  <c:v>33983</c:v>
                </c:pt>
                <c:pt idx="3" formatCode="#,##0">
                  <c:v>34166</c:v>
                </c:pt>
                <c:pt idx="4" formatCode="#,##0">
                  <c:v>34936</c:v>
                </c:pt>
                <c:pt idx="5" formatCode="#,##0">
                  <c:v>35346</c:v>
                </c:pt>
                <c:pt idx="6">
                  <c:v>35202</c:v>
                </c:pt>
                <c:pt idx="7" formatCode="#,##0">
                  <c:v>34916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Hoja1!$I$2</c:f>
              <c:strCache>
                <c:ptCount val="1"/>
                <c:pt idx="0">
                  <c:v>Parque taxis básicos RM</c:v>
                </c:pt>
              </c:strCache>
            </c:strRef>
          </c:tx>
          <c:marker>
            <c:symbol val="none"/>
          </c:marker>
          <c:cat>
            <c:numRef>
              <c:f>Hoja1!$G$3:$G$10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Hoja1!$I$3:$I$10</c:f>
              <c:numCache>
                <c:formatCode>General</c:formatCode>
                <c:ptCount val="8"/>
                <c:pt idx="0">
                  <c:v>19776</c:v>
                </c:pt>
                <c:pt idx="1">
                  <c:v>21601</c:v>
                </c:pt>
                <c:pt idx="2" formatCode="#,##0">
                  <c:v>22119</c:v>
                </c:pt>
                <c:pt idx="3">
                  <c:v>22705</c:v>
                </c:pt>
                <c:pt idx="4" formatCode="#,##0">
                  <c:v>23526</c:v>
                </c:pt>
                <c:pt idx="5" formatCode="#,##0">
                  <c:v>23987</c:v>
                </c:pt>
                <c:pt idx="6" formatCode="#,##0">
                  <c:v>23945</c:v>
                </c:pt>
                <c:pt idx="7" formatCode="#,##0">
                  <c:v>23812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Hoja1!$J$2</c:f>
              <c:strCache>
                <c:ptCount val="1"/>
                <c:pt idx="0">
                  <c:v>Parque Taxis RM</c:v>
                </c:pt>
              </c:strCache>
            </c:strRef>
          </c:tx>
          <c:marker>
            <c:symbol val="none"/>
          </c:marker>
          <c:cat>
            <c:numRef>
              <c:f>Hoja1!$G$3:$G$10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Hoja1!$J$3:$J$10</c:f>
              <c:numCache>
                <c:formatCode>0.0</c:formatCode>
                <c:ptCount val="8"/>
                <c:pt idx="0" formatCode="#,##0">
                  <c:v>38593</c:v>
                </c:pt>
                <c:pt idx="1">
                  <c:v>40444</c:v>
                </c:pt>
                <c:pt idx="2" formatCode="#,##0">
                  <c:v>40654</c:v>
                </c:pt>
                <c:pt idx="3">
                  <c:v>40650</c:v>
                </c:pt>
                <c:pt idx="4" formatCode="#,##0">
                  <c:v>41082</c:v>
                </c:pt>
                <c:pt idx="5" formatCode="#,##0">
                  <c:v>41855</c:v>
                </c:pt>
                <c:pt idx="6" formatCode="#,##0">
                  <c:v>41758</c:v>
                </c:pt>
                <c:pt idx="7" formatCode="#,##0">
                  <c:v>41741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Hoja1!$K$2</c:f>
              <c:strCache>
                <c:ptCount val="1"/>
                <c:pt idx="0">
                  <c:v>Paruqe taxis Total Chile</c:v>
                </c:pt>
              </c:strCache>
            </c:strRef>
          </c:tx>
          <c:marker>
            <c:symbol val="none"/>
          </c:marker>
          <c:cat>
            <c:numRef>
              <c:f>Hoja1!$G$3:$G$10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Hoja1!$K$3:$K$10</c:f>
              <c:numCache>
                <c:formatCode>0.0</c:formatCode>
                <c:ptCount val="8"/>
                <c:pt idx="0" formatCode="#,##0">
                  <c:v>98045</c:v>
                </c:pt>
                <c:pt idx="1">
                  <c:v>99992</c:v>
                </c:pt>
                <c:pt idx="2" formatCode="#,##0">
                  <c:v>99833</c:v>
                </c:pt>
                <c:pt idx="3">
                  <c:v>99819</c:v>
                </c:pt>
                <c:pt idx="4" formatCode="#,##0">
                  <c:v>101671</c:v>
                </c:pt>
                <c:pt idx="5" formatCode="#,##0">
                  <c:v>102987</c:v>
                </c:pt>
                <c:pt idx="6" formatCode="#,##0">
                  <c:v>103060</c:v>
                </c:pt>
                <c:pt idx="7" formatCode="#,##0">
                  <c:v>103037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814720"/>
        <c:axId val="216816256"/>
      </c:lineChart>
      <c:catAx>
        <c:axId val="216814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6816256"/>
        <c:crosses val="autoZero"/>
        <c:auto val="1"/>
        <c:lblAlgn val="ctr"/>
        <c:lblOffset val="100"/>
        <c:noMultiLvlLbl val="0"/>
      </c:catAx>
      <c:valAx>
        <c:axId val="216816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6814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Hoja1!$E$2</c:f>
              <c:strCache>
                <c:ptCount val="1"/>
                <c:pt idx="0">
                  <c:v>Total vehiculos Motorizados Chile</c:v>
                </c:pt>
              </c:strCache>
            </c:strRef>
          </c:tx>
          <c:marker>
            <c:symbol val="none"/>
          </c:marker>
          <c:cat>
            <c:numRef>
              <c:f>Hoja1!$D$3:$D$10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Hoja1!$E$3:$E$10</c:f>
              <c:numCache>
                <c:formatCode>#,##0</c:formatCode>
                <c:ptCount val="8"/>
                <c:pt idx="0">
                  <c:v>3299446</c:v>
                </c:pt>
                <c:pt idx="1">
                  <c:v>3571219</c:v>
                </c:pt>
                <c:pt idx="2">
                  <c:v>3885581</c:v>
                </c:pt>
                <c:pt idx="3">
                  <c:v>4168980</c:v>
                </c:pt>
                <c:pt idx="4">
                  <c:v>4468450</c:v>
                </c:pt>
                <c:pt idx="5">
                  <c:v>4647062</c:v>
                </c:pt>
                <c:pt idx="6">
                  <c:v>4853413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Hoja1!$F$2</c:f>
              <c:strCache>
                <c:ptCount val="1"/>
                <c:pt idx="0">
                  <c:v>Total vehiculos  motorizados RM</c:v>
                </c:pt>
              </c:strCache>
            </c:strRef>
          </c:tx>
          <c:marker>
            <c:symbol val="none"/>
          </c:marker>
          <c:cat>
            <c:numRef>
              <c:f>Hoja1!$D$3:$D$10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Hoja1!$F$3:$F$10</c:f>
              <c:numCache>
                <c:formatCode>General</c:formatCode>
                <c:ptCount val="8"/>
                <c:pt idx="3" formatCode="#,###,##0">
                  <c:v>1695442</c:v>
                </c:pt>
                <c:pt idx="4" formatCode="#,##0">
                  <c:v>1828033</c:v>
                </c:pt>
                <c:pt idx="5" formatCode="#,##0">
                  <c:v>1877667</c:v>
                </c:pt>
                <c:pt idx="6" formatCode="#,##0">
                  <c:v>1939751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9391872"/>
        <c:axId val="239393408"/>
      </c:lineChart>
      <c:catAx>
        <c:axId val="239391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9393408"/>
        <c:crosses val="autoZero"/>
        <c:auto val="1"/>
        <c:lblAlgn val="ctr"/>
        <c:lblOffset val="100"/>
        <c:noMultiLvlLbl val="0"/>
      </c:catAx>
      <c:valAx>
        <c:axId val="23939340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39391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Hoja1!$B$1:$B$2</c:f>
              <c:strCache>
                <c:ptCount val="1"/>
                <c:pt idx="0">
                  <c:v>Población Chile</c:v>
                </c:pt>
              </c:strCache>
            </c:strRef>
          </c:tx>
          <c:marker>
            <c:symbol val="none"/>
          </c:marker>
          <c:cat>
            <c:numRef>
              <c:f>Hoja1!$A$3:$A$10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Hoja1!$B$3:$B$10</c:f>
              <c:numCache>
                <c:formatCode>#,##0</c:formatCode>
                <c:ptCount val="8"/>
                <c:pt idx="0">
                  <c:v>17066142</c:v>
                </c:pt>
                <c:pt idx="1">
                  <c:v>17255527</c:v>
                </c:pt>
                <c:pt idx="2">
                  <c:v>17444799</c:v>
                </c:pt>
                <c:pt idx="3">
                  <c:v>17631579</c:v>
                </c:pt>
                <c:pt idx="4">
                  <c:v>17819054</c:v>
                </c:pt>
                <c:pt idx="5">
                  <c:v>18006407</c:v>
                </c:pt>
                <c:pt idx="6">
                  <c:v>18191884</c:v>
                </c:pt>
                <c:pt idx="7">
                  <c:v>18373917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Hoja1!$C$1:$C$2</c:f>
              <c:strCache>
                <c:ptCount val="1"/>
                <c:pt idx="0">
                  <c:v>Población RM</c:v>
                </c:pt>
              </c:strCache>
            </c:strRef>
          </c:tx>
          <c:marker>
            <c:symbol val="none"/>
          </c:marker>
          <c:cat>
            <c:numRef>
              <c:f>Hoja1!$A$3:$A$10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Hoja1!$C$3:$C$10</c:f>
              <c:numCache>
                <c:formatCode>#,##0</c:formatCode>
                <c:ptCount val="8"/>
                <c:pt idx="0">
                  <c:v>6887859</c:v>
                </c:pt>
                <c:pt idx="1">
                  <c:v>6971899</c:v>
                </c:pt>
                <c:pt idx="2">
                  <c:v>7057491</c:v>
                </c:pt>
                <c:pt idx="3">
                  <c:v>7142893</c:v>
                </c:pt>
                <c:pt idx="4">
                  <c:v>7228581</c:v>
                </c:pt>
                <c:pt idx="5">
                  <c:v>7314176</c:v>
                </c:pt>
                <c:pt idx="6">
                  <c:v>7399042</c:v>
                </c:pt>
                <c:pt idx="7">
                  <c:v>7482635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4673152"/>
        <c:axId val="244676480"/>
      </c:lineChart>
      <c:catAx>
        <c:axId val="244673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4676480"/>
        <c:crosses val="autoZero"/>
        <c:auto val="1"/>
        <c:lblAlgn val="ctr"/>
        <c:lblOffset val="100"/>
        <c:noMultiLvlLbl val="0"/>
      </c:catAx>
      <c:valAx>
        <c:axId val="24467648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44673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5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cat>
            <c:strRef>
              <c:f>Hoja2!$B$4:$H$4</c:f>
              <c:strCache>
                <c:ptCount val="7"/>
                <c:pt idx="0">
                  <c:v>Población Chile</c:v>
                </c:pt>
                <c:pt idx="1">
                  <c:v>Población RM</c:v>
                </c:pt>
                <c:pt idx="2">
                  <c:v>Total vehiculos Motorizados Chile</c:v>
                </c:pt>
                <c:pt idx="3">
                  <c:v>Parque Taxis básicos Chile</c:v>
                </c:pt>
                <c:pt idx="4">
                  <c:v>Parque taxis básicos RM</c:v>
                </c:pt>
                <c:pt idx="5">
                  <c:v>Parque Taxis RM</c:v>
                </c:pt>
                <c:pt idx="6">
                  <c:v>Paruqe taxis Total Chile</c:v>
                </c:pt>
              </c:strCache>
            </c:strRef>
          </c:cat>
          <c:val>
            <c:numRef>
              <c:f>Hoja2!$B$5:$H$5</c:f>
              <c:numCache>
                <c:formatCode>0.00%</c:formatCode>
                <c:ptCount val="7"/>
                <c:pt idx="0">
                  <c:v>7.6600000000000001E-2</c:v>
                </c:pt>
                <c:pt idx="1">
                  <c:v>8.6300000000000002E-2</c:v>
                </c:pt>
                <c:pt idx="2">
                  <c:v>0.47089999999999999</c:v>
                </c:pt>
                <c:pt idx="3">
                  <c:v>8.5199999999999998E-2</c:v>
                </c:pt>
                <c:pt idx="4">
                  <c:v>0.20399999999999999</c:v>
                </c:pt>
                <c:pt idx="5">
                  <c:v>8.1500000000000003E-2</c:v>
                </c:pt>
                <c:pt idx="6">
                  <c:v>5.0900000000000001E-2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197312"/>
        <c:axId val="209199104"/>
      </c:barChart>
      <c:catAx>
        <c:axId val="209197312"/>
        <c:scaling>
          <c:orientation val="minMax"/>
        </c:scaling>
        <c:delete val="0"/>
        <c:axPos val="b"/>
        <c:majorTickMark val="out"/>
        <c:minorTickMark val="none"/>
        <c:tickLblPos val="nextTo"/>
        <c:crossAx val="209199104"/>
        <c:crosses val="autoZero"/>
        <c:auto val="1"/>
        <c:lblAlgn val="ctr"/>
        <c:lblOffset val="100"/>
        <c:noMultiLvlLbl val="0"/>
      </c:catAx>
      <c:valAx>
        <c:axId val="20919910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09197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2399290997716197"/>
          <c:y val="4.9565585797838263E-2"/>
          <c:w val="0.40457851859426663"/>
          <c:h val="0.39822142310951292"/>
        </c:manualLayout>
      </c:layout>
      <c:overlay val="0"/>
      <c:spPr>
        <a:solidFill>
          <a:schemeClr val="bg1"/>
        </a:solidFill>
      </c:spPr>
      <c:txPr>
        <a:bodyPr/>
        <a:lstStyle/>
        <a:p>
          <a:pPr>
            <a:defRPr sz="1200" baseline="0"/>
          </a:pPr>
          <a:endParaRPr lang="es-CL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05645195989845"/>
          <c:y val="4.9180596611470076E-2"/>
          <c:w val="0.84180026676993247"/>
          <c:h val="0.8398486235732161"/>
        </c:manualLayout>
      </c:layout>
      <c:lineChart>
        <c:grouping val="standard"/>
        <c:varyColors val="0"/>
        <c:ser>
          <c:idx val="0"/>
          <c:order val="0"/>
          <c:tx>
            <c:strRef>
              <c:f>Hoja3!$A$4</c:f>
              <c:strCache>
                <c:ptCount val="1"/>
                <c:pt idx="0">
                  <c:v>Uso transporte publico</c:v>
                </c:pt>
              </c:strCache>
            </c:strRef>
          </c:tx>
          <c:marker>
            <c:symbol val="none"/>
          </c:marker>
          <c:cat>
            <c:numRef>
              <c:f>Hoja3!$B$3:$C$3</c:f>
              <c:numCache>
                <c:formatCode>General</c:formatCode>
                <c:ptCount val="2"/>
                <c:pt idx="0">
                  <c:v>1998</c:v>
                </c:pt>
                <c:pt idx="1">
                  <c:v>2017</c:v>
                </c:pt>
              </c:numCache>
            </c:numRef>
          </c:cat>
          <c:val>
            <c:numRef>
              <c:f>Hoja3!$B$4:$C$4</c:f>
              <c:numCache>
                <c:formatCode>General</c:formatCode>
                <c:ptCount val="2"/>
                <c:pt idx="0">
                  <c:v>7323804</c:v>
                </c:pt>
                <c:pt idx="1">
                  <c:v>7349027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Hoja3!$A$5</c:f>
              <c:strCache>
                <c:ptCount val="1"/>
                <c:pt idx="0">
                  <c:v>Uso auto</c:v>
                </c:pt>
              </c:strCache>
            </c:strRef>
          </c:tx>
          <c:marker>
            <c:symbol val="none"/>
          </c:marker>
          <c:cat>
            <c:numRef>
              <c:f>Hoja3!$B$3:$C$3</c:f>
              <c:numCache>
                <c:formatCode>General</c:formatCode>
                <c:ptCount val="2"/>
                <c:pt idx="0">
                  <c:v>1998</c:v>
                </c:pt>
                <c:pt idx="1">
                  <c:v>2017</c:v>
                </c:pt>
              </c:numCache>
            </c:numRef>
          </c:cat>
          <c:val>
            <c:numRef>
              <c:f>Hoja3!$B$5:$C$5</c:f>
              <c:numCache>
                <c:formatCode>General</c:formatCode>
                <c:ptCount val="2"/>
                <c:pt idx="0">
                  <c:v>4303110</c:v>
                </c:pt>
                <c:pt idx="1">
                  <c:v>8237134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224448"/>
        <c:axId val="209225984"/>
      </c:lineChart>
      <c:catAx>
        <c:axId val="209224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9225984"/>
        <c:crosses val="autoZero"/>
        <c:auto val="1"/>
        <c:lblAlgn val="ctr"/>
        <c:lblOffset val="100"/>
        <c:noMultiLvlLbl val="0"/>
      </c:catAx>
      <c:valAx>
        <c:axId val="209225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224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3145234714513148"/>
          <c:y val="0.57050740750429441"/>
          <c:w val="0.50734546706251882"/>
          <c:h val="0.27537464793644978"/>
        </c:manualLayout>
      </c:layout>
      <c:overlay val="0"/>
      <c:spPr>
        <a:solidFill>
          <a:schemeClr val="bg1"/>
        </a:solidFill>
      </c:sp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0.6737</cdr:x>
      <cdr:y>0.51378</cdr:y>
    </cdr:from>
    <cdr:to>
      <cdr:x>0.98864</cdr:x>
      <cdr:y>0.72047</cdr:y>
    </cdr:to>
    <cdr:sp macro="" textlink="">
      <cdr:nvSpPr>
        <cdr:cNvPr id="2" name="1 Rectángulo"/>
        <cdr:cNvSpPr/>
      </cdr:nvSpPr>
      <cdr:spPr>
        <a:xfrm xmlns:a="http://schemas.openxmlformats.org/drawingml/2006/main">
          <a:off x="3952875" y="2486025"/>
          <a:ext cx="1847850" cy="100012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s-CL"/>
            <a:t>Porcentaje</a:t>
          </a:r>
          <a:r>
            <a:rPr lang="es-CL" baseline="0"/>
            <a:t> de aumento en diferentes  elementos de 2010 a 2017 en Chile y en la RM</a:t>
          </a:r>
          <a:endParaRPr lang="es-CL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la nueva apuesta  a autobuses más limpios</Abstract>
  <CompanyAddress/>
  <CompanyPhone/>
  <CompanyFax/>
  <CompanyEmail>Asesor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CE20D9-58DA-4A27-A676-8BDE66EE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23736</TotalTime>
  <Pages>20</Pages>
  <Words>3805</Words>
  <Characters>20932</Characters>
  <Application>Microsoft Office Word</Application>
  <DocSecurity>0</DocSecurity>
  <Lines>174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19</vt:i4>
      </vt:variant>
    </vt:vector>
  </HeadingPairs>
  <TitlesOfParts>
    <vt:vector size="20" baseType="lpstr">
      <vt:lpstr>Informe Asesoría</vt:lpstr>
      <vt:lpstr>Introducción</vt:lpstr>
      <vt:lpstr>Historia de Uber</vt:lpstr>
      <vt:lpstr>Condiciones para manejar los diversos vehículos Taxi, Uber, Cabify</vt:lpstr>
      <vt:lpstr>    El conductor</vt:lpstr>
      <vt:lpstr>    Aplicaciones </vt:lpstr>
      <vt:lpstr>    El vehículo</vt:lpstr>
      <vt:lpstr>    Precios</vt:lpstr>
      <vt:lpstr>    Las resoluciones sobre Uber</vt:lpstr>
      <vt:lpstr>El problema de Uber</vt:lpstr>
      <vt:lpstr>Ley de Congelamiento</vt:lpstr>
      <vt:lpstr>Aplicaciones tecnológicas destinadas al traslado de pasajeros.</vt:lpstr>
      <vt:lpstr>Análisis de la evolución de Chile y transporte de pasajeros</vt:lpstr>
      <vt:lpstr>Conclusiones</vt:lpstr>
      <vt:lpstr>Bibliografía</vt:lpstr>
      <vt:lpstr>Anexo. Tablas</vt:lpstr>
      <vt:lpstr>    Población en Chile</vt:lpstr>
      <vt:lpstr>    Total de vehículos motorizados en Chile</vt:lpstr>
      <vt:lpstr>    Parque de taxis en Chile</vt:lpstr>
      <vt:lpstr>    Taxis </vt:lpstr>
    </vt:vector>
  </TitlesOfParts>
  <Company/>
  <LinksUpToDate>false</LinksUpToDate>
  <CharactersWithSpaces>24688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Asesoría</dc:title>
  <dc:subject>Mes de Enero</dc:subject>
  <dc:creator>Juan de Dios Parra Sepúlveda</dc:creator>
  <cp:lastModifiedBy>letelierstgo</cp:lastModifiedBy>
  <cp:revision>40</cp:revision>
  <cp:lastPrinted>2017-12-30T17:53:00Z</cp:lastPrinted>
  <dcterms:created xsi:type="dcterms:W3CDTF">2017-09-27T14:26:00Z</dcterms:created>
  <dcterms:modified xsi:type="dcterms:W3CDTF">2017-12-31T01:23:00Z</dcterms:modified>
</cp:coreProperties>
</file>