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A1" w:rsidRDefault="00CC20A1">
      <w:pPr>
        <w:rPr>
          <w:b/>
          <w:sz w:val="28"/>
          <w:szCs w:val="28"/>
          <w:lang w:val="es-CL"/>
        </w:rPr>
      </w:pPr>
      <w:bookmarkStart w:id="0" w:name="_GoBack"/>
      <w:bookmarkEnd w:id="0"/>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Pr="00CC20A1" w:rsidRDefault="00CC20A1" w:rsidP="00CC20A1">
      <w:pPr>
        <w:jc w:val="center"/>
        <w:rPr>
          <w:b/>
          <w:sz w:val="32"/>
          <w:szCs w:val="32"/>
          <w:lang w:val="es-CL"/>
        </w:rPr>
      </w:pPr>
      <w:r w:rsidRPr="00CC20A1">
        <w:rPr>
          <w:b/>
          <w:sz w:val="32"/>
          <w:szCs w:val="32"/>
          <w:lang w:val="es-CL"/>
        </w:rPr>
        <w:t>Informe</w:t>
      </w: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r w:rsidRPr="00CC20A1">
        <w:rPr>
          <w:b/>
          <w:sz w:val="32"/>
          <w:szCs w:val="32"/>
          <w:lang w:val="es-CL"/>
        </w:rPr>
        <w:t>Proyecto de ley que introduce vi</w:t>
      </w:r>
      <w:r>
        <w:rPr>
          <w:b/>
          <w:sz w:val="32"/>
          <w:szCs w:val="32"/>
          <w:lang w:val="es-CL"/>
        </w:rPr>
        <w:t>olencia y odio de género en del</w:t>
      </w:r>
      <w:r w:rsidRPr="00CC20A1">
        <w:rPr>
          <w:b/>
          <w:sz w:val="32"/>
          <w:szCs w:val="32"/>
          <w:lang w:val="es-CL"/>
        </w:rPr>
        <w:t xml:space="preserve">ito de </w:t>
      </w:r>
      <w:proofErr w:type="spellStart"/>
      <w:r w:rsidRPr="00CC20A1">
        <w:rPr>
          <w:b/>
          <w:sz w:val="32"/>
          <w:szCs w:val="32"/>
          <w:lang w:val="es-CL"/>
        </w:rPr>
        <w:t>femicidio</w:t>
      </w:r>
      <w:proofErr w:type="spellEnd"/>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r w:rsidRPr="00CC20A1">
        <w:rPr>
          <w:b/>
          <w:sz w:val="32"/>
          <w:szCs w:val="32"/>
          <w:lang w:val="es-CL"/>
        </w:rPr>
        <w:t xml:space="preserve">Leonardo </w:t>
      </w:r>
      <w:proofErr w:type="spellStart"/>
      <w:r w:rsidRPr="00CC20A1">
        <w:rPr>
          <w:b/>
          <w:sz w:val="32"/>
          <w:szCs w:val="32"/>
          <w:lang w:val="es-CL"/>
        </w:rPr>
        <w:t>Estradé-Brancoli</w:t>
      </w:r>
      <w:proofErr w:type="spellEnd"/>
    </w:p>
    <w:p w:rsidR="00CC20A1" w:rsidRPr="00CC20A1" w:rsidRDefault="00CC20A1" w:rsidP="00CC20A1">
      <w:pPr>
        <w:jc w:val="center"/>
        <w:rPr>
          <w:b/>
          <w:sz w:val="32"/>
          <w:szCs w:val="32"/>
          <w:lang w:val="es-CL"/>
        </w:rPr>
      </w:pPr>
      <w:r w:rsidRPr="00CC20A1">
        <w:rPr>
          <w:b/>
          <w:sz w:val="32"/>
          <w:szCs w:val="32"/>
          <w:lang w:val="es-CL"/>
        </w:rPr>
        <w:t>Asesor Legislativo</w:t>
      </w: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p>
    <w:p w:rsidR="00CC20A1" w:rsidRPr="00CC20A1" w:rsidRDefault="00CC20A1" w:rsidP="00CC20A1">
      <w:pPr>
        <w:jc w:val="center"/>
        <w:rPr>
          <w:b/>
          <w:sz w:val="32"/>
          <w:szCs w:val="32"/>
          <w:lang w:val="es-CL"/>
        </w:rPr>
      </w:pPr>
      <w:r w:rsidRPr="00CC20A1">
        <w:rPr>
          <w:b/>
          <w:sz w:val="32"/>
          <w:szCs w:val="32"/>
          <w:lang w:val="es-CL"/>
        </w:rPr>
        <w:t>21 de Septiembre de 2018</w:t>
      </w:r>
    </w:p>
    <w:p w:rsidR="00CC20A1" w:rsidRPr="00CC20A1" w:rsidRDefault="00CC20A1" w:rsidP="00CC20A1">
      <w:pPr>
        <w:jc w:val="center"/>
        <w:rPr>
          <w:b/>
          <w:sz w:val="32"/>
          <w:szCs w:val="32"/>
          <w:lang w:val="es-CL"/>
        </w:rPr>
      </w:pPr>
    </w:p>
    <w:p w:rsidR="00CC20A1" w:rsidRPr="00CC20A1" w:rsidRDefault="00CC20A1" w:rsidP="00CC20A1">
      <w:pPr>
        <w:jc w:val="center"/>
        <w:rPr>
          <w:sz w:val="32"/>
          <w:szCs w:val="32"/>
          <w:lang w:val="es-CL"/>
        </w:rPr>
      </w:pPr>
    </w:p>
    <w:p w:rsidR="00CC20A1" w:rsidRPr="00CC20A1" w:rsidRDefault="00CC20A1" w:rsidP="00CC20A1">
      <w:pPr>
        <w:jc w:val="center"/>
        <w:rPr>
          <w:sz w:val="28"/>
          <w:szCs w:val="28"/>
          <w:lang w:val="es-CL"/>
        </w:rPr>
      </w:pPr>
    </w:p>
    <w:p w:rsidR="00CC20A1" w:rsidRPr="00CC20A1" w:rsidRDefault="00CC20A1" w:rsidP="00CC20A1">
      <w:pPr>
        <w:jc w:val="center"/>
        <w:rPr>
          <w:sz w:val="28"/>
          <w:szCs w:val="28"/>
          <w:lang w:val="es-CL"/>
        </w:rPr>
      </w:pPr>
    </w:p>
    <w:p w:rsidR="00CC20A1" w:rsidRDefault="00CC20A1" w:rsidP="00CC20A1">
      <w:pPr>
        <w:jc w:val="cente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CC20A1" w:rsidRDefault="00CC20A1">
      <w:pPr>
        <w:rPr>
          <w:b/>
          <w:sz w:val="28"/>
          <w:szCs w:val="28"/>
          <w:lang w:val="es-CL"/>
        </w:rPr>
      </w:pPr>
    </w:p>
    <w:p w:rsidR="001210FA" w:rsidRPr="00C71756" w:rsidRDefault="0077609F">
      <w:pPr>
        <w:rPr>
          <w:b/>
          <w:sz w:val="28"/>
          <w:szCs w:val="28"/>
          <w:lang w:val="es-CL"/>
        </w:rPr>
      </w:pPr>
      <w:r w:rsidRPr="00C71756">
        <w:rPr>
          <w:b/>
          <w:sz w:val="28"/>
          <w:szCs w:val="28"/>
          <w:lang w:val="es-CL"/>
        </w:rPr>
        <w:t xml:space="preserve">Análisis Proyecto de ley que </w:t>
      </w:r>
      <w:r w:rsidR="002A18A1" w:rsidRPr="00C71756">
        <w:rPr>
          <w:b/>
          <w:sz w:val="28"/>
          <w:szCs w:val="28"/>
          <w:lang w:val="es-CL"/>
        </w:rPr>
        <w:t>modifica el</w:t>
      </w:r>
      <w:r w:rsidR="00C543BC" w:rsidRPr="00C71756">
        <w:rPr>
          <w:b/>
          <w:sz w:val="28"/>
          <w:szCs w:val="28"/>
          <w:lang w:val="es-CL"/>
        </w:rPr>
        <w:t xml:space="preserve"> </w:t>
      </w:r>
      <w:r w:rsidR="002A18A1" w:rsidRPr="00C71756">
        <w:rPr>
          <w:b/>
          <w:sz w:val="28"/>
          <w:szCs w:val="28"/>
          <w:lang w:val="es-CL"/>
        </w:rPr>
        <w:t>Código</w:t>
      </w:r>
      <w:r w:rsidR="00C71756">
        <w:rPr>
          <w:b/>
          <w:sz w:val="28"/>
          <w:szCs w:val="28"/>
          <w:lang w:val="es-CL"/>
        </w:rPr>
        <w:t xml:space="preserve"> </w:t>
      </w:r>
      <w:r w:rsidR="002A18A1" w:rsidRPr="00C71756">
        <w:rPr>
          <w:b/>
          <w:sz w:val="28"/>
          <w:szCs w:val="28"/>
          <w:lang w:val="es-CL"/>
        </w:rPr>
        <w:t>Penal con el objeto</w:t>
      </w:r>
      <w:r w:rsidR="00C71756">
        <w:rPr>
          <w:b/>
          <w:sz w:val="28"/>
          <w:szCs w:val="28"/>
          <w:lang w:val="es-CL"/>
        </w:rPr>
        <w:t xml:space="preserve"> </w:t>
      </w:r>
      <w:r w:rsidR="002A18A1" w:rsidRPr="00C71756">
        <w:rPr>
          <w:b/>
          <w:sz w:val="28"/>
          <w:szCs w:val="28"/>
          <w:lang w:val="es-CL"/>
        </w:rPr>
        <w:t>de introducir el</w:t>
      </w:r>
      <w:r w:rsidRPr="00C71756">
        <w:rPr>
          <w:b/>
          <w:sz w:val="28"/>
          <w:szCs w:val="28"/>
          <w:lang w:val="es-CL"/>
        </w:rPr>
        <w:t xml:space="preserve"> concepto de violencia y odio de género en </w:t>
      </w:r>
      <w:r w:rsidR="002A18A1" w:rsidRPr="00C71756">
        <w:rPr>
          <w:b/>
          <w:sz w:val="28"/>
          <w:szCs w:val="28"/>
          <w:lang w:val="es-CL"/>
        </w:rPr>
        <w:t xml:space="preserve">la </w:t>
      </w:r>
      <w:proofErr w:type="gramStart"/>
      <w:r w:rsidR="002A18A1" w:rsidRPr="00C71756">
        <w:rPr>
          <w:b/>
          <w:sz w:val="28"/>
          <w:szCs w:val="28"/>
          <w:lang w:val="es-CL"/>
        </w:rPr>
        <w:t>tipificación</w:t>
      </w:r>
      <w:proofErr w:type="gramEnd"/>
      <w:r w:rsidR="002A18A1" w:rsidRPr="00C71756">
        <w:rPr>
          <w:b/>
          <w:sz w:val="28"/>
          <w:szCs w:val="28"/>
          <w:lang w:val="es-CL"/>
        </w:rPr>
        <w:t xml:space="preserve"> del </w:t>
      </w:r>
      <w:r w:rsidRPr="00C71756">
        <w:rPr>
          <w:b/>
          <w:sz w:val="28"/>
          <w:szCs w:val="28"/>
          <w:lang w:val="es-CL"/>
        </w:rPr>
        <w:t xml:space="preserve">delito de </w:t>
      </w:r>
      <w:proofErr w:type="spellStart"/>
      <w:r w:rsidRPr="00C71756">
        <w:rPr>
          <w:b/>
          <w:sz w:val="28"/>
          <w:szCs w:val="28"/>
          <w:lang w:val="es-CL"/>
        </w:rPr>
        <w:t>femicidio</w:t>
      </w:r>
      <w:proofErr w:type="spellEnd"/>
      <w:r w:rsidR="002A18A1" w:rsidRPr="00C71756">
        <w:rPr>
          <w:b/>
          <w:sz w:val="28"/>
          <w:szCs w:val="28"/>
          <w:lang w:val="es-CL"/>
        </w:rPr>
        <w:t xml:space="preserve"> Boletín 10.748-07</w:t>
      </w:r>
    </w:p>
    <w:p w:rsidR="002A18A1" w:rsidRDefault="002A18A1">
      <w:pPr>
        <w:rPr>
          <w:sz w:val="28"/>
          <w:szCs w:val="28"/>
          <w:lang w:val="es-CL"/>
        </w:rPr>
      </w:pPr>
    </w:p>
    <w:p w:rsidR="002A18A1" w:rsidRPr="00C64F63" w:rsidRDefault="002A18A1">
      <w:pPr>
        <w:rPr>
          <w:sz w:val="28"/>
          <w:szCs w:val="28"/>
          <w:lang w:val="es-CL"/>
        </w:rPr>
      </w:pPr>
      <w:r>
        <w:rPr>
          <w:sz w:val="28"/>
          <w:szCs w:val="28"/>
          <w:lang w:val="es-CL"/>
        </w:rPr>
        <w:t>Iniciado en Moción de las Senadoras Adriana Muñoz-</w:t>
      </w:r>
      <w:proofErr w:type="spellStart"/>
      <w:r>
        <w:rPr>
          <w:sz w:val="28"/>
          <w:szCs w:val="28"/>
          <w:lang w:val="es-CL"/>
        </w:rPr>
        <w:t>D’Albora</w:t>
      </w:r>
      <w:proofErr w:type="spellEnd"/>
      <w:r>
        <w:rPr>
          <w:sz w:val="28"/>
          <w:szCs w:val="28"/>
          <w:lang w:val="es-CL"/>
        </w:rPr>
        <w:t xml:space="preserve">, Isabel Allende, Carolina </w:t>
      </w:r>
      <w:proofErr w:type="spellStart"/>
      <w:r>
        <w:rPr>
          <w:sz w:val="28"/>
          <w:szCs w:val="28"/>
          <w:lang w:val="es-CL"/>
        </w:rPr>
        <w:t>Goic</w:t>
      </w:r>
      <w:proofErr w:type="spellEnd"/>
      <w:r>
        <w:rPr>
          <w:sz w:val="28"/>
          <w:szCs w:val="28"/>
          <w:lang w:val="es-CL"/>
        </w:rPr>
        <w:t xml:space="preserve"> y Lily Pérez San Martín y del Senador Felipe </w:t>
      </w:r>
      <w:proofErr w:type="spellStart"/>
      <w:r>
        <w:rPr>
          <w:sz w:val="28"/>
          <w:szCs w:val="28"/>
          <w:lang w:val="es-CL"/>
        </w:rPr>
        <w:t>Harboe</w:t>
      </w:r>
      <w:proofErr w:type="spellEnd"/>
      <w:r>
        <w:rPr>
          <w:sz w:val="28"/>
          <w:szCs w:val="28"/>
          <w:lang w:val="es-CL"/>
        </w:rPr>
        <w:t>.</w:t>
      </w:r>
    </w:p>
    <w:p w:rsidR="002A18A1" w:rsidRDefault="002A18A1">
      <w:pPr>
        <w:rPr>
          <w:sz w:val="28"/>
          <w:szCs w:val="28"/>
          <w:lang w:val="es-CL"/>
        </w:rPr>
      </w:pPr>
    </w:p>
    <w:p w:rsidR="002A18A1" w:rsidRPr="002A18A1" w:rsidRDefault="002A18A1">
      <w:pPr>
        <w:rPr>
          <w:i/>
          <w:sz w:val="28"/>
          <w:szCs w:val="28"/>
          <w:u w:val="single"/>
          <w:lang w:val="es-CL"/>
        </w:rPr>
      </w:pPr>
      <w:r w:rsidRPr="002A18A1">
        <w:rPr>
          <w:i/>
          <w:sz w:val="28"/>
          <w:szCs w:val="28"/>
          <w:u w:val="single"/>
          <w:lang w:val="es-CL"/>
        </w:rPr>
        <w:t xml:space="preserve">Análisis sobre delito de Parricidio y </w:t>
      </w:r>
      <w:proofErr w:type="spellStart"/>
      <w:r w:rsidRPr="002A18A1">
        <w:rPr>
          <w:i/>
          <w:sz w:val="28"/>
          <w:szCs w:val="28"/>
          <w:u w:val="single"/>
          <w:lang w:val="es-CL"/>
        </w:rPr>
        <w:t>Femicidio</w:t>
      </w:r>
      <w:proofErr w:type="spellEnd"/>
      <w:r w:rsidRPr="002A18A1">
        <w:rPr>
          <w:i/>
          <w:sz w:val="28"/>
          <w:szCs w:val="28"/>
          <w:u w:val="single"/>
          <w:lang w:val="es-CL"/>
        </w:rPr>
        <w:t xml:space="preserve"> y propuesta de Homicidio agravado por Sevicias</w:t>
      </w:r>
    </w:p>
    <w:p w:rsidR="002A18A1" w:rsidRDefault="002A18A1">
      <w:pPr>
        <w:rPr>
          <w:sz w:val="28"/>
          <w:szCs w:val="28"/>
          <w:lang w:val="es-CL"/>
        </w:rPr>
      </w:pPr>
    </w:p>
    <w:p w:rsidR="001210FA" w:rsidRPr="00C64F63" w:rsidRDefault="009C6B86">
      <w:pPr>
        <w:rPr>
          <w:sz w:val="28"/>
          <w:szCs w:val="28"/>
          <w:lang w:val="es-CL"/>
        </w:rPr>
      </w:pPr>
      <w:r>
        <w:rPr>
          <w:sz w:val="28"/>
          <w:szCs w:val="28"/>
          <w:lang w:val="es-CL"/>
        </w:rPr>
        <w:t>Norma actual</w:t>
      </w:r>
      <w:r w:rsidR="001210FA" w:rsidRPr="00C64F63">
        <w:rPr>
          <w:sz w:val="28"/>
          <w:szCs w:val="28"/>
          <w:lang w:val="es-CL"/>
        </w:rPr>
        <w:t xml:space="preserve"> </w:t>
      </w:r>
      <w:r w:rsidR="002A18A1">
        <w:rPr>
          <w:sz w:val="28"/>
          <w:szCs w:val="28"/>
          <w:lang w:val="es-CL"/>
        </w:rPr>
        <w:t xml:space="preserve">del </w:t>
      </w:r>
      <w:r w:rsidR="001210FA" w:rsidRPr="00C64F63">
        <w:rPr>
          <w:sz w:val="28"/>
          <w:szCs w:val="28"/>
          <w:lang w:val="es-CL"/>
        </w:rPr>
        <w:t>artículo 390 del código penal</w:t>
      </w:r>
      <w:r w:rsidR="002A18A1">
        <w:rPr>
          <w:sz w:val="28"/>
          <w:szCs w:val="28"/>
          <w:lang w:val="es-CL"/>
        </w:rPr>
        <w:t xml:space="preserve"> que tipifica los delitos de Parricidio y </w:t>
      </w:r>
      <w:proofErr w:type="spellStart"/>
      <w:r w:rsidR="002A18A1">
        <w:rPr>
          <w:sz w:val="28"/>
          <w:szCs w:val="28"/>
          <w:lang w:val="es-CL"/>
        </w:rPr>
        <w:t>Femicidio</w:t>
      </w:r>
      <w:proofErr w:type="spellEnd"/>
    </w:p>
    <w:p w:rsidR="001210FA" w:rsidRPr="00C64F63" w:rsidRDefault="001210FA">
      <w:pPr>
        <w:rPr>
          <w:sz w:val="28"/>
          <w:szCs w:val="28"/>
          <w:lang w:val="es-CL"/>
        </w:rPr>
      </w:pPr>
    </w:p>
    <w:p w:rsidR="001210FA" w:rsidRPr="00C64F63" w:rsidRDefault="001210FA">
      <w:pPr>
        <w:rPr>
          <w:sz w:val="28"/>
          <w:szCs w:val="28"/>
          <w:lang w:val="es-CL"/>
        </w:rPr>
      </w:pPr>
      <w:r w:rsidRPr="00C64F63">
        <w:rPr>
          <w:sz w:val="28"/>
          <w:szCs w:val="28"/>
          <w:lang w:val="es-CL"/>
        </w:rPr>
        <w:t>El que, conociendo las relaciones que lo ligan, mate a su padre, madre o hijo, a cualquier otro de sus ascendientes o descendientes  o a quien ha sido su cónyuge o su conviviente, será castigado como parricida, con la pena de presidio mayor en su grado máximo a presidio perpetuo calificado.</w:t>
      </w:r>
    </w:p>
    <w:p w:rsidR="001210FA" w:rsidRPr="00C64F63" w:rsidRDefault="001210FA">
      <w:pPr>
        <w:rPr>
          <w:sz w:val="28"/>
          <w:szCs w:val="28"/>
          <w:lang w:val="es-CL"/>
        </w:rPr>
      </w:pPr>
      <w:r w:rsidRPr="00C64F63">
        <w:rPr>
          <w:sz w:val="28"/>
          <w:szCs w:val="28"/>
          <w:lang w:val="es-CL"/>
        </w:rPr>
        <w:t xml:space="preserve">Si la víctima del delito descrito en el inciso precedente es o ha sido </w:t>
      </w:r>
      <w:proofErr w:type="gramStart"/>
      <w:r w:rsidRPr="00C64F63">
        <w:rPr>
          <w:sz w:val="28"/>
          <w:szCs w:val="28"/>
          <w:lang w:val="es-CL"/>
        </w:rPr>
        <w:t>la</w:t>
      </w:r>
      <w:proofErr w:type="gramEnd"/>
      <w:r w:rsidRPr="00C64F63">
        <w:rPr>
          <w:sz w:val="28"/>
          <w:szCs w:val="28"/>
          <w:lang w:val="es-CL"/>
        </w:rPr>
        <w:t xml:space="preserve"> cónyuge o la conviviente de su autor, el delito tendrá el nombre de </w:t>
      </w:r>
      <w:proofErr w:type="spellStart"/>
      <w:r w:rsidRPr="00C64F63">
        <w:rPr>
          <w:sz w:val="28"/>
          <w:szCs w:val="28"/>
          <w:lang w:val="es-CL"/>
        </w:rPr>
        <w:t>femicidio</w:t>
      </w:r>
      <w:proofErr w:type="spellEnd"/>
      <w:r w:rsidRPr="00C64F63">
        <w:rPr>
          <w:sz w:val="28"/>
          <w:szCs w:val="28"/>
          <w:lang w:val="es-CL"/>
        </w:rPr>
        <w:t>.</w:t>
      </w:r>
    </w:p>
    <w:p w:rsidR="001210FA" w:rsidRPr="00C64F63" w:rsidRDefault="001210FA">
      <w:pPr>
        <w:rPr>
          <w:sz w:val="28"/>
          <w:szCs w:val="28"/>
          <w:lang w:val="es-CL"/>
        </w:rPr>
      </w:pPr>
    </w:p>
    <w:p w:rsidR="001210FA" w:rsidRPr="00C64F63" w:rsidRDefault="001210FA">
      <w:pPr>
        <w:rPr>
          <w:sz w:val="28"/>
          <w:szCs w:val="28"/>
          <w:lang w:val="es-CL"/>
        </w:rPr>
      </w:pPr>
      <w:r w:rsidRPr="00C64F63">
        <w:rPr>
          <w:sz w:val="28"/>
          <w:szCs w:val="28"/>
          <w:lang w:val="es-CL"/>
        </w:rPr>
        <w:t>Lo anterior es la norma actual.</w:t>
      </w:r>
    </w:p>
    <w:p w:rsidR="001210FA" w:rsidRPr="00C64F63" w:rsidRDefault="001210FA">
      <w:pPr>
        <w:rPr>
          <w:sz w:val="28"/>
          <w:szCs w:val="28"/>
          <w:lang w:val="es-CL"/>
        </w:rPr>
      </w:pPr>
    </w:p>
    <w:p w:rsidR="001210FA" w:rsidRPr="00C64F63" w:rsidRDefault="001210FA">
      <w:pPr>
        <w:rPr>
          <w:sz w:val="28"/>
          <w:szCs w:val="28"/>
          <w:lang w:val="es-CL"/>
        </w:rPr>
      </w:pPr>
      <w:r w:rsidRPr="00C64F63">
        <w:rPr>
          <w:sz w:val="28"/>
          <w:szCs w:val="28"/>
          <w:lang w:val="es-CL"/>
        </w:rPr>
        <w:t>Ahora bien el proyecto de ley crea un nuevo artículo 390 bis el cual señala:</w:t>
      </w:r>
    </w:p>
    <w:p w:rsidR="001210FA" w:rsidRPr="00C64F63" w:rsidRDefault="001210FA">
      <w:pPr>
        <w:rPr>
          <w:sz w:val="28"/>
          <w:szCs w:val="28"/>
          <w:lang w:val="es-CL"/>
        </w:rPr>
      </w:pPr>
    </w:p>
    <w:p w:rsidR="001210FA" w:rsidRPr="00C64F63" w:rsidRDefault="00C71756">
      <w:pPr>
        <w:rPr>
          <w:sz w:val="28"/>
          <w:szCs w:val="28"/>
          <w:lang w:val="es-CL"/>
        </w:rPr>
      </w:pPr>
      <w:r>
        <w:rPr>
          <w:sz w:val="28"/>
          <w:szCs w:val="28"/>
          <w:lang w:val="es-CL"/>
        </w:rPr>
        <w:t>“</w:t>
      </w:r>
      <w:r w:rsidR="001A3265">
        <w:rPr>
          <w:sz w:val="28"/>
          <w:szCs w:val="28"/>
          <w:lang w:val="es-CL"/>
        </w:rPr>
        <w:t xml:space="preserve">Artículo 390 bis. </w:t>
      </w:r>
      <w:r w:rsidR="001210FA" w:rsidRPr="00C64F63">
        <w:rPr>
          <w:sz w:val="28"/>
          <w:szCs w:val="28"/>
          <w:lang w:val="es-CL"/>
        </w:rPr>
        <w:t xml:space="preserve">Se sancionará con las mismas penas señaladas en el artículo anterior, como autor del delito de </w:t>
      </w:r>
      <w:proofErr w:type="spellStart"/>
      <w:r w:rsidR="001210FA" w:rsidRPr="00C64F63">
        <w:rPr>
          <w:sz w:val="28"/>
          <w:szCs w:val="28"/>
          <w:lang w:val="es-CL"/>
        </w:rPr>
        <w:t>femicidio</w:t>
      </w:r>
      <w:proofErr w:type="spellEnd"/>
      <w:r w:rsidR="001210FA" w:rsidRPr="00C64F63">
        <w:rPr>
          <w:sz w:val="28"/>
          <w:szCs w:val="28"/>
          <w:lang w:val="es-CL"/>
        </w:rPr>
        <w:t>, a quien mate a una mujer tanto en el ámbito privado como en los casos de parentesco  o relación previstos en el artículo anterior, como en el público, en toda otra situación, mediante cualquier acción u omisión que basada en una relación desigual de poder demuestre odio de género u ocurra en un contexto de violencia de género</w:t>
      </w:r>
      <w:r>
        <w:rPr>
          <w:sz w:val="28"/>
          <w:szCs w:val="28"/>
          <w:lang w:val="es-CL"/>
        </w:rPr>
        <w:t>”</w:t>
      </w:r>
      <w:r w:rsidR="001210FA" w:rsidRPr="00C64F63">
        <w:rPr>
          <w:sz w:val="28"/>
          <w:szCs w:val="28"/>
          <w:lang w:val="es-CL"/>
        </w:rPr>
        <w:t>.</w:t>
      </w:r>
    </w:p>
    <w:p w:rsidR="00E14E53" w:rsidRPr="00C64F63" w:rsidRDefault="00E14E53">
      <w:pPr>
        <w:rPr>
          <w:sz w:val="28"/>
          <w:szCs w:val="28"/>
          <w:lang w:val="es-CL"/>
        </w:rPr>
      </w:pPr>
    </w:p>
    <w:p w:rsidR="001210FA" w:rsidRPr="00C64F63" w:rsidRDefault="00E14E53">
      <w:pPr>
        <w:rPr>
          <w:sz w:val="28"/>
          <w:szCs w:val="28"/>
          <w:lang w:val="es-CL"/>
        </w:rPr>
      </w:pPr>
      <w:r w:rsidRPr="00C64F63">
        <w:rPr>
          <w:sz w:val="28"/>
          <w:szCs w:val="28"/>
          <w:lang w:val="es-CL"/>
        </w:rPr>
        <w:t xml:space="preserve">Análisis de Contenido </w:t>
      </w:r>
    </w:p>
    <w:p w:rsidR="001210FA" w:rsidRPr="00C64F63" w:rsidRDefault="001210FA">
      <w:pPr>
        <w:rPr>
          <w:sz w:val="28"/>
          <w:szCs w:val="28"/>
          <w:lang w:val="es-CL"/>
        </w:rPr>
      </w:pPr>
    </w:p>
    <w:p w:rsidR="00E14E53" w:rsidRPr="00C64F63" w:rsidRDefault="00E14E53" w:rsidP="00E14E53">
      <w:pPr>
        <w:rPr>
          <w:sz w:val="28"/>
          <w:szCs w:val="28"/>
          <w:lang w:val="es-CL"/>
        </w:rPr>
      </w:pPr>
      <w:r w:rsidRPr="00C64F63">
        <w:rPr>
          <w:sz w:val="28"/>
          <w:szCs w:val="28"/>
          <w:lang w:val="es-CL"/>
        </w:rPr>
        <w:t xml:space="preserve">Lo que señala este nuevo artículo como verbo rector </w:t>
      </w:r>
      <w:r w:rsidR="002A18A1">
        <w:rPr>
          <w:sz w:val="28"/>
          <w:szCs w:val="28"/>
          <w:lang w:val="es-CL"/>
        </w:rPr>
        <w:t>en la moción parlamentaria</w:t>
      </w:r>
      <w:r w:rsidR="003D0527">
        <w:rPr>
          <w:sz w:val="28"/>
          <w:szCs w:val="28"/>
          <w:lang w:val="es-CL"/>
        </w:rPr>
        <w:t>,</w:t>
      </w:r>
      <w:r w:rsidR="002A18A1">
        <w:rPr>
          <w:sz w:val="28"/>
          <w:szCs w:val="28"/>
          <w:lang w:val="es-CL"/>
        </w:rPr>
        <w:t xml:space="preserve"> </w:t>
      </w:r>
      <w:r w:rsidRPr="00C64F63">
        <w:rPr>
          <w:sz w:val="28"/>
          <w:szCs w:val="28"/>
          <w:lang w:val="es-CL"/>
        </w:rPr>
        <w:t xml:space="preserve">es ampliar el tipo penal de </w:t>
      </w:r>
      <w:proofErr w:type="spellStart"/>
      <w:r w:rsidRPr="00C64F63">
        <w:rPr>
          <w:sz w:val="28"/>
          <w:szCs w:val="28"/>
          <w:lang w:val="es-CL"/>
        </w:rPr>
        <w:t>femicidio</w:t>
      </w:r>
      <w:proofErr w:type="spellEnd"/>
      <w:r w:rsidRPr="00C64F63">
        <w:rPr>
          <w:sz w:val="28"/>
          <w:szCs w:val="28"/>
          <w:lang w:val="es-CL"/>
        </w:rPr>
        <w:t xml:space="preserve"> a cuando haya violencia de género u odio de género, pero agrega un requisito </w:t>
      </w:r>
      <w:r w:rsidR="002A18A1">
        <w:rPr>
          <w:sz w:val="28"/>
          <w:szCs w:val="28"/>
          <w:lang w:val="es-CL"/>
        </w:rPr>
        <w:t xml:space="preserve">adicional y se refiere a una </w:t>
      </w:r>
      <w:r w:rsidRPr="00C64F63">
        <w:rPr>
          <w:sz w:val="28"/>
          <w:szCs w:val="28"/>
          <w:lang w:val="es-CL"/>
        </w:rPr>
        <w:t>relación desigual de poder.</w:t>
      </w:r>
    </w:p>
    <w:p w:rsidR="00D819B1" w:rsidRPr="00C64F63" w:rsidRDefault="0077609F">
      <w:pPr>
        <w:rPr>
          <w:sz w:val="28"/>
          <w:szCs w:val="28"/>
          <w:lang w:val="es-CL"/>
        </w:rPr>
      </w:pPr>
      <w:r w:rsidRPr="00C64F63">
        <w:rPr>
          <w:sz w:val="28"/>
          <w:szCs w:val="28"/>
          <w:lang w:val="es-CL"/>
        </w:rPr>
        <w:t xml:space="preserve"> </w:t>
      </w:r>
    </w:p>
    <w:p w:rsidR="00CC20A1" w:rsidRDefault="00CC20A1">
      <w:pPr>
        <w:rPr>
          <w:sz w:val="28"/>
          <w:szCs w:val="28"/>
          <w:lang w:val="es-CL"/>
        </w:rPr>
      </w:pPr>
    </w:p>
    <w:p w:rsidR="00CC20A1" w:rsidRDefault="00CC20A1">
      <w:pPr>
        <w:rPr>
          <w:sz w:val="28"/>
          <w:szCs w:val="28"/>
          <w:lang w:val="es-CL"/>
        </w:rPr>
      </w:pPr>
    </w:p>
    <w:p w:rsidR="00CC20A1" w:rsidRDefault="00CC20A1">
      <w:pPr>
        <w:rPr>
          <w:sz w:val="28"/>
          <w:szCs w:val="28"/>
          <w:lang w:val="es-CL"/>
        </w:rPr>
      </w:pPr>
    </w:p>
    <w:p w:rsidR="00CC20A1" w:rsidRDefault="00CC20A1">
      <w:pPr>
        <w:rPr>
          <w:sz w:val="28"/>
          <w:szCs w:val="28"/>
          <w:lang w:val="es-CL"/>
        </w:rPr>
      </w:pPr>
    </w:p>
    <w:p w:rsidR="00E14E53" w:rsidRPr="00C64F63" w:rsidRDefault="00E14E53">
      <w:pPr>
        <w:rPr>
          <w:sz w:val="28"/>
          <w:szCs w:val="28"/>
          <w:lang w:val="es-CL"/>
        </w:rPr>
      </w:pPr>
      <w:r w:rsidRPr="00C64F63">
        <w:rPr>
          <w:sz w:val="28"/>
          <w:szCs w:val="28"/>
          <w:lang w:val="es-CL"/>
        </w:rPr>
        <w:t>Hay distinguir dos aspectos: lo formal y el fondo</w:t>
      </w:r>
    </w:p>
    <w:p w:rsidR="00E14E53" w:rsidRPr="00C64F63" w:rsidRDefault="00E14E53">
      <w:pPr>
        <w:rPr>
          <w:sz w:val="28"/>
          <w:szCs w:val="28"/>
          <w:lang w:val="es-CL"/>
        </w:rPr>
      </w:pPr>
    </w:p>
    <w:p w:rsidR="00E14E53" w:rsidRPr="00C64F63" w:rsidRDefault="00E14E53">
      <w:pPr>
        <w:rPr>
          <w:sz w:val="28"/>
          <w:szCs w:val="28"/>
          <w:lang w:val="es-CL"/>
        </w:rPr>
      </w:pPr>
      <w:r w:rsidRPr="00C64F63">
        <w:rPr>
          <w:sz w:val="28"/>
          <w:szCs w:val="28"/>
          <w:lang w:val="es-CL"/>
        </w:rPr>
        <w:t xml:space="preserve">En cuanto a su forma ya hay doctrina y jurisprudencia basada en la redacción del inciso segundo el cual tipifica el delito de </w:t>
      </w:r>
      <w:proofErr w:type="spellStart"/>
      <w:r w:rsidRPr="00C64F63">
        <w:rPr>
          <w:sz w:val="28"/>
          <w:szCs w:val="28"/>
          <w:lang w:val="es-CL"/>
        </w:rPr>
        <w:t>femicidio</w:t>
      </w:r>
      <w:proofErr w:type="spellEnd"/>
      <w:r w:rsidRPr="00C64F63">
        <w:rPr>
          <w:sz w:val="28"/>
          <w:szCs w:val="28"/>
          <w:lang w:val="es-CL"/>
        </w:rPr>
        <w:t>, que en su momento se estimó como relevante para graficar una situación</w:t>
      </w:r>
      <w:r w:rsidR="002A18A1">
        <w:rPr>
          <w:sz w:val="28"/>
          <w:szCs w:val="28"/>
          <w:lang w:val="es-CL"/>
        </w:rPr>
        <w:t xml:space="preserve"> distinta </w:t>
      </w:r>
      <w:r w:rsidR="003D0527">
        <w:rPr>
          <w:sz w:val="28"/>
          <w:szCs w:val="28"/>
          <w:lang w:val="es-CL"/>
        </w:rPr>
        <w:t xml:space="preserve">cuando </w:t>
      </w:r>
      <w:r w:rsidRPr="00C64F63">
        <w:rPr>
          <w:sz w:val="28"/>
          <w:szCs w:val="28"/>
          <w:lang w:val="es-CL"/>
        </w:rPr>
        <w:t>el occiso</w:t>
      </w:r>
      <w:r w:rsidR="002A18A1">
        <w:rPr>
          <w:sz w:val="28"/>
          <w:szCs w:val="28"/>
          <w:lang w:val="es-CL"/>
        </w:rPr>
        <w:t xml:space="preserve"> es el marido y cuando la occisa es la mujer</w:t>
      </w:r>
      <w:r w:rsidRPr="00C64F63">
        <w:rPr>
          <w:sz w:val="28"/>
          <w:szCs w:val="28"/>
          <w:lang w:val="es-CL"/>
        </w:rPr>
        <w:t xml:space="preserve">. De la manera de como está redactada </w:t>
      </w:r>
      <w:r w:rsidR="00C92F02">
        <w:rPr>
          <w:sz w:val="28"/>
          <w:szCs w:val="28"/>
          <w:lang w:val="es-CL"/>
        </w:rPr>
        <w:t xml:space="preserve">en la moción, </w:t>
      </w:r>
      <w:r w:rsidRPr="00C64F63">
        <w:rPr>
          <w:sz w:val="28"/>
          <w:szCs w:val="28"/>
          <w:lang w:val="es-CL"/>
        </w:rPr>
        <w:t xml:space="preserve">aunque se entiende el sentido y alcance </w:t>
      </w:r>
      <w:r w:rsidR="00C92F02">
        <w:rPr>
          <w:sz w:val="28"/>
          <w:szCs w:val="28"/>
          <w:lang w:val="es-CL"/>
        </w:rPr>
        <w:t xml:space="preserve">de la norma propuesta, </w:t>
      </w:r>
      <w:r w:rsidRPr="00C64F63">
        <w:rPr>
          <w:sz w:val="28"/>
          <w:szCs w:val="28"/>
          <w:lang w:val="es-CL"/>
        </w:rPr>
        <w:t>se percibe como algo confusa y por ende se corre el riesgo de una interpretación diversa por parte de los tribunales.</w:t>
      </w:r>
    </w:p>
    <w:p w:rsidR="008C3585" w:rsidRPr="00C64F63" w:rsidRDefault="008C3585">
      <w:pPr>
        <w:rPr>
          <w:sz w:val="28"/>
          <w:szCs w:val="28"/>
          <w:lang w:val="es-CL"/>
        </w:rPr>
      </w:pPr>
    </w:p>
    <w:p w:rsidR="008C3585" w:rsidRPr="00C64F63" w:rsidRDefault="008C3585">
      <w:pPr>
        <w:rPr>
          <w:sz w:val="28"/>
          <w:szCs w:val="28"/>
          <w:lang w:val="es-CL"/>
        </w:rPr>
      </w:pPr>
      <w:r w:rsidRPr="00C64F63">
        <w:rPr>
          <w:sz w:val="28"/>
          <w:szCs w:val="28"/>
          <w:lang w:val="es-CL"/>
        </w:rPr>
        <w:t>El concepto de relación desigual de poder no siempre es directa, po</w:t>
      </w:r>
      <w:r w:rsidR="008D5035">
        <w:rPr>
          <w:sz w:val="28"/>
          <w:szCs w:val="28"/>
          <w:lang w:val="es-CL"/>
        </w:rPr>
        <w:t>r</w:t>
      </w:r>
      <w:r w:rsidRPr="00C64F63">
        <w:rPr>
          <w:sz w:val="28"/>
          <w:szCs w:val="28"/>
          <w:lang w:val="es-CL"/>
        </w:rPr>
        <w:t xml:space="preserve"> un ejemplo el caso de los asesinatos de mujeres en Ciudad Juárez de México, muchas de ellas fueron asesinadas por ser </w:t>
      </w:r>
      <w:proofErr w:type="spellStart"/>
      <w:r w:rsidRPr="00C64F63">
        <w:rPr>
          <w:sz w:val="28"/>
          <w:szCs w:val="28"/>
          <w:lang w:val="es-CL"/>
        </w:rPr>
        <w:t>dirigentas</w:t>
      </w:r>
      <w:proofErr w:type="spellEnd"/>
      <w:r w:rsidRPr="00C64F63">
        <w:rPr>
          <w:sz w:val="28"/>
          <w:szCs w:val="28"/>
          <w:lang w:val="es-CL"/>
        </w:rPr>
        <w:t xml:space="preserve"> sociales, defensoras de derechos humanos o de organizaciones de mujeres, en otros asesinatos </w:t>
      </w:r>
      <w:r w:rsidR="008D5035">
        <w:rPr>
          <w:sz w:val="28"/>
          <w:szCs w:val="28"/>
          <w:lang w:val="es-CL"/>
        </w:rPr>
        <w:t xml:space="preserve">sí </w:t>
      </w:r>
      <w:r w:rsidRPr="00C64F63">
        <w:rPr>
          <w:sz w:val="28"/>
          <w:szCs w:val="28"/>
          <w:lang w:val="es-CL"/>
        </w:rPr>
        <w:t>fueron</w:t>
      </w:r>
      <w:r w:rsidR="008D5035">
        <w:rPr>
          <w:sz w:val="28"/>
          <w:szCs w:val="28"/>
          <w:lang w:val="es-CL"/>
        </w:rPr>
        <w:t xml:space="preserve"> </w:t>
      </w:r>
      <w:r w:rsidRPr="00C64F63">
        <w:rPr>
          <w:sz w:val="28"/>
          <w:szCs w:val="28"/>
          <w:lang w:val="es-CL"/>
        </w:rPr>
        <w:t xml:space="preserve">víctimas </w:t>
      </w:r>
      <w:proofErr w:type="gramStart"/>
      <w:r w:rsidRPr="00C64F63">
        <w:rPr>
          <w:sz w:val="28"/>
          <w:szCs w:val="28"/>
          <w:lang w:val="es-CL"/>
        </w:rPr>
        <w:t>las</w:t>
      </w:r>
      <w:proofErr w:type="gramEnd"/>
      <w:r w:rsidRPr="00C64F63">
        <w:rPr>
          <w:sz w:val="28"/>
          <w:szCs w:val="28"/>
          <w:lang w:val="es-CL"/>
        </w:rPr>
        <w:t xml:space="preserve"> cónyuges o convivientes. En este contexto no queda claro </w:t>
      </w:r>
      <w:r w:rsidR="00C92F02">
        <w:rPr>
          <w:sz w:val="28"/>
          <w:szCs w:val="28"/>
          <w:lang w:val="es-CL"/>
        </w:rPr>
        <w:t xml:space="preserve">necesariamente </w:t>
      </w:r>
      <w:r w:rsidRPr="00C64F63">
        <w:rPr>
          <w:sz w:val="28"/>
          <w:szCs w:val="28"/>
          <w:lang w:val="es-CL"/>
        </w:rPr>
        <w:t>la relación desigual de poder</w:t>
      </w:r>
      <w:r w:rsidR="00C92F02">
        <w:rPr>
          <w:sz w:val="28"/>
          <w:szCs w:val="28"/>
          <w:lang w:val="es-CL"/>
        </w:rPr>
        <w:t xml:space="preserve"> en todos los casos arriba señalados </w:t>
      </w:r>
      <w:r w:rsidR="003D0527">
        <w:rPr>
          <w:sz w:val="28"/>
          <w:szCs w:val="28"/>
          <w:lang w:val="es-CL"/>
        </w:rPr>
        <w:t>con mención</w:t>
      </w:r>
      <w:r w:rsidR="008D5035">
        <w:rPr>
          <w:sz w:val="28"/>
          <w:szCs w:val="28"/>
          <w:lang w:val="es-CL"/>
        </w:rPr>
        <w:t xml:space="preserve"> de</w:t>
      </w:r>
      <w:r w:rsidR="00C92F02">
        <w:rPr>
          <w:sz w:val="28"/>
          <w:szCs w:val="28"/>
          <w:lang w:val="es-CL"/>
        </w:rPr>
        <w:t xml:space="preserve"> ejemplo;</w:t>
      </w:r>
      <w:r w:rsidRPr="00C64F63">
        <w:rPr>
          <w:sz w:val="28"/>
          <w:szCs w:val="28"/>
          <w:lang w:val="es-CL"/>
        </w:rPr>
        <w:t xml:space="preserve"> pero sí </w:t>
      </w:r>
      <w:r w:rsidR="00C92F02">
        <w:rPr>
          <w:sz w:val="28"/>
          <w:szCs w:val="28"/>
          <w:lang w:val="es-CL"/>
        </w:rPr>
        <w:t xml:space="preserve">está claro </w:t>
      </w:r>
      <w:r w:rsidRPr="00C64F63">
        <w:rPr>
          <w:sz w:val="28"/>
          <w:szCs w:val="28"/>
          <w:lang w:val="es-CL"/>
        </w:rPr>
        <w:t>hab</w:t>
      </w:r>
      <w:r w:rsidR="00C92F02">
        <w:rPr>
          <w:sz w:val="28"/>
          <w:szCs w:val="28"/>
          <w:lang w:val="es-CL"/>
        </w:rPr>
        <w:t>er</w:t>
      </w:r>
      <w:r w:rsidRPr="00C64F63">
        <w:rPr>
          <w:sz w:val="28"/>
          <w:szCs w:val="28"/>
          <w:lang w:val="es-CL"/>
        </w:rPr>
        <w:t xml:space="preserve"> asesinato por odio de género </w:t>
      </w:r>
      <w:r w:rsidR="008D5035">
        <w:rPr>
          <w:sz w:val="28"/>
          <w:szCs w:val="28"/>
          <w:lang w:val="es-CL"/>
        </w:rPr>
        <w:t xml:space="preserve">en unos </w:t>
      </w:r>
      <w:r w:rsidRPr="00C64F63">
        <w:rPr>
          <w:sz w:val="28"/>
          <w:szCs w:val="28"/>
          <w:lang w:val="es-CL"/>
        </w:rPr>
        <w:t>y en otros por violencia de género</w:t>
      </w:r>
      <w:r w:rsidR="008D5035">
        <w:rPr>
          <w:sz w:val="28"/>
          <w:szCs w:val="28"/>
          <w:lang w:val="es-CL"/>
        </w:rPr>
        <w:t xml:space="preserve"> y muchos de ellos por ambos</w:t>
      </w:r>
      <w:r w:rsidRPr="00C64F63">
        <w:rPr>
          <w:sz w:val="28"/>
          <w:szCs w:val="28"/>
          <w:lang w:val="es-CL"/>
        </w:rPr>
        <w:t xml:space="preserve">. Además </w:t>
      </w:r>
      <w:r w:rsidR="008D5035">
        <w:rPr>
          <w:sz w:val="28"/>
          <w:szCs w:val="28"/>
          <w:lang w:val="es-CL"/>
        </w:rPr>
        <w:t xml:space="preserve">es necesario tener presente que </w:t>
      </w:r>
      <w:r w:rsidRPr="00C64F63">
        <w:rPr>
          <w:sz w:val="28"/>
          <w:szCs w:val="28"/>
          <w:lang w:val="es-CL"/>
        </w:rPr>
        <w:t>los jueces y juezas no siempre tiene</w:t>
      </w:r>
      <w:r w:rsidR="00C92F02">
        <w:rPr>
          <w:sz w:val="28"/>
          <w:szCs w:val="28"/>
          <w:lang w:val="es-CL"/>
        </w:rPr>
        <w:t>n</w:t>
      </w:r>
      <w:r w:rsidRPr="00C64F63">
        <w:rPr>
          <w:sz w:val="28"/>
          <w:szCs w:val="28"/>
          <w:lang w:val="es-CL"/>
        </w:rPr>
        <w:t xml:space="preserve"> consciencia ni conocimiento de lo que es una relación desigual, por mucha constancia que establezca el legislador.</w:t>
      </w:r>
    </w:p>
    <w:p w:rsidR="008C3585" w:rsidRPr="00C64F63" w:rsidRDefault="008C3585">
      <w:pPr>
        <w:rPr>
          <w:sz w:val="28"/>
          <w:szCs w:val="28"/>
          <w:lang w:val="es-CL"/>
        </w:rPr>
      </w:pPr>
    </w:p>
    <w:p w:rsidR="008C3585" w:rsidRPr="00C64F63" w:rsidRDefault="008D5035">
      <w:pPr>
        <w:rPr>
          <w:sz w:val="28"/>
          <w:szCs w:val="28"/>
          <w:lang w:val="es-CL"/>
        </w:rPr>
      </w:pPr>
      <w:r>
        <w:rPr>
          <w:sz w:val="28"/>
          <w:szCs w:val="28"/>
          <w:lang w:val="es-CL"/>
        </w:rPr>
        <w:t>A manera de sugerencia s</w:t>
      </w:r>
      <w:r w:rsidR="008C3585" w:rsidRPr="00C64F63">
        <w:rPr>
          <w:sz w:val="28"/>
          <w:szCs w:val="28"/>
          <w:lang w:val="es-CL"/>
        </w:rPr>
        <w:t>ería aconsejable dejar el artículo 390 como está, eso sí con una modificación formal en</w:t>
      </w:r>
      <w:r w:rsidR="00612656" w:rsidRPr="00C64F63">
        <w:rPr>
          <w:sz w:val="28"/>
          <w:szCs w:val="28"/>
          <w:lang w:val="es-CL"/>
        </w:rPr>
        <w:t xml:space="preserve"> </w:t>
      </w:r>
      <w:r w:rsidR="008C3585" w:rsidRPr="00C64F63">
        <w:rPr>
          <w:sz w:val="28"/>
          <w:szCs w:val="28"/>
          <w:lang w:val="es-CL"/>
        </w:rPr>
        <w:t>vez de l</w:t>
      </w:r>
      <w:r w:rsidR="00612656" w:rsidRPr="00C64F63">
        <w:rPr>
          <w:sz w:val="28"/>
          <w:szCs w:val="28"/>
          <w:lang w:val="es-CL"/>
        </w:rPr>
        <w:t>a</w:t>
      </w:r>
      <w:r w:rsidR="008C3585" w:rsidRPr="00C64F63">
        <w:rPr>
          <w:sz w:val="28"/>
          <w:szCs w:val="28"/>
          <w:lang w:val="es-CL"/>
        </w:rPr>
        <w:t xml:space="preserve"> palabra </w:t>
      </w:r>
      <w:proofErr w:type="spellStart"/>
      <w:r w:rsidR="008C3585" w:rsidRPr="00C64F63">
        <w:rPr>
          <w:sz w:val="28"/>
          <w:szCs w:val="28"/>
          <w:lang w:val="es-CL"/>
        </w:rPr>
        <w:t>femicidio</w:t>
      </w:r>
      <w:proofErr w:type="spellEnd"/>
      <w:r w:rsidR="008C3585" w:rsidRPr="00C64F63">
        <w:rPr>
          <w:sz w:val="28"/>
          <w:szCs w:val="28"/>
          <w:lang w:val="es-CL"/>
        </w:rPr>
        <w:t xml:space="preserve"> que fue una cr</w:t>
      </w:r>
      <w:r w:rsidR="00612656" w:rsidRPr="00C64F63">
        <w:rPr>
          <w:sz w:val="28"/>
          <w:szCs w:val="28"/>
          <w:lang w:val="es-CL"/>
        </w:rPr>
        <w:t>e</w:t>
      </w:r>
      <w:r w:rsidR="008C3585" w:rsidRPr="00C64F63">
        <w:rPr>
          <w:sz w:val="28"/>
          <w:szCs w:val="28"/>
          <w:lang w:val="es-CL"/>
        </w:rPr>
        <w:t xml:space="preserve">ación periodística, cambiarla por </w:t>
      </w:r>
      <w:proofErr w:type="spellStart"/>
      <w:r w:rsidR="008C3585" w:rsidRPr="00C64F63">
        <w:rPr>
          <w:sz w:val="28"/>
          <w:szCs w:val="28"/>
          <w:lang w:val="es-CL"/>
        </w:rPr>
        <w:t>feminicidio</w:t>
      </w:r>
      <w:proofErr w:type="spellEnd"/>
      <w:r w:rsidR="008C3585" w:rsidRPr="00C64F63">
        <w:rPr>
          <w:sz w:val="28"/>
          <w:szCs w:val="28"/>
          <w:lang w:val="es-CL"/>
        </w:rPr>
        <w:t xml:space="preserve">, que es la que se usa a nivel de derecho comparado y por periodistas de distintos países, </w:t>
      </w:r>
      <w:r w:rsidR="00612656" w:rsidRPr="00C64F63">
        <w:rPr>
          <w:sz w:val="28"/>
          <w:szCs w:val="28"/>
          <w:lang w:val="es-CL"/>
        </w:rPr>
        <w:t>salvo Chile (tal vez ahí se nota lo insular de los chilenos) y por</w:t>
      </w:r>
      <w:r w:rsidR="008C3585" w:rsidRPr="00C64F63">
        <w:rPr>
          <w:sz w:val="28"/>
          <w:szCs w:val="28"/>
          <w:lang w:val="es-CL"/>
        </w:rPr>
        <w:t>q</w:t>
      </w:r>
      <w:r w:rsidR="00612656" w:rsidRPr="00C64F63">
        <w:rPr>
          <w:sz w:val="28"/>
          <w:szCs w:val="28"/>
          <w:lang w:val="es-CL"/>
        </w:rPr>
        <w:t>u</w:t>
      </w:r>
      <w:r w:rsidR="008C3585" w:rsidRPr="00C64F63">
        <w:rPr>
          <w:sz w:val="28"/>
          <w:szCs w:val="28"/>
          <w:lang w:val="es-CL"/>
        </w:rPr>
        <w:t>e además la pal</w:t>
      </w:r>
      <w:r w:rsidR="00612656" w:rsidRPr="00C64F63">
        <w:rPr>
          <w:sz w:val="28"/>
          <w:szCs w:val="28"/>
          <w:lang w:val="es-CL"/>
        </w:rPr>
        <w:t xml:space="preserve">abra </w:t>
      </w:r>
      <w:proofErr w:type="spellStart"/>
      <w:r w:rsidR="00612656" w:rsidRPr="00C64F63">
        <w:rPr>
          <w:sz w:val="28"/>
          <w:szCs w:val="28"/>
          <w:lang w:val="es-CL"/>
        </w:rPr>
        <w:t>feminicidio</w:t>
      </w:r>
      <w:proofErr w:type="spellEnd"/>
      <w:r w:rsidR="00612656" w:rsidRPr="00C64F63">
        <w:rPr>
          <w:sz w:val="28"/>
          <w:szCs w:val="28"/>
          <w:lang w:val="es-CL"/>
        </w:rPr>
        <w:t xml:space="preserve"> es má</w:t>
      </w:r>
      <w:r w:rsidR="008C3585" w:rsidRPr="00C64F63">
        <w:rPr>
          <w:sz w:val="28"/>
          <w:szCs w:val="28"/>
          <w:lang w:val="es-CL"/>
        </w:rPr>
        <w:t xml:space="preserve">s potente </w:t>
      </w:r>
      <w:r>
        <w:rPr>
          <w:sz w:val="28"/>
          <w:szCs w:val="28"/>
          <w:lang w:val="es-CL"/>
        </w:rPr>
        <w:t>por</w:t>
      </w:r>
      <w:r w:rsidR="008C3585" w:rsidRPr="00C64F63">
        <w:rPr>
          <w:sz w:val="28"/>
          <w:szCs w:val="28"/>
          <w:lang w:val="es-CL"/>
        </w:rPr>
        <w:t xml:space="preserve">que refleja de mejor forma </w:t>
      </w:r>
      <w:r w:rsidR="00612656" w:rsidRPr="00C64F63">
        <w:rPr>
          <w:sz w:val="28"/>
          <w:szCs w:val="28"/>
          <w:lang w:val="es-CL"/>
        </w:rPr>
        <w:t>la brutalidad d</w:t>
      </w:r>
      <w:r w:rsidR="008C3585" w:rsidRPr="00C64F63">
        <w:rPr>
          <w:sz w:val="28"/>
          <w:szCs w:val="28"/>
          <w:lang w:val="es-CL"/>
        </w:rPr>
        <w:t>el</w:t>
      </w:r>
      <w:r w:rsidR="00612656" w:rsidRPr="00C64F63">
        <w:rPr>
          <w:sz w:val="28"/>
          <w:szCs w:val="28"/>
          <w:lang w:val="es-CL"/>
        </w:rPr>
        <w:t xml:space="preserve"> </w:t>
      </w:r>
      <w:r w:rsidR="008C3585" w:rsidRPr="00C64F63">
        <w:rPr>
          <w:sz w:val="28"/>
          <w:szCs w:val="28"/>
          <w:lang w:val="es-CL"/>
        </w:rPr>
        <w:t>asesinato de la</w:t>
      </w:r>
      <w:r w:rsidR="00612656" w:rsidRPr="00C64F63">
        <w:rPr>
          <w:sz w:val="28"/>
          <w:szCs w:val="28"/>
          <w:lang w:val="es-CL"/>
        </w:rPr>
        <w:t xml:space="preserve"> </w:t>
      </w:r>
      <w:r w:rsidR="008C3585" w:rsidRPr="00C64F63">
        <w:rPr>
          <w:sz w:val="28"/>
          <w:szCs w:val="28"/>
          <w:lang w:val="es-CL"/>
        </w:rPr>
        <w:t>cónyuge o conviviente</w:t>
      </w:r>
      <w:r w:rsidR="00F352F9">
        <w:rPr>
          <w:sz w:val="28"/>
          <w:szCs w:val="28"/>
          <w:lang w:val="es-CL"/>
        </w:rPr>
        <w:t>, pe</w:t>
      </w:r>
      <w:r w:rsidR="00190B40">
        <w:rPr>
          <w:sz w:val="28"/>
          <w:szCs w:val="28"/>
          <w:lang w:val="es-CL"/>
        </w:rPr>
        <w:t xml:space="preserve">ro a la vez y muy importante </w:t>
      </w:r>
      <w:r w:rsidR="00C92F02">
        <w:rPr>
          <w:sz w:val="28"/>
          <w:szCs w:val="28"/>
          <w:lang w:val="es-CL"/>
        </w:rPr>
        <w:t xml:space="preserve">porque </w:t>
      </w:r>
      <w:r w:rsidR="00190B40">
        <w:rPr>
          <w:sz w:val="28"/>
          <w:szCs w:val="28"/>
          <w:lang w:val="es-CL"/>
        </w:rPr>
        <w:t xml:space="preserve">refleja </w:t>
      </w:r>
      <w:r>
        <w:rPr>
          <w:sz w:val="28"/>
          <w:szCs w:val="28"/>
          <w:lang w:val="es-CL"/>
        </w:rPr>
        <w:t xml:space="preserve">también </w:t>
      </w:r>
      <w:r w:rsidR="00190B40">
        <w:rPr>
          <w:sz w:val="28"/>
          <w:szCs w:val="28"/>
          <w:lang w:val="es-CL"/>
        </w:rPr>
        <w:t xml:space="preserve">de mejor manera el nuevo tipo ampliado que ese crea </w:t>
      </w:r>
      <w:r w:rsidR="00C92F02">
        <w:rPr>
          <w:sz w:val="28"/>
          <w:szCs w:val="28"/>
          <w:lang w:val="es-CL"/>
        </w:rPr>
        <w:t xml:space="preserve">y </w:t>
      </w:r>
      <w:r>
        <w:rPr>
          <w:sz w:val="28"/>
          <w:szCs w:val="28"/>
          <w:lang w:val="es-CL"/>
        </w:rPr>
        <w:t xml:space="preserve">que </w:t>
      </w:r>
      <w:r w:rsidR="00C92F02">
        <w:rPr>
          <w:sz w:val="28"/>
          <w:szCs w:val="28"/>
          <w:lang w:val="es-CL"/>
        </w:rPr>
        <w:t xml:space="preserve">es </w:t>
      </w:r>
      <w:r>
        <w:rPr>
          <w:sz w:val="28"/>
          <w:szCs w:val="28"/>
          <w:lang w:val="es-CL"/>
        </w:rPr>
        <w:t xml:space="preserve">manifiestamente </w:t>
      </w:r>
      <w:r w:rsidR="00190B40">
        <w:rPr>
          <w:sz w:val="28"/>
          <w:szCs w:val="28"/>
          <w:lang w:val="es-CL"/>
        </w:rPr>
        <w:t xml:space="preserve">atentatorio </w:t>
      </w:r>
      <w:r w:rsidR="00C92F02">
        <w:rPr>
          <w:sz w:val="28"/>
          <w:szCs w:val="28"/>
          <w:lang w:val="es-CL"/>
        </w:rPr>
        <w:t xml:space="preserve">en </w:t>
      </w:r>
      <w:r w:rsidR="00190B40">
        <w:rPr>
          <w:sz w:val="28"/>
          <w:szCs w:val="28"/>
          <w:lang w:val="es-CL"/>
        </w:rPr>
        <w:t>contra las mujeres</w:t>
      </w:r>
      <w:r w:rsidR="008C3585" w:rsidRPr="00C64F63">
        <w:rPr>
          <w:sz w:val="28"/>
          <w:szCs w:val="28"/>
          <w:lang w:val="es-CL"/>
        </w:rPr>
        <w:t>.</w:t>
      </w:r>
    </w:p>
    <w:p w:rsidR="008C3585" w:rsidRPr="00C64F63" w:rsidRDefault="008C3585">
      <w:pPr>
        <w:rPr>
          <w:sz w:val="28"/>
          <w:szCs w:val="28"/>
          <w:lang w:val="es-CL"/>
        </w:rPr>
      </w:pPr>
    </w:p>
    <w:p w:rsidR="008C3585" w:rsidRPr="00C64F63" w:rsidRDefault="008C3585">
      <w:pPr>
        <w:rPr>
          <w:sz w:val="28"/>
          <w:szCs w:val="28"/>
          <w:lang w:val="es-CL"/>
        </w:rPr>
      </w:pPr>
      <w:r w:rsidRPr="00C64F63">
        <w:rPr>
          <w:sz w:val="28"/>
          <w:szCs w:val="28"/>
          <w:lang w:val="es-CL"/>
        </w:rPr>
        <w:t xml:space="preserve">Como se trata de una ampliación del tipo penal de </w:t>
      </w:r>
      <w:proofErr w:type="spellStart"/>
      <w:r w:rsidRPr="00C64F63">
        <w:rPr>
          <w:sz w:val="28"/>
          <w:szCs w:val="28"/>
          <w:lang w:val="es-CL"/>
        </w:rPr>
        <w:t>femicidio</w:t>
      </w:r>
      <w:proofErr w:type="spellEnd"/>
      <w:r w:rsidRPr="00C64F63">
        <w:rPr>
          <w:sz w:val="28"/>
          <w:szCs w:val="28"/>
          <w:lang w:val="es-CL"/>
        </w:rPr>
        <w:t xml:space="preserve"> o </w:t>
      </w:r>
      <w:proofErr w:type="spellStart"/>
      <w:r w:rsidRPr="00C64F63">
        <w:rPr>
          <w:sz w:val="28"/>
          <w:szCs w:val="28"/>
          <w:lang w:val="es-CL"/>
        </w:rPr>
        <w:t>feminicidio</w:t>
      </w:r>
      <w:proofErr w:type="spellEnd"/>
      <w:r w:rsidRPr="00C64F63">
        <w:rPr>
          <w:sz w:val="28"/>
          <w:szCs w:val="28"/>
          <w:lang w:val="es-CL"/>
        </w:rPr>
        <w:t xml:space="preserve">, </w:t>
      </w:r>
      <w:r w:rsidR="008D5035">
        <w:rPr>
          <w:sz w:val="28"/>
          <w:szCs w:val="28"/>
          <w:lang w:val="es-CL"/>
        </w:rPr>
        <w:t xml:space="preserve">ahora </w:t>
      </w:r>
      <w:r w:rsidRPr="00C64F63">
        <w:rPr>
          <w:sz w:val="28"/>
          <w:szCs w:val="28"/>
          <w:lang w:val="es-CL"/>
        </w:rPr>
        <w:t xml:space="preserve">este </w:t>
      </w:r>
      <w:r w:rsidR="008D5035">
        <w:rPr>
          <w:sz w:val="28"/>
          <w:szCs w:val="28"/>
          <w:lang w:val="es-CL"/>
        </w:rPr>
        <w:t xml:space="preserve">nuevo </w:t>
      </w:r>
      <w:r w:rsidRPr="00C64F63">
        <w:rPr>
          <w:sz w:val="28"/>
          <w:szCs w:val="28"/>
          <w:lang w:val="es-CL"/>
        </w:rPr>
        <w:t xml:space="preserve">tipo penal ampliado </w:t>
      </w:r>
      <w:r w:rsidR="008D5035">
        <w:rPr>
          <w:sz w:val="28"/>
          <w:szCs w:val="28"/>
          <w:lang w:val="es-CL"/>
        </w:rPr>
        <w:t xml:space="preserve">deba </w:t>
      </w:r>
      <w:r w:rsidRPr="00C64F63">
        <w:rPr>
          <w:sz w:val="28"/>
          <w:szCs w:val="28"/>
          <w:lang w:val="es-CL"/>
        </w:rPr>
        <w:t>conten</w:t>
      </w:r>
      <w:r w:rsidR="008D5035">
        <w:rPr>
          <w:sz w:val="28"/>
          <w:szCs w:val="28"/>
          <w:lang w:val="es-CL"/>
        </w:rPr>
        <w:t>er</w:t>
      </w:r>
      <w:r w:rsidRPr="00C64F63">
        <w:rPr>
          <w:sz w:val="28"/>
          <w:szCs w:val="28"/>
          <w:lang w:val="es-CL"/>
        </w:rPr>
        <w:t xml:space="preserve"> los elementos de violencia de género u odio de género.</w:t>
      </w:r>
    </w:p>
    <w:p w:rsidR="008C3585" w:rsidRPr="00C64F63" w:rsidRDefault="008C3585">
      <w:pPr>
        <w:rPr>
          <w:sz w:val="28"/>
          <w:szCs w:val="28"/>
          <w:lang w:val="es-CL"/>
        </w:rPr>
      </w:pPr>
    </w:p>
    <w:p w:rsidR="008C3585" w:rsidRPr="00C64F63" w:rsidRDefault="008C3585">
      <w:pPr>
        <w:rPr>
          <w:sz w:val="28"/>
          <w:szCs w:val="28"/>
          <w:lang w:val="es-CL"/>
        </w:rPr>
      </w:pPr>
      <w:r w:rsidRPr="00C64F63">
        <w:rPr>
          <w:sz w:val="28"/>
          <w:szCs w:val="28"/>
          <w:lang w:val="es-CL"/>
        </w:rPr>
        <w:t>La justificación para este nuevo tipo penal radica</w:t>
      </w:r>
      <w:r w:rsidR="00612656" w:rsidRPr="00C64F63">
        <w:rPr>
          <w:sz w:val="28"/>
          <w:szCs w:val="28"/>
          <w:lang w:val="es-CL"/>
        </w:rPr>
        <w:t xml:space="preserve"> en la diferencia a cuando se mata a la mujer y cuando se mata al marido en este último caso</w:t>
      </w:r>
      <w:r w:rsidR="003D0527">
        <w:rPr>
          <w:sz w:val="28"/>
          <w:szCs w:val="28"/>
          <w:lang w:val="es-CL"/>
        </w:rPr>
        <w:t>, esto es cuando la hechora es la mujer,</w:t>
      </w:r>
      <w:r w:rsidR="00612656" w:rsidRPr="00C64F63">
        <w:rPr>
          <w:sz w:val="28"/>
          <w:szCs w:val="28"/>
          <w:lang w:val="es-CL"/>
        </w:rPr>
        <w:t xml:space="preserve"> sucede por una brutal violencia intrafamiliar de la que </w:t>
      </w:r>
      <w:r w:rsidR="003D0527">
        <w:rPr>
          <w:sz w:val="28"/>
          <w:szCs w:val="28"/>
          <w:lang w:val="es-CL"/>
        </w:rPr>
        <w:t xml:space="preserve">ella </w:t>
      </w:r>
      <w:r w:rsidR="00612656" w:rsidRPr="00C64F63">
        <w:rPr>
          <w:sz w:val="28"/>
          <w:szCs w:val="28"/>
          <w:lang w:val="es-CL"/>
        </w:rPr>
        <w:t>ha sido víctima previamente</w:t>
      </w:r>
      <w:r w:rsidR="003D0527">
        <w:rPr>
          <w:sz w:val="28"/>
          <w:szCs w:val="28"/>
          <w:lang w:val="es-CL"/>
        </w:rPr>
        <w:t xml:space="preserve"> generalmente en un por tiempo prolongado</w:t>
      </w:r>
      <w:r w:rsidR="00612656" w:rsidRPr="00C64F63">
        <w:rPr>
          <w:sz w:val="28"/>
          <w:szCs w:val="28"/>
          <w:lang w:val="es-CL"/>
        </w:rPr>
        <w:t>; en cambio</w:t>
      </w:r>
      <w:r w:rsidR="003D0527">
        <w:rPr>
          <w:sz w:val="28"/>
          <w:szCs w:val="28"/>
          <w:lang w:val="es-CL"/>
        </w:rPr>
        <w:t>,</w:t>
      </w:r>
      <w:r w:rsidR="00612656" w:rsidRPr="00C64F63">
        <w:rPr>
          <w:sz w:val="28"/>
          <w:szCs w:val="28"/>
          <w:lang w:val="es-CL"/>
        </w:rPr>
        <w:t xml:space="preserve"> cuando mata el marido es él quien ha incurrido en violencia intrafamiliar. Esto justifica la existencia de dos tipos </w:t>
      </w:r>
      <w:r w:rsidR="00612656" w:rsidRPr="00C64F63">
        <w:rPr>
          <w:sz w:val="28"/>
          <w:szCs w:val="28"/>
          <w:lang w:val="es-CL"/>
        </w:rPr>
        <w:lastRenderedPageBreak/>
        <w:t xml:space="preserve">penales distintos aunque con la misma pena: el de parricidio y el de </w:t>
      </w:r>
      <w:proofErr w:type="spellStart"/>
      <w:r w:rsidR="00612656" w:rsidRPr="00C64F63">
        <w:rPr>
          <w:sz w:val="28"/>
          <w:szCs w:val="28"/>
          <w:lang w:val="es-CL"/>
        </w:rPr>
        <w:t>femicid</w:t>
      </w:r>
      <w:r w:rsidR="008D5035">
        <w:rPr>
          <w:sz w:val="28"/>
          <w:szCs w:val="28"/>
          <w:lang w:val="es-CL"/>
        </w:rPr>
        <w:t>i</w:t>
      </w:r>
      <w:r w:rsidR="00612656" w:rsidRPr="00C64F63">
        <w:rPr>
          <w:sz w:val="28"/>
          <w:szCs w:val="28"/>
          <w:lang w:val="es-CL"/>
        </w:rPr>
        <w:t>o</w:t>
      </w:r>
      <w:proofErr w:type="spellEnd"/>
      <w:r w:rsidR="00612656" w:rsidRPr="00C64F63">
        <w:rPr>
          <w:sz w:val="28"/>
          <w:szCs w:val="28"/>
          <w:lang w:val="es-CL"/>
        </w:rPr>
        <w:t xml:space="preserve"> o </w:t>
      </w:r>
      <w:proofErr w:type="spellStart"/>
      <w:r w:rsidR="00612656" w:rsidRPr="00C64F63">
        <w:rPr>
          <w:sz w:val="28"/>
          <w:szCs w:val="28"/>
          <w:lang w:val="es-CL"/>
        </w:rPr>
        <w:t>feminicidio</w:t>
      </w:r>
      <w:proofErr w:type="spellEnd"/>
      <w:r w:rsidR="003D0527">
        <w:rPr>
          <w:sz w:val="28"/>
          <w:szCs w:val="28"/>
          <w:lang w:val="es-CL"/>
        </w:rPr>
        <w:t xml:space="preserve"> como se le denomina en las legislaciones extranjeras</w:t>
      </w:r>
      <w:r w:rsidR="00612656" w:rsidRPr="00C64F63">
        <w:rPr>
          <w:sz w:val="28"/>
          <w:szCs w:val="28"/>
          <w:lang w:val="es-CL"/>
        </w:rPr>
        <w:t>.</w:t>
      </w:r>
      <w:r w:rsidRPr="00C64F63">
        <w:rPr>
          <w:sz w:val="28"/>
          <w:szCs w:val="28"/>
          <w:lang w:val="es-CL"/>
        </w:rPr>
        <w:t xml:space="preserve">  </w:t>
      </w:r>
    </w:p>
    <w:p w:rsidR="00612656" w:rsidRPr="00C64F63" w:rsidRDefault="00612656">
      <w:pPr>
        <w:rPr>
          <w:sz w:val="28"/>
          <w:szCs w:val="28"/>
          <w:lang w:val="es-CL"/>
        </w:rPr>
      </w:pPr>
    </w:p>
    <w:p w:rsidR="00612656" w:rsidRPr="00C64F63" w:rsidRDefault="008D5035">
      <w:pPr>
        <w:rPr>
          <w:sz w:val="28"/>
          <w:szCs w:val="28"/>
          <w:lang w:val="es-CL"/>
        </w:rPr>
      </w:pPr>
      <w:r>
        <w:rPr>
          <w:sz w:val="28"/>
          <w:szCs w:val="28"/>
          <w:lang w:val="es-CL"/>
        </w:rPr>
        <w:t xml:space="preserve">La evidencia empírica señala que </w:t>
      </w:r>
      <w:r w:rsidR="00CC20A1">
        <w:rPr>
          <w:sz w:val="28"/>
          <w:szCs w:val="28"/>
          <w:lang w:val="es-CL"/>
        </w:rPr>
        <w:t xml:space="preserve">tratándose de un </w:t>
      </w:r>
      <w:proofErr w:type="spellStart"/>
      <w:r w:rsidR="00CC20A1">
        <w:rPr>
          <w:sz w:val="28"/>
          <w:szCs w:val="28"/>
          <w:lang w:val="es-CL"/>
        </w:rPr>
        <w:t>homicido</w:t>
      </w:r>
      <w:proofErr w:type="spellEnd"/>
      <w:r w:rsidR="00CC20A1">
        <w:rPr>
          <w:sz w:val="28"/>
          <w:szCs w:val="28"/>
          <w:lang w:val="es-CL"/>
        </w:rPr>
        <w:t xml:space="preserve"> simple o calificado </w:t>
      </w:r>
      <w:r>
        <w:rPr>
          <w:sz w:val="28"/>
          <w:szCs w:val="28"/>
          <w:lang w:val="es-CL"/>
        </w:rPr>
        <w:t>c</w:t>
      </w:r>
      <w:r w:rsidR="00612656" w:rsidRPr="00C64F63">
        <w:rPr>
          <w:sz w:val="28"/>
          <w:szCs w:val="28"/>
          <w:lang w:val="es-CL"/>
        </w:rPr>
        <w:t xml:space="preserve">uando se mata a un hombre </w:t>
      </w:r>
      <w:r w:rsidR="00CC20A1">
        <w:rPr>
          <w:sz w:val="28"/>
          <w:szCs w:val="28"/>
          <w:lang w:val="es-CL"/>
        </w:rPr>
        <w:t xml:space="preserve">por otro hombre </w:t>
      </w:r>
      <w:r w:rsidR="00612656" w:rsidRPr="00C64F63">
        <w:rPr>
          <w:sz w:val="28"/>
          <w:szCs w:val="28"/>
          <w:lang w:val="es-CL"/>
        </w:rPr>
        <w:t xml:space="preserve">se ejecuta por las </w:t>
      </w:r>
      <w:proofErr w:type="spellStart"/>
      <w:r w:rsidR="00612656" w:rsidRPr="00C64F63">
        <w:rPr>
          <w:sz w:val="28"/>
          <w:szCs w:val="28"/>
          <w:lang w:val="es-CL"/>
        </w:rPr>
        <w:t>mas</w:t>
      </w:r>
      <w:proofErr w:type="spellEnd"/>
      <w:r w:rsidR="00612656" w:rsidRPr="00C64F63">
        <w:rPr>
          <w:sz w:val="28"/>
          <w:szCs w:val="28"/>
          <w:lang w:val="es-CL"/>
        </w:rPr>
        <w:t xml:space="preserve"> diversas razones por</w:t>
      </w:r>
      <w:r w:rsidR="00CC20A1">
        <w:rPr>
          <w:sz w:val="28"/>
          <w:szCs w:val="28"/>
          <w:lang w:val="es-CL"/>
        </w:rPr>
        <w:t>:</w:t>
      </w:r>
      <w:r w:rsidR="00612656" w:rsidRPr="00C64F63">
        <w:rPr>
          <w:sz w:val="28"/>
          <w:szCs w:val="28"/>
          <w:lang w:val="es-CL"/>
        </w:rPr>
        <w:t xml:space="preserve"> venganza, peleas rivales, entre muchas otras, pero no por ser hombre en cuanto tal</w:t>
      </w:r>
      <w:r w:rsidR="003D0527">
        <w:rPr>
          <w:sz w:val="28"/>
          <w:szCs w:val="28"/>
          <w:lang w:val="es-CL"/>
        </w:rPr>
        <w:t>,</w:t>
      </w:r>
      <w:r w:rsidR="00612656" w:rsidRPr="00C64F63">
        <w:rPr>
          <w:sz w:val="28"/>
          <w:szCs w:val="28"/>
          <w:lang w:val="es-CL"/>
        </w:rPr>
        <w:t xml:space="preserve"> esto es pertenecer al sexo masculino, aunque sí puede haber odio pero no de género sino racial</w:t>
      </w:r>
      <w:r w:rsidR="003D0527">
        <w:rPr>
          <w:sz w:val="28"/>
          <w:szCs w:val="28"/>
          <w:lang w:val="es-CL"/>
        </w:rPr>
        <w:t>,</w:t>
      </w:r>
      <w:r w:rsidR="00612656" w:rsidRPr="00C64F63">
        <w:rPr>
          <w:sz w:val="28"/>
          <w:szCs w:val="28"/>
          <w:lang w:val="es-CL"/>
        </w:rPr>
        <w:t xml:space="preserve"> </w:t>
      </w:r>
      <w:r w:rsidR="003D0527">
        <w:rPr>
          <w:sz w:val="28"/>
          <w:szCs w:val="28"/>
          <w:lang w:val="es-CL"/>
        </w:rPr>
        <w:t xml:space="preserve">homofóbico </w:t>
      </w:r>
      <w:r w:rsidR="00612656" w:rsidRPr="00C64F63">
        <w:rPr>
          <w:sz w:val="28"/>
          <w:szCs w:val="28"/>
          <w:lang w:val="es-CL"/>
        </w:rPr>
        <w:t xml:space="preserve">o de identidad sexual; en cambio contra una mujer </w:t>
      </w:r>
      <w:r w:rsidR="00CC20A1">
        <w:rPr>
          <w:sz w:val="28"/>
          <w:szCs w:val="28"/>
          <w:lang w:val="es-CL"/>
        </w:rPr>
        <w:t xml:space="preserve">por un hombre </w:t>
      </w:r>
      <w:r w:rsidR="00612656" w:rsidRPr="00C64F63">
        <w:rPr>
          <w:sz w:val="28"/>
          <w:szCs w:val="28"/>
          <w:lang w:val="es-CL"/>
        </w:rPr>
        <w:t xml:space="preserve">sí puede asesinársele por odio de género o violencia de género </w:t>
      </w:r>
      <w:r>
        <w:rPr>
          <w:sz w:val="28"/>
          <w:szCs w:val="28"/>
          <w:lang w:val="es-CL"/>
        </w:rPr>
        <w:t xml:space="preserve">por eso sería procedente ampliar el delito de </w:t>
      </w:r>
      <w:proofErr w:type="spellStart"/>
      <w:r w:rsidR="00612656" w:rsidRPr="00C64F63">
        <w:rPr>
          <w:sz w:val="28"/>
          <w:szCs w:val="28"/>
          <w:lang w:val="es-CL"/>
        </w:rPr>
        <w:t>femicidio</w:t>
      </w:r>
      <w:proofErr w:type="spellEnd"/>
      <w:r w:rsidR="00612656" w:rsidRPr="00C64F63">
        <w:rPr>
          <w:sz w:val="28"/>
          <w:szCs w:val="28"/>
          <w:lang w:val="es-CL"/>
        </w:rPr>
        <w:t xml:space="preserve"> </w:t>
      </w:r>
      <w:r w:rsidR="00CC20A1">
        <w:rPr>
          <w:sz w:val="28"/>
          <w:szCs w:val="28"/>
          <w:lang w:val="es-CL"/>
        </w:rPr>
        <w:t xml:space="preserve">el cual con el nuevo tipo penal ampliado, </w:t>
      </w:r>
      <w:r>
        <w:rPr>
          <w:sz w:val="28"/>
          <w:szCs w:val="28"/>
          <w:lang w:val="es-CL"/>
        </w:rPr>
        <w:t xml:space="preserve">se </w:t>
      </w:r>
      <w:r w:rsidR="00CC20A1">
        <w:rPr>
          <w:sz w:val="28"/>
          <w:szCs w:val="28"/>
          <w:lang w:val="es-CL"/>
        </w:rPr>
        <w:t xml:space="preserve">sugiere el concepto </w:t>
      </w:r>
      <w:proofErr w:type="spellStart"/>
      <w:r w:rsidR="00CC20A1">
        <w:rPr>
          <w:sz w:val="28"/>
          <w:szCs w:val="28"/>
          <w:lang w:val="es-CL"/>
        </w:rPr>
        <w:t>feminicidio</w:t>
      </w:r>
      <w:proofErr w:type="spellEnd"/>
      <w:r w:rsidR="00CC20A1">
        <w:rPr>
          <w:sz w:val="28"/>
          <w:szCs w:val="28"/>
          <w:lang w:val="es-CL"/>
        </w:rPr>
        <w:t xml:space="preserve"> en vez de </w:t>
      </w:r>
      <w:proofErr w:type="spellStart"/>
      <w:r w:rsidR="00CC20A1">
        <w:rPr>
          <w:sz w:val="28"/>
          <w:szCs w:val="28"/>
          <w:lang w:val="es-CL"/>
        </w:rPr>
        <w:t>femicidio</w:t>
      </w:r>
      <w:proofErr w:type="spellEnd"/>
      <w:r w:rsidR="00CC20A1">
        <w:rPr>
          <w:sz w:val="28"/>
          <w:szCs w:val="28"/>
          <w:lang w:val="es-CL"/>
        </w:rPr>
        <w:t xml:space="preserve"> y</w:t>
      </w:r>
      <w:r>
        <w:rPr>
          <w:sz w:val="28"/>
          <w:szCs w:val="28"/>
          <w:lang w:val="es-CL"/>
        </w:rPr>
        <w:t xml:space="preserve"> modif</w:t>
      </w:r>
      <w:r w:rsidR="00CC20A1">
        <w:rPr>
          <w:sz w:val="28"/>
          <w:szCs w:val="28"/>
          <w:lang w:val="es-CL"/>
        </w:rPr>
        <w:t>i</w:t>
      </w:r>
      <w:r>
        <w:rPr>
          <w:sz w:val="28"/>
          <w:szCs w:val="28"/>
          <w:lang w:val="es-CL"/>
        </w:rPr>
        <w:t>car levemente el término, de conformidad a las legislaciones extranjeras</w:t>
      </w:r>
      <w:r w:rsidR="00612656" w:rsidRPr="00C64F63">
        <w:rPr>
          <w:sz w:val="28"/>
          <w:szCs w:val="28"/>
          <w:lang w:val="es-CL"/>
        </w:rPr>
        <w:t xml:space="preserve">. </w:t>
      </w:r>
    </w:p>
    <w:p w:rsidR="00612656" w:rsidRPr="00C64F63" w:rsidRDefault="00612656">
      <w:pPr>
        <w:rPr>
          <w:sz w:val="28"/>
          <w:szCs w:val="28"/>
          <w:lang w:val="es-CL"/>
        </w:rPr>
      </w:pPr>
    </w:p>
    <w:p w:rsidR="00C64F63" w:rsidRPr="00C64F63" w:rsidRDefault="00612656">
      <w:pPr>
        <w:rPr>
          <w:sz w:val="28"/>
          <w:szCs w:val="28"/>
          <w:lang w:val="es-CL"/>
        </w:rPr>
      </w:pPr>
      <w:r w:rsidRPr="00C64F63">
        <w:rPr>
          <w:sz w:val="28"/>
          <w:szCs w:val="28"/>
          <w:lang w:val="es-CL"/>
        </w:rPr>
        <w:t>Adicionalmente habrá que resolver cuando se trata de una mujer transexual si se es biológicamente hombre pero psicológicamente mujer, tendría que ser considerada como mujer</w:t>
      </w:r>
      <w:r w:rsidR="00C92F02">
        <w:rPr>
          <w:sz w:val="28"/>
          <w:szCs w:val="28"/>
          <w:lang w:val="es-CL"/>
        </w:rPr>
        <w:t xml:space="preserve"> de conformidad al proyecto de ley de identidad de género actualmente en trámite en la última fase legislativa</w:t>
      </w:r>
      <w:r w:rsidR="008D5035">
        <w:rPr>
          <w:sz w:val="28"/>
          <w:szCs w:val="28"/>
          <w:lang w:val="es-CL"/>
        </w:rPr>
        <w:t>, de la que se supone se aprobará</w:t>
      </w:r>
      <w:r w:rsidRPr="00C64F63">
        <w:rPr>
          <w:sz w:val="28"/>
          <w:szCs w:val="28"/>
          <w:lang w:val="es-CL"/>
        </w:rPr>
        <w:t>; y esto es importante para efecto de la pena</w:t>
      </w:r>
      <w:r w:rsidR="00C64F63" w:rsidRPr="00C64F63">
        <w:rPr>
          <w:sz w:val="28"/>
          <w:szCs w:val="28"/>
          <w:lang w:val="es-CL"/>
        </w:rPr>
        <w:t xml:space="preserve"> que sería superior</w:t>
      </w:r>
      <w:r w:rsidRPr="00C64F63">
        <w:rPr>
          <w:sz w:val="28"/>
          <w:szCs w:val="28"/>
          <w:lang w:val="es-CL"/>
        </w:rPr>
        <w:t>.</w:t>
      </w:r>
    </w:p>
    <w:p w:rsidR="00C64F63" w:rsidRPr="00C64F63" w:rsidRDefault="00C64F63">
      <w:pPr>
        <w:rPr>
          <w:sz w:val="28"/>
          <w:szCs w:val="28"/>
          <w:lang w:val="es-CL"/>
        </w:rPr>
      </w:pPr>
    </w:p>
    <w:p w:rsidR="00C64F63" w:rsidRPr="00C64F63" w:rsidRDefault="00F352F9">
      <w:pPr>
        <w:rPr>
          <w:sz w:val="28"/>
          <w:szCs w:val="28"/>
          <w:lang w:val="es-CL"/>
        </w:rPr>
      </w:pPr>
      <w:r>
        <w:rPr>
          <w:sz w:val="28"/>
          <w:szCs w:val="28"/>
          <w:lang w:val="es-CL"/>
        </w:rPr>
        <w:t>En consecuencia, para este tipo</w:t>
      </w:r>
      <w:r w:rsidR="00C64F63" w:rsidRPr="00C64F63">
        <w:rPr>
          <w:sz w:val="28"/>
          <w:szCs w:val="28"/>
          <w:lang w:val="es-CL"/>
        </w:rPr>
        <w:t xml:space="preserve"> penal se sugieren dos alternativas</w:t>
      </w:r>
      <w:r w:rsidR="004B7D63">
        <w:rPr>
          <w:sz w:val="28"/>
          <w:szCs w:val="28"/>
          <w:lang w:val="es-CL"/>
        </w:rPr>
        <w:t xml:space="preserve"> distintas en lo meramente formal</w:t>
      </w:r>
      <w:r w:rsidR="00C64F63" w:rsidRPr="00C64F63">
        <w:rPr>
          <w:sz w:val="28"/>
          <w:szCs w:val="28"/>
          <w:lang w:val="es-CL"/>
        </w:rPr>
        <w:t xml:space="preserve">: </w:t>
      </w:r>
    </w:p>
    <w:p w:rsidR="00C64F63" w:rsidRPr="00C64F63" w:rsidRDefault="00C64F63">
      <w:pPr>
        <w:rPr>
          <w:sz w:val="28"/>
          <w:szCs w:val="28"/>
          <w:lang w:val="es-CL"/>
        </w:rPr>
      </w:pPr>
    </w:p>
    <w:p w:rsidR="00C64F63" w:rsidRPr="00C64F63" w:rsidRDefault="008D5035">
      <w:pPr>
        <w:rPr>
          <w:sz w:val="28"/>
          <w:szCs w:val="28"/>
          <w:lang w:val="es-CL"/>
        </w:rPr>
      </w:pPr>
      <w:r>
        <w:rPr>
          <w:sz w:val="28"/>
          <w:szCs w:val="28"/>
          <w:lang w:val="es-CL"/>
        </w:rPr>
        <w:t>L</w:t>
      </w:r>
      <w:r w:rsidR="00C92F02">
        <w:rPr>
          <w:sz w:val="28"/>
          <w:szCs w:val="28"/>
          <w:lang w:val="es-CL"/>
        </w:rPr>
        <w:t>a primera</w:t>
      </w:r>
      <w:r>
        <w:rPr>
          <w:sz w:val="28"/>
          <w:szCs w:val="28"/>
          <w:lang w:val="es-CL"/>
        </w:rPr>
        <w:t xml:space="preserve"> alternativa</w:t>
      </w:r>
      <w:r w:rsidR="003D0527">
        <w:rPr>
          <w:sz w:val="28"/>
          <w:szCs w:val="28"/>
          <w:lang w:val="es-CL"/>
        </w:rPr>
        <w:t xml:space="preserve"> formal</w:t>
      </w:r>
      <w:r w:rsidR="00C92F02">
        <w:rPr>
          <w:sz w:val="28"/>
          <w:szCs w:val="28"/>
          <w:lang w:val="es-CL"/>
        </w:rPr>
        <w:t xml:space="preserve">, </w:t>
      </w:r>
      <w:r w:rsidR="00C64F63" w:rsidRPr="00C64F63">
        <w:rPr>
          <w:sz w:val="28"/>
          <w:szCs w:val="28"/>
          <w:lang w:val="es-CL"/>
        </w:rPr>
        <w:t xml:space="preserve">mantener en los mismos términos el actual artículo 390 referido al parricidio y </w:t>
      </w:r>
      <w:proofErr w:type="spellStart"/>
      <w:r w:rsidR="00C64F63" w:rsidRPr="00C64F63">
        <w:rPr>
          <w:sz w:val="28"/>
          <w:szCs w:val="28"/>
          <w:lang w:val="es-CL"/>
        </w:rPr>
        <w:t>femicidio</w:t>
      </w:r>
      <w:proofErr w:type="spellEnd"/>
      <w:r w:rsidR="00C64F63" w:rsidRPr="00C64F63">
        <w:rPr>
          <w:sz w:val="28"/>
          <w:szCs w:val="28"/>
          <w:lang w:val="es-CL"/>
        </w:rPr>
        <w:t xml:space="preserve"> y establecer un nuevo artículo 390 bis las circunstancias de violencia de género u odio de género; y </w:t>
      </w:r>
    </w:p>
    <w:p w:rsidR="00C64F63" w:rsidRPr="00C64F63" w:rsidRDefault="00C64F63">
      <w:pPr>
        <w:rPr>
          <w:sz w:val="28"/>
          <w:szCs w:val="28"/>
          <w:lang w:val="es-CL"/>
        </w:rPr>
      </w:pPr>
    </w:p>
    <w:p w:rsidR="00612656" w:rsidRDefault="008D5035">
      <w:pPr>
        <w:rPr>
          <w:sz w:val="28"/>
          <w:szCs w:val="28"/>
          <w:lang w:val="es-CL"/>
        </w:rPr>
      </w:pPr>
      <w:r>
        <w:rPr>
          <w:sz w:val="28"/>
          <w:szCs w:val="28"/>
          <w:lang w:val="es-CL"/>
        </w:rPr>
        <w:t>L</w:t>
      </w:r>
      <w:r w:rsidR="00C64F63" w:rsidRPr="00C64F63">
        <w:rPr>
          <w:sz w:val="28"/>
          <w:szCs w:val="28"/>
          <w:lang w:val="es-CL"/>
        </w:rPr>
        <w:t>a segunda</w:t>
      </w:r>
      <w:r>
        <w:rPr>
          <w:sz w:val="28"/>
          <w:szCs w:val="28"/>
          <w:lang w:val="es-CL"/>
        </w:rPr>
        <w:t xml:space="preserve"> alternativa</w:t>
      </w:r>
      <w:r w:rsidR="003D0527">
        <w:rPr>
          <w:sz w:val="28"/>
          <w:szCs w:val="28"/>
          <w:lang w:val="es-CL"/>
        </w:rPr>
        <w:t xml:space="preserve"> formal</w:t>
      </w:r>
      <w:r w:rsidR="00C64F63" w:rsidRPr="00C64F63">
        <w:rPr>
          <w:sz w:val="28"/>
          <w:szCs w:val="28"/>
          <w:lang w:val="es-CL"/>
        </w:rPr>
        <w:t>, mantener la redacción histórica del artículo 390 y el actual inciso segundo trasladarlo en los mismos términos a un nuevo artículo 390</w:t>
      </w:r>
      <w:r w:rsidR="00C92F02">
        <w:rPr>
          <w:sz w:val="28"/>
          <w:szCs w:val="28"/>
          <w:lang w:val="es-CL"/>
        </w:rPr>
        <w:t xml:space="preserve"> bis</w:t>
      </w:r>
      <w:r w:rsidR="00C64F63" w:rsidRPr="00C64F63">
        <w:rPr>
          <w:sz w:val="28"/>
          <w:szCs w:val="28"/>
          <w:lang w:val="es-CL"/>
        </w:rPr>
        <w:t xml:space="preserve"> como inciso primero y en el inciso segundo agregar la circunstancia de violencia de género u odio de género</w:t>
      </w:r>
      <w:r w:rsidR="00C92F02">
        <w:rPr>
          <w:sz w:val="28"/>
          <w:szCs w:val="28"/>
          <w:lang w:val="es-CL"/>
        </w:rPr>
        <w:t xml:space="preserve"> únicamente</w:t>
      </w:r>
      <w:r w:rsidR="00C64F63" w:rsidRPr="00C64F63">
        <w:rPr>
          <w:sz w:val="28"/>
          <w:szCs w:val="28"/>
          <w:lang w:val="es-CL"/>
        </w:rPr>
        <w:t>.</w:t>
      </w:r>
    </w:p>
    <w:p w:rsidR="00C92F02" w:rsidRDefault="00C92F02">
      <w:pPr>
        <w:rPr>
          <w:sz w:val="28"/>
          <w:szCs w:val="28"/>
          <w:lang w:val="es-CL"/>
        </w:rPr>
      </w:pPr>
    </w:p>
    <w:p w:rsidR="00C92F02" w:rsidRPr="00C64F63" w:rsidRDefault="00C92F02">
      <w:pPr>
        <w:rPr>
          <w:sz w:val="28"/>
          <w:szCs w:val="28"/>
          <w:lang w:val="es-CL"/>
        </w:rPr>
      </w:pPr>
      <w:r>
        <w:rPr>
          <w:sz w:val="28"/>
          <w:szCs w:val="28"/>
          <w:lang w:val="es-CL"/>
        </w:rPr>
        <w:t xml:space="preserve">Se excluye la relación de poder por cuanto la circunstancia puede ser sociológicamente evidente, pero no necesariamente </w:t>
      </w:r>
      <w:r w:rsidR="008D5035">
        <w:rPr>
          <w:sz w:val="28"/>
          <w:szCs w:val="28"/>
          <w:lang w:val="es-CL"/>
        </w:rPr>
        <w:t xml:space="preserve">es </w:t>
      </w:r>
      <w:r>
        <w:rPr>
          <w:sz w:val="28"/>
          <w:szCs w:val="28"/>
          <w:lang w:val="es-CL"/>
        </w:rPr>
        <w:t xml:space="preserve">jurídicamente evidente y menos aún para jueces </w:t>
      </w:r>
      <w:r w:rsidR="003D0527">
        <w:rPr>
          <w:sz w:val="28"/>
          <w:szCs w:val="28"/>
          <w:lang w:val="es-CL"/>
        </w:rPr>
        <w:t xml:space="preserve">o juezas </w:t>
      </w:r>
      <w:r>
        <w:rPr>
          <w:sz w:val="28"/>
          <w:szCs w:val="28"/>
          <w:lang w:val="es-CL"/>
        </w:rPr>
        <w:t>poco sensibilizados</w:t>
      </w:r>
      <w:r w:rsidR="003D0527">
        <w:rPr>
          <w:sz w:val="28"/>
          <w:szCs w:val="28"/>
          <w:lang w:val="es-CL"/>
        </w:rPr>
        <w:t>/as</w:t>
      </w:r>
      <w:r>
        <w:rPr>
          <w:sz w:val="28"/>
          <w:szCs w:val="28"/>
          <w:lang w:val="es-CL"/>
        </w:rPr>
        <w:t xml:space="preserve"> en temática de género.</w:t>
      </w:r>
    </w:p>
    <w:p w:rsidR="00C64F63" w:rsidRPr="00C64F63" w:rsidRDefault="00C64F63">
      <w:pPr>
        <w:rPr>
          <w:sz w:val="28"/>
          <w:szCs w:val="28"/>
          <w:lang w:val="es-CL"/>
        </w:rPr>
      </w:pPr>
    </w:p>
    <w:p w:rsidR="00C64F63" w:rsidRDefault="00C64F63">
      <w:pPr>
        <w:rPr>
          <w:sz w:val="28"/>
          <w:szCs w:val="28"/>
          <w:lang w:val="es-CL"/>
        </w:rPr>
      </w:pPr>
      <w:r w:rsidRPr="00C64F63">
        <w:rPr>
          <w:sz w:val="28"/>
          <w:szCs w:val="28"/>
          <w:lang w:val="es-CL"/>
        </w:rPr>
        <w:t xml:space="preserve">Esta segunda alternativa </w:t>
      </w:r>
      <w:r w:rsidR="004B7D63">
        <w:rPr>
          <w:sz w:val="28"/>
          <w:szCs w:val="28"/>
          <w:lang w:val="es-CL"/>
        </w:rPr>
        <w:t xml:space="preserve">formal </w:t>
      </w:r>
      <w:r w:rsidR="008D5035">
        <w:rPr>
          <w:sz w:val="28"/>
          <w:szCs w:val="28"/>
          <w:lang w:val="es-CL"/>
        </w:rPr>
        <w:t>p</w:t>
      </w:r>
      <w:r w:rsidRPr="00C64F63">
        <w:rPr>
          <w:sz w:val="28"/>
          <w:szCs w:val="28"/>
          <w:lang w:val="es-CL"/>
        </w:rPr>
        <w:t xml:space="preserve">arece </w:t>
      </w:r>
      <w:r w:rsidR="004B7D63">
        <w:rPr>
          <w:sz w:val="28"/>
          <w:szCs w:val="28"/>
          <w:lang w:val="es-CL"/>
        </w:rPr>
        <w:t>contener una mayor precisión</w:t>
      </w:r>
      <w:r w:rsidRPr="00C64F63">
        <w:rPr>
          <w:sz w:val="28"/>
          <w:szCs w:val="28"/>
          <w:lang w:val="es-CL"/>
        </w:rPr>
        <w:t xml:space="preserve"> </w:t>
      </w:r>
      <w:r w:rsidR="004B7D63">
        <w:rPr>
          <w:sz w:val="28"/>
          <w:szCs w:val="28"/>
          <w:lang w:val="es-CL"/>
        </w:rPr>
        <w:t>jurídica.</w:t>
      </w:r>
      <w:r w:rsidR="003D0527">
        <w:rPr>
          <w:sz w:val="28"/>
          <w:szCs w:val="28"/>
          <w:lang w:val="es-CL"/>
        </w:rPr>
        <w:t xml:space="preserve"> </w:t>
      </w:r>
      <w:r>
        <w:rPr>
          <w:sz w:val="28"/>
          <w:szCs w:val="28"/>
          <w:lang w:val="es-CL"/>
        </w:rPr>
        <w:t xml:space="preserve">Quedaría </w:t>
      </w:r>
      <w:r w:rsidR="004B7D63">
        <w:rPr>
          <w:sz w:val="28"/>
          <w:szCs w:val="28"/>
          <w:lang w:val="es-CL"/>
        </w:rPr>
        <w:t xml:space="preserve">esta segunda alternativa formal </w:t>
      </w:r>
      <w:r>
        <w:rPr>
          <w:sz w:val="28"/>
          <w:szCs w:val="28"/>
          <w:lang w:val="es-CL"/>
        </w:rPr>
        <w:t>como sigue:</w:t>
      </w:r>
    </w:p>
    <w:p w:rsidR="00C64F63" w:rsidRDefault="00C64F63">
      <w:pPr>
        <w:rPr>
          <w:sz w:val="28"/>
          <w:szCs w:val="28"/>
          <w:lang w:val="es-CL"/>
        </w:rPr>
      </w:pPr>
    </w:p>
    <w:p w:rsidR="00190B40" w:rsidRDefault="00C64F63">
      <w:pPr>
        <w:rPr>
          <w:sz w:val="28"/>
          <w:szCs w:val="28"/>
          <w:lang w:val="es-CL"/>
        </w:rPr>
      </w:pPr>
      <w:r>
        <w:rPr>
          <w:sz w:val="28"/>
          <w:szCs w:val="28"/>
          <w:lang w:val="es-CL"/>
        </w:rPr>
        <w:lastRenderedPageBreak/>
        <w:t xml:space="preserve">Se deroga el inciso segundo del artículo 390 y se traslada </w:t>
      </w:r>
      <w:r w:rsidR="00F352F9">
        <w:rPr>
          <w:sz w:val="28"/>
          <w:szCs w:val="28"/>
          <w:lang w:val="es-CL"/>
        </w:rPr>
        <w:t xml:space="preserve">con muy similar redacción </w:t>
      </w:r>
      <w:r>
        <w:rPr>
          <w:sz w:val="28"/>
          <w:szCs w:val="28"/>
          <w:lang w:val="es-CL"/>
        </w:rPr>
        <w:t>como inciso primero del nuevo artículo 390 bis</w:t>
      </w:r>
      <w:r w:rsidR="00190B40">
        <w:rPr>
          <w:sz w:val="28"/>
          <w:szCs w:val="28"/>
          <w:lang w:val="es-CL"/>
        </w:rPr>
        <w:t xml:space="preserve"> con la siguiente adecuación</w:t>
      </w:r>
      <w:r w:rsidR="004B7D63">
        <w:rPr>
          <w:sz w:val="28"/>
          <w:szCs w:val="28"/>
          <w:lang w:val="es-CL"/>
        </w:rPr>
        <w:t>:</w:t>
      </w:r>
    </w:p>
    <w:p w:rsidR="00190B40" w:rsidRDefault="00190B40">
      <w:pPr>
        <w:rPr>
          <w:sz w:val="28"/>
          <w:szCs w:val="28"/>
          <w:lang w:val="es-CL"/>
        </w:rPr>
      </w:pPr>
    </w:p>
    <w:p w:rsidR="00C64F63" w:rsidRDefault="004B7D63">
      <w:pPr>
        <w:rPr>
          <w:sz w:val="28"/>
          <w:szCs w:val="28"/>
          <w:lang w:val="es-CL"/>
        </w:rPr>
      </w:pPr>
      <w:r>
        <w:rPr>
          <w:sz w:val="28"/>
          <w:szCs w:val="28"/>
          <w:lang w:val="es-CL"/>
        </w:rPr>
        <w:t xml:space="preserve">“Artículo 390 bis. </w:t>
      </w:r>
      <w:r w:rsidR="00190B40">
        <w:rPr>
          <w:sz w:val="28"/>
          <w:szCs w:val="28"/>
          <w:lang w:val="es-CL"/>
        </w:rPr>
        <w:t xml:space="preserve">Tendrá el nombre de </w:t>
      </w:r>
      <w:proofErr w:type="spellStart"/>
      <w:r w:rsidR="00190B40">
        <w:rPr>
          <w:sz w:val="28"/>
          <w:szCs w:val="28"/>
          <w:lang w:val="es-CL"/>
        </w:rPr>
        <w:t>feminicidio</w:t>
      </w:r>
      <w:proofErr w:type="spellEnd"/>
      <w:r w:rsidR="00190B40">
        <w:rPr>
          <w:sz w:val="28"/>
          <w:szCs w:val="28"/>
          <w:lang w:val="es-CL"/>
        </w:rPr>
        <w:t xml:space="preserve"> </w:t>
      </w:r>
      <w:r w:rsidR="00107CD1">
        <w:rPr>
          <w:sz w:val="28"/>
          <w:szCs w:val="28"/>
          <w:lang w:val="es-CL"/>
        </w:rPr>
        <w:t xml:space="preserve">y con la pena asignada en el artículo precedente, </w:t>
      </w:r>
      <w:r w:rsidR="00190B40">
        <w:rPr>
          <w:sz w:val="28"/>
          <w:szCs w:val="28"/>
          <w:lang w:val="es-CL"/>
        </w:rPr>
        <w:t>si la víctima ha sido la cónyuge o conviviente</w:t>
      </w:r>
      <w:r>
        <w:rPr>
          <w:sz w:val="28"/>
          <w:szCs w:val="28"/>
          <w:lang w:val="es-CL"/>
        </w:rPr>
        <w:t xml:space="preserve"> de su autor</w:t>
      </w:r>
      <w:r w:rsidR="00107CD1">
        <w:rPr>
          <w:sz w:val="28"/>
          <w:szCs w:val="28"/>
          <w:lang w:val="es-CL"/>
        </w:rPr>
        <w:t xml:space="preserve">, madre o hija o </w:t>
      </w:r>
      <w:r>
        <w:rPr>
          <w:sz w:val="28"/>
          <w:szCs w:val="28"/>
          <w:lang w:val="es-CL"/>
        </w:rPr>
        <w:t>cualquiera otra de sus</w:t>
      </w:r>
      <w:r w:rsidR="00190B40">
        <w:rPr>
          <w:sz w:val="28"/>
          <w:szCs w:val="28"/>
          <w:lang w:val="es-CL"/>
        </w:rPr>
        <w:t xml:space="preserve"> </w:t>
      </w:r>
      <w:r>
        <w:rPr>
          <w:sz w:val="28"/>
          <w:szCs w:val="28"/>
          <w:lang w:val="es-CL"/>
        </w:rPr>
        <w:t>ascendientes o descendientes femeninas</w:t>
      </w:r>
      <w:r w:rsidR="00190B40">
        <w:rPr>
          <w:sz w:val="28"/>
          <w:szCs w:val="28"/>
          <w:lang w:val="es-CL"/>
        </w:rPr>
        <w:t>, como asimismo cuando dicho delito se cometiere con contra de una mujer mediante cualquier acción u omisión basada en la violencia de género u odio de género</w:t>
      </w:r>
      <w:r>
        <w:rPr>
          <w:sz w:val="28"/>
          <w:szCs w:val="28"/>
          <w:lang w:val="es-CL"/>
        </w:rPr>
        <w:t>”</w:t>
      </w:r>
      <w:r w:rsidR="009C6B86">
        <w:rPr>
          <w:sz w:val="28"/>
          <w:szCs w:val="28"/>
          <w:lang w:val="es-CL"/>
        </w:rPr>
        <w:t>.</w:t>
      </w:r>
    </w:p>
    <w:p w:rsidR="00190B40" w:rsidRDefault="00190B40">
      <w:pPr>
        <w:rPr>
          <w:sz w:val="28"/>
          <w:szCs w:val="28"/>
          <w:lang w:val="es-CL"/>
        </w:rPr>
      </w:pPr>
    </w:p>
    <w:p w:rsidR="00190B40" w:rsidRDefault="00190B40">
      <w:pPr>
        <w:rPr>
          <w:sz w:val="28"/>
          <w:szCs w:val="28"/>
          <w:lang w:val="es-CL"/>
        </w:rPr>
      </w:pPr>
      <w:r>
        <w:rPr>
          <w:sz w:val="28"/>
          <w:szCs w:val="28"/>
          <w:lang w:val="es-CL"/>
        </w:rPr>
        <w:t xml:space="preserve">De esta manera el nuevo delito de </w:t>
      </w:r>
      <w:proofErr w:type="spellStart"/>
      <w:r>
        <w:rPr>
          <w:sz w:val="28"/>
          <w:szCs w:val="28"/>
          <w:lang w:val="es-CL"/>
        </w:rPr>
        <w:t>feminicidio</w:t>
      </w:r>
      <w:proofErr w:type="spellEnd"/>
      <w:r>
        <w:rPr>
          <w:sz w:val="28"/>
          <w:szCs w:val="28"/>
          <w:lang w:val="es-CL"/>
        </w:rPr>
        <w:t xml:space="preserve"> tendría como sujeto pasivo</w:t>
      </w:r>
      <w:r w:rsidR="00C92F02">
        <w:rPr>
          <w:sz w:val="28"/>
          <w:szCs w:val="28"/>
          <w:lang w:val="es-CL"/>
        </w:rPr>
        <w:t>,</w:t>
      </w:r>
      <w:r>
        <w:rPr>
          <w:sz w:val="28"/>
          <w:szCs w:val="28"/>
          <w:lang w:val="es-CL"/>
        </w:rPr>
        <w:t xml:space="preserve"> esto es</w:t>
      </w:r>
      <w:r w:rsidR="00C92F02">
        <w:rPr>
          <w:sz w:val="28"/>
          <w:szCs w:val="28"/>
          <w:lang w:val="es-CL"/>
        </w:rPr>
        <w:t>,</w:t>
      </w:r>
      <w:r>
        <w:rPr>
          <w:sz w:val="28"/>
          <w:szCs w:val="28"/>
          <w:lang w:val="es-CL"/>
        </w:rPr>
        <w:t xml:space="preserve"> </w:t>
      </w:r>
      <w:r w:rsidR="00F352F9">
        <w:rPr>
          <w:sz w:val="28"/>
          <w:szCs w:val="28"/>
          <w:lang w:val="es-CL"/>
        </w:rPr>
        <w:t xml:space="preserve">si </w:t>
      </w:r>
      <w:r>
        <w:rPr>
          <w:sz w:val="28"/>
          <w:szCs w:val="28"/>
          <w:lang w:val="es-CL"/>
        </w:rPr>
        <w:t>la víctima es la cónyuge o conviviente</w:t>
      </w:r>
      <w:r w:rsidR="00107CD1">
        <w:rPr>
          <w:sz w:val="28"/>
          <w:szCs w:val="28"/>
          <w:lang w:val="es-CL"/>
        </w:rPr>
        <w:t>,</w:t>
      </w:r>
      <w:r>
        <w:rPr>
          <w:sz w:val="28"/>
          <w:szCs w:val="28"/>
          <w:lang w:val="es-CL"/>
        </w:rPr>
        <w:t xml:space="preserve"> </w:t>
      </w:r>
      <w:r w:rsidR="00107CD1">
        <w:rPr>
          <w:sz w:val="28"/>
          <w:szCs w:val="28"/>
          <w:lang w:val="es-CL"/>
        </w:rPr>
        <w:t xml:space="preserve">una ascendiente </w:t>
      </w:r>
      <w:r w:rsidR="003D0527">
        <w:rPr>
          <w:sz w:val="28"/>
          <w:szCs w:val="28"/>
          <w:lang w:val="es-CL"/>
        </w:rPr>
        <w:t xml:space="preserve">mujer que incluye la madre </w:t>
      </w:r>
      <w:r w:rsidR="00107CD1">
        <w:rPr>
          <w:sz w:val="28"/>
          <w:szCs w:val="28"/>
          <w:lang w:val="es-CL"/>
        </w:rPr>
        <w:t xml:space="preserve">o descendiente mujer </w:t>
      </w:r>
      <w:r w:rsidR="003D0527">
        <w:rPr>
          <w:sz w:val="28"/>
          <w:szCs w:val="28"/>
          <w:lang w:val="es-CL"/>
        </w:rPr>
        <w:t xml:space="preserve">que incluye la hija, </w:t>
      </w:r>
      <w:r w:rsidR="00107CD1">
        <w:rPr>
          <w:sz w:val="28"/>
          <w:szCs w:val="28"/>
          <w:lang w:val="es-CL"/>
        </w:rPr>
        <w:t xml:space="preserve">siempre que tratándose en este último caso no quedare incluido en el infanticidio, en ese caso </w:t>
      </w:r>
      <w:r w:rsidR="00C92F02">
        <w:rPr>
          <w:sz w:val="28"/>
          <w:szCs w:val="28"/>
          <w:lang w:val="es-CL"/>
        </w:rPr>
        <w:t>no ha</w:t>
      </w:r>
      <w:r w:rsidR="00107CD1">
        <w:rPr>
          <w:sz w:val="28"/>
          <w:szCs w:val="28"/>
          <w:lang w:val="es-CL"/>
        </w:rPr>
        <w:t>bría</w:t>
      </w:r>
      <w:r w:rsidR="00C92F02">
        <w:rPr>
          <w:sz w:val="28"/>
          <w:szCs w:val="28"/>
          <w:lang w:val="es-CL"/>
        </w:rPr>
        <w:t xml:space="preserve"> </w:t>
      </w:r>
      <w:r>
        <w:rPr>
          <w:sz w:val="28"/>
          <w:szCs w:val="28"/>
          <w:lang w:val="es-CL"/>
        </w:rPr>
        <w:t>necesidad de acreditar la vi</w:t>
      </w:r>
      <w:r w:rsidR="009C6B86">
        <w:rPr>
          <w:sz w:val="28"/>
          <w:szCs w:val="28"/>
          <w:lang w:val="es-CL"/>
        </w:rPr>
        <w:t>olencia</w:t>
      </w:r>
      <w:r w:rsidR="00C92F02">
        <w:rPr>
          <w:sz w:val="28"/>
          <w:szCs w:val="28"/>
          <w:lang w:val="es-CL"/>
        </w:rPr>
        <w:t xml:space="preserve"> por tratarse de una circunstancia objetiva</w:t>
      </w:r>
      <w:r w:rsidR="00912310">
        <w:rPr>
          <w:sz w:val="28"/>
          <w:szCs w:val="28"/>
          <w:lang w:val="es-CL"/>
        </w:rPr>
        <w:t xml:space="preserve">; </w:t>
      </w:r>
      <w:r w:rsidR="004B7D63">
        <w:rPr>
          <w:sz w:val="28"/>
          <w:szCs w:val="28"/>
          <w:lang w:val="es-CL"/>
        </w:rPr>
        <w:t>pero si l</w:t>
      </w:r>
      <w:r w:rsidR="00C92F02">
        <w:rPr>
          <w:sz w:val="28"/>
          <w:szCs w:val="28"/>
          <w:lang w:val="es-CL"/>
        </w:rPr>
        <w:t xml:space="preserve">a víctima fuere una mujer fuera de los casos previstos en el parentesco señalado </w:t>
      </w:r>
      <w:r w:rsidR="00C543BC">
        <w:rPr>
          <w:sz w:val="28"/>
          <w:szCs w:val="28"/>
          <w:lang w:val="es-CL"/>
        </w:rPr>
        <w:t xml:space="preserve">en el tipo penal de </w:t>
      </w:r>
      <w:proofErr w:type="spellStart"/>
      <w:r w:rsidR="00C543BC">
        <w:rPr>
          <w:sz w:val="28"/>
          <w:szCs w:val="28"/>
          <w:lang w:val="es-CL"/>
        </w:rPr>
        <w:t>femicidio</w:t>
      </w:r>
      <w:proofErr w:type="spellEnd"/>
      <w:r w:rsidR="00C543BC">
        <w:rPr>
          <w:sz w:val="28"/>
          <w:szCs w:val="28"/>
          <w:lang w:val="es-CL"/>
        </w:rPr>
        <w:t xml:space="preserve"> o </w:t>
      </w:r>
      <w:proofErr w:type="spellStart"/>
      <w:r w:rsidR="00C543BC">
        <w:rPr>
          <w:sz w:val="28"/>
          <w:szCs w:val="28"/>
          <w:lang w:val="es-CL"/>
        </w:rPr>
        <w:t>feminicidio</w:t>
      </w:r>
      <w:proofErr w:type="spellEnd"/>
      <w:r w:rsidR="00C543BC">
        <w:rPr>
          <w:sz w:val="28"/>
          <w:szCs w:val="28"/>
          <w:lang w:val="es-CL"/>
        </w:rPr>
        <w:t xml:space="preserve"> (</w:t>
      </w:r>
      <w:r w:rsidR="00107CD1">
        <w:rPr>
          <w:sz w:val="28"/>
          <w:szCs w:val="28"/>
          <w:lang w:val="es-CL"/>
        </w:rPr>
        <w:t xml:space="preserve">nuevo término </w:t>
      </w:r>
      <w:r w:rsidR="00C543BC">
        <w:rPr>
          <w:sz w:val="28"/>
          <w:szCs w:val="28"/>
          <w:lang w:val="es-CL"/>
        </w:rPr>
        <w:t xml:space="preserve">como se propone), </w:t>
      </w:r>
      <w:r w:rsidR="00C92F02">
        <w:rPr>
          <w:sz w:val="28"/>
          <w:szCs w:val="28"/>
          <w:lang w:val="es-CL"/>
        </w:rPr>
        <w:t xml:space="preserve">entonces </w:t>
      </w:r>
      <w:r w:rsidR="00912310">
        <w:rPr>
          <w:sz w:val="28"/>
          <w:szCs w:val="28"/>
          <w:lang w:val="es-CL"/>
        </w:rPr>
        <w:t>si se debe probar la violencia de género u odio de género.</w:t>
      </w:r>
      <w:r>
        <w:rPr>
          <w:sz w:val="28"/>
          <w:szCs w:val="28"/>
          <w:lang w:val="es-CL"/>
        </w:rPr>
        <w:t xml:space="preserve"> </w:t>
      </w:r>
    </w:p>
    <w:p w:rsidR="00190B40" w:rsidRDefault="00190B40">
      <w:pPr>
        <w:rPr>
          <w:sz w:val="28"/>
          <w:szCs w:val="28"/>
          <w:lang w:val="es-CL"/>
        </w:rPr>
      </w:pPr>
    </w:p>
    <w:p w:rsidR="00405420" w:rsidRDefault="00405420">
      <w:pPr>
        <w:rPr>
          <w:sz w:val="28"/>
          <w:szCs w:val="28"/>
          <w:lang w:val="es-CL"/>
        </w:rPr>
      </w:pPr>
      <w:r>
        <w:rPr>
          <w:sz w:val="28"/>
          <w:szCs w:val="28"/>
          <w:lang w:val="es-CL"/>
        </w:rPr>
        <w:t>De acuerdo al derecho comparado, podría incluirse una figura calificada en la que se aplicare el máximo de la pena si se cometiere además lesiones gravísimas, mutilación, castración o trata de personas.</w:t>
      </w:r>
    </w:p>
    <w:p w:rsidR="00405420" w:rsidRDefault="00405420">
      <w:pPr>
        <w:rPr>
          <w:sz w:val="28"/>
          <w:szCs w:val="28"/>
          <w:lang w:val="es-CL"/>
        </w:rPr>
      </w:pPr>
    </w:p>
    <w:p w:rsidR="00F352F9" w:rsidRDefault="00F352F9">
      <w:pPr>
        <w:rPr>
          <w:sz w:val="28"/>
          <w:szCs w:val="28"/>
          <w:lang w:val="es-CL"/>
        </w:rPr>
      </w:pPr>
      <w:r>
        <w:rPr>
          <w:sz w:val="28"/>
          <w:szCs w:val="28"/>
          <w:lang w:val="es-CL"/>
        </w:rPr>
        <w:t xml:space="preserve">Adicionalmente existe en la legislación italiana una </w:t>
      </w:r>
      <w:proofErr w:type="spellStart"/>
      <w:r>
        <w:rPr>
          <w:sz w:val="28"/>
          <w:szCs w:val="28"/>
          <w:lang w:val="es-CL"/>
        </w:rPr>
        <w:t>calificante</w:t>
      </w:r>
      <w:proofErr w:type="spellEnd"/>
      <w:r>
        <w:rPr>
          <w:sz w:val="28"/>
          <w:szCs w:val="28"/>
          <w:lang w:val="es-CL"/>
        </w:rPr>
        <w:t xml:space="preserve"> </w:t>
      </w:r>
      <w:r w:rsidR="002A18A1">
        <w:rPr>
          <w:sz w:val="28"/>
          <w:szCs w:val="28"/>
          <w:lang w:val="es-CL"/>
        </w:rPr>
        <w:t xml:space="preserve">específica </w:t>
      </w:r>
      <w:r>
        <w:rPr>
          <w:sz w:val="28"/>
          <w:szCs w:val="28"/>
          <w:lang w:val="es-CL"/>
        </w:rPr>
        <w:t xml:space="preserve">en el delito de homicidio y una agravante genérica elaborar mediante sevicias. Las sevicias se </w:t>
      </w:r>
      <w:proofErr w:type="gramStart"/>
      <w:r>
        <w:rPr>
          <w:sz w:val="28"/>
          <w:szCs w:val="28"/>
          <w:lang w:val="es-CL"/>
        </w:rPr>
        <w:t>define</w:t>
      </w:r>
      <w:proofErr w:type="gramEnd"/>
      <w:r>
        <w:rPr>
          <w:sz w:val="28"/>
          <w:szCs w:val="28"/>
          <w:lang w:val="es-CL"/>
        </w:rPr>
        <w:t xml:space="preserve"> como malos tratos graves y repetidos</w:t>
      </w:r>
      <w:r w:rsidR="002A18A1">
        <w:rPr>
          <w:sz w:val="28"/>
          <w:szCs w:val="28"/>
          <w:lang w:val="es-CL"/>
        </w:rPr>
        <w:t xml:space="preserve"> en contra de una persona</w:t>
      </w:r>
      <w:r>
        <w:rPr>
          <w:sz w:val="28"/>
          <w:szCs w:val="28"/>
          <w:lang w:val="es-CL"/>
        </w:rPr>
        <w:t>.</w:t>
      </w:r>
    </w:p>
    <w:p w:rsidR="002A18A1" w:rsidRDefault="002A18A1">
      <w:pPr>
        <w:rPr>
          <w:sz w:val="28"/>
          <w:szCs w:val="28"/>
          <w:lang w:val="es-CL"/>
        </w:rPr>
      </w:pPr>
    </w:p>
    <w:p w:rsidR="002A18A1" w:rsidRDefault="002A18A1">
      <w:pPr>
        <w:rPr>
          <w:sz w:val="28"/>
          <w:szCs w:val="28"/>
          <w:lang w:val="es-CL"/>
        </w:rPr>
      </w:pPr>
      <w:r>
        <w:rPr>
          <w:sz w:val="28"/>
          <w:szCs w:val="28"/>
          <w:lang w:val="es-CL"/>
        </w:rPr>
        <w:t xml:space="preserve">Las sevicias estaba también definida en la antigua ley de divorcio no vincular en Chile y aún es hoy una circunstancia en caso de separación judicial; por lo </w:t>
      </w:r>
      <w:r w:rsidR="00C543BC">
        <w:rPr>
          <w:sz w:val="28"/>
          <w:szCs w:val="28"/>
          <w:lang w:val="es-CL"/>
        </w:rPr>
        <w:t>tanto se trata de un término</w:t>
      </w:r>
      <w:r>
        <w:rPr>
          <w:sz w:val="28"/>
          <w:szCs w:val="28"/>
          <w:lang w:val="es-CL"/>
        </w:rPr>
        <w:t xml:space="preserve"> jurídico que bien podría incorporarse.</w:t>
      </w:r>
    </w:p>
    <w:p w:rsidR="00F352F9" w:rsidRDefault="00F352F9">
      <w:pPr>
        <w:rPr>
          <w:sz w:val="28"/>
          <w:szCs w:val="28"/>
          <w:lang w:val="es-CL"/>
        </w:rPr>
      </w:pPr>
    </w:p>
    <w:p w:rsidR="008C3585" w:rsidRDefault="00F352F9">
      <w:pPr>
        <w:rPr>
          <w:sz w:val="28"/>
          <w:szCs w:val="28"/>
          <w:lang w:val="es-CL"/>
        </w:rPr>
      </w:pPr>
      <w:r>
        <w:rPr>
          <w:sz w:val="28"/>
          <w:szCs w:val="28"/>
          <w:lang w:val="es-CL"/>
        </w:rPr>
        <w:t xml:space="preserve">Claramente las sevicias </w:t>
      </w:r>
      <w:r w:rsidR="00C543BC">
        <w:rPr>
          <w:sz w:val="28"/>
          <w:szCs w:val="28"/>
          <w:lang w:val="es-CL"/>
        </w:rPr>
        <w:t xml:space="preserve">implica un </w:t>
      </w:r>
      <w:proofErr w:type="spellStart"/>
      <w:r w:rsidR="00C543BC">
        <w:rPr>
          <w:sz w:val="28"/>
          <w:szCs w:val="28"/>
          <w:lang w:val="es-CL"/>
        </w:rPr>
        <w:t>disvalor</w:t>
      </w:r>
      <w:proofErr w:type="spellEnd"/>
      <w:r w:rsidR="00C543BC">
        <w:rPr>
          <w:sz w:val="28"/>
          <w:szCs w:val="28"/>
          <w:lang w:val="es-CL"/>
        </w:rPr>
        <w:t xml:space="preserve"> mayor a cua</w:t>
      </w:r>
      <w:r>
        <w:rPr>
          <w:sz w:val="28"/>
          <w:szCs w:val="28"/>
          <w:lang w:val="es-CL"/>
        </w:rPr>
        <w:t>n</w:t>
      </w:r>
      <w:r w:rsidR="00C543BC">
        <w:rPr>
          <w:sz w:val="28"/>
          <w:szCs w:val="28"/>
          <w:lang w:val="es-CL"/>
        </w:rPr>
        <w:t>d</w:t>
      </w:r>
      <w:r>
        <w:rPr>
          <w:sz w:val="28"/>
          <w:szCs w:val="28"/>
          <w:lang w:val="es-CL"/>
        </w:rPr>
        <w:t>o esa circunstancia no existe y tiene que ver también con violencia la que puede darse en contexto al interior de la familia.</w:t>
      </w:r>
      <w:r w:rsidR="00C543BC">
        <w:rPr>
          <w:sz w:val="28"/>
          <w:szCs w:val="28"/>
          <w:lang w:val="es-CL"/>
        </w:rPr>
        <w:t xml:space="preserve"> Por ejemplo no es lo mismo matar a una persona por un motivo cualquiera que matar a una persona como consecuencia de haberla maltratado o torturado por un tiempo </w:t>
      </w:r>
      <w:proofErr w:type="spellStart"/>
      <w:r w:rsidR="00C543BC">
        <w:rPr>
          <w:sz w:val="28"/>
          <w:szCs w:val="28"/>
          <w:lang w:val="es-CL"/>
        </w:rPr>
        <w:t>mas</w:t>
      </w:r>
      <w:proofErr w:type="spellEnd"/>
      <w:r w:rsidR="00C543BC">
        <w:rPr>
          <w:sz w:val="28"/>
          <w:szCs w:val="28"/>
          <w:lang w:val="es-CL"/>
        </w:rPr>
        <w:t xml:space="preserve"> o menos prolongado; ciertamente esta última s</w:t>
      </w:r>
      <w:r w:rsidR="00C71756">
        <w:rPr>
          <w:sz w:val="28"/>
          <w:szCs w:val="28"/>
          <w:lang w:val="es-CL"/>
        </w:rPr>
        <w:t xml:space="preserve">ituación es de suyo </w:t>
      </w:r>
      <w:proofErr w:type="spellStart"/>
      <w:r w:rsidR="00C71756">
        <w:rPr>
          <w:sz w:val="28"/>
          <w:szCs w:val="28"/>
          <w:lang w:val="es-CL"/>
        </w:rPr>
        <w:t>mas</w:t>
      </w:r>
      <w:proofErr w:type="spellEnd"/>
      <w:r w:rsidR="00C71756">
        <w:rPr>
          <w:sz w:val="28"/>
          <w:szCs w:val="28"/>
          <w:lang w:val="es-CL"/>
        </w:rPr>
        <w:t xml:space="preserve"> gravosa o como se denomina en derecho mayor es el </w:t>
      </w:r>
      <w:proofErr w:type="spellStart"/>
      <w:r w:rsidR="00C71756">
        <w:rPr>
          <w:sz w:val="28"/>
          <w:szCs w:val="28"/>
          <w:lang w:val="es-CL"/>
        </w:rPr>
        <w:t>disvalor</w:t>
      </w:r>
      <w:proofErr w:type="spellEnd"/>
      <w:r w:rsidR="00C71756">
        <w:rPr>
          <w:sz w:val="28"/>
          <w:szCs w:val="28"/>
          <w:lang w:val="es-CL"/>
        </w:rPr>
        <w:t xml:space="preserve"> del injusto cometido por una acción típica o antijurídica (etapas del delito). </w:t>
      </w:r>
    </w:p>
    <w:p w:rsidR="00C543BC" w:rsidRDefault="00C543BC">
      <w:pPr>
        <w:rPr>
          <w:sz w:val="28"/>
          <w:szCs w:val="28"/>
          <w:lang w:val="es-CL"/>
        </w:rPr>
      </w:pPr>
    </w:p>
    <w:p w:rsidR="00C543BC" w:rsidRDefault="00C543BC">
      <w:pPr>
        <w:rPr>
          <w:sz w:val="28"/>
          <w:szCs w:val="28"/>
          <w:lang w:val="es-CL"/>
        </w:rPr>
      </w:pPr>
      <w:r>
        <w:rPr>
          <w:sz w:val="28"/>
          <w:szCs w:val="28"/>
          <w:lang w:val="es-CL"/>
        </w:rPr>
        <w:lastRenderedPageBreak/>
        <w:t xml:space="preserve">Lo anterior es el fundamento en virtud del cual se podría agregar una </w:t>
      </w:r>
      <w:proofErr w:type="spellStart"/>
      <w:r>
        <w:rPr>
          <w:sz w:val="28"/>
          <w:szCs w:val="28"/>
          <w:lang w:val="es-CL"/>
        </w:rPr>
        <w:t>calificante</w:t>
      </w:r>
      <w:proofErr w:type="spellEnd"/>
      <w:r>
        <w:rPr>
          <w:sz w:val="28"/>
          <w:szCs w:val="28"/>
          <w:lang w:val="es-CL"/>
        </w:rPr>
        <w:t xml:space="preserve"> más al delito de homicidio calificado (las </w:t>
      </w:r>
      <w:r w:rsidR="00C71756">
        <w:rPr>
          <w:sz w:val="28"/>
          <w:szCs w:val="28"/>
          <w:lang w:val="es-CL"/>
        </w:rPr>
        <w:t xml:space="preserve">actualmente </w:t>
      </w:r>
      <w:r>
        <w:rPr>
          <w:sz w:val="28"/>
          <w:szCs w:val="28"/>
          <w:lang w:val="es-CL"/>
        </w:rPr>
        <w:t>existentes</w:t>
      </w:r>
      <w:r w:rsidR="00C71756">
        <w:rPr>
          <w:sz w:val="28"/>
          <w:szCs w:val="28"/>
          <w:lang w:val="es-CL"/>
        </w:rPr>
        <w:t xml:space="preserve"> en Chile en artículo 391 </w:t>
      </w:r>
      <w:r>
        <w:rPr>
          <w:sz w:val="28"/>
          <w:szCs w:val="28"/>
          <w:lang w:val="es-CL"/>
        </w:rPr>
        <w:t>son: alevosía, premio o promesa remuneratoria, por medio de veneno, ensañamiento, premeditación conocida), y a</w:t>
      </w:r>
      <w:r w:rsidR="00C71756">
        <w:rPr>
          <w:sz w:val="28"/>
          <w:szCs w:val="28"/>
          <w:lang w:val="es-CL"/>
        </w:rPr>
        <w:t xml:space="preserve">dicionalmente respecto de las agravantes genéricas establecidas en el artículo 12 </w:t>
      </w:r>
      <w:r>
        <w:rPr>
          <w:sz w:val="28"/>
          <w:szCs w:val="28"/>
          <w:lang w:val="es-CL"/>
        </w:rPr>
        <w:t xml:space="preserve">agregarla </w:t>
      </w:r>
      <w:r w:rsidR="008D5035">
        <w:rPr>
          <w:sz w:val="28"/>
          <w:szCs w:val="28"/>
          <w:lang w:val="es-CL"/>
        </w:rPr>
        <w:t xml:space="preserve">como </w:t>
      </w:r>
      <w:r w:rsidR="00C71756">
        <w:rPr>
          <w:sz w:val="28"/>
          <w:szCs w:val="28"/>
          <w:lang w:val="es-CL"/>
        </w:rPr>
        <w:t xml:space="preserve">otra </w:t>
      </w:r>
      <w:r>
        <w:rPr>
          <w:sz w:val="28"/>
          <w:szCs w:val="28"/>
          <w:lang w:val="es-CL"/>
        </w:rPr>
        <w:t xml:space="preserve">agravante genérica </w:t>
      </w:r>
      <w:r w:rsidR="00C71756">
        <w:rPr>
          <w:sz w:val="28"/>
          <w:szCs w:val="28"/>
          <w:lang w:val="es-CL"/>
        </w:rPr>
        <w:t xml:space="preserve">en ese mismo artículo12  </w:t>
      </w:r>
      <w:r w:rsidR="008D5035">
        <w:rPr>
          <w:sz w:val="28"/>
          <w:szCs w:val="28"/>
          <w:lang w:val="es-CL"/>
        </w:rPr>
        <w:t>(diversas circunstancias agravantes)</w:t>
      </w:r>
      <w:r>
        <w:rPr>
          <w:sz w:val="28"/>
          <w:szCs w:val="28"/>
          <w:lang w:val="es-CL"/>
        </w:rPr>
        <w:t xml:space="preserve">, tal como se establece de esa </w:t>
      </w:r>
      <w:r w:rsidR="00C71756">
        <w:rPr>
          <w:sz w:val="28"/>
          <w:szCs w:val="28"/>
          <w:lang w:val="es-CL"/>
        </w:rPr>
        <w:t xml:space="preserve">misma </w:t>
      </w:r>
      <w:r>
        <w:rPr>
          <w:sz w:val="28"/>
          <w:szCs w:val="28"/>
          <w:lang w:val="es-CL"/>
        </w:rPr>
        <w:t>manera en Italia.</w:t>
      </w:r>
    </w:p>
    <w:p w:rsidR="00C71756" w:rsidRDefault="00C71756">
      <w:pPr>
        <w:rPr>
          <w:sz w:val="28"/>
          <w:szCs w:val="28"/>
          <w:lang w:val="es-CL"/>
        </w:rPr>
      </w:pPr>
    </w:p>
    <w:p w:rsidR="00C71756" w:rsidRDefault="00C71756">
      <w:pPr>
        <w:rPr>
          <w:sz w:val="28"/>
          <w:szCs w:val="28"/>
          <w:lang w:val="es-CL"/>
        </w:rPr>
      </w:pPr>
      <w:r>
        <w:rPr>
          <w:sz w:val="28"/>
          <w:szCs w:val="28"/>
          <w:lang w:val="es-CL"/>
        </w:rPr>
        <w:t xml:space="preserve">Téngase presente en Italia las sevicias se establecen como </w:t>
      </w:r>
      <w:proofErr w:type="spellStart"/>
      <w:r>
        <w:rPr>
          <w:sz w:val="28"/>
          <w:szCs w:val="28"/>
          <w:lang w:val="es-CL"/>
        </w:rPr>
        <w:t>calificante</w:t>
      </w:r>
      <w:proofErr w:type="spellEnd"/>
      <w:r>
        <w:rPr>
          <w:sz w:val="28"/>
          <w:szCs w:val="28"/>
          <w:lang w:val="es-CL"/>
        </w:rPr>
        <w:t xml:space="preserve"> del homicidio y también como agravante; pero se aplica una sola, esto es una u otra para efecto de circunstancia condenatoria.</w:t>
      </w:r>
    </w:p>
    <w:p w:rsidR="001A3265" w:rsidRDefault="001A3265">
      <w:pPr>
        <w:rPr>
          <w:sz w:val="28"/>
          <w:szCs w:val="28"/>
          <w:lang w:val="es-CL"/>
        </w:rPr>
      </w:pPr>
    </w:p>
    <w:p w:rsidR="0061663C" w:rsidRPr="00681922" w:rsidRDefault="0061663C" w:rsidP="0061663C">
      <w:pPr>
        <w:rPr>
          <w:sz w:val="28"/>
          <w:szCs w:val="28"/>
          <w:lang w:val="es-CL"/>
        </w:rPr>
      </w:pPr>
      <w:r w:rsidRPr="00681922">
        <w:rPr>
          <w:sz w:val="28"/>
          <w:szCs w:val="28"/>
          <w:lang w:val="es-CL"/>
        </w:rPr>
        <w:t>Artículo 63 del código penal señala que no se consideran circunstancias agravantes si éstas son inherentes al delito.</w:t>
      </w:r>
    </w:p>
    <w:p w:rsidR="0061663C" w:rsidRPr="00681922" w:rsidRDefault="0061663C" w:rsidP="0061663C">
      <w:pPr>
        <w:rPr>
          <w:sz w:val="28"/>
          <w:szCs w:val="28"/>
          <w:lang w:val="es-CL"/>
        </w:rPr>
      </w:pPr>
    </w:p>
    <w:p w:rsidR="0061663C" w:rsidRPr="00681922" w:rsidRDefault="0061663C" w:rsidP="0061663C">
      <w:pPr>
        <w:rPr>
          <w:sz w:val="28"/>
          <w:szCs w:val="28"/>
          <w:lang w:val="es-CL"/>
        </w:rPr>
      </w:pPr>
      <w:r w:rsidRPr="00681922">
        <w:rPr>
          <w:sz w:val="28"/>
          <w:szCs w:val="28"/>
          <w:lang w:val="es-CL"/>
        </w:rPr>
        <w:t xml:space="preserve">Artículo 368 bis exceptúa lo anterior tratándose de delitos sexuales, entonces aunque sean inherentes al delito cuando se comete violación, abuso sexual, estupro y otros delitos sexuales si se consideran agravantes el obrar a traición o </w:t>
      </w:r>
      <w:proofErr w:type="spellStart"/>
      <w:r w:rsidRPr="00681922">
        <w:rPr>
          <w:sz w:val="28"/>
          <w:szCs w:val="28"/>
          <w:lang w:val="es-CL"/>
        </w:rPr>
        <w:t>sobreseguro</w:t>
      </w:r>
      <w:proofErr w:type="spellEnd"/>
      <w:r w:rsidRPr="00681922">
        <w:rPr>
          <w:sz w:val="28"/>
          <w:szCs w:val="28"/>
          <w:lang w:val="es-CL"/>
        </w:rPr>
        <w:t xml:space="preserve"> contemplado como circunstancia 1ª del artículo 12 o perpetrado por dos o </w:t>
      </w:r>
      <w:proofErr w:type="spellStart"/>
      <w:r w:rsidRPr="00681922">
        <w:rPr>
          <w:sz w:val="28"/>
          <w:szCs w:val="28"/>
          <w:lang w:val="es-CL"/>
        </w:rPr>
        <w:t>mas</w:t>
      </w:r>
      <w:proofErr w:type="spellEnd"/>
      <w:r w:rsidRPr="00681922">
        <w:rPr>
          <w:sz w:val="28"/>
          <w:szCs w:val="28"/>
          <w:lang w:val="es-CL"/>
        </w:rPr>
        <w:t xml:space="preserve"> autores.</w:t>
      </w:r>
    </w:p>
    <w:p w:rsidR="0061663C" w:rsidRPr="00681922" w:rsidRDefault="0061663C" w:rsidP="0061663C">
      <w:pPr>
        <w:rPr>
          <w:sz w:val="28"/>
          <w:szCs w:val="28"/>
          <w:lang w:val="es-CL"/>
        </w:rPr>
      </w:pPr>
    </w:p>
    <w:p w:rsidR="0061663C" w:rsidRPr="00681922" w:rsidRDefault="0061663C" w:rsidP="0061663C">
      <w:pPr>
        <w:rPr>
          <w:sz w:val="28"/>
          <w:szCs w:val="28"/>
          <w:lang w:val="es-CL"/>
        </w:rPr>
      </w:pPr>
      <w:r w:rsidRPr="00681922">
        <w:rPr>
          <w:sz w:val="28"/>
          <w:szCs w:val="28"/>
          <w:lang w:val="es-CL"/>
        </w:rPr>
        <w:t xml:space="preserve">El proyecto agrega una norma que no se considera vulnerar lo dispuesto en artículo 63, esto es inherente al delito la circunstancia 6ª del artículo 12 el abusar el delincuente de la superioridad de su sexo o de sus fuerzas, en términos que </w:t>
      </w:r>
      <w:proofErr w:type="spellStart"/>
      <w:r w:rsidRPr="00681922">
        <w:rPr>
          <w:sz w:val="28"/>
          <w:szCs w:val="28"/>
          <w:lang w:val="es-CL"/>
        </w:rPr>
        <w:t>el</w:t>
      </w:r>
      <w:proofErr w:type="spellEnd"/>
      <w:r w:rsidRPr="00681922">
        <w:rPr>
          <w:sz w:val="28"/>
          <w:szCs w:val="28"/>
          <w:lang w:val="es-CL"/>
        </w:rPr>
        <w:t xml:space="preserve"> o la ofendida no pudiera defenderse con probabilidades de repeler la ofensa a dichos delitos.</w:t>
      </w:r>
    </w:p>
    <w:p w:rsidR="0061663C" w:rsidRPr="00681922" w:rsidRDefault="0061663C" w:rsidP="0061663C">
      <w:pPr>
        <w:rPr>
          <w:sz w:val="28"/>
          <w:szCs w:val="28"/>
          <w:lang w:val="es-CL"/>
        </w:rPr>
      </w:pPr>
    </w:p>
    <w:p w:rsidR="0061663C" w:rsidRDefault="0061663C" w:rsidP="0061663C">
      <w:pPr>
        <w:rPr>
          <w:sz w:val="28"/>
          <w:szCs w:val="28"/>
          <w:lang w:val="es-CL"/>
        </w:rPr>
      </w:pPr>
      <w:r w:rsidRPr="00681922">
        <w:rPr>
          <w:sz w:val="28"/>
          <w:szCs w:val="28"/>
          <w:lang w:val="es-CL"/>
        </w:rPr>
        <w:t xml:space="preserve">Para simplificar la redacción, se sugiere colocar como excepción además de la circunstancia 1a la circunstancia 6ª, porque en uno y otro se refiere a delitos sexuales.  </w:t>
      </w:r>
    </w:p>
    <w:p w:rsidR="0061663C" w:rsidRDefault="0061663C" w:rsidP="0061663C">
      <w:pPr>
        <w:rPr>
          <w:sz w:val="28"/>
          <w:szCs w:val="28"/>
          <w:lang w:val="es-CL"/>
        </w:rPr>
      </w:pPr>
    </w:p>
    <w:p w:rsidR="0061663C" w:rsidRPr="00681922" w:rsidRDefault="0061663C" w:rsidP="0061663C">
      <w:pPr>
        <w:rPr>
          <w:sz w:val="28"/>
          <w:szCs w:val="28"/>
          <w:lang w:val="es-CL"/>
        </w:rPr>
      </w:pPr>
      <w:r>
        <w:rPr>
          <w:sz w:val="28"/>
          <w:szCs w:val="28"/>
          <w:lang w:val="es-CL"/>
        </w:rPr>
        <w:t xml:space="preserve">El proyecto de ley establece que no rija la circunstancia 5 del artículo 11 de arrebato y obcecación para los artículos 390 y 390 bis. Sin embargo, la norma propuesta si bien no atenúa al hombre que comete el delito en contra de una mujer o de otro hombre (art 390 bis), pero tampoco a la mujer que comete el delito en contra de un hombre o de otra mujer (art 390). </w:t>
      </w:r>
    </w:p>
    <w:p w:rsidR="001A3265" w:rsidRDefault="001A3265">
      <w:pPr>
        <w:rPr>
          <w:sz w:val="28"/>
          <w:szCs w:val="28"/>
          <w:lang w:val="es-CL"/>
        </w:rPr>
      </w:pPr>
    </w:p>
    <w:p w:rsidR="00CC20A1" w:rsidRPr="00C64F63" w:rsidRDefault="00CC20A1">
      <w:pPr>
        <w:rPr>
          <w:sz w:val="28"/>
          <w:szCs w:val="28"/>
          <w:lang w:val="es-CL"/>
        </w:rPr>
      </w:pPr>
      <w:r>
        <w:rPr>
          <w:sz w:val="28"/>
          <w:szCs w:val="28"/>
          <w:lang w:val="es-CL"/>
        </w:rPr>
        <w:t>En consecuencia, el proyecto de ley constituye un avance significativo que permita enfrentar de mejor manera un crimen de odio en contra de las mujeres, por el solo hecho de ser mujeres.</w:t>
      </w:r>
    </w:p>
    <w:sectPr w:rsidR="00CC20A1" w:rsidRPr="00C64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9F"/>
    <w:rsid w:val="00107CD1"/>
    <w:rsid w:val="001210FA"/>
    <w:rsid w:val="00190B40"/>
    <w:rsid w:val="001A3265"/>
    <w:rsid w:val="002A18A1"/>
    <w:rsid w:val="00337C86"/>
    <w:rsid w:val="003D0527"/>
    <w:rsid w:val="00405420"/>
    <w:rsid w:val="00416BFF"/>
    <w:rsid w:val="004B7D63"/>
    <w:rsid w:val="00612656"/>
    <w:rsid w:val="0061663C"/>
    <w:rsid w:val="007618BB"/>
    <w:rsid w:val="0077609F"/>
    <w:rsid w:val="007D4876"/>
    <w:rsid w:val="008C3585"/>
    <w:rsid w:val="008D5035"/>
    <w:rsid w:val="00912310"/>
    <w:rsid w:val="009C6B86"/>
    <w:rsid w:val="00C543BC"/>
    <w:rsid w:val="00C64F63"/>
    <w:rsid w:val="00C71756"/>
    <w:rsid w:val="00C92F02"/>
    <w:rsid w:val="00CC20A1"/>
    <w:rsid w:val="00D819B1"/>
    <w:rsid w:val="00DC75C1"/>
    <w:rsid w:val="00E14E53"/>
    <w:rsid w:val="00E2781D"/>
    <w:rsid w:val="00F3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10</cp:revision>
  <dcterms:created xsi:type="dcterms:W3CDTF">2018-06-28T18:00:00Z</dcterms:created>
  <dcterms:modified xsi:type="dcterms:W3CDTF">2018-10-04T22:40:00Z</dcterms:modified>
</cp:coreProperties>
</file>