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A7" w:rsidRPr="00BD0BAB" w:rsidRDefault="00D138A7" w:rsidP="00BD0BAB">
      <w:pPr>
        <w:pBdr>
          <w:bottom w:val="single" w:sz="4" w:space="1" w:color="auto"/>
        </w:pBdr>
        <w:jc w:val="both"/>
        <w:rPr>
          <w:rFonts w:ascii="Arial Nova Light" w:hAnsi="Arial Nova Light" w:cs="Arial"/>
          <w:b/>
          <w:sz w:val="24"/>
        </w:rPr>
      </w:pPr>
      <w:r w:rsidRPr="00BD0BAB">
        <w:rPr>
          <w:rFonts w:ascii="Arial Nova Light" w:hAnsi="Arial Nova Light" w:cs="Arial"/>
          <w:b/>
          <w:sz w:val="24"/>
        </w:rPr>
        <w:t>Acciones tras muerte menor de un año y 7 meses tras abuso sexual por parte del tío, Andrés Espinoza Aravena.</w:t>
      </w:r>
    </w:p>
    <w:p w:rsidR="00D138A7" w:rsidRPr="00205930" w:rsidRDefault="002770D3" w:rsidP="00205930">
      <w:pPr>
        <w:jc w:val="both"/>
        <w:rPr>
          <w:rFonts w:ascii="Arial Nova Light" w:hAnsi="Arial Nova Light" w:cs="Arial"/>
          <w:sz w:val="24"/>
        </w:rPr>
      </w:pPr>
      <w:r>
        <w:rPr>
          <w:rFonts w:ascii="Arial Nova Light" w:hAnsi="Arial Nova Light" w:cs="Arial"/>
          <w:sz w:val="24"/>
        </w:rPr>
        <w:t>Miércoles 2 de mayo 16 horas</w:t>
      </w:r>
    </w:p>
    <w:p w:rsidR="00D138A7" w:rsidRPr="00205930" w:rsidRDefault="00D138A7" w:rsidP="00205930">
      <w:pPr>
        <w:pStyle w:val="Prrafodelista"/>
        <w:numPr>
          <w:ilvl w:val="0"/>
          <w:numId w:val="1"/>
        </w:numPr>
        <w:jc w:val="both"/>
        <w:rPr>
          <w:rFonts w:ascii="Arial Nova Light" w:hAnsi="Arial Nova Light" w:cs="Arial"/>
          <w:sz w:val="24"/>
        </w:rPr>
      </w:pPr>
      <w:r w:rsidRPr="00205930">
        <w:rPr>
          <w:rFonts w:ascii="Arial Nova Light" w:hAnsi="Arial Nova Light" w:cs="Arial"/>
          <w:sz w:val="24"/>
        </w:rPr>
        <w:t>Pedir un minuto de silencio en la Sala del Senado</w:t>
      </w:r>
      <w:r w:rsidR="00356E8B" w:rsidRPr="00205930">
        <w:rPr>
          <w:rFonts w:ascii="Arial Nova Light" w:hAnsi="Arial Nova Light" w:cs="Arial"/>
          <w:sz w:val="24"/>
        </w:rPr>
        <w:t xml:space="preserve"> y palabras de la Senadora</w:t>
      </w:r>
    </w:p>
    <w:p w:rsidR="00356E8B" w:rsidRPr="00205930" w:rsidRDefault="00356E8B" w:rsidP="00205930">
      <w:pPr>
        <w:pStyle w:val="Prrafodelista"/>
        <w:numPr>
          <w:ilvl w:val="0"/>
          <w:numId w:val="1"/>
        </w:numPr>
        <w:jc w:val="both"/>
        <w:rPr>
          <w:rFonts w:ascii="Arial Nova Light" w:hAnsi="Arial Nova Light" w:cs="Arial"/>
          <w:sz w:val="24"/>
        </w:rPr>
      </w:pPr>
      <w:r w:rsidRPr="00205930">
        <w:rPr>
          <w:rFonts w:ascii="Arial Nova Light" w:hAnsi="Arial Nova Light" w:cs="Arial"/>
          <w:sz w:val="24"/>
        </w:rPr>
        <w:t>Punto de prensa inmediatamente después de dar cuenta</w:t>
      </w:r>
      <w:r w:rsidR="002770D3">
        <w:rPr>
          <w:rFonts w:ascii="Arial Nova Light" w:hAnsi="Arial Nova Light" w:cs="Arial"/>
          <w:sz w:val="24"/>
        </w:rPr>
        <w:t>. El mensaje sería</w:t>
      </w:r>
      <w:r w:rsidR="002770D3" w:rsidRPr="002770D3">
        <w:rPr>
          <w:rFonts w:ascii="Arial Nova Light" w:hAnsi="Arial Nova Light" w:cs="Arial"/>
          <w:sz w:val="24"/>
        </w:rPr>
        <w:t xml:space="preserve"> </w:t>
      </w:r>
      <w:r w:rsidR="002770D3" w:rsidRPr="00205930">
        <w:rPr>
          <w:rFonts w:ascii="Arial Nova Light" w:hAnsi="Arial Nova Light" w:cs="Arial"/>
          <w:sz w:val="24"/>
        </w:rPr>
        <w:t xml:space="preserve">dar </w:t>
      </w:r>
      <w:r w:rsidR="002770D3">
        <w:rPr>
          <w:rFonts w:ascii="Arial Nova Light" w:hAnsi="Arial Nova Light" w:cs="Arial"/>
          <w:sz w:val="24"/>
        </w:rPr>
        <w:t xml:space="preserve">el </w:t>
      </w:r>
      <w:r w:rsidR="002770D3" w:rsidRPr="00205930">
        <w:rPr>
          <w:rFonts w:ascii="Arial Nova Light" w:hAnsi="Arial Nova Light" w:cs="Arial"/>
          <w:sz w:val="24"/>
        </w:rPr>
        <w:t xml:space="preserve">pésame público de la </w:t>
      </w:r>
      <w:r w:rsidR="002770D3">
        <w:rPr>
          <w:rFonts w:ascii="Arial Nova Light" w:hAnsi="Arial Nova Light" w:cs="Arial"/>
          <w:sz w:val="24"/>
        </w:rPr>
        <w:t>C</w:t>
      </w:r>
      <w:r w:rsidR="002770D3" w:rsidRPr="00205930">
        <w:rPr>
          <w:rFonts w:ascii="Arial Nova Light" w:hAnsi="Arial Nova Light" w:cs="Arial"/>
          <w:sz w:val="24"/>
        </w:rPr>
        <w:t xml:space="preserve">omisión de </w:t>
      </w:r>
      <w:r w:rsidR="002770D3">
        <w:rPr>
          <w:rFonts w:ascii="Arial Nova Light" w:hAnsi="Arial Nova Light" w:cs="Arial"/>
          <w:sz w:val="24"/>
        </w:rPr>
        <w:t>I</w:t>
      </w:r>
      <w:r w:rsidR="002770D3" w:rsidRPr="00205930">
        <w:rPr>
          <w:rFonts w:ascii="Arial Nova Light" w:hAnsi="Arial Nova Light" w:cs="Arial"/>
          <w:sz w:val="24"/>
        </w:rPr>
        <w:t xml:space="preserve">nfancia del </w:t>
      </w:r>
      <w:r w:rsidR="002770D3">
        <w:rPr>
          <w:rFonts w:ascii="Arial Nova Light" w:hAnsi="Arial Nova Light" w:cs="Arial"/>
          <w:sz w:val="24"/>
        </w:rPr>
        <w:t>S</w:t>
      </w:r>
      <w:r w:rsidR="002770D3" w:rsidRPr="00205930">
        <w:rPr>
          <w:rFonts w:ascii="Arial Nova Light" w:hAnsi="Arial Nova Light" w:cs="Arial"/>
          <w:sz w:val="24"/>
        </w:rPr>
        <w:t>enado y DDHH, y solicitar promover duelo nacional cada vez que un NNA es asesinado en Chile</w:t>
      </w:r>
      <w:r w:rsidR="002770D3">
        <w:rPr>
          <w:rFonts w:ascii="Arial Nova Light" w:hAnsi="Arial Nova Light" w:cs="Arial"/>
          <w:sz w:val="24"/>
        </w:rPr>
        <w:t>.</w:t>
      </w:r>
    </w:p>
    <w:p w:rsidR="00D138A7" w:rsidRPr="00205930" w:rsidRDefault="002770D3" w:rsidP="00205930">
      <w:pPr>
        <w:pStyle w:val="Prrafodelista"/>
        <w:numPr>
          <w:ilvl w:val="0"/>
          <w:numId w:val="1"/>
        </w:numPr>
        <w:jc w:val="both"/>
        <w:rPr>
          <w:rFonts w:ascii="Arial Nova Light" w:hAnsi="Arial Nova Light" w:cs="Arial"/>
          <w:sz w:val="24"/>
        </w:rPr>
      </w:pPr>
      <w:r>
        <w:rPr>
          <w:rFonts w:ascii="Arial Nova Light" w:hAnsi="Arial Nova Light" w:cs="Arial"/>
          <w:sz w:val="24"/>
        </w:rPr>
        <w:t>L</w:t>
      </w:r>
      <w:r w:rsidR="00356E8B" w:rsidRPr="00205930">
        <w:rPr>
          <w:rFonts w:ascii="Arial Nova Light" w:hAnsi="Arial Nova Light" w:cs="Arial"/>
          <w:sz w:val="24"/>
        </w:rPr>
        <w:t>uego de punto de prensa</w:t>
      </w:r>
      <w:r w:rsidRPr="002770D3">
        <w:rPr>
          <w:rFonts w:ascii="Arial Nova Light" w:hAnsi="Arial Nova Light" w:cs="Arial"/>
          <w:sz w:val="24"/>
        </w:rPr>
        <w:t xml:space="preserve"> </w:t>
      </w:r>
      <w:r>
        <w:rPr>
          <w:rFonts w:ascii="Arial Nova Light" w:hAnsi="Arial Nova Light" w:cs="Arial"/>
          <w:sz w:val="24"/>
        </w:rPr>
        <w:t>enviar un c</w:t>
      </w:r>
      <w:r w:rsidRPr="00205930">
        <w:rPr>
          <w:rFonts w:ascii="Arial Nova Light" w:hAnsi="Arial Nova Light" w:cs="Arial"/>
          <w:sz w:val="24"/>
        </w:rPr>
        <w:t>omunicado de prensa</w:t>
      </w:r>
    </w:p>
    <w:p w:rsidR="00D138A7" w:rsidRDefault="00D138A7" w:rsidP="00205930">
      <w:pPr>
        <w:jc w:val="both"/>
        <w:rPr>
          <w:rFonts w:ascii="Arial Nova Light" w:hAnsi="Arial Nova Light" w:cs="Arial"/>
          <w:sz w:val="24"/>
        </w:rPr>
      </w:pPr>
    </w:p>
    <w:p w:rsidR="00BD0BAB" w:rsidRDefault="00BD0BAB" w:rsidP="00205930">
      <w:pPr>
        <w:jc w:val="both"/>
        <w:rPr>
          <w:rFonts w:ascii="Arial Nova Light" w:hAnsi="Arial Nova Light" w:cs="Arial"/>
          <w:sz w:val="24"/>
        </w:rPr>
      </w:pPr>
    </w:p>
    <w:p w:rsidR="00BD0BAB" w:rsidRDefault="00BD0BAB" w:rsidP="00BD0BAB">
      <w:pPr>
        <w:jc w:val="both"/>
        <w:rPr>
          <w:rFonts w:ascii="Arial Nova Light" w:hAnsi="Arial Nova Light" w:cs="Arial"/>
          <w:sz w:val="24"/>
        </w:rPr>
      </w:pPr>
      <w:r>
        <w:rPr>
          <w:rFonts w:ascii="Arial Nova Light" w:hAnsi="Arial Nova Light" w:cs="Arial"/>
          <w:sz w:val="24"/>
        </w:rPr>
        <w:t>Resumen declaraciones Marta Santos</w:t>
      </w:r>
      <w:r>
        <w:t>;</w:t>
      </w:r>
      <w:r w:rsidRPr="00BD0BAB">
        <w:rPr>
          <w:rFonts w:ascii="Arial Nova Light" w:hAnsi="Arial Nova Light" w:cs="Arial"/>
          <w:sz w:val="24"/>
        </w:rPr>
        <w:t xml:space="preserve"> Representante Especial del Secretario General de las Naciones Unidas sobre la Violencia contra los Niños</w:t>
      </w:r>
      <w:r>
        <w:rPr>
          <w:rFonts w:ascii="Arial Nova Light" w:hAnsi="Arial Nova Light" w:cs="Arial"/>
          <w:sz w:val="24"/>
        </w:rPr>
        <w:t>, en Diario El País:</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sz w:val="24"/>
        </w:rPr>
        <w:t xml:space="preserve">La portuguesa Marta Santos </w:t>
      </w:r>
      <w:proofErr w:type="spellStart"/>
      <w:r w:rsidRPr="00BD0BAB">
        <w:rPr>
          <w:rFonts w:ascii="Arial Nova Light" w:hAnsi="Arial Nova Light" w:cs="Arial"/>
          <w:sz w:val="24"/>
        </w:rPr>
        <w:t>Pais</w:t>
      </w:r>
      <w:proofErr w:type="spellEnd"/>
      <w:r w:rsidRPr="00BD0BAB">
        <w:rPr>
          <w:rFonts w:ascii="Arial Nova Light" w:hAnsi="Arial Nova Light" w:cs="Arial"/>
          <w:sz w:val="24"/>
        </w:rPr>
        <w:t>, dijo en una entrevista con Efe que "</w:t>
      </w:r>
      <w:r w:rsidRPr="00BD0BAB">
        <w:rPr>
          <w:rFonts w:ascii="Arial Nova Light" w:hAnsi="Arial Nova Light" w:cs="Arial"/>
          <w:b/>
          <w:sz w:val="24"/>
        </w:rPr>
        <w:t>cada cinco minutos hay un niño que muere como resultado de actos de violencia".</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sz w:val="24"/>
        </w:rPr>
        <w:t>En el último año, la mitad de los niños en el mundo ha sufrido alguna forma de violencia psicológica física, sexual o en línea.</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sz w:val="24"/>
        </w:rPr>
        <w:t>"Es claramente un problema de mucha preocupación y por eso se ha incluido como prioridad en la nueva Agenda Global de los Objetivos de Desarrollo Sostenible 2030, lo que nos abre una enorme oportunidad para cambiar la realidad", afirmó.</w:t>
      </w:r>
    </w:p>
    <w:p w:rsidR="00BD0BAB" w:rsidRPr="00BD0BAB" w:rsidRDefault="00BD0BAB" w:rsidP="00BD0BAB">
      <w:pPr>
        <w:pStyle w:val="Prrafodelista"/>
        <w:numPr>
          <w:ilvl w:val="0"/>
          <w:numId w:val="2"/>
        </w:numPr>
        <w:jc w:val="both"/>
        <w:rPr>
          <w:rFonts w:ascii="Arial Nova Light" w:hAnsi="Arial Nova Light" w:cs="Arial"/>
          <w:b/>
          <w:sz w:val="24"/>
        </w:rPr>
      </w:pPr>
      <w:r w:rsidRPr="00BD0BAB">
        <w:rPr>
          <w:rFonts w:ascii="Arial Nova Light" w:hAnsi="Arial Nova Light" w:cs="Arial"/>
          <w:b/>
          <w:sz w:val="24"/>
        </w:rPr>
        <w:t>Santos, dijo que la situación es alarmante en Latinoamérica, que tiene el 8 % de la tasa global de homicidios de niños.</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sz w:val="24"/>
        </w:rPr>
        <w:t>América Central, por su parte, es "particularmente dramática" por las tasas de violencia armada asociada a las pandillas y al crimen organizado "con homicidios de niños con edad inferior a los 15 años".</w:t>
      </w:r>
    </w:p>
    <w:p w:rsidR="00BD0BAB" w:rsidRPr="00BD0BAB" w:rsidRDefault="00BD0BAB" w:rsidP="00BD0BAB">
      <w:pPr>
        <w:pStyle w:val="Prrafodelista"/>
        <w:numPr>
          <w:ilvl w:val="0"/>
          <w:numId w:val="2"/>
        </w:numPr>
        <w:jc w:val="both"/>
        <w:rPr>
          <w:rFonts w:ascii="Arial Nova Light" w:hAnsi="Arial Nova Light" w:cs="Arial"/>
          <w:b/>
          <w:sz w:val="24"/>
        </w:rPr>
      </w:pPr>
      <w:r w:rsidRPr="00BD0BAB">
        <w:rPr>
          <w:rFonts w:ascii="Arial Nova Light" w:hAnsi="Arial Nova Light" w:cs="Arial"/>
          <w:b/>
          <w:sz w:val="24"/>
        </w:rPr>
        <w:t>Datos del Fondo de Naciones Unidas para la Infancia (Unicef) de 2017 indican que 1 de 4 homicidios de niños o adolescentes que se cometen a nivel mundial ocurre en la región.</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sz w:val="24"/>
        </w:rPr>
        <w:t>Las estadísticas de Unicef también señalan que 1,1 millones de niñas adolescentes entre 15 a 19 años han experimentado violencia sexual o cualquier acto sexual forzado, mientras 2 de cada 3 niños y niñas sufren algún tipo de disciplina violenta en el hogar y 1 de cada 2 menores de 15 años es sometido a castigo corporal.</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sz w:val="24"/>
        </w:rPr>
        <w:t>Consideró que los datos estadísticos de los que se dispone "son verdaderamente una pequeña indicación de lo que es la realidad", en parte, dijo, porque "los niños tienen mucho miedo de contar sus historias" y los testigos tampoco lo hacen.</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sz w:val="24"/>
        </w:rPr>
        <w:lastRenderedPageBreak/>
        <w:t xml:space="preserve">Santos abogó </w:t>
      </w:r>
      <w:proofErr w:type="spellStart"/>
      <w:r w:rsidRPr="00BD0BAB">
        <w:rPr>
          <w:rFonts w:ascii="Arial Nova Light" w:hAnsi="Arial Nova Light" w:cs="Arial"/>
          <w:sz w:val="24"/>
        </w:rPr>
        <w:t>porque</w:t>
      </w:r>
      <w:proofErr w:type="spellEnd"/>
      <w:r w:rsidRPr="00BD0BAB">
        <w:rPr>
          <w:rFonts w:ascii="Arial Nova Light" w:hAnsi="Arial Nova Light" w:cs="Arial"/>
          <w:sz w:val="24"/>
        </w:rPr>
        <w:t xml:space="preserve"> los países de la región trabajen en planes nacionales, políticas y reformulen leyes para prevenir y eliminar la violencia contra la infancia, y resaltó que desde el informe mundial de la ONU de 2006 se han dado avances "muy positivos" en ese sentido.</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sz w:val="24"/>
        </w:rPr>
        <w:t>Explicó que hasta el momento hay diez países de la región con legislaciones fuertes que prohíben todas las formas de violencia e identifican medidas de protección a las víctimas y también anticipan formas de reintegración para que se recuperen del trauma sufrido.</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sz w:val="24"/>
        </w:rPr>
        <w:t>Entre estos países se encuentran Uruguay, Venezuela, Costa Rica, Argentina, Paraguay recientemente y hace cerca de un año Perú.</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sz w:val="24"/>
        </w:rPr>
        <w:t>Resaltó que República Dominicana tiene una hoja de ruta "extremadamente detallada" en esta materia "fruto de una participación muy amplia del Estado, sociedad civil, líderes religiosos y jóvenes, junto con Naciones Unidas.</w:t>
      </w:r>
    </w:p>
    <w:p w:rsidR="00BD0BAB" w:rsidRPr="00BD0BAB" w:rsidRDefault="00BD0BAB" w:rsidP="00BD0BAB">
      <w:pPr>
        <w:pStyle w:val="Prrafodelista"/>
        <w:numPr>
          <w:ilvl w:val="0"/>
          <w:numId w:val="2"/>
        </w:numPr>
        <w:jc w:val="both"/>
        <w:rPr>
          <w:rFonts w:ascii="Arial Nova Light" w:hAnsi="Arial Nova Light" w:cs="Arial"/>
          <w:sz w:val="24"/>
        </w:rPr>
      </w:pPr>
      <w:r w:rsidRPr="00BD0BAB">
        <w:rPr>
          <w:rFonts w:ascii="Arial Nova Light" w:hAnsi="Arial Nova Light" w:cs="Arial"/>
          <w:b/>
          <w:sz w:val="24"/>
          <w:highlight w:val="yellow"/>
          <w:u w:val="single"/>
        </w:rPr>
        <w:t>"Solamente dos están haciendo falta en tener una ley de protección integral de los derechos de la niñez con una clara prohibición de todas las formas de violencia contra la niñez: Chile y Panamá", remarcó.</w:t>
      </w:r>
      <w:r>
        <w:rPr>
          <w:rFonts w:ascii="Arial Nova Light" w:hAnsi="Arial Nova Light" w:cs="Arial"/>
          <w:b/>
          <w:sz w:val="24"/>
          <w:highlight w:val="yellow"/>
          <w:u w:val="single"/>
        </w:rPr>
        <w:t xml:space="preserve"> </w:t>
      </w:r>
      <w:r w:rsidRPr="00BD0BAB">
        <w:rPr>
          <w:rFonts w:ascii="Arial Nova Light" w:hAnsi="Arial Nova Light" w:cs="Arial"/>
          <w:sz w:val="24"/>
        </w:rPr>
        <w:t>Santos destacó que en estos dos países existe un proceso "muy importante" de reformulación legislativa con la participación de expertos internacionales.</w:t>
      </w:r>
    </w:p>
    <w:p w:rsidR="00BD0BAB" w:rsidRPr="002770D3" w:rsidRDefault="00BD0BAB" w:rsidP="00BD0BAB">
      <w:pPr>
        <w:jc w:val="both"/>
        <w:rPr>
          <w:rFonts w:ascii="Arial Nova Light" w:hAnsi="Arial Nova Light" w:cs="Arial"/>
          <w:sz w:val="24"/>
        </w:rPr>
      </w:pPr>
    </w:p>
    <w:p w:rsidR="00BD0BAB" w:rsidRDefault="00BD0BAB" w:rsidP="00BD0BAB">
      <w:pPr>
        <w:jc w:val="both"/>
        <w:rPr>
          <w:rFonts w:ascii="Arial Nova Light" w:hAnsi="Arial Nova Light" w:cs="Arial"/>
          <w:sz w:val="24"/>
        </w:rPr>
      </w:pPr>
    </w:p>
    <w:p w:rsidR="00356E8B" w:rsidRPr="00205930" w:rsidRDefault="00BD0BAB" w:rsidP="00205930">
      <w:pPr>
        <w:jc w:val="both"/>
        <w:rPr>
          <w:rFonts w:ascii="Arial Nova Light" w:hAnsi="Arial Nova Light" w:cs="Arial"/>
          <w:b/>
          <w:sz w:val="24"/>
        </w:rPr>
      </w:pPr>
      <w:r>
        <w:rPr>
          <w:rFonts w:ascii="Arial Nova Light" w:hAnsi="Arial Nova Light" w:cs="Arial"/>
          <w:b/>
          <w:sz w:val="24"/>
        </w:rPr>
        <w:t>Posibles m</w:t>
      </w:r>
      <w:r w:rsidR="00356E8B" w:rsidRPr="00205930">
        <w:rPr>
          <w:rFonts w:ascii="Arial Nova Light" w:hAnsi="Arial Nova Light" w:cs="Arial"/>
          <w:b/>
          <w:sz w:val="24"/>
        </w:rPr>
        <w:t>ensajes para entregar:</w:t>
      </w:r>
    </w:p>
    <w:p w:rsidR="00FA5CAD" w:rsidRPr="00FA5CAD" w:rsidRDefault="00FA5CAD" w:rsidP="00FA5CAD">
      <w:pPr>
        <w:jc w:val="both"/>
        <w:rPr>
          <w:rFonts w:ascii="Arial Nova Light" w:hAnsi="Arial Nova Light" w:cs="Arial"/>
          <w:sz w:val="24"/>
        </w:rPr>
      </w:pPr>
      <w:r w:rsidRPr="00FA5CAD">
        <w:rPr>
          <w:rFonts w:ascii="Arial Nova Light" w:hAnsi="Arial Nova Light" w:cs="Arial"/>
          <w:sz w:val="24"/>
        </w:rPr>
        <w:t>"Un niño no es un juguete, es la más grande manifestación de la naturaleza, la divinidad y la inocencia en todo su noble esplendor… ámalo, cuídalo, cultívalo; NO lo violentes, pues no merece sufrir por tus falencias". (Anónimo)</w:t>
      </w:r>
    </w:p>
    <w:p w:rsidR="00FA5CAD" w:rsidRPr="00205930" w:rsidRDefault="00FA5CAD" w:rsidP="00FA5CAD">
      <w:pPr>
        <w:jc w:val="both"/>
        <w:rPr>
          <w:rFonts w:ascii="Arial Nova Light" w:hAnsi="Arial Nova Light" w:cs="Arial"/>
          <w:sz w:val="24"/>
        </w:rPr>
      </w:pPr>
      <w:r>
        <w:rPr>
          <w:rFonts w:ascii="Arial Nova Light" w:hAnsi="Arial Nova Light" w:cs="Arial"/>
          <w:sz w:val="24"/>
        </w:rPr>
        <w:t>Los niños son primero, n</w:t>
      </w:r>
      <w:r w:rsidR="00CF5E1D" w:rsidRPr="00205930">
        <w:rPr>
          <w:rFonts w:ascii="Arial Nova Light" w:hAnsi="Arial Nova Light" w:cs="Arial"/>
          <w:sz w:val="24"/>
        </w:rPr>
        <w:t xml:space="preserve">o podemos olvidarnos de </w:t>
      </w:r>
      <w:r>
        <w:rPr>
          <w:rFonts w:ascii="Arial Nova Light" w:hAnsi="Arial Nova Light" w:cs="Arial"/>
          <w:sz w:val="24"/>
        </w:rPr>
        <w:t>ellos, no</w:t>
      </w:r>
      <w:r w:rsidR="00CF5E1D" w:rsidRPr="00205930">
        <w:rPr>
          <w:rFonts w:ascii="Arial Nova Light" w:hAnsi="Arial Nova Light" w:cs="Arial"/>
          <w:sz w:val="24"/>
        </w:rPr>
        <w:t xml:space="preserve"> más abusos ni maltrato infantil. </w:t>
      </w:r>
      <w:r>
        <w:rPr>
          <w:rFonts w:ascii="Arial Nova Light" w:hAnsi="Arial Nova Light" w:cs="Arial"/>
          <w:sz w:val="24"/>
        </w:rPr>
        <w:t>Las situaciones que estamos viviendo en nuestro país</w:t>
      </w:r>
      <w:r w:rsidRPr="00205930">
        <w:rPr>
          <w:rFonts w:ascii="Arial Nova Light" w:hAnsi="Arial Nova Light" w:cs="Arial"/>
          <w:sz w:val="24"/>
        </w:rPr>
        <w:t xml:space="preserve"> son alarmantes y dan cuenta de que el fenómeno está presente en todos los niveles socioeconómicos, religiones, culturas y países, sin importar su grado de desarrollo.</w:t>
      </w:r>
    </w:p>
    <w:p w:rsidR="002770D3" w:rsidRDefault="00FA5CAD" w:rsidP="00205930">
      <w:pPr>
        <w:jc w:val="both"/>
        <w:rPr>
          <w:rFonts w:ascii="Arial Nova Light" w:hAnsi="Arial Nova Light" w:cs="Arial"/>
          <w:sz w:val="24"/>
        </w:rPr>
      </w:pPr>
      <w:r>
        <w:rPr>
          <w:rFonts w:ascii="Arial Nova Light" w:hAnsi="Arial Nova Light" w:cs="Arial"/>
          <w:sz w:val="24"/>
        </w:rPr>
        <w:t xml:space="preserve">Hace unos meses fue </w:t>
      </w:r>
      <w:r w:rsidR="00CF5E1D" w:rsidRPr="00205930">
        <w:rPr>
          <w:rFonts w:ascii="Arial Nova Light" w:hAnsi="Arial Nova Light" w:cs="Arial"/>
          <w:sz w:val="24"/>
        </w:rPr>
        <w:t xml:space="preserve">El "Caso Sofía" </w:t>
      </w:r>
      <w:r>
        <w:rPr>
          <w:rFonts w:ascii="Arial Nova Light" w:hAnsi="Arial Nova Light" w:cs="Arial"/>
          <w:sz w:val="24"/>
        </w:rPr>
        <w:t xml:space="preserve">que incluso </w:t>
      </w:r>
      <w:r w:rsidR="00CF5E1D" w:rsidRPr="00205930">
        <w:rPr>
          <w:rFonts w:ascii="Arial Nova Light" w:hAnsi="Arial Nova Light" w:cs="Arial"/>
          <w:sz w:val="24"/>
        </w:rPr>
        <w:t xml:space="preserve">instaló el debate sobre el regreso de la pena de muerte en Chile. </w:t>
      </w:r>
      <w:r w:rsidR="00BD0BAB">
        <w:rPr>
          <w:rFonts w:ascii="Arial Nova Light" w:hAnsi="Arial Nova Light" w:cs="Arial"/>
          <w:sz w:val="24"/>
        </w:rPr>
        <w:t xml:space="preserve">Hoy nos encontramos frente a otro abuso similar en Los </w:t>
      </w:r>
      <w:r w:rsidR="00014F85">
        <w:rPr>
          <w:rFonts w:ascii="Arial Nova Light" w:hAnsi="Arial Nova Light" w:cs="Arial"/>
          <w:sz w:val="24"/>
        </w:rPr>
        <w:t>A</w:t>
      </w:r>
      <w:bookmarkStart w:id="0" w:name="_GoBack"/>
      <w:bookmarkEnd w:id="0"/>
      <w:r w:rsidR="00BD0BAB">
        <w:rPr>
          <w:rFonts w:ascii="Arial Nova Light" w:hAnsi="Arial Nova Light" w:cs="Arial"/>
          <w:sz w:val="24"/>
        </w:rPr>
        <w:t>ndes. N</w:t>
      </w:r>
      <w:r w:rsidR="00CF5E1D" w:rsidRPr="00205930">
        <w:rPr>
          <w:rFonts w:ascii="Arial Nova Light" w:hAnsi="Arial Nova Light" w:cs="Arial"/>
          <w:sz w:val="24"/>
        </w:rPr>
        <w:t>o podemos manifestarnos</w:t>
      </w:r>
      <w:r>
        <w:rPr>
          <w:rFonts w:ascii="Arial Nova Light" w:hAnsi="Arial Nova Light" w:cs="Arial"/>
          <w:sz w:val="24"/>
        </w:rPr>
        <w:t xml:space="preserve"> solamente</w:t>
      </w:r>
      <w:r w:rsidR="00CF5E1D" w:rsidRPr="00205930">
        <w:rPr>
          <w:rFonts w:ascii="Arial Nova Light" w:hAnsi="Arial Nova Light" w:cs="Arial"/>
          <w:sz w:val="24"/>
        </w:rPr>
        <w:t xml:space="preserve"> cada vez que muere un niño, debemos tomar medidas preventivas</w:t>
      </w:r>
      <w:r>
        <w:rPr>
          <w:rFonts w:ascii="Arial Nova Light" w:hAnsi="Arial Nova Light" w:cs="Arial"/>
          <w:sz w:val="24"/>
        </w:rPr>
        <w:t xml:space="preserve"> y reflexionar profundamente como país. </w:t>
      </w:r>
    </w:p>
    <w:p w:rsidR="00CF5E1D" w:rsidRDefault="00CF5E1D" w:rsidP="00205930">
      <w:pPr>
        <w:jc w:val="both"/>
        <w:rPr>
          <w:rFonts w:ascii="Arial Nova Light" w:hAnsi="Arial Nova Light" w:cs="Arial"/>
          <w:sz w:val="24"/>
        </w:rPr>
      </w:pPr>
      <w:r w:rsidRPr="00205930">
        <w:rPr>
          <w:rFonts w:ascii="Arial Nova Light" w:hAnsi="Arial Nova Light" w:cs="Arial"/>
          <w:sz w:val="24"/>
        </w:rPr>
        <w:t>La violación y el abuso sexual</w:t>
      </w:r>
      <w:r w:rsidR="002770D3">
        <w:rPr>
          <w:rFonts w:ascii="Arial Nova Light" w:hAnsi="Arial Nova Light" w:cs="Arial"/>
          <w:sz w:val="24"/>
        </w:rPr>
        <w:t xml:space="preserve"> en todos sus ámbitos, sobre todo tratándose de niños pequeños no puede dejarnos indiferentes</w:t>
      </w:r>
      <w:r w:rsidRPr="00205930">
        <w:rPr>
          <w:rFonts w:ascii="Arial Nova Light" w:hAnsi="Arial Nova Light" w:cs="Arial"/>
          <w:sz w:val="24"/>
        </w:rPr>
        <w:t>,</w:t>
      </w:r>
      <w:r w:rsidR="002770D3">
        <w:rPr>
          <w:rFonts w:ascii="Arial Nova Light" w:hAnsi="Arial Nova Light" w:cs="Arial"/>
          <w:sz w:val="24"/>
        </w:rPr>
        <w:t xml:space="preserve"> es</w:t>
      </w:r>
      <w:r w:rsidRPr="00205930">
        <w:rPr>
          <w:rFonts w:ascii="Arial Nova Light" w:hAnsi="Arial Nova Light" w:cs="Arial"/>
          <w:sz w:val="24"/>
        </w:rPr>
        <w:t xml:space="preserve"> intolerable. Pero el hecho de que el número de niños y niñas sea mayor al de los adultos, sobrecoge y obliga al Estado a reforzar sus esfuerzos para terminar con estos crueles atropellos.</w:t>
      </w:r>
    </w:p>
    <w:p w:rsidR="00CF5E1D" w:rsidRPr="00205930" w:rsidRDefault="00CF5E1D" w:rsidP="00205930">
      <w:pPr>
        <w:jc w:val="both"/>
        <w:rPr>
          <w:rFonts w:ascii="Arial Nova Light" w:hAnsi="Arial Nova Light" w:cs="Arial"/>
          <w:sz w:val="24"/>
        </w:rPr>
      </w:pPr>
      <w:proofErr w:type="gramStart"/>
      <w:r w:rsidRPr="00205930">
        <w:rPr>
          <w:rFonts w:ascii="Arial Nova Light" w:hAnsi="Arial Nova Light" w:cs="Arial"/>
          <w:sz w:val="24"/>
        </w:rPr>
        <w:lastRenderedPageBreak/>
        <w:t>De acuerdo a</w:t>
      </w:r>
      <w:proofErr w:type="gramEnd"/>
      <w:r w:rsidRPr="00205930">
        <w:rPr>
          <w:rFonts w:ascii="Arial Nova Light" w:hAnsi="Arial Nova Light" w:cs="Arial"/>
          <w:sz w:val="24"/>
        </w:rPr>
        <w:t xml:space="preserve"> estadísticas dadas a conocer en febrero por la Corporación por los Derechos Sexuales y Reproductivos (Miles), 12.267 niños, niñas y adolescentes chilenos han sufrido de violación y abusos sexuales entre los años 2012 y 2016.</w:t>
      </w:r>
    </w:p>
    <w:p w:rsidR="00CF5E1D" w:rsidRDefault="00CF5E1D" w:rsidP="00205930">
      <w:pPr>
        <w:jc w:val="both"/>
        <w:rPr>
          <w:rFonts w:ascii="Arial Nova Light" w:hAnsi="Arial Nova Light" w:cs="Arial"/>
          <w:sz w:val="24"/>
        </w:rPr>
      </w:pPr>
      <w:r w:rsidRPr="00205930">
        <w:rPr>
          <w:rFonts w:ascii="Arial Nova Light" w:hAnsi="Arial Nova Light" w:cs="Arial"/>
          <w:sz w:val="24"/>
        </w:rPr>
        <w:t>(</w:t>
      </w:r>
      <w:r w:rsidRPr="00205930">
        <w:rPr>
          <w:rFonts w:ascii="Arial Nova Light" w:hAnsi="Arial Nova Light" w:cs="Arial"/>
          <w:sz w:val="24"/>
        </w:rPr>
        <w:t>Hasta febrero de 2018, en Chile existían 6.382 personas en el registro de inhabilidades para trabajar con menores de edad. Esto, al poseer condenas por delitos sexuales contra niños, niñas y adolescentes.</w:t>
      </w:r>
      <w:r w:rsidRPr="00205930">
        <w:rPr>
          <w:rFonts w:ascii="Arial Nova Light" w:hAnsi="Arial Nova Light" w:cs="Arial"/>
          <w:sz w:val="24"/>
        </w:rPr>
        <w:t xml:space="preserve"> </w:t>
      </w:r>
      <w:r w:rsidRPr="00205930">
        <w:rPr>
          <w:rFonts w:ascii="Arial Nova Light" w:hAnsi="Arial Nova Light" w:cs="Arial"/>
          <w:sz w:val="24"/>
        </w:rPr>
        <w:t>Sin embargo, hay una diferencia entre quienes componen dicho listado del Registro Civil y aquellas personas sentenciadas por estos crímenes. Según informó La Tercera, existirían 132 condenados que no están en el registro.</w:t>
      </w:r>
      <w:r w:rsidRPr="00205930">
        <w:rPr>
          <w:rFonts w:ascii="Arial Nova Light" w:hAnsi="Arial Nova Light" w:cs="Arial"/>
          <w:sz w:val="24"/>
        </w:rPr>
        <w:t xml:space="preserve"> Con el objetivo prevenir estas omisiones y que con ello no se exponga a los menores, el diputado José Miguel Castro (RN) presentó una moción parlamentaria que pretende imponer sanciones a los jueces que no informen las sentencias al Registro Civil, descuido que traba la actualización del registro).</w:t>
      </w:r>
    </w:p>
    <w:p w:rsidR="002770D3" w:rsidRDefault="002770D3" w:rsidP="00205930">
      <w:pPr>
        <w:jc w:val="both"/>
        <w:rPr>
          <w:rFonts w:ascii="Arial Nova Light" w:hAnsi="Arial Nova Light" w:cs="Arial"/>
          <w:sz w:val="24"/>
        </w:rPr>
      </w:pPr>
    </w:p>
    <w:sectPr w:rsidR="002770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Light">
    <w:charset w:val="00"/>
    <w:family w:val="swiss"/>
    <w:pitch w:val="variable"/>
    <w:sig w:usb0="810002EF" w:usb1="0000000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460A8"/>
    <w:multiLevelType w:val="hybridMultilevel"/>
    <w:tmpl w:val="D39EDA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ACF5F75"/>
    <w:multiLevelType w:val="hybridMultilevel"/>
    <w:tmpl w:val="B7060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A7"/>
    <w:rsid w:val="00014F85"/>
    <w:rsid w:val="00205930"/>
    <w:rsid w:val="002770D3"/>
    <w:rsid w:val="00356E8B"/>
    <w:rsid w:val="00BD0BAB"/>
    <w:rsid w:val="00CF5E1D"/>
    <w:rsid w:val="00D138A7"/>
    <w:rsid w:val="00FA5CA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BDC8"/>
  <w15:chartTrackingRefBased/>
  <w15:docId w15:val="{36A10967-D657-4270-AD54-BBCAD4B9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3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867</Words>
  <Characters>4773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Bórquez</dc:creator>
  <cp:keywords/>
  <dc:description/>
  <cp:lastModifiedBy>Andrea Bórquez</cp:lastModifiedBy>
  <cp:revision>2</cp:revision>
  <dcterms:created xsi:type="dcterms:W3CDTF">2018-04-29T16:36:00Z</dcterms:created>
  <dcterms:modified xsi:type="dcterms:W3CDTF">2018-04-29T17:48:00Z</dcterms:modified>
</cp:coreProperties>
</file>