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55BFA" w14:textId="77777777" w:rsidR="00182CFA" w:rsidRDefault="000B5BBF" w:rsidP="00182CFA">
      <w:pPr>
        <w:jc w:val="center"/>
        <w:rPr>
          <w:rFonts w:ascii="Arial" w:hAnsi="Arial" w:cs="Arial"/>
          <w:b/>
          <w:caps/>
          <w:sz w:val="24"/>
          <w:szCs w:val="24"/>
          <w:u w:val="single"/>
        </w:rPr>
      </w:pPr>
      <w:r>
        <w:rPr>
          <w:rFonts w:ascii="Arial" w:hAnsi="Arial" w:cs="Arial"/>
          <w:b/>
          <w:caps/>
          <w:sz w:val="24"/>
          <w:szCs w:val="24"/>
          <w:u w:val="single"/>
        </w:rPr>
        <w:t>minuta</w:t>
      </w:r>
    </w:p>
    <w:p w14:paraId="64828B5E" w14:textId="77777777" w:rsidR="00F42F17" w:rsidRPr="00F42F17" w:rsidRDefault="003F62CC" w:rsidP="00F42F17">
      <w:pPr>
        <w:spacing w:line="240" w:lineRule="auto"/>
        <w:jc w:val="center"/>
        <w:rPr>
          <w:rFonts w:ascii="Arial" w:hAnsi="Arial" w:cs="Arial"/>
          <w:b/>
          <w:caps/>
          <w:sz w:val="24"/>
          <w:szCs w:val="24"/>
          <w:u w:val="single"/>
        </w:rPr>
      </w:pPr>
      <w:r>
        <w:rPr>
          <w:rFonts w:ascii="Arial" w:hAnsi="Arial" w:cs="Arial"/>
          <w:b/>
          <w:caps/>
          <w:sz w:val="24"/>
          <w:szCs w:val="24"/>
          <w:u w:val="single"/>
        </w:rPr>
        <w:t xml:space="preserve">PROYECTO DE LEY </w:t>
      </w:r>
      <w:r w:rsidRPr="003F62CC">
        <w:rPr>
          <w:rFonts w:ascii="Arial" w:hAnsi="Arial" w:cs="Arial"/>
          <w:b/>
          <w:caps/>
          <w:sz w:val="24"/>
          <w:szCs w:val="24"/>
          <w:u w:val="single"/>
        </w:rPr>
        <w:t xml:space="preserve">QUE </w:t>
      </w:r>
      <w:r w:rsidR="00F42F17" w:rsidRPr="00F42F17">
        <w:rPr>
          <w:rFonts w:ascii="Arial" w:hAnsi="Arial" w:cs="Arial"/>
          <w:b/>
          <w:caps/>
          <w:sz w:val="24"/>
          <w:szCs w:val="24"/>
          <w:u w:val="single"/>
        </w:rPr>
        <w:t>consagra el derecho a la protección de los datos personales.</w:t>
      </w:r>
    </w:p>
    <w:p w14:paraId="2AA1362D" w14:textId="76955E7C" w:rsidR="00BC246A" w:rsidRPr="00BC246A" w:rsidRDefault="003F62CC" w:rsidP="00BC246A">
      <w:pPr>
        <w:jc w:val="center"/>
        <w:rPr>
          <w:rFonts w:ascii="Arial" w:hAnsi="Arial" w:cs="Arial"/>
          <w:b/>
          <w:caps/>
          <w:sz w:val="24"/>
          <w:szCs w:val="24"/>
          <w:u w:val="single"/>
        </w:rPr>
      </w:pPr>
      <w:r>
        <w:rPr>
          <w:rFonts w:ascii="Arial" w:hAnsi="Arial" w:cs="Arial"/>
          <w:b/>
          <w:caps/>
          <w:sz w:val="24"/>
          <w:szCs w:val="24"/>
          <w:u w:val="single"/>
        </w:rPr>
        <w:t xml:space="preserve">boletín </w:t>
      </w:r>
      <w:proofErr w:type="spellStart"/>
      <w:r>
        <w:rPr>
          <w:rFonts w:ascii="Arial" w:hAnsi="Arial" w:cs="Arial"/>
          <w:b/>
          <w:caps/>
          <w:sz w:val="24"/>
          <w:szCs w:val="24"/>
          <w:u w:val="single"/>
        </w:rPr>
        <w:t>Nº</w:t>
      </w:r>
      <w:proofErr w:type="spellEnd"/>
      <w:r>
        <w:rPr>
          <w:rFonts w:ascii="Arial" w:hAnsi="Arial" w:cs="Arial"/>
          <w:b/>
          <w:caps/>
          <w:sz w:val="24"/>
          <w:szCs w:val="24"/>
          <w:u w:val="single"/>
        </w:rPr>
        <w:t xml:space="preserve"> </w:t>
      </w:r>
      <w:bookmarkStart w:id="0" w:name="_GoBack"/>
      <w:r w:rsidR="00F42F17">
        <w:rPr>
          <w:rFonts w:ascii="Arial" w:hAnsi="Arial" w:cs="Arial"/>
          <w:b/>
          <w:caps/>
          <w:sz w:val="24"/>
          <w:szCs w:val="24"/>
          <w:u w:val="single"/>
        </w:rPr>
        <w:t>9.384</w:t>
      </w:r>
      <w:r w:rsidR="00182CFA">
        <w:rPr>
          <w:rFonts w:ascii="Arial" w:hAnsi="Arial" w:cs="Arial"/>
          <w:b/>
          <w:caps/>
          <w:sz w:val="24"/>
          <w:szCs w:val="24"/>
          <w:u w:val="single"/>
        </w:rPr>
        <w:t>-07</w:t>
      </w:r>
      <w:bookmarkEnd w:id="0"/>
    </w:p>
    <w:p w14:paraId="56A55104" w14:textId="77777777" w:rsidR="00785FE7" w:rsidRDefault="00785FE7" w:rsidP="000B5BBF">
      <w:pPr>
        <w:jc w:val="center"/>
        <w:rPr>
          <w:rFonts w:ascii="Arial" w:hAnsi="Arial" w:cs="Arial"/>
          <w:b/>
          <w:caps/>
          <w:sz w:val="24"/>
          <w:szCs w:val="24"/>
          <w:u w:val="single"/>
        </w:rPr>
      </w:pPr>
    </w:p>
    <w:p w14:paraId="4F2A57F3" w14:textId="32648ABD" w:rsidR="008630BF" w:rsidRPr="00034971" w:rsidRDefault="000B5BBF" w:rsidP="00034971">
      <w:pPr>
        <w:tabs>
          <w:tab w:val="left" w:pos="2835"/>
        </w:tabs>
        <w:spacing w:after="0"/>
        <w:jc w:val="both"/>
        <w:rPr>
          <w:rFonts w:ascii="Arial" w:eastAsia="Calibri" w:hAnsi="Arial" w:cs="Arial"/>
          <w:sz w:val="24"/>
          <w:szCs w:val="24"/>
        </w:rPr>
      </w:pPr>
      <w:r w:rsidRPr="001D2133">
        <w:rPr>
          <w:rFonts w:ascii="Arial" w:eastAsia="Calibri" w:hAnsi="Arial" w:cs="Arial"/>
          <w:b/>
          <w:sz w:val="24"/>
          <w:szCs w:val="24"/>
          <w:u w:val="single"/>
        </w:rPr>
        <w:t>ORÍGEN DE LA INICIATIVA</w:t>
      </w:r>
      <w:r w:rsidRPr="001D2133">
        <w:rPr>
          <w:rFonts w:ascii="Arial" w:eastAsia="Calibri" w:hAnsi="Arial" w:cs="Arial"/>
          <w:b/>
          <w:sz w:val="24"/>
          <w:szCs w:val="24"/>
        </w:rPr>
        <w:t>:</w:t>
      </w:r>
      <w:r w:rsidRPr="001D2133">
        <w:rPr>
          <w:rFonts w:ascii="Arial" w:eastAsia="Calibri" w:hAnsi="Arial" w:cs="Arial"/>
          <w:sz w:val="24"/>
          <w:szCs w:val="24"/>
        </w:rPr>
        <w:t xml:space="preserve"> </w:t>
      </w:r>
      <w:r w:rsidR="00034971" w:rsidRPr="00034971">
        <w:rPr>
          <w:rFonts w:ascii="Arial" w:eastAsia="Calibri" w:hAnsi="Arial" w:cs="Arial"/>
          <w:sz w:val="24"/>
          <w:szCs w:val="24"/>
        </w:rPr>
        <w:t xml:space="preserve">Moción presentada por los Senadores señores </w:t>
      </w:r>
      <w:proofErr w:type="spellStart"/>
      <w:r w:rsidR="00034971" w:rsidRPr="00034971">
        <w:rPr>
          <w:rFonts w:ascii="Arial" w:eastAsia="Calibri" w:hAnsi="Arial" w:cs="Arial"/>
          <w:sz w:val="24"/>
          <w:szCs w:val="24"/>
        </w:rPr>
        <w:t>Harboe</w:t>
      </w:r>
      <w:proofErr w:type="spellEnd"/>
      <w:r w:rsidR="00034971" w:rsidRPr="00034971">
        <w:rPr>
          <w:rFonts w:ascii="Arial" w:eastAsia="Calibri" w:hAnsi="Arial" w:cs="Arial"/>
          <w:sz w:val="24"/>
          <w:szCs w:val="24"/>
        </w:rPr>
        <w:t>, Araya, Lagos, Larraín y Tuma</w:t>
      </w:r>
    </w:p>
    <w:p w14:paraId="03C3376F" w14:textId="77777777" w:rsidR="00034971" w:rsidRPr="008630BF" w:rsidRDefault="00034971" w:rsidP="00034971">
      <w:pPr>
        <w:tabs>
          <w:tab w:val="left" w:pos="2835"/>
        </w:tabs>
        <w:spacing w:after="0"/>
        <w:jc w:val="both"/>
        <w:rPr>
          <w:rFonts w:ascii="Arial" w:hAnsi="Arial" w:cs="Arial"/>
          <w:sz w:val="24"/>
          <w:szCs w:val="24"/>
        </w:rPr>
      </w:pPr>
    </w:p>
    <w:p w14:paraId="70135E72" w14:textId="77777777" w:rsidR="00034971" w:rsidRPr="00034971" w:rsidRDefault="000B5BBF" w:rsidP="00034971">
      <w:pPr>
        <w:spacing w:line="240" w:lineRule="auto"/>
        <w:jc w:val="both"/>
        <w:rPr>
          <w:rFonts w:ascii="Arial" w:eastAsia="Calibri" w:hAnsi="Arial" w:cs="Arial"/>
          <w:sz w:val="24"/>
          <w:szCs w:val="24"/>
        </w:rPr>
      </w:pPr>
      <w:r w:rsidRPr="00BC246A">
        <w:rPr>
          <w:rFonts w:ascii="Arial" w:eastAsia="Calibri" w:hAnsi="Arial" w:cs="Arial"/>
          <w:b/>
          <w:sz w:val="24"/>
          <w:szCs w:val="24"/>
          <w:u w:val="single"/>
        </w:rPr>
        <w:t>NORMAS DE QUÓRUM ESPECIAL</w:t>
      </w:r>
      <w:r w:rsidR="00153934" w:rsidRPr="00BC246A">
        <w:rPr>
          <w:rFonts w:ascii="Arial" w:hAnsi="Arial" w:cs="Arial"/>
          <w:sz w:val="24"/>
          <w:szCs w:val="24"/>
        </w:rPr>
        <w:t xml:space="preserve"> </w:t>
      </w:r>
      <w:r w:rsidR="00034971" w:rsidRPr="00034971">
        <w:rPr>
          <w:rFonts w:ascii="Arial" w:eastAsia="Calibri" w:hAnsi="Arial" w:cs="Arial"/>
          <w:sz w:val="24"/>
          <w:szCs w:val="24"/>
        </w:rPr>
        <w:t>Esta iniciativa requiere para su aprobación del voto favorable de las dos terceras partes de los Senadores en ejercicio, de conformidad a lo prescrito en el inciso segundo del artículo 127 de la Ley Fundamental, toda vez que modifica el artículo 19, que forma parte del Capítulo III de la Constitución Política de la República.</w:t>
      </w:r>
    </w:p>
    <w:p w14:paraId="739FF67A" w14:textId="5AB85162" w:rsidR="000B5BBF" w:rsidRPr="001D2133" w:rsidRDefault="000B5BBF" w:rsidP="00034971">
      <w:pPr>
        <w:tabs>
          <w:tab w:val="left" w:pos="2835"/>
        </w:tabs>
        <w:jc w:val="both"/>
        <w:rPr>
          <w:rFonts w:ascii="Arial" w:hAnsi="Arial" w:cs="Arial"/>
          <w:sz w:val="24"/>
          <w:szCs w:val="24"/>
        </w:rPr>
      </w:pPr>
      <w:r w:rsidRPr="001D2133">
        <w:rPr>
          <w:rFonts w:ascii="Arial" w:hAnsi="Arial" w:cs="Arial"/>
          <w:b/>
          <w:sz w:val="24"/>
          <w:szCs w:val="24"/>
          <w:u w:val="single"/>
        </w:rPr>
        <w:t>ESTADO DE TRAMITACIÓN</w:t>
      </w:r>
      <w:r w:rsidRPr="001D2133">
        <w:rPr>
          <w:rFonts w:ascii="Arial" w:hAnsi="Arial" w:cs="Arial"/>
          <w:b/>
          <w:sz w:val="24"/>
          <w:szCs w:val="24"/>
        </w:rPr>
        <w:t>:</w:t>
      </w:r>
      <w:r w:rsidRPr="001D2133">
        <w:rPr>
          <w:rFonts w:ascii="Arial" w:hAnsi="Arial" w:cs="Arial"/>
          <w:sz w:val="24"/>
          <w:szCs w:val="24"/>
        </w:rPr>
        <w:t xml:space="preserve"> </w:t>
      </w:r>
      <w:r w:rsidR="00034971">
        <w:rPr>
          <w:rFonts w:ascii="Arial" w:hAnsi="Arial" w:cs="Arial"/>
          <w:sz w:val="24"/>
          <w:szCs w:val="24"/>
        </w:rPr>
        <w:t>Tercer</w:t>
      </w:r>
      <w:r w:rsidR="00153934">
        <w:rPr>
          <w:rFonts w:ascii="Arial" w:hAnsi="Arial" w:cs="Arial"/>
          <w:sz w:val="24"/>
          <w:szCs w:val="24"/>
        </w:rPr>
        <w:t xml:space="preserve"> </w:t>
      </w:r>
      <w:r>
        <w:rPr>
          <w:rFonts w:ascii="Arial" w:hAnsi="Arial" w:cs="Arial"/>
          <w:sz w:val="24"/>
          <w:szCs w:val="24"/>
        </w:rPr>
        <w:t xml:space="preserve">Trámite Constitucional. </w:t>
      </w:r>
      <w:r w:rsidR="00BC246A">
        <w:rPr>
          <w:rFonts w:ascii="Arial" w:hAnsi="Arial" w:cs="Arial"/>
          <w:sz w:val="24"/>
          <w:szCs w:val="24"/>
        </w:rPr>
        <w:t xml:space="preserve">Con informe de </w:t>
      </w:r>
      <w:r w:rsidR="00BC246A" w:rsidRPr="00BC246A">
        <w:rPr>
          <w:rFonts w:ascii="Arial" w:hAnsi="Arial" w:cs="Arial"/>
          <w:sz w:val="24"/>
          <w:szCs w:val="24"/>
        </w:rPr>
        <w:t>La Comisión</w:t>
      </w:r>
      <w:r w:rsidR="00182CFA">
        <w:rPr>
          <w:rFonts w:ascii="Arial" w:hAnsi="Arial" w:cs="Arial"/>
          <w:sz w:val="24"/>
          <w:szCs w:val="24"/>
        </w:rPr>
        <w:t xml:space="preserve"> </w:t>
      </w:r>
      <w:r w:rsidR="00034971">
        <w:rPr>
          <w:rFonts w:ascii="Arial" w:hAnsi="Arial" w:cs="Arial"/>
          <w:sz w:val="24"/>
          <w:szCs w:val="24"/>
        </w:rPr>
        <w:t>de Constitución,</w:t>
      </w:r>
      <w:r w:rsidR="00F42F17">
        <w:rPr>
          <w:rFonts w:ascii="Arial" w:hAnsi="Arial" w:cs="Arial"/>
          <w:sz w:val="24"/>
          <w:szCs w:val="24"/>
        </w:rPr>
        <w:t xml:space="preserve"> Legislación,</w:t>
      </w:r>
      <w:r w:rsidR="00034971">
        <w:rPr>
          <w:rFonts w:ascii="Arial" w:hAnsi="Arial" w:cs="Arial"/>
          <w:sz w:val="24"/>
          <w:szCs w:val="24"/>
        </w:rPr>
        <w:t xml:space="preserve"> Justicia y Reglamento </w:t>
      </w:r>
    </w:p>
    <w:p w14:paraId="5ABF8E3F" w14:textId="5A9BA88A" w:rsidR="000B5BBF" w:rsidRDefault="000B5BBF" w:rsidP="000B5BBF">
      <w:pPr>
        <w:jc w:val="both"/>
        <w:rPr>
          <w:rFonts w:ascii="Arial" w:hAnsi="Arial" w:cs="Arial"/>
          <w:sz w:val="24"/>
          <w:szCs w:val="24"/>
        </w:rPr>
      </w:pPr>
      <w:r w:rsidRPr="001D2133">
        <w:rPr>
          <w:rFonts w:ascii="Arial" w:hAnsi="Arial" w:cs="Arial"/>
          <w:b/>
          <w:sz w:val="24"/>
          <w:szCs w:val="24"/>
          <w:u w:val="single"/>
        </w:rPr>
        <w:t>URGENCIA</w:t>
      </w:r>
      <w:r w:rsidRPr="001D2133">
        <w:rPr>
          <w:rFonts w:ascii="Arial" w:hAnsi="Arial" w:cs="Arial"/>
          <w:b/>
          <w:sz w:val="24"/>
          <w:szCs w:val="24"/>
        </w:rPr>
        <w:t>:</w:t>
      </w:r>
      <w:r w:rsidR="00C506FB">
        <w:rPr>
          <w:rFonts w:ascii="Arial" w:hAnsi="Arial" w:cs="Arial"/>
          <w:sz w:val="24"/>
          <w:szCs w:val="24"/>
        </w:rPr>
        <w:t xml:space="preserve"> S</w:t>
      </w:r>
      <w:r w:rsidR="00182CFA">
        <w:rPr>
          <w:rFonts w:ascii="Arial" w:hAnsi="Arial" w:cs="Arial"/>
          <w:sz w:val="24"/>
          <w:szCs w:val="24"/>
        </w:rPr>
        <w:t>imple</w:t>
      </w:r>
    </w:p>
    <w:p w14:paraId="588505DF" w14:textId="465D0BF9" w:rsidR="00C506FB" w:rsidRDefault="00C506FB" w:rsidP="008630BF">
      <w:pPr>
        <w:spacing w:after="0"/>
        <w:jc w:val="both"/>
        <w:rPr>
          <w:rFonts w:ascii="Arial" w:eastAsia="Times New Roman" w:hAnsi="Arial" w:cs="Times New Roman"/>
          <w:sz w:val="24"/>
          <w:szCs w:val="24"/>
          <w:lang w:val="es-ES_tradnl" w:eastAsia="es-ES"/>
        </w:rPr>
      </w:pPr>
      <w:r w:rsidRPr="00C506FB">
        <w:rPr>
          <w:rFonts w:ascii="Arial" w:hAnsi="Arial" w:cs="Arial"/>
          <w:b/>
          <w:sz w:val="24"/>
          <w:szCs w:val="24"/>
          <w:u w:val="single"/>
        </w:rPr>
        <w:t>VOTACIONES</w:t>
      </w:r>
      <w:r w:rsidRPr="00C506FB">
        <w:rPr>
          <w:rFonts w:ascii="Arial" w:eastAsia="Times New Roman" w:hAnsi="Arial" w:cs="Times New Roman"/>
          <w:sz w:val="24"/>
          <w:szCs w:val="24"/>
          <w:lang w:val="es-ES_tradnl" w:eastAsia="es-ES"/>
        </w:rPr>
        <w:t xml:space="preserve">: </w:t>
      </w:r>
      <w:r w:rsidR="00182CFA">
        <w:rPr>
          <w:rFonts w:ascii="Arial" w:eastAsia="Times New Roman" w:hAnsi="Arial" w:cs="Times New Roman"/>
          <w:sz w:val="24"/>
          <w:szCs w:val="24"/>
          <w:lang w:val="es-ES_tradnl" w:eastAsia="es-ES"/>
        </w:rPr>
        <w:t xml:space="preserve">Aprobada por unanimidad las </w:t>
      </w:r>
      <w:r w:rsidR="00F42F17">
        <w:rPr>
          <w:rFonts w:ascii="Arial" w:eastAsia="Times New Roman" w:hAnsi="Arial" w:cs="Times New Roman"/>
          <w:sz w:val="24"/>
          <w:szCs w:val="24"/>
          <w:lang w:val="es-ES_tradnl" w:eastAsia="es-ES"/>
        </w:rPr>
        <w:t>salas.</w:t>
      </w:r>
    </w:p>
    <w:p w14:paraId="14B557F4" w14:textId="77777777" w:rsidR="00182CFA" w:rsidRPr="00C506FB" w:rsidRDefault="00182CFA" w:rsidP="008630BF">
      <w:pPr>
        <w:spacing w:after="0"/>
        <w:jc w:val="both"/>
        <w:rPr>
          <w:rFonts w:ascii="Arial" w:eastAsia="Times New Roman" w:hAnsi="Arial" w:cs="Times New Roman"/>
          <w:sz w:val="24"/>
          <w:szCs w:val="24"/>
          <w:lang w:val="es-ES_tradnl" w:eastAsia="es-ES"/>
        </w:rPr>
      </w:pPr>
    </w:p>
    <w:p w14:paraId="5F1E1561" w14:textId="3EA8DC56" w:rsidR="000B5BBF" w:rsidRPr="00F54EF2" w:rsidRDefault="000B5BBF" w:rsidP="000B5BBF">
      <w:pPr>
        <w:jc w:val="both"/>
        <w:rPr>
          <w:rFonts w:ascii="Arial" w:hAnsi="Arial" w:cs="Arial"/>
          <w:b/>
          <w:sz w:val="24"/>
          <w:szCs w:val="24"/>
        </w:rPr>
      </w:pPr>
      <w:r w:rsidRPr="00F54EF2">
        <w:rPr>
          <w:rFonts w:ascii="Arial" w:hAnsi="Arial" w:cs="Arial"/>
          <w:b/>
          <w:sz w:val="24"/>
          <w:szCs w:val="24"/>
        </w:rPr>
        <w:t>El Proyecto</w:t>
      </w:r>
    </w:p>
    <w:p w14:paraId="3D910C97" w14:textId="2B52D878" w:rsidR="00034971" w:rsidRPr="00034971" w:rsidRDefault="008630BF" w:rsidP="00034971">
      <w:pPr>
        <w:spacing w:line="240" w:lineRule="auto"/>
        <w:jc w:val="both"/>
        <w:rPr>
          <w:rFonts w:ascii="Arial" w:eastAsia="Times New Roman" w:hAnsi="Arial" w:cs="Times New Roman"/>
          <w:sz w:val="24"/>
          <w:szCs w:val="24"/>
          <w:lang w:val="es-ES_tradnl" w:eastAsia="es-ES"/>
        </w:rPr>
      </w:pPr>
      <w:r w:rsidRPr="008630BF">
        <w:rPr>
          <w:rFonts w:ascii="Arial" w:eastAsia="Times New Roman" w:hAnsi="Arial" w:cs="Times New Roman"/>
          <w:sz w:val="24"/>
          <w:szCs w:val="24"/>
          <w:lang w:val="es-ES_tradnl" w:eastAsia="es-ES"/>
        </w:rPr>
        <w:t xml:space="preserve">La iniciativa en estudio tiene como propósito consagrar </w:t>
      </w:r>
      <w:r w:rsidR="00034971" w:rsidRPr="00034971">
        <w:rPr>
          <w:rFonts w:ascii="Arial" w:eastAsia="Times New Roman" w:hAnsi="Arial" w:cs="Times New Roman"/>
          <w:sz w:val="24"/>
          <w:szCs w:val="24"/>
          <w:lang w:val="es-ES_tradnl" w:eastAsia="es-ES"/>
        </w:rPr>
        <w:t xml:space="preserve">constitucionalmente el derecho a la protección de los datos personales, y el derecho a la autodeterminación informativa, esto es, la facultad de las personas a controlar sus datos personales. </w:t>
      </w:r>
    </w:p>
    <w:p w14:paraId="1646FFC0" w14:textId="65565F40" w:rsidR="000B5BBF" w:rsidRPr="00F54EF2" w:rsidRDefault="0049178E" w:rsidP="00034971">
      <w:pPr>
        <w:tabs>
          <w:tab w:val="left" w:pos="2835"/>
        </w:tabs>
        <w:jc w:val="both"/>
        <w:rPr>
          <w:rFonts w:ascii="Arial" w:hAnsi="Arial" w:cs="Arial"/>
          <w:b/>
          <w:sz w:val="24"/>
          <w:szCs w:val="24"/>
        </w:rPr>
      </w:pPr>
      <w:r>
        <w:rPr>
          <w:rFonts w:ascii="Arial" w:hAnsi="Arial" w:cs="Arial"/>
          <w:b/>
          <w:sz w:val="24"/>
          <w:szCs w:val="24"/>
        </w:rPr>
        <w:t>I</w:t>
      </w:r>
      <w:r w:rsidR="000B5BBF" w:rsidRPr="00F54EF2">
        <w:rPr>
          <w:rFonts w:ascii="Arial" w:hAnsi="Arial" w:cs="Arial"/>
          <w:b/>
          <w:sz w:val="24"/>
          <w:szCs w:val="24"/>
        </w:rPr>
        <w:t>mplicaturas</w:t>
      </w:r>
    </w:p>
    <w:p w14:paraId="2A3DF3DE" w14:textId="0F46A1EC" w:rsidR="00034971" w:rsidRDefault="00F41ED9" w:rsidP="00F42F17">
      <w:pPr>
        <w:spacing w:line="240" w:lineRule="auto"/>
        <w:jc w:val="both"/>
        <w:rPr>
          <w:rFonts w:ascii="Arial" w:hAnsi="Arial" w:cs="Arial"/>
          <w:sz w:val="24"/>
          <w:szCs w:val="24"/>
        </w:rPr>
      </w:pPr>
      <w:r>
        <w:rPr>
          <w:rFonts w:ascii="Arial" w:hAnsi="Arial" w:cs="Arial"/>
          <w:sz w:val="24"/>
          <w:szCs w:val="24"/>
        </w:rPr>
        <w:t xml:space="preserve">En su primer </w:t>
      </w:r>
      <w:r w:rsidR="00AE1FC6">
        <w:rPr>
          <w:rFonts w:ascii="Arial" w:hAnsi="Arial" w:cs="Arial"/>
          <w:sz w:val="24"/>
          <w:szCs w:val="24"/>
        </w:rPr>
        <w:t>trámite</w:t>
      </w:r>
      <w:r>
        <w:rPr>
          <w:rFonts w:ascii="Arial" w:hAnsi="Arial" w:cs="Arial"/>
          <w:sz w:val="24"/>
          <w:szCs w:val="24"/>
        </w:rPr>
        <w:t xml:space="preserve"> en el senado </w:t>
      </w:r>
      <w:r w:rsidR="00034971">
        <w:rPr>
          <w:rFonts w:ascii="Arial" w:hAnsi="Arial" w:cs="Arial"/>
          <w:sz w:val="24"/>
          <w:szCs w:val="24"/>
        </w:rPr>
        <w:t xml:space="preserve">la </w:t>
      </w:r>
      <w:r w:rsidR="00A10DF9">
        <w:rPr>
          <w:rFonts w:ascii="Arial" w:hAnsi="Arial" w:cs="Arial"/>
          <w:sz w:val="24"/>
          <w:szCs w:val="24"/>
        </w:rPr>
        <w:t>discusión</w:t>
      </w:r>
      <w:r w:rsidR="00034971">
        <w:rPr>
          <w:rFonts w:ascii="Arial" w:hAnsi="Arial" w:cs="Arial"/>
          <w:sz w:val="24"/>
          <w:szCs w:val="24"/>
        </w:rPr>
        <w:t xml:space="preserve"> fue amplia sobre la mejor </w:t>
      </w:r>
      <w:r w:rsidR="00A10DF9">
        <w:rPr>
          <w:rFonts w:ascii="Arial" w:hAnsi="Arial" w:cs="Arial"/>
          <w:sz w:val="24"/>
          <w:szCs w:val="24"/>
        </w:rPr>
        <w:t>manera</w:t>
      </w:r>
      <w:r w:rsidR="00034971">
        <w:rPr>
          <w:rFonts w:ascii="Arial" w:hAnsi="Arial" w:cs="Arial"/>
          <w:sz w:val="24"/>
          <w:szCs w:val="24"/>
        </w:rPr>
        <w:t xml:space="preserve"> de incluir el concepto de proteger </w:t>
      </w:r>
      <w:r w:rsidR="00A10DF9">
        <w:rPr>
          <w:rFonts w:ascii="Arial" w:hAnsi="Arial" w:cs="Arial"/>
          <w:sz w:val="24"/>
          <w:szCs w:val="24"/>
        </w:rPr>
        <w:t>l</w:t>
      </w:r>
      <w:r w:rsidR="00034971">
        <w:rPr>
          <w:rFonts w:ascii="Arial" w:hAnsi="Arial" w:cs="Arial"/>
          <w:sz w:val="24"/>
          <w:szCs w:val="24"/>
        </w:rPr>
        <w:t xml:space="preserve">os datos </w:t>
      </w:r>
      <w:r w:rsidR="00A10DF9">
        <w:rPr>
          <w:rFonts w:ascii="Arial" w:hAnsi="Arial" w:cs="Arial"/>
          <w:sz w:val="24"/>
          <w:szCs w:val="24"/>
        </w:rPr>
        <w:t>personales</w:t>
      </w:r>
      <w:r w:rsidR="00034971">
        <w:rPr>
          <w:rFonts w:ascii="Arial" w:hAnsi="Arial" w:cs="Arial"/>
          <w:sz w:val="24"/>
          <w:szCs w:val="24"/>
        </w:rPr>
        <w:t xml:space="preserve"> en el numeral </w:t>
      </w:r>
      <w:r w:rsidR="00A10DF9">
        <w:rPr>
          <w:rFonts w:ascii="Arial" w:hAnsi="Arial" w:cs="Arial"/>
          <w:sz w:val="24"/>
          <w:szCs w:val="24"/>
        </w:rPr>
        <w:t xml:space="preserve">4° del artículo 19° de la constitución. Esto debido a que </w:t>
      </w:r>
      <w:r w:rsidR="00A10DF9" w:rsidRPr="00A10DF9">
        <w:rPr>
          <w:rFonts w:ascii="Arial" w:hAnsi="Arial" w:cs="Arial"/>
          <w:sz w:val="24"/>
          <w:szCs w:val="24"/>
        </w:rPr>
        <w:t>las regulaciones en materia de datos personales son profusas y de larga data en la mayoría de los países pertenecientes a la Organización para el Comercio y el Desarrollo Económico (OCDE)</w:t>
      </w:r>
      <w:r w:rsidR="00A10DF9">
        <w:rPr>
          <w:rFonts w:ascii="Arial" w:hAnsi="Arial" w:cs="Arial"/>
          <w:sz w:val="24"/>
          <w:szCs w:val="24"/>
        </w:rPr>
        <w:t xml:space="preserve"> y en nuestro país </w:t>
      </w:r>
      <w:r w:rsidR="00A10DF9" w:rsidRPr="00A10DF9">
        <w:rPr>
          <w:rFonts w:ascii="Arial" w:hAnsi="Arial" w:cs="Arial"/>
          <w:sz w:val="24"/>
          <w:szCs w:val="24"/>
        </w:rPr>
        <w:t>se carece de una institucionalidad específica e independiente que sirva para cautelar efectivamente los derechos asociados al tratamiento de esa información, lo que ha generado graves cuestionamientos por parte de la sociedad civil, el mundo académico y el periodismo de investigación.</w:t>
      </w:r>
      <w:r w:rsidR="00F42F17">
        <w:rPr>
          <w:rFonts w:ascii="Arial" w:hAnsi="Arial" w:cs="Arial"/>
          <w:sz w:val="24"/>
          <w:szCs w:val="24"/>
        </w:rPr>
        <w:t xml:space="preserve"> </w:t>
      </w:r>
      <w:r w:rsidR="00A10DF9">
        <w:rPr>
          <w:rFonts w:ascii="Arial" w:hAnsi="Arial" w:cs="Arial"/>
          <w:sz w:val="24"/>
          <w:szCs w:val="24"/>
        </w:rPr>
        <w:t xml:space="preserve">Durante la discusión en la cámara, la propuesta que emana de la comisión de constitución y aprobada por el plenario resulta más sencilla y amplia para ser incorporada a la carta magna. </w:t>
      </w:r>
    </w:p>
    <w:p w14:paraId="18CE43B8" w14:textId="7D1D7468" w:rsidR="000B5BBF" w:rsidRPr="00F54EF2" w:rsidRDefault="000B5BBF" w:rsidP="000B5BBF">
      <w:pPr>
        <w:jc w:val="both"/>
        <w:rPr>
          <w:rFonts w:ascii="Arial" w:hAnsi="Arial" w:cs="Arial"/>
          <w:b/>
          <w:sz w:val="24"/>
          <w:szCs w:val="24"/>
        </w:rPr>
      </w:pPr>
      <w:r w:rsidRPr="00F54EF2">
        <w:rPr>
          <w:rFonts w:ascii="Arial" w:hAnsi="Arial" w:cs="Arial"/>
          <w:b/>
          <w:sz w:val="24"/>
          <w:szCs w:val="24"/>
        </w:rPr>
        <w:t>Conclusiones</w:t>
      </w:r>
    </w:p>
    <w:p w14:paraId="1F4ACB7A" w14:textId="75CD4270" w:rsidR="005E5C5B" w:rsidRDefault="005E5C5B" w:rsidP="00153934">
      <w:pPr>
        <w:jc w:val="both"/>
        <w:rPr>
          <w:rFonts w:ascii="Arial" w:hAnsi="Arial" w:cs="Arial"/>
          <w:sz w:val="24"/>
          <w:szCs w:val="24"/>
        </w:rPr>
      </w:pPr>
      <w:r>
        <w:rPr>
          <w:rFonts w:ascii="Arial" w:hAnsi="Arial" w:cs="Arial"/>
          <w:sz w:val="24"/>
          <w:szCs w:val="24"/>
        </w:rPr>
        <w:t>L</w:t>
      </w:r>
      <w:r w:rsidR="00D275C3">
        <w:rPr>
          <w:rFonts w:ascii="Arial" w:hAnsi="Arial" w:cs="Arial"/>
          <w:sz w:val="24"/>
          <w:szCs w:val="24"/>
        </w:rPr>
        <w:t>a</w:t>
      </w:r>
      <w:r w:rsidR="00A10DF9">
        <w:rPr>
          <w:rFonts w:ascii="Arial" w:hAnsi="Arial" w:cs="Arial"/>
          <w:sz w:val="24"/>
          <w:szCs w:val="24"/>
        </w:rPr>
        <w:t xml:space="preserve"> propuesta que emana desde la cámara resulta del todo adecuada y es mejor</w:t>
      </w:r>
      <w:r w:rsidR="00AE1FC6">
        <w:rPr>
          <w:rFonts w:ascii="Arial" w:hAnsi="Arial" w:cs="Arial"/>
          <w:sz w:val="24"/>
          <w:szCs w:val="24"/>
        </w:rPr>
        <w:t xml:space="preserve"> que la propuesta que fue evacuada por el Senado y por tanto se </w:t>
      </w:r>
      <w:r>
        <w:rPr>
          <w:rFonts w:ascii="Arial" w:hAnsi="Arial" w:cs="Arial"/>
          <w:sz w:val="24"/>
          <w:szCs w:val="24"/>
        </w:rPr>
        <w:t>sugiere votar a favor</w:t>
      </w:r>
      <w:r w:rsidR="00AE1FC6">
        <w:rPr>
          <w:rFonts w:ascii="Arial" w:hAnsi="Arial" w:cs="Arial"/>
          <w:sz w:val="24"/>
          <w:szCs w:val="24"/>
        </w:rPr>
        <w:t xml:space="preserve"> de la propuesta de la cámara</w:t>
      </w:r>
      <w:r>
        <w:rPr>
          <w:rFonts w:ascii="Arial" w:hAnsi="Arial" w:cs="Arial"/>
          <w:sz w:val="24"/>
          <w:szCs w:val="24"/>
        </w:rPr>
        <w:t xml:space="preserve">. </w:t>
      </w:r>
    </w:p>
    <w:sectPr w:rsidR="005E5C5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AEB1F" w14:textId="77777777" w:rsidR="00650DBD" w:rsidRDefault="00650DBD" w:rsidP="006D24C6">
      <w:pPr>
        <w:spacing w:after="0" w:line="240" w:lineRule="auto"/>
      </w:pPr>
      <w:r>
        <w:separator/>
      </w:r>
    </w:p>
  </w:endnote>
  <w:endnote w:type="continuationSeparator" w:id="0">
    <w:p w14:paraId="60EA36D6" w14:textId="77777777" w:rsidR="00650DBD" w:rsidRDefault="00650DBD"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9BA72" w14:textId="77777777" w:rsidR="00650DBD" w:rsidRDefault="00650DBD" w:rsidP="006D24C6">
      <w:pPr>
        <w:spacing w:after="0" w:line="240" w:lineRule="auto"/>
      </w:pPr>
      <w:r>
        <w:separator/>
      </w:r>
    </w:p>
  </w:footnote>
  <w:footnote w:type="continuationSeparator" w:id="0">
    <w:p w14:paraId="189CD714" w14:textId="77777777" w:rsidR="00650DBD" w:rsidRDefault="00650DBD"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6425" w14:textId="77777777" w:rsidR="006D24C6" w:rsidRDefault="006D24C6" w:rsidP="006D24C6">
    <w:pPr>
      <w:pStyle w:val="Encabezado"/>
      <w:jc w:val="right"/>
    </w:pPr>
    <w:r>
      <w:t>Felipe Alberto Caro López</w:t>
    </w:r>
  </w:p>
  <w:p w14:paraId="735BA0C7" w14:textId="77777777" w:rsidR="006D24C6" w:rsidRDefault="006D24C6" w:rsidP="006D24C6">
    <w:pPr>
      <w:pStyle w:val="Encabezado"/>
      <w:jc w:val="right"/>
    </w:pPr>
    <w:r>
      <w:t>Asesor Legislativo</w:t>
    </w:r>
  </w:p>
  <w:p w14:paraId="1D33DB1F" w14:textId="30634BFB" w:rsidR="006D24C6" w:rsidRDefault="006D24C6" w:rsidP="006D24C6">
    <w:pPr>
      <w:pStyle w:val="Encabezado"/>
      <w:jc w:val="right"/>
    </w:pPr>
    <w:r>
      <w:t>Senadora</w:t>
    </w:r>
    <w:r w:rsidR="00AA5A4E">
      <w:t xml:space="preserve"> Jacqueline Van Rysselberghe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15D77"/>
    <w:rsid w:val="00034971"/>
    <w:rsid w:val="000434EF"/>
    <w:rsid w:val="00050AF8"/>
    <w:rsid w:val="000524F6"/>
    <w:rsid w:val="00066337"/>
    <w:rsid w:val="000B5BBF"/>
    <w:rsid w:val="000F4A0B"/>
    <w:rsid w:val="00153934"/>
    <w:rsid w:val="00182CFA"/>
    <w:rsid w:val="001C2681"/>
    <w:rsid w:val="002331E0"/>
    <w:rsid w:val="00244CD0"/>
    <w:rsid w:val="00285D4B"/>
    <w:rsid w:val="003F62CC"/>
    <w:rsid w:val="0049178E"/>
    <w:rsid w:val="004A1EF8"/>
    <w:rsid w:val="004E7C83"/>
    <w:rsid w:val="00500B14"/>
    <w:rsid w:val="005E1FA2"/>
    <w:rsid w:val="005E5C5B"/>
    <w:rsid w:val="00650DBD"/>
    <w:rsid w:val="006947C7"/>
    <w:rsid w:val="006C3560"/>
    <w:rsid w:val="006D24C6"/>
    <w:rsid w:val="007127A1"/>
    <w:rsid w:val="00751697"/>
    <w:rsid w:val="00763EBD"/>
    <w:rsid w:val="00785FE7"/>
    <w:rsid w:val="007914D9"/>
    <w:rsid w:val="00792805"/>
    <w:rsid w:val="007C5412"/>
    <w:rsid w:val="007D3002"/>
    <w:rsid w:val="00804352"/>
    <w:rsid w:val="008630BF"/>
    <w:rsid w:val="009024F3"/>
    <w:rsid w:val="00922EE7"/>
    <w:rsid w:val="009A4698"/>
    <w:rsid w:val="009F27F8"/>
    <w:rsid w:val="009F2A7F"/>
    <w:rsid w:val="009F5BB1"/>
    <w:rsid w:val="00A10DF9"/>
    <w:rsid w:val="00A87424"/>
    <w:rsid w:val="00AA0CB7"/>
    <w:rsid w:val="00AA5A4E"/>
    <w:rsid w:val="00AC5ADF"/>
    <w:rsid w:val="00AE1FC6"/>
    <w:rsid w:val="00B55550"/>
    <w:rsid w:val="00B86EEA"/>
    <w:rsid w:val="00B95C20"/>
    <w:rsid w:val="00BC246A"/>
    <w:rsid w:val="00C46A63"/>
    <w:rsid w:val="00C506FB"/>
    <w:rsid w:val="00C616C8"/>
    <w:rsid w:val="00C70496"/>
    <w:rsid w:val="00CA7A03"/>
    <w:rsid w:val="00CC601A"/>
    <w:rsid w:val="00CF5DDC"/>
    <w:rsid w:val="00D275C3"/>
    <w:rsid w:val="00D44069"/>
    <w:rsid w:val="00D853F9"/>
    <w:rsid w:val="00DC51A7"/>
    <w:rsid w:val="00E03C59"/>
    <w:rsid w:val="00F41ED9"/>
    <w:rsid w:val="00F42F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3675"/>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0B5B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153934"/>
    <w:pPr>
      <w:spacing w:line="240" w:lineRule="exact"/>
      <w:ind w:left="500"/>
      <w:jc w:val="center"/>
    </w:pPr>
    <w:rPr>
      <w:rFonts w:ascii="Verdana" w:eastAsia="Times New Roman" w:hAnsi="Verdana" w:cs="Arial"/>
      <w:b/>
      <w:sz w:val="20"/>
      <w:szCs w:val="20"/>
      <w:lang w:val="es-VE"/>
    </w:rPr>
  </w:style>
  <w:style w:type="paragraph" w:styleId="Textoindependiente2">
    <w:name w:val="Body Text 2"/>
    <w:basedOn w:val="Normal"/>
    <w:link w:val="Textoindependiente2Car"/>
    <w:rsid w:val="00C506FB"/>
    <w:pPr>
      <w:spacing w:after="0" w:line="240" w:lineRule="auto"/>
      <w:jc w:val="both"/>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C506FB"/>
    <w:rPr>
      <w:rFonts w:ascii="Arial" w:eastAsia="Times New Roman" w:hAnsi="Arial" w:cs="Times New Roman"/>
      <w:sz w:val="28"/>
      <w:szCs w:val="20"/>
      <w:lang w:val="es-ES_tradnl" w:eastAsia="es-ES"/>
    </w:rPr>
  </w:style>
  <w:style w:type="paragraph" w:customStyle="1" w:styleId="CharChar0">
    <w:name w:val=" Char Char"/>
    <w:basedOn w:val="Normal"/>
    <w:rsid w:val="00034971"/>
    <w:pPr>
      <w:spacing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2</cp:revision>
  <dcterms:created xsi:type="dcterms:W3CDTF">2018-05-15T02:42:00Z</dcterms:created>
  <dcterms:modified xsi:type="dcterms:W3CDTF">2018-05-15T02:42:00Z</dcterms:modified>
</cp:coreProperties>
</file>