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AE2" w:rsidRDefault="00885AE2" w:rsidP="00885AE2">
      <w:pPr>
        <w:jc w:val="center"/>
        <w:rPr>
          <w:b/>
          <w:sz w:val="28"/>
          <w:szCs w:val="28"/>
        </w:rPr>
      </w:pPr>
    </w:p>
    <w:p w:rsidR="00885AE2" w:rsidRDefault="00885AE2" w:rsidP="00885AE2">
      <w:pPr>
        <w:jc w:val="center"/>
        <w:rPr>
          <w:b/>
          <w:sz w:val="28"/>
          <w:szCs w:val="28"/>
        </w:rPr>
      </w:pPr>
    </w:p>
    <w:p w:rsidR="00885AE2" w:rsidRDefault="00885AE2" w:rsidP="00885AE2">
      <w:pPr>
        <w:jc w:val="center"/>
        <w:rPr>
          <w:b/>
          <w:sz w:val="28"/>
          <w:szCs w:val="28"/>
        </w:rPr>
      </w:pPr>
    </w:p>
    <w:p w:rsidR="00885AE2" w:rsidRDefault="00885AE2" w:rsidP="00885AE2">
      <w:pPr>
        <w:jc w:val="center"/>
        <w:rPr>
          <w:b/>
          <w:sz w:val="28"/>
          <w:szCs w:val="28"/>
        </w:rPr>
      </w:pPr>
    </w:p>
    <w:p w:rsidR="00885AE2" w:rsidRDefault="00885AE2" w:rsidP="00885AE2">
      <w:pPr>
        <w:jc w:val="center"/>
        <w:rPr>
          <w:b/>
          <w:sz w:val="28"/>
          <w:szCs w:val="28"/>
        </w:rPr>
      </w:pPr>
      <w:r>
        <w:rPr>
          <w:b/>
          <w:sz w:val="28"/>
          <w:szCs w:val="28"/>
        </w:rPr>
        <w:t xml:space="preserve">INFORME ASESORIA EXTERNA SENADORA ADRIANA MUÑOZ </w:t>
      </w:r>
    </w:p>
    <w:p w:rsidR="00885AE2" w:rsidRDefault="00885AE2" w:rsidP="00885AE2">
      <w:pPr>
        <w:jc w:val="center"/>
        <w:rPr>
          <w:b/>
          <w:sz w:val="28"/>
          <w:szCs w:val="28"/>
        </w:rPr>
      </w:pPr>
      <w:r>
        <w:rPr>
          <w:b/>
          <w:sz w:val="28"/>
          <w:szCs w:val="28"/>
        </w:rPr>
        <w:t>NOVIEMBRE 2017</w:t>
      </w:r>
    </w:p>
    <w:p w:rsidR="00885AE2" w:rsidRDefault="00885AE2" w:rsidP="00885AE2">
      <w:pPr>
        <w:jc w:val="center"/>
        <w:rPr>
          <w:b/>
          <w:sz w:val="28"/>
          <w:szCs w:val="28"/>
        </w:rPr>
      </w:pPr>
      <w:r>
        <w:rPr>
          <w:b/>
          <w:sz w:val="28"/>
          <w:szCs w:val="28"/>
        </w:rPr>
        <w:t>APOYO A CONOCIMIENTO DE LA LABOR PARLAMENTARIA EN LOS</w:t>
      </w:r>
    </w:p>
    <w:p w:rsidR="00885AE2" w:rsidRDefault="00885AE2" w:rsidP="00885AE2">
      <w:pPr>
        <w:jc w:val="center"/>
        <w:rPr>
          <w:b/>
          <w:sz w:val="28"/>
          <w:szCs w:val="28"/>
        </w:rPr>
      </w:pPr>
      <w:r>
        <w:rPr>
          <w:b/>
          <w:sz w:val="28"/>
          <w:szCs w:val="28"/>
        </w:rPr>
        <w:t>ÁMBITOS ASOCIADOS A LAS FUNCIONES DE LEGISLACIÓN,</w:t>
      </w:r>
    </w:p>
    <w:p w:rsidR="00885AE2" w:rsidRDefault="00885AE2" w:rsidP="00885AE2">
      <w:pPr>
        <w:jc w:val="center"/>
        <w:rPr>
          <w:b/>
          <w:sz w:val="28"/>
          <w:szCs w:val="28"/>
        </w:rPr>
      </w:pPr>
      <w:r>
        <w:rPr>
          <w:b/>
          <w:sz w:val="28"/>
          <w:szCs w:val="28"/>
        </w:rPr>
        <w:t>REPRESENTACIÓN Y FISCALIZACIÓN A TRAVÉS DE UNA PLATAFORMA</w:t>
      </w:r>
    </w:p>
    <w:p w:rsidR="00885AE2" w:rsidRDefault="00885AE2" w:rsidP="00885AE2">
      <w:pPr>
        <w:jc w:val="center"/>
        <w:rPr>
          <w:b/>
          <w:sz w:val="28"/>
          <w:szCs w:val="28"/>
        </w:rPr>
      </w:pPr>
      <w:r>
        <w:rPr>
          <w:b/>
          <w:sz w:val="28"/>
          <w:szCs w:val="28"/>
        </w:rPr>
        <w:t>AUDIOVISUAL EN RED</w:t>
      </w:r>
    </w:p>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 w:rsidR="00885AE2" w:rsidRDefault="00885AE2" w:rsidP="00885AE2">
      <w:pPr>
        <w:rPr>
          <w:rFonts w:ascii="Arial" w:hAnsi="Arial" w:cs="Arial"/>
          <w:sz w:val="24"/>
          <w:szCs w:val="24"/>
        </w:rPr>
      </w:pPr>
      <w:r>
        <w:rPr>
          <w:rFonts w:ascii="Arial" w:hAnsi="Arial" w:cs="Arial"/>
          <w:sz w:val="24"/>
          <w:szCs w:val="24"/>
        </w:rPr>
        <w:t>En coordinación con el equipo de comunicaciones del parlamentario se ha determinado la cobertura de diferentes actividades del acorde a la labor  parlamentaria ya sea en materia legislativa o de representación.</w:t>
      </w:r>
    </w:p>
    <w:p w:rsidR="00885AE2" w:rsidRDefault="00885AE2" w:rsidP="00885AE2">
      <w:pPr>
        <w:rPr>
          <w:rFonts w:ascii="Arial" w:hAnsi="Arial" w:cs="Arial"/>
          <w:sz w:val="24"/>
          <w:szCs w:val="24"/>
        </w:rPr>
      </w:pPr>
    </w:p>
    <w:p w:rsidR="00885AE2" w:rsidRDefault="00885AE2" w:rsidP="00885AE2">
      <w:pPr>
        <w:rPr>
          <w:rFonts w:ascii="Arial" w:hAnsi="Arial" w:cs="Arial"/>
          <w:sz w:val="24"/>
          <w:szCs w:val="24"/>
        </w:rPr>
      </w:pPr>
      <w:r>
        <w:rPr>
          <w:rFonts w:ascii="Arial" w:hAnsi="Arial" w:cs="Arial"/>
          <w:sz w:val="24"/>
          <w:szCs w:val="24"/>
        </w:rPr>
        <w:t>Para ello se ha hecho un registro audiovisual, apoyado con la descripción de la actividad y se ha ingresado a una plataforma informativa de orientación principalmente regional, y nacional.</w:t>
      </w:r>
    </w:p>
    <w:p w:rsidR="00885AE2" w:rsidRDefault="00885AE2" w:rsidP="00885AE2">
      <w:pPr>
        <w:rPr>
          <w:rFonts w:ascii="Arial" w:hAnsi="Arial" w:cs="Arial"/>
          <w:sz w:val="24"/>
          <w:szCs w:val="24"/>
        </w:rPr>
      </w:pPr>
    </w:p>
    <w:p w:rsidR="00885AE2" w:rsidRDefault="00885AE2" w:rsidP="00885AE2">
      <w:pPr>
        <w:rPr>
          <w:rFonts w:ascii="Arial" w:hAnsi="Arial" w:cs="Arial"/>
          <w:sz w:val="24"/>
          <w:szCs w:val="24"/>
        </w:rPr>
      </w:pPr>
      <w:r>
        <w:rPr>
          <w:rFonts w:ascii="Arial" w:hAnsi="Arial" w:cs="Arial"/>
          <w:sz w:val="24"/>
          <w:szCs w:val="24"/>
        </w:rPr>
        <w:t>En la actualidad el interés ciudadano está centrado en conocer de primera fuente el desempeño de sus representantes, por lo que se hace indispensable desarrollar contenidos que sirvan de puente entre los legisladores y los ciudadanos a través de contenidos de interés público.</w:t>
      </w:r>
    </w:p>
    <w:p w:rsidR="00885AE2" w:rsidRDefault="00885AE2" w:rsidP="00885AE2">
      <w:pPr>
        <w:rPr>
          <w:rFonts w:ascii="Arial" w:hAnsi="Arial" w:cs="Arial"/>
          <w:sz w:val="24"/>
          <w:szCs w:val="24"/>
        </w:rPr>
      </w:pPr>
    </w:p>
    <w:p w:rsidR="00885AE2" w:rsidRDefault="00885AE2" w:rsidP="00885AE2">
      <w:pPr>
        <w:rPr>
          <w:rFonts w:ascii="Arial" w:hAnsi="Arial" w:cs="Arial"/>
          <w:sz w:val="24"/>
          <w:szCs w:val="24"/>
        </w:rPr>
      </w:pPr>
      <w:r>
        <w:rPr>
          <w:rFonts w:ascii="Arial" w:hAnsi="Arial" w:cs="Arial"/>
          <w:sz w:val="24"/>
          <w:szCs w:val="24"/>
        </w:rPr>
        <w:t>En ese entendido, se hace necesario desarrollar una serie de contenidos que den cuenta y favorezcan el conocimiento ciudadano del trabajo parlamentario en sus distintos ámbitos de acción y durante todo su periodo.</w:t>
      </w:r>
    </w:p>
    <w:p w:rsidR="00885AE2" w:rsidRDefault="00885AE2" w:rsidP="00885AE2">
      <w:pPr>
        <w:rPr>
          <w:rFonts w:ascii="Arial" w:hAnsi="Arial" w:cs="Arial"/>
          <w:sz w:val="24"/>
          <w:szCs w:val="24"/>
        </w:rPr>
      </w:pPr>
    </w:p>
    <w:p w:rsidR="00885AE2" w:rsidRDefault="00885AE2" w:rsidP="00885AE2">
      <w:pPr>
        <w:rPr>
          <w:rFonts w:ascii="Arial" w:hAnsi="Arial" w:cs="Arial"/>
          <w:sz w:val="24"/>
          <w:szCs w:val="24"/>
        </w:rPr>
      </w:pPr>
      <w:r>
        <w:rPr>
          <w:rFonts w:ascii="Arial" w:hAnsi="Arial" w:cs="Arial"/>
          <w:sz w:val="24"/>
          <w:szCs w:val="24"/>
        </w:rPr>
        <w:t>Descripción:</w:t>
      </w:r>
    </w:p>
    <w:p w:rsidR="00885AE2" w:rsidRDefault="00885AE2" w:rsidP="00885AE2">
      <w:pPr>
        <w:rPr>
          <w:rFonts w:ascii="Arial" w:hAnsi="Arial" w:cs="Arial"/>
          <w:sz w:val="24"/>
          <w:szCs w:val="24"/>
        </w:rPr>
      </w:pPr>
      <w:r>
        <w:rPr>
          <w:rFonts w:ascii="Arial" w:hAnsi="Arial" w:cs="Arial"/>
          <w:sz w:val="24"/>
          <w:szCs w:val="24"/>
        </w:rPr>
        <w:t>El servicio desarrollado implica definición de contenidos de interés público a nivel nacional, regional, provincial y local donde el parlamentario ha jugado un rol relevante ya sea desde su función legislativa, en el debate y aprobación o rechazo de diversos proyectos de ley. O desde una función de representación de un determinado territorio.</w:t>
      </w:r>
    </w:p>
    <w:p w:rsidR="00885AE2" w:rsidRDefault="00885AE2" w:rsidP="00885AE2">
      <w:pPr>
        <w:rPr>
          <w:rFonts w:ascii="Arial" w:hAnsi="Arial" w:cs="Arial"/>
          <w:sz w:val="24"/>
          <w:szCs w:val="24"/>
        </w:rPr>
      </w:pPr>
    </w:p>
    <w:p w:rsidR="00885AE2" w:rsidRDefault="00885AE2" w:rsidP="00885AE2">
      <w:pPr>
        <w:rPr>
          <w:rFonts w:ascii="Arial" w:hAnsi="Arial" w:cs="Arial"/>
          <w:sz w:val="24"/>
          <w:szCs w:val="24"/>
        </w:rPr>
      </w:pPr>
      <w:r>
        <w:rPr>
          <w:rFonts w:ascii="Arial" w:hAnsi="Arial" w:cs="Arial"/>
          <w:sz w:val="24"/>
          <w:szCs w:val="24"/>
        </w:rPr>
        <w:t>Los contenidos han abarcado temas de diversa índole, tanto</w:t>
      </w:r>
    </w:p>
    <w:p w:rsidR="00885AE2" w:rsidRDefault="00885AE2" w:rsidP="00885AE2">
      <w:pPr>
        <w:rPr>
          <w:rFonts w:ascii="Arial" w:hAnsi="Arial" w:cs="Arial"/>
          <w:sz w:val="24"/>
          <w:szCs w:val="24"/>
        </w:rPr>
      </w:pPr>
      <w:proofErr w:type="gramStart"/>
      <w:r>
        <w:rPr>
          <w:rFonts w:ascii="Arial" w:hAnsi="Arial" w:cs="Arial"/>
          <w:sz w:val="24"/>
          <w:szCs w:val="24"/>
        </w:rPr>
        <w:t>nacionales</w:t>
      </w:r>
      <w:proofErr w:type="gramEnd"/>
      <w:r>
        <w:rPr>
          <w:rFonts w:ascii="Arial" w:hAnsi="Arial" w:cs="Arial"/>
          <w:sz w:val="24"/>
          <w:szCs w:val="24"/>
        </w:rPr>
        <w:t xml:space="preserve"> como locales relacionados con la función parlamentaria. Dichos</w:t>
      </w:r>
    </w:p>
    <w:p w:rsidR="00885AE2" w:rsidRDefault="00885AE2" w:rsidP="00885AE2">
      <w:pPr>
        <w:rPr>
          <w:rFonts w:ascii="Arial" w:hAnsi="Arial" w:cs="Arial"/>
          <w:sz w:val="24"/>
          <w:szCs w:val="24"/>
        </w:rPr>
      </w:pPr>
      <w:proofErr w:type="gramStart"/>
      <w:r>
        <w:rPr>
          <w:rFonts w:ascii="Arial" w:hAnsi="Arial" w:cs="Arial"/>
          <w:sz w:val="24"/>
          <w:szCs w:val="24"/>
        </w:rPr>
        <w:t>contenidos</w:t>
      </w:r>
      <w:proofErr w:type="gramEnd"/>
      <w:r>
        <w:rPr>
          <w:rFonts w:ascii="Arial" w:hAnsi="Arial" w:cs="Arial"/>
          <w:sz w:val="24"/>
          <w:szCs w:val="24"/>
        </w:rPr>
        <w:t xml:space="preserve"> se traducen en contenidos de interés ciudadano ya que derivan</w:t>
      </w:r>
    </w:p>
    <w:p w:rsidR="00885AE2" w:rsidRDefault="00885AE2" w:rsidP="00885AE2">
      <w:pPr>
        <w:rPr>
          <w:rFonts w:ascii="Arial" w:hAnsi="Arial" w:cs="Arial"/>
          <w:sz w:val="24"/>
          <w:szCs w:val="24"/>
        </w:rPr>
      </w:pPr>
      <w:proofErr w:type="gramStart"/>
      <w:r>
        <w:rPr>
          <w:rFonts w:ascii="Arial" w:hAnsi="Arial" w:cs="Arial"/>
          <w:sz w:val="24"/>
          <w:szCs w:val="24"/>
        </w:rPr>
        <w:t>directamente</w:t>
      </w:r>
      <w:proofErr w:type="gramEnd"/>
      <w:r>
        <w:rPr>
          <w:rFonts w:ascii="Arial" w:hAnsi="Arial" w:cs="Arial"/>
          <w:sz w:val="24"/>
          <w:szCs w:val="24"/>
        </w:rPr>
        <w:t xml:space="preserve"> de leyes en debate o despachadas que afectan de manera directa</w:t>
      </w:r>
    </w:p>
    <w:p w:rsidR="00885AE2" w:rsidRDefault="00885AE2" w:rsidP="00885AE2">
      <w:pPr>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las personas. Y desde la plataforma vocerías.</w:t>
      </w:r>
    </w:p>
    <w:p w:rsidR="00885AE2" w:rsidRDefault="00885AE2"/>
    <w:p w:rsidR="00885AE2" w:rsidRDefault="00885AE2"/>
    <w:p w:rsidR="00885AE2" w:rsidRDefault="00885AE2"/>
    <w:p w:rsidR="00885AE2" w:rsidRDefault="00885AE2"/>
    <w:p w:rsidR="00885AE2" w:rsidRDefault="00885AE2"/>
    <w:p w:rsidR="00885AE2" w:rsidRPr="00885AE2" w:rsidRDefault="00885AE2">
      <w:pPr>
        <w:rPr>
          <w:b/>
        </w:rPr>
      </w:pPr>
      <w:r w:rsidRPr="00885AE2">
        <w:rPr>
          <w:b/>
        </w:rPr>
        <w:lastRenderedPageBreak/>
        <w:t>TEMAS DESARROLLADOS</w:t>
      </w:r>
    </w:p>
    <w:p w:rsidR="00EC198E" w:rsidRDefault="001C31D5">
      <w:hyperlink r:id="rId4" w:history="1">
        <w:r w:rsidR="00080DFD" w:rsidRPr="008D7254">
          <w:rPr>
            <w:rStyle w:val="Hipervnculo"/>
          </w:rPr>
          <w:t>http://www.vocerias.cl/video/senadora-munoz-la-propuesta-laboral-de-pinera-solo-precariza-la-condicion-de-los-trabajadores/</w:t>
        </w:r>
      </w:hyperlink>
    </w:p>
    <w:p w:rsidR="00080DFD" w:rsidRDefault="00080DFD"/>
    <w:p w:rsidR="00080DFD" w:rsidRDefault="00080DFD">
      <w:r>
        <w:rPr>
          <w:noProof/>
          <w:lang w:val="es-CL" w:eastAsia="es-CL"/>
        </w:rPr>
        <w:drawing>
          <wp:inline distT="0" distB="0" distL="0" distR="0">
            <wp:extent cx="3471862" cy="31305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8733" t="10660" r="35530"/>
                    <a:stretch/>
                  </pic:blipFill>
                  <pic:spPr bwMode="auto">
                    <a:xfrm>
                      <a:off x="0" y="0"/>
                      <a:ext cx="3477455" cy="31356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Start w:id="0" w:name="_GoBack"/>
      <w:bookmarkEnd w:id="0"/>
    </w:p>
    <w:p w:rsidR="00FF148C" w:rsidRDefault="00FF148C"/>
    <w:p w:rsidR="00A437C3" w:rsidRDefault="001C31D5">
      <w:hyperlink r:id="rId6" w:history="1">
        <w:r w:rsidR="00A437C3" w:rsidRPr="008D7254">
          <w:rPr>
            <w:rStyle w:val="Hipervnculo"/>
          </w:rPr>
          <w:t>http://www.vocerias.cl/video/senadora-munoz-expuso-importancia-de-uso-de-brazaletes-en-casos-vif/</w:t>
        </w:r>
      </w:hyperlink>
    </w:p>
    <w:p w:rsidR="00A437C3" w:rsidRDefault="00A437C3"/>
    <w:p w:rsidR="00A437C3" w:rsidRDefault="00A437C3">
      <w:r>
        <w:rPr>
          <w:noProof/>
          <w:lang w:val="es-CL" w:eastAsia="es-CL"/>
        </w:rPr>
        <w:drawing>
          <wp:inline distT="0" distB="0" distL="0" distR="0">
            <wp:extent cx="3862387" cy="3556673"/>
            <wp:effectExtent l="0" t="0" r="508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7851" t="10347" r="37379"/>
                    <a:stretch/>
                  </pic:blipFill>
                  <pic:spPr bwMode="auto">
                    <a:xfrm>
                      <a:off x="0" y="0"/>
                      <a:ext cx="3866193" cy="35601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437C3" w:rsidRDefault="00A437C3"/>
    <w:p w:rsidR="00A437C3" w:rsidRDefault="00A437C3"/>
    <w:p w:rsidR="00A437C3" w:rsidRDefault="00A437C3"/>
    <w:p w:rsidR="00A437C3" w:rsidRDefault="00A437C3"/>
    <w:p w:rsidR="00A437C3" w:rsidRDefault="001C31D5">
      <w:hyperlink r:id="rId8" w:history="1">
        <w:r w:rsidR="00C93D53" w:rsidRPr="008D7254">
          <w:rPr>
            <w:rStyle w:val="Hipervnculo"/>
          </w:rPr>
          <w:t>http://www.vocerias.cl/video/senadora-munoz-se-reunio-con-ministra-de-salud-para-priorizar-reconstruccion-mamaria/</w:t>
        </w:r>
      </w:hyperlink>
    </w:p>
    <w:p w:rsidR="00C93D53" w:rsidRDefault="00C93D53"/>
    <w:p w:rsidR="00A437C3" w:rsidRDefault="009C40B4">
      <w:r>
        <w:rPr>
          <w:noProof/>
          <w:lang w:val="es-CL" w:eastAsia="es-CL"/>
        </w:rPr>
        <w:drawing>
          <wp:inline distT="0" distB="0" distL="0" distR="0">
            <wp:extent cx="3967162" cy="37018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8644" t="10033" r="37118"/>
                    <a:stretch/>
                  </pic:blipFill>
                  <pic:spPr bwMode="auto">
                    <a:xfrm>
                      <a:off x="0" y="0"/>
                      <a:ext cx="3970317" cy="3704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437C3" w:rsidRDefault="00A437C3"/>
    <w:sectPr w:rsidR="00A437C3" w:rsidSect="001C31D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80DFD"/>
    <w:rsid w:val="00005E23"/>
    <w:rsid w:val="000422F8"/>
    <w:rsid w:val="00075F71"/>
    <w:rsid w:val="00076094"/>
    <w:rsid w:val="00080DFD"/>
    <w:rsid w:val="00094F00"/>
    <w:rsid w:val="000A6062"/>
    <w:rsid w:val="000C3AD7"/>
    <w:rsid w:val="000C524E"/>
    <w:rsid w:val="000D7803"/>
    <w:rsid w:val="0010023F"/>
    <w:rsid w:val="001125FA"/>
    <w:rsid w:val="00167DF1"/>
    <w:rsid w:val="00170319"/>
    <w:rsid w:val="001759DB"/>
    <w:rsid w:val="001A7497"/>
    <w:rsid w:val="001C31D5"/>
    <w:rsid w:val="001C7103"/>
    <w:rsid w:val="001D03EB"/>
    <w:rsid w:val="00203005"/>
    <w:rsid w:val="00203C3F"/>
    <w:rsid w:val="00207640"/>
    <w:rsid w:val="002205D8"/>
    <w:rsid w:val="00231B5A"/>
    <w:rsid w:val="0023321D"/>
    <w:rsid w:val="002536AC"/>
    <w:rsid w:val="002740C8"/>
    <w:rsid w:val="00286537"/>
    <w:rsid w:val="002878F5"/>
    <w:rsid w:val="002A6865"/>
    <w:rsid w:val="002B4C39"/>
    <w:rsid w:val="002B7550"/>
    <w:rsid w:val="002C3709"/>
    <w:rsid w:val="002D29AB"/>
    <w:rsid w:val="002F5513"/>
    <w:rsid w:val="00303689"/>
    <w:rsid w:val="0030459B"/>
    <w:rsid w:val="0031633F"/>
    <w:rsid w:val="003359F8"/>
    <w:rsid w:val="00350643"/>
    <w:rsid w:val="00354940"/>
    <w:rsid w:val="0039533A"/>
    <w:rsid w:val="003A4A5A"/>
    <w:rsid w:val="003C0E05"/>
    <w:rsid w:val="003D07FA"/>
    <w:rsid w:val="0040304A"/>
    <w:rsid w:val="004303AF"/>
    <w:rsid w:val="00431592"/>
    <w:rsid w:val="00454ABD"/>
    <w:rsid w:val="00463A08"/>
    <w:rsid w:val="004D7B6C"/>
    <w:rsid w:val="00553912"/>
    <w:rsid w:val="00586D35"/>
    <w:rsid w:val="00597AFE"/>
    <w:rsid w:val="005A21DD"/>
    <w:rsid w:val="005B6F52"/>
    <w:rsid w:val="005C555B"/>
    <w:rsid w:val="005D01CB"/>
    <w:rsid w:val="005E130B"/>
    <w:rsid w:val="00654575"/>
    <w:rsid w:val="006653F4"/>
    <w:rsid w:val="006A0A6E"/>
    <w:rsid w:val="006A2693"/>
    <w:rsid w:val="006A5FA0"/>
    <w:rsid w:val="006B5888"/>
    <w:rsid w:val="006C6CE0"/>
    <w:rsid w:val="006D2DB7"/>
    <w:rsid w:val="006D7FFB"/>
    <w:rsid w:val="006E7695"/>
    <w:rsid w:val="006F53F4"/>
    <w:rsid w:val="007026B3"/>
    <w:rsid w:val="0071621E"/>
    <w:rsid w:val="00764716"/>
    <w:rsid w:val="00770305"/>
    <w:rsid w:val="00773512"/>
    <w:rsid w:val="00775416"/>
    <w:rsid w:val="007827EA"/>
    <w:rsid w:val="00785403"/>
    <w:rsid w:val="007B1ECE"/>
    <w:rsid w:val="007B78A5"/>
    <w:rsid w:val="007E3991"/>
    <w:rsid w:val="0081193C"/>
    <w:rsid w:val="00866863"/>
    <w:rsid w:val="00885AE2"/>
    <w:rsid w:val="00887633"/>
    <w:rsid w:val="00891994"/>
    <w:rsid w:val="008A715E"/>
    <w:rsid w:val="008D4AE9"/>
    <w:rsid w:val="008E140F"/>
    <w:rsid w:val="008F6EE9"/>
    <w:rsid w:val="00902943"/>
    <w:rsid w:val="00924489"/>
    <w:rsid w:val="00934146"/>
    <w:rsid w:val="00940C05"/>
    <w:rsid w:val="00947F6D"/>
    <w:rsid w:val="00953AAC"/>
    <w:rsid w:val="00954F59"/>
    <w:rsid w:val="0096006E"/>
    <w:rsid w:val="009856F3"/>
    <w:rsid w:val="00985C56"/>
    <w:rsid w:val="009A63B6"/>
    <w:rsid w:val="009B4E5A"/>
    <w:rsid w:val="009C40B4"/>
    <w:rsid w:val="009D53D9"/>
    <w:rsid w:val="009F4D62"/>
    <w:rsid w:val="009F5421"/>
    <w:rsid w:val="00A0168D"/>
    <w:rsid w:val="00A246A1"/>
    <w:rsid w:val="00A428F2"/>
    <w:rsid w:val="00A437C3"/>
    <w:rsid w:val="00A73284"/>
    <w:rsid w:val="00A826F2"/>
    <w:rsid w:val="00A854DB"/>
    <w:rsid w:val="00AB38DD"/>
    <w:rsid w:val="00AB4426"/>
    <w:rsid w:val="00AC16A3"/>
    <w:rsid w:val="00AF218F"/>
    <w:rsid w:val="00B1567A"/>
    <w:rsid w:val="00B24F83"/>
    <w:rsid w:val="00B324EF"/>
    <w:rsid w:val="00B32613"/>
    <w:rsid w:val="00B42E94"/>
    <w:rsid w:val="00B50E5E"/>
    <w:rsid w:val="00B52B13"/>
    <w:rsid w:val="00B6266A"/>
    <w:rsid w:val="00B6733C"/>
    <w:rsid w:val="00B72245"/>
    <w:rsid w:val="00B80F24"/>
    <w:rsid w:val="00BB0FBD"/>
    <w:rsid w:val="00BB5DB8"/>
    <w:rsid w:val="00BC4D7D"/>
    <w:rsid w:val="00BD1BF5"/>
    <w:rsid w:val="00BD5276"/>
    <w:rsid w:val="00BD60EE"/>
    <w:rsid w:val="00BE38BE"/>
    <w:rsid w:val="00C1299D"/>
    <w:rsid w:val="00C37040"/>
    <w:rsid w:val="00C379A5"/>
    <w:rsid w:val="00C45AB6"/>
    <w:rsid w:val="00C52A16"/>
    <w:rsid w:val="00C72DC0"/>
    <w:rsid w:val="00C77299"/>
    <w:rsid w:val="00C93D53"/>
    <w:rsid w:val="00CD0A15"/>
    <w:rsid w:val="00CD3E16"/>
    <w:rsid w:val="00CD6E68"/>
    <w:rsid w:val="00CE7B15"/>
    <w:rsid w:val="00CF2305"/>
    <w:rsid w:val="00D14EBE"/>
    <w:rsid w:val="00D17614"/>
    <w:rsid w:val="00D26EA0"/>
    <w:rsid w:val="00D6137B"/>
    <w:rsid w:val="00D61F30"/>
    <w:rsid w:val="00D655B8"/>
    <w:rsid w:val="00D667DF"/>
    <w:rsid w:val="00D70CD2"/>
    <w:rsid w:val="00D94D6A"/>
    <w:rsid w:val="00DA02A1"/>
    <w:rsid w:val="00DC14D9"/>
    <w:rsid w:val="00DC2E20"/>
    <w:rsid w:val="00DC7396"/>
    <w:rsid w:val="00DD40E1"/>
    <w:rsid w:val="00DF787F"/>
    <w:rsid w:val="00E04A29"/>
    <w:rsid w:val="00E235E9"/>
    <w:rsid w:val="00E25060"/>
    <w:rsid w:val="00E50EF1"/>
    <w:rsid w:val="00E82069"/>
    <w:rsid w:val="00EB1736"/>
    <w:rsid w:val="00EC198E"/>
    <w:rsid w:val="00EC240E"/>
    <w:rsid w:val="00ED49A9"/>
    <w:rsid w:val="00EE262B"/>
    <w:rsid w:val="00EF08F1"/>
    <w:rsid w:val="00F10236"/>
    <w:rsid w:val="00F15AA0"/>
    <w:rsid w:val="00F245A3"/>
    <w:rsid w:val="00F24FAE"/>
    <w:rsid w:val="00F416B8"/>
    <w:rsid w:val="00F4437E"/>
    <w:rsid w:val="00F642D3"/>
    <w:rsid w:val="00F72FDE"/>
    <w:rsid w:val="00F73EEA"/>
    <w:rsid w:val="00F8039D"/>
    <w:rsid w:val="00FA267E"/>
    <w:rsid w:val="00FA6A86"/>
    <w:rsid w:val="00FB0A02"/>
    <w:rsid w:val="00FC4995"/>
    <w:rsid w:val="00FC7161"/>
    <w:rsid w:val="00FD090A"/>
    <w:rsid w:val="00FE60A3"/>
    <w:rsid w:val="00FF148C"/>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1D5"/>
  </w:style>
  <w:style w:type="paragraph" w:styleId="Ttulo1">
    <w:name w:val="heading 1"/>
    <w:basedOn w:val="Normal"/>
    <w:next w:val="Normal"/>
    <w:link w:val="Ttulo1Car"/>
    <w:uiPriority w:val="9"/>
    <w:qFormat/>
    <w:rsid w:val="005D01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aliases w:val="Titulo TS"/>
    <w:basedOn w:val="Normal"/>
    <w:next w:val="Normal"/>
    <w:link w:val="CitadestacadaCar"/>
    <w:autoRedefine/>
    <w:uiPriority w:val="30"/>
    <w:qFormat/>
    <w:rsid w:val="00AB4426"/>
    <w:pPr>
      <w:pBdr>
        <w:top w:val="single" w:sz="4" w:space="10" w:color="4472C4" w:themeColor="accent1"/>
        <w:bottom w:val="single" w:sz="4" w:space="10" w:color="4472C4" w:themeColor="accent1"/>
      </w:pBdr>
      <w:spacing w:before="360" w:after="360"/>
      <w:ind w:left="864" w:right="864"/>
    </w:pPr>
    <w:rPr>
      <w:rFonts w:ascii="Arial" w:hAnsi="Arial"/>
      <w:b/>
      <w:i/>
      <w:iCs/>
      <w:color w:val="4472C4" w:themeColor="accent1"/>
    </w:rPr>
  </w:style>
  <w:style w:type="character" w:customStyle="1" w:styleId="CitadestacadaCar">
    <w:name w:val="Cita destacada Car"/>
    <w:aliases w:val="Titulo TS Car"/>
    <w:basedOn w:val="Fuentedeprrafopredeter"/>
    <w:link w:val="Citadestacada"/>
    <w:uiPriority w:val="30"/>
    <w:rsid w:val="00AB4426"/>
    <w:rPr>
      <w:rFonts w:ascii="Arial" w:hAnsi="Arial"/>
      <w:b/>
      <w:i/>
      <w:iCs/>
      <w:color w:val="4472C4" w:themeColor="accent1"/>
    </w:rPr>
  </w:style>
  <w:style w:type="paragraph" w:customStyle="1" w:styleId="TituloTech">
    <w:name w:val="Titulo Tech"/>
    <w:basedOn w:val="Ttulo1"/>
    <w:link w:val="TituloTechCar"/>
    <w:autoRedefine/>
    <w:qFormat/>
    <w:rsid w:val="005D01CB"/>
    <w:pPr>
      <w:spacing w:line="360" w:lineRule="auto"/>
      <w:jc w:val="center"/>
    </w:pPr>
    <w:rPr>
      <w:rFonts w:ascii="Arial" w:hAnsi="Arial"/>
      <w:b/>
      <w:color w:val="5B9BD5" w:themeColor="accent5"/>
    </w:rPr>
  </w:style>
  <w:style w:type="character" w:customStyle="1" w:styleId="TituloTechCar">
    <w:name w:val="Titulo Tech Car"/>
    <w:basedOn w:val="Fuentedeprrafopredeter"/>
    <w:link w:val="TituloTech"/>
    <w:rsid w:val="005D01CB"/>
    <w:rPr>
      <w:rFonts w:ascii="Arial" w:eastAsiaTheme="majorEastAsia" w:hAnsi="Arial" w:cstheme="majorBidi"/>
      <w:b/>
      <w:color w:val="5B9BD5" w:themeColor="accent5"/>
      <w:sz w:val="32"/>
      <w:szCs w:val="32"/>
    </w:rPr>
  </w:style>
  <w:style w:type="character" w:customStyle="1" w:styleId="Ttulo1Car">
    <w:name w:val="Título 1 Car"/>
    <w:basedOn w:val="Fuentedeprrafopredeter"/>
    <w:link w:val="Ttulo1"/>
    <w:uiPriority w:val="9"/>
    <w:rsid w:val="005D01CB"/>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080DFD"/>
    <w:rPr>
      <w:color w:val="0563C1" w:themeColor="hyperlink"/>
      <w:u w:val="single"/>
    </w:rPr>
  </w:style>
  <w:style w:type="character" w:customStyle="1" w:styleId="UnresolvedMention">
    <w:name w:val="Unresolved Mention"/>
    <w:basedOn w:val="Fuentedeprrafopredeter"/>
    <w:uiPriority w:val="99"/>
    <w:semiHidden/>
    <w:unhideWhenUsed/>
    <w:rsid w:val="00080DFD"/>
    <w:rPr>
      <w:color w:val="808080"/>
      <w:shd w:val="clear" w:color="auto" w:fill="E6E6E6"/>
    </w:rPr>
  </w:style>
  <w:style w:type="paragraph" w:styleId="Textodeglobo">
    <w:name w:val="Balloon Text"/>
    <w:basedOn w:val="Normal"/>
    <w:link w:val="TextodegloboCar"/>
    <w:uiPriority w:val="99"/>
    <w:semiHidden/>
    <w:unhideWhenUsed/>
    <w:rsid w:val="00885A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5A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cerias.cl/video/senadora-munoz-se-reunio-con-ministra-de-salud-para-priorizar-reconstruccion-mamaria/"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ocerias.cl/video/senadora-munoz-expuso-importancia-de-uso-de-brazaletes-en-casos-vif/"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vocerias.cl/video/senadora-munoz-la-propuesta-laboral-de-pinera-solo-precariza-la-condicion-de-los-trabajadores/" TargetMode="Externa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401</Words>
  <Characters>2208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patricio morales</dc:creator>
  <cp:keywords/>
  <dc:description/>
  <cp:lastModifiedBy>vocerias</cp:lastModifiedBy>
  <cp:revision>3</cp:revision>
  <dcterms:created xsi:type="dcterms:W3CDTF">2017-11-15T23:26:00Z</dcterms:created>
  <dcterms:modified xsi:type="dcterms:W3CDTF">2017-11-21T15:08:00Z</dcterms:modified>
</cp:coreProperties>
</file>