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843"/>
        <w:gridCol w:w="5812"/>
        <w:gridCol w:w="2630"/>
      </w:tblGrid>
      <w:tr w:rsidR="00516AB8" w:rsidRPr="0060349C" w:rsidTr="00C06F9E">
        <w:tc>
          <w:tcPr>
            <w:tcW w:w="14249" w:type="dxa"/>
            <w:gridSpan w:val="5"/>
            <w:shd w:val="clear" w:color="auto" w:fill="0070C0"/>
          </w:tcPr>
          <w:p w:rsidR="00516AB8" w:rsidRPr="0060349C" w:rsidRDefault="00516AB8" w:rsidP="00877476">
            <w:pPr>
              <w:rPr>
                <w:b/>
                <w:sz w:val="28"/>
              </w:rPr>
            </w:pPr>
            <w:r w:rsidRPr="0060349C">
              <w:rPr>
                <w:b/>
                <w:color w:val="FFFFFF" w:themeColor="background1"/>
                <w:sz w:val="28"/>
              </w:rPr>
              <w:t>REGISTRO DE APARICIONES DE PRENSA SENADOR CARLOS MONTES/</w:t>
            </w:r>
            <w:r w:rsidR="00877476">
              <w:rPr>
                <w:b/>
                <w:color w:val="FFFFFF" w:themeColor="background1"/>
                <w:sz w:val="28"/>
              </w:rPr>
              <w:t>OCTUBRE</w:t>
            </w:r>
            <w:r w:rsidRPr="0060349C">
              <w:rPr>
                <w:b/>
                <w:color w:val="FFFFFF" w:themeColor="background1"/>
                <w:sz w:val="28"/>
              </w:rPr>
              <w:t xml:space="preserve"> DE 2018</w:t>
            </w:r>
          </w:p>
        </w:tc>
      </w:tr>
      <w:tr w:rsidR="00516AB8" w:rsidTr="00C06F9E">
        <w:tc>
          <w:tcPr>
            <w:tcW w:w="1838" w:type="dxa"/>
          </w:tcPr>
          <w:p w:rsidR="00516AB8" w:rsidRPr="0060349C" w:rsidRDefault="00516AB8" w:rsidP="00C06F9E">
            <w:r>
              <w:t>FECHA</w:t>
            </w:r>
          </w:p>
        </w:tc>
        <w:tc>
          <w:tcPr>
            <w:tcW w:w="2126" w:type="dxa"/>
          </w:tcPr>
          <w:p w:rsidR="00516AB8" w:rsidRDefault="00516AB8" w:rsidP="00C06F9E">
            <w:r>
              <w:t xml:space="preserve">TIPO DE APARICIÓN </w:t>
            </w:r>
          </w:p>
        </w:tc>
        <w:tc>
          <w:tcPr>
            <w:tcW w:w="1843" w:type="dxa"/>
          </w:tcPr>
          <w:p w:rsidR="00516AB8" w:rsidRDefault="00516AB8" w:rsidP="00C06F9E">
            <w:r>
              <w:t>MEDIO</w:t>
            </w:r>
          </w:p>
        </w:tc>
        <w:tc>
          <w:tcPr>
            <w:tcW w:w="5812" w:type="dxa"/>
          </w:tcPr>
          <w:p w:rsidR="00516AB8" w:rsidRDefault="00516AB8" w:rsidP="00C06F9E">
            <w:r>
              <w:t xml:space="preserve">TITULAR </w:t>
            </w:r>
          </w:p>
        </w:tc>
        <w:tc>
          <w:tcPr>
            <w:tcW w:w="2630" w:type="dxa"/>
          </w:tcPr>
          <w:p w:rsidR="00516AB8" w:rsidRDefault="00516AB8" w:rsidP="00C06F9E">
            <w:r>
              <w:t>LINK</w:t>
            </w:r>
          </w:p>
        </w:tc>
      </w:tr>
      <w:tr w:rsidR="002F6AB0" w:rsidTr="00C06F9E">
        <w:tc>
          <w:tcPr>
            <w:tcW w:w="1838" w:type="dxa"/>
          </w:tcPr>
          <w:p w:rsidR="002F6AB0" w:rsidRDefault="002F6AB0" w:rsidP="00C06F9E">
            <w:r>
              <w:t xml:space="preserve">1 de octubre </w:t>
            </w:r>
          </w:p>
        </w:tc>
        <w:tc>
          <w:tcPr>
            <w:tcW w:w="2126" w:type="dxa"/>
          </w:tcPr>
          <w:p w:rsidR="002F6AB0" w:rsidRDefault="002F6AB0" w:rsidP="00C06F9E">
            <w:r>
              <w:t>Cuñas</w:t>
            </w:r>
          </w:p>
        </w:tc>
        <w:tc>
          <w:tcPr>
            <w:tcW w:w="1843" w:type="dxa"/>
          </w:tcPr>
          <w:p w:rsidR="002F6AB0" w:rsidRDefault="002F6AB0" w:rsidP="00C06F9E">
            <w:r>
              <w:t xml:space="preserve">Agricultura </w:t>
            </w:r>
          </w:p>
        </w:tc>
        <w:tc>
          <w:tcPr>
            <w:tcW w:w="5812" w:type="dxa"/>
          </w:tcPr>
          <w:p w:rsidR="002F6AB0" w:rsidRPr="002F6AB0" w:rsidRDefault="005E7B20" w:rsidP="00C06F9E">
            <w:r w:rsidRPr="005E7B20">
              <w:t>Carlos Montes: “Chile siempre ha cumplido los tratados y los fallos”</w:t>
            </w:r>
          </w:p>
        </w:tc>
        <w:tc>
          <w:tcPr>
            <w:tcW w:w="2630" w:type="dxa"/>
          </w:tcPr>
          <w:p w:rsidR="002F6AB0" w:rsidRDefault="00BE6C46" w:rsidP="00C06F9E">
            <w:hyperlink r:id="rId4" w:history="1">
              <w:r w:rsidR="005E7B20" w:rsidRPr="006363FB">
                <w:rPr>
                  <w:rStyle w:val="Hipervnculo"/>
                </w:rPr>
                <w:t>https://goo.gl/KLwFjh</w:t>
              </w:r>
            </w:hyperlink>
            <w:r w:rsidR="005E7B20">
              <w:t xml:space="preserve"> </w:t>
            </w:r>
          </w:p>
        </w:tc>
      </w:tr>
      <w:tr w:rsidR="005E7B20" w:rsidTr="00C06F9E">
        <w:tc>
          <w:tcPr>
            <w:tcW w:w="1838" w:type="dxa"/>
          </w:tcPr>
          <w:p w:rsidR="005E7B20" w:rsidRDefault="005E7B20" w:rsidP="00C06F9E">
            <w:r>
              <w:t xml:space="preserve">2 de octubre </w:t>
            </w:r>
          </w:p>
        </w:tc>
        <w:tc>
          <w:tcPr>
            <w:tcW w:w="2126" w:type="dxa"/>
          </w:tcPr>
          <w:p w:rsidR="005E7B20" w:rsidRDefault="005E7B20" w:rsidP="00C06F9E">
            <w:r>
              <w:t xml:space="preserve">Mención </w:t>
            </w:r>
          </w:p>
        </w:tc>
        <w:tc>
          <w:tcPr>
            <w:tcW w:w="1843" w:type="dxa"/>
          </w:tcPr>
          <w:p w:rsidR="005E7B20" w:rsidRDefault="005E7B20" w:rsidP="00C06F9E">
            <w:r>
              <w:t xml:space="preserve">La Tercera </w:t>
            </w:r>
          </w:p>
        </w:tc>
        <w:tc>
          <w:tcPr>
            <w:tcW w:w="5812" w:type="dxa"/>
          </w:tcPr>
          <w:p w:rsidR="005E7B20" w:rsidRPr="005E7B20" w:rsidRDefault="005E7B20" w:rsidP="00C06F9E">
            <w:r w:rsidRPr="005E7B20">
              <w:t>Frenan propuesta de Montes que incluye creación de cargos en el Senado con altos sueldos</w:t>
            </w:r>
          </w:p>
        </w:tc>
        <w:tc>
          <w:tcPr>
            <w:tcW w:w="2630" w:type="dxa"/>
          </w:tcPr>
          <w:p w:rsidR="005E7B20" w:rsidRDefault="00BE6C46" w:rsidP="00C06F9E">
            <w:hyperlink r:id="rId5" w:history="1">
              <w:r w:rsidR="005E7B20" w:rsidRPr="006363FB">
                <w:rPr>
                  <w:rStyle w:val="Hipervnculo"/>
                </w:rPr>
                <w:t>https://goo.gl/1hS4Zm</w:t>
              </w:r>
            </w:hyperlink>
            <w:r w:rsidR="005E7B20">
              <w:t xml:space="preserve"> </w:t>
            </w:r>
          </w:p>
        </w:tc>
      </w:tr>
      <w:tr w:rsidR="000460A0" w:rsidTr="00C06F9E">
        <w:tc>
          <w:tcPr>
            <w:tcW w:w="1838" w:type="dxa"/>
          </w:tcPr>
          <w:p w:rsidR="000460A0" w:rsidRDefault="000460A0" w:rsidP="00C06F9E">
            <w:r>
              <w:t>2 de octubre</w:t>
            </w:r>
          </w:p>
        </w:tc>
        <w:tc>
          <w:tcPr>
            <w:tcW w:w="2126" w:type="dxa"/>
          </w:tcPr>
          <w:p w:rsidR="000460A0" w:rsidRDefault="000460A0" w:rsidP="00C06F9E">
            <w:r>
              <w:t xml:space="preserve">Mención </w:t>
            </w:r>
          </w:p>
        </w:tc>
        <w:tc>
          <w:tcPr>
            <w:tcW w:w="1843" w:type="dxa"/>
          </w:tcPr>
          <w:p w:rsidR="000460A0" w:rsidRDefault="000460A0" w:rsidP="00C06F9E">
            <w:r>
              <w:t xml:space="preserve">La Tercera </w:t>
            </w:r>
          </w:p>
        </w:tc>
        <w:tc>
          <w:tcPr>
            <w:tcW w:w="5812" w:type="dxa"/>
          </w:tcPr>
          <w:p w:rsidR="000460A0" w:rsidRPr="005E7B20" w:rsidRDefault="000460A0" w:rsidP="00C06F9E">
            <w:r w:rsidRPr="000460A0">
              <w:t>Piñera celebra el fallo y fija condiciones para retomar diálogo</w:t>
            </w:r>
          </w:p>
        </w:tc>
        <w:tc>
          <w:tcPr>
            <w:tcW w:w="2630" w:type="dxa"/>
          </w:tcPr>
          <w:p w:rsidR="000460A0" w:rsidRDefault="000460A0" w:rsidP="00C06F9E">
            <w:pPr>
              <w:rPr>
                <w:rStyle w:val="Hipervnculo"/>
              </w:rPr>
            </w:pPr>
            <w:hyperlink r:id="rId6" w:history="1">
              <w:r w:rsidRPr="00B369E8">
                <w:rPr>
                  <w:rStyle w:val="Hipervnculo"/>
                </w:rPr>
                <w:t>https://goo.gl/14dsX7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  <w:tr w:rsidR="005E7B20" w:rsidTr="00C06F9E">
        <w:tc>
          <w:tcPr>
            <w:tcW w:w="1838" w:type="dxa"/>
          </w:tcPr>
          <w:p w:rsidR="005E7B20" w:rsidRDefault="005E7B20" w:rsidP="00C06F9E">
            <w:r>
              <w:t>2 de octubre</w:t>
            </w:r>
          </w:p>
        </w:tc>
        <w:tc>
          <w:tcPr>
            <w:tcW w:w="2126" w:type="dxa"/>
          </w:tcPr>
          <w:p w:rsidR="005E7B20" w:rsidRDefault="005E7B20" w:rsidP="00C06F9E">
            <w:r>
              <w:t>Cuñas</w:t>
            </w:r>
          </w:p>
        </w:tc>
        <w:tc>
          <w:tcPr>
            <w:tcW w:w="1843" w:type="dxa"/>
          </w:tcPr>
          <w:p w:rsidR="005E7B20" w:rsidRDefault="005E7B20" w:rsidP="00C06F9E">
            <w:r>
              <w:t xml:space="preserve">El Dínamo </w:t>
            </w:r>
          </w:p>
        </w:tc>
        <w:tc>
          <w:tcPr>
            <w:tcW w:w="5812" w:type="dxa"/>
          </w:tcPr>
          <w:p w:rsidR="005E7B20" w:rsidRPr="005E7B20" w:rsidRDefault="005E7B20" w:rsidP="00C06F9E">
            <w:r w:rsidRPr="005E7B20">
              <w:t>Presidente del Senado cuestiona a Hacienda: “Cifras del Presupuesto no calzan</w:t>
            </w:r>
          </w:p>
        </w:tc>
        <w:tc>
          <w:tcPr>
            <w:tcW w:w="2630" w:type="dxa"/>
          </w:tcPr>
          <w:p w:rsidR="005E7B20" w:rsidRDefault="00BE6C46" w:rsidP="00C06F9E">
            <w:hyperlink r:id="rId7" w:history="1">
              <w:r w:rsidR="005E7B20" w:rsidRPr="006363FB">
                <w:rPr>
                  <w:rStyle w:val="Hipervnculo"/>
                </w:rPr>
                <w:t>https://goo.gl/d3t5Ja</w:t>
              </w:r>
            </w:hyperlink>
            <w:r w:rsidR="005E7B20">
              <w:t xml:space="preserve"> </w:t>
            </w:r>
          </w:p>
        </w:tc>
      </w:tr>
      <w:tr w:rsidR="00A52E5B" w:rsidTr="00C06F9E">
        <w:tc>
          <w:tcPr>
            <w:tcW w:w="1838" w:type="dxa"/>
          </w:tcPr>
          <w:p w:rsidR="00A52E5B" w:rsidRDefault="00A52E5B" w:rsidP="00C06F9E">
            <w:r>
              <w:t xml:space="preserve">2 de octubre </w:t>
            </w:r>
          </w:p>
        </w:tc>
        <w:tc>
          <w:tcPr>
            <w:tcW w:w="2126" w:type="dxa"/>
          </w:tcPr>
          <w:p w:rsidR="00A52E5B" w:rsidRDefault="00A52E5B" w:rsidP="00C06F9E">
            <w:r>
              <w:t>Cuña</w:t>
            </w:r>
          </w:p>
        </w:tc>
        <w:tc>
          <w:tcPr>
            <w:tcW w:w="1843" w:type="dxa"/>
          </w:tcPr>
          <w:p w:rsidR="00A52E5B" w:rsidRDefault="00A52E5B" w:rsidP="00C06F9E">
            <w:r>
              <w:t xml:space="preserve">Cooperativa </w:t>
            </w:r>
          </w:p>
        </w:tc>
        <w:tc>
          <w:tcPr>
            <w:tcW w:w="5812" w:type="dxa"/>
          </w:tcPr>
          <w:p w:rsidR="00A52E5B" w:rsidRPr="005E7B20" w:rsidRDefault="00A52E5B" w:rsidP="00C06F9E">
            <w:r w:rsidRPr="00A52E5B">
              <w:t>Presidente del Senado pide explicaciones: Aumento del Presupuesto no calza</w:t>
            </w:r>
          </w:p>
        </w:tc>
        <w:tc>
          <w:tcPr>
            <w:tcW w:w="2630" w:type="dxa"/>
          </w:tcPr>
          <w:p w:rsidR="00A52E5B" w:rsidRDefault="00A52E5B" w:rsidP="00C06F9E">
            <w:pPr>
              <w:rPr>
                <w:rStyle w:val="Hipervnculo"/>
              </w:rPr>
            </w:pPr>
            <w:hyperlink r:id="rId8" w:history="1">
              <w:r w:rsidRPr="00B369E8">
                <w:rPr>
                  <w:rStyle w:val="Hipervnculo"/>
                </w:rPr>
                <w:t>https://goo.gl/12gMzA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  <w:tr w:rsidR="00654856" w:rsidTr="00C06F9E">
        <w:tc>
          <w:tcPr>
            <w:tcW w:w="1838" w:type="dxa"/>
          </w:tcPr>
          <w:p w:rsidR="00654856" w:rsidRDefault="00654856" w:rsidP="00C06F9E">
            <w:r>
              <w:t xml:space="preserve">2 de octubre </w:t>
            </w:r>
          </w:p>
        </w:tc>
        <w:tc>
          <w:tcPr>
            <w:tcW w:w="2126" w:type="dxa"/>
          </w:tcPr>
          <w:p w:rsidR="00654856" w:rsidRDefault="00654856" w:rsidP="00C06F9E">
            <w:r>
              <w:t>Cuña</w:t>
            </w:r>
          </w:p>
        </w:tc>
        <w:tc>
          <w:tcPr>
            <w:tcW w:w="1843" w:type="dxa"/>
          </w:tcPr>
          <w:p w:rsidR="00654856" w:rsidRDefault="00654856" w:rsidP="00C06F9E">
            <w:r>
              <w:t xml:space="preserve"> Agricultura </w:t>
            </w:r>
          </w:p>
        </w:tc>
        <w:tc>
          <w:tcPr>
            <w:tcW w:w="5812" w:type="dxa"/>
          </w:tcPr>
          <w:p w:rsidR="00654856" w:rsidRPr="00A52E5B" w:rsidRDefault="00654856" w:rsidP="00C06F9E">
            <w:r w:rsidRPr="00654856">
              <w:t>Presupuesto 2019: Oposición anticipa un "intenso" debate en el Congreso</w:t>
            </w:r>
          </w:p>
        </w:tc>
        <w:tc>
          <w:tcPr>
            <w:tcW w:w="2630" w:type="dxa"/>
          </w:tcPr>
          <w:p w:rsidR="00654856" w:rsidRDefault="00654856" w:rsidP="00C06F9E">
            <w:pPr>
              <w:rPr>
                <w:rStyle w:val="Hipervnculo"/>
              </w:rPr>
            </w:pPr>
            <w:hyperlink r:id="rId9" w:history="1">
              <w:r w:rsidRPr="00B369E8">
                <w:rPr>
                  <w:rStyle w:val="Hipervnculo"/>
                </w:rPr>
                <w:t>https://goo.gl/CMrzqb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  <w:tr w:rsidR="00722E54" w:rsidTr="00C06F9E">
        <w:tc>
          <w:tcPr>
            <w:tcW w:w="1838" w:type="dxa"/>
          </w:tcPr>
          <w:p w:rsidR="00722E54" w:rsidRDefault="00722E54" w:rsidP="00C06F9E">
            <w:r>
              <w:t xml:space="preserve">2 de octubre </w:t>
            </w:r>
          </w:p>
        </w:tc>
        <w:tc>
          <w:tcPr>
            <w:tcW w:w="2126" w:type="dxa"/>
          </w:tcPr>
          <w:p w:rsidR="00722E54" w:rsidRDefault="00722E54" w:rsidP="00C06F9E">
            <w:r>
              <w:t xml:space="preserve">Cuña </w:t>
            </w:r>
          </w:p>
        </w:tc>
        <w:tc>
          <w:tcPr>
            <w:tcW w:w="1843" w:type="dxa"/>
          </w:tcPr>
          <w:p w:rsidR="00722E54" w:rsidRDefault="00722E54" w:rsidP="00C06F9E">
            <w:r>
              <w:t xml:space="preserve">24 H </w:t>
            </w:r>
          </w:p>
        </w:tc>
        <w:tc>
          <w:tcPr>
            <w:tcW w:w="5812" w:type="dxa"/>
          </w:tcPr>
          <w:p w:rsidR="00722E54" w:rsidRPr="00654856" w:rsidRDefault="00722E54" w:rsidP="00C06F9E">
            <w:r w:rsidRPr="00722E54">
              <w:t>CANCILLER PIDIÓ A BOLIVIA ACATAR EL FALLO</w:t>
            </w:r>
          </w:p>
        </w:tc>
        <w:tc>
          <w:tcPr>
            <w:tcW w:w="2630" w:type="dxa"/>
          </w:tcPr>
          <w:p w:rsidR="00722E54" w:rsidRDefault="00722E54" w:rsidP="00C06F9E">
            <w:pPr>
              <w:rPr>
                <w:rStyle w:val="Hipervnculo"/>
              </w:rPr>
            </w:pPr>
            <w:hyperlink r:id="rId10" w:history="1">
              <w:r w:rsidRPr="00B369E8">
                <w:rPr>
                  <w:rStyle w:val="Hipervnculo"/>
                </w:rPr>
                <w:t>http://bcn.cl/2769l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  <w:tr w:rsidR="008F49DB" w:rsidTr="00C06F9E">
        <w:tc>
          <w:tcPr>
            <w:tcW w:w="1838" w:type="dxa"/>
          </w:tcPr>
          <w:p w:rsidR="008F49DB" w:rsidRDefault="008F49DB" w:rsidP="00C06F9E">
            <w:r>
              <w:t xml:space="preserve">3 de octubre </w:t>
            </w:r>
          </w:p>
        </w:tc>
        <w:tc>
          <w:tcPr>
            <w:tcW w:w="2126" w:type="dxa"/>
          </w:tcPr>
          <w:p w:rsidR="008F49DB" w:rsidRDefault="008F49DB" w:rsidP="00C06F9E">
            <w:r>
              <w:t xml:space="preserve">Mención </w:t>
            </w:r>
          </w:p>
        </w:tc>
        <w:tc>
          <w:tcPr>
            <w:tcW w:w="1843" w:type="dxa"/>
          </w:tcPr>
          <w:p w:rsidR="008F49DB" w:rsidRDefault="008F49DB" w:rsidP="00C06F9E">
            <w:r>
              <w:t xml:space="preserve">Cooperativa </w:t>
            </w:r>
          </w:p>
        </w:tc>
        <w:tc>
          <w:tcPr>
            <w:tcW w:w="5812" w:type="dxa"/>
          </w:tcPr>
          <w:p w:rsidR="008F49DB" w:rsidRPr="00654856" w:rsidRDefault="008F49DB" w:rsidP="00C06F9E">
            <w:r w:rsidRPr="008F49DB">
              <w:t>Hacienda respondió a Montes por críticas a Presupuesto: Una cosa es que a él no le calcen</w:t>
            </w:r>
          </w:p>
        </w:tc>
        <w:tc>
          <w:tcPr>
            <w:tcW w:w="2630" w:type="dxa"/>
          </w:tcPr>
          <w:p w:rsidR="008F49DB" w:rsidRDefault="008F49DB" w:rsidP="00C06F9E">
            <w:pPr>
              <w:rPr>
                <w:rStyle w:val="Hipervnculo"/>
              </w:rPr>
            </w:pPr>
            <w:hyperlink r:id="rId11" w:history="1">
              <w:r w:rsidRPr="00B369E8">
                <w:rPr>
                  <w:rStyle w:val="Hipervnculo"/>
                </w:rPr>
                <w:t>https://goo.gl/fMFekX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  <w:tr w:rsidR="00264325" w:rsidTr="00C06F9E">
        <w:tc>
          <w:tcPr>
            <w:tcW w:w="1838" w:type="dxa"/>
          </w:tcPr>
          <w:p w:rsidR="00264325" w:rsidRDefault="00264325" w:rsidP="00C06F9E">
            <w:r>
              <w:t xml:space="preserve">3 de octubre </w:t>
            </w:r>
          </w:p>
        </w:tc>
        <w:tc>
          <w:tcPr>
            <w:tcW w:w="2126" w:type="dxa"/>
          </w:tcPr>
          <w:p w:rsidR="00264325" w:rsidRDefault="00264325" w:rsidP="00C06F9E">
            <w:r>
              <w:t xml:space="preserve">Cuñas </w:t>
            </w:r>
          </w:p>
        </w:tc>
        <w:tc>
          <w:tcPr>
            <w:tcW w:w="1843" w:type="dxa"/>
          </w:tcPr>
          <w:p w:rsidR="00264325" w:rsidRDefault="00264325" w:rsidP="00C06F9E">
            <w:r>
              <w:t xml:space="preserve">Pulso </w:t>
            </w:r>
          </w:p>
        </w:tc>
        <w:tc>
          <w:tcPr>
            <w:tcW w:w="5812" w:type="dxa"/>
          </w:tcPr>
          <w:p w:rsidR="00264325" w:rsidRPr="005E7B20" w:rsidRDefault="00264325" w:rsidP="00C06F9E">
            <w:r w:rsidRPr="00264325">
              <w:t>Oposición puso en duda cifra de crecimiento del gasto público</w:t>
            </w:r>
          </w:p>
        </w:tc>
        <w:tc>
          <w:tcPr>
            <w:tcW w:w="2630" w:type="dxa"/>
          </w:tcPr>
          <w:p w:rsidR="00264325" w:rsidRDefault="00BE6C46" w:rsidP="00C06F9E">
            <w:hyperlink r:id="rId12" w:history="1">
              <w:r w:rsidR="00264325" w:rsidRPr="006363FB">
                <w:rPr>
                  <w:rStyle w:val="Hipervnculo"/>
                </w:rPr>
                <w:t>https://goo.gl/cX37eS</w:t>
              </w:r>
            </w:hyperlink>
            <w:r w:rsidR="00264325">
              <w:t xml:space="preserve"> </w:t>
            </w:r>
          </w:p>
        </w:tc>
      </w:tr>
      <w:tr w:rsidR="00740057" w:rsidTr="00C06F9E">
        <w:tc>
          <w:tcPr>
            <w:tcW w:w="1838" w:type="dxa"/>
          </w:tcPr>
          <w:p w:rsidR="00740057" w:rsidRDefault="00740057" w:rsidP="00C06F9E">
            <w:r>
              <w:t xml:space="preserve">3 de octubre </w:t>
            </w:r>
          </w:p>
        </w:tc>
        <w:tc>
          <w:tcPr>
            <w:tcW w:w="2126" w:type="dxa"/>
          </w:tcPr>
          <w:p w:rsidR="00740057" w:rsidRDefault="00740057" w:rsidP="00C06F9E">
            <w:r>
              <w:t>Cuña</w:t>
            </w:r>
          </w:p>
        </w:tc>
        <w:tc>
          <w:tcPr>
            <w:tcW w:w="1843" w:type="dxa"/>
          </w:tcPr>
          <w:p w:rsidR="00740057" w:rsidRDefault="00740057" w:rsidP="00C06F9E">
            <w:r>
              <w:t xml:space="preserve">Estrategia </w:t>
            </w:r>
          </w:p>
        </w:tc>
        <w:tc>
          <w:tcPr>
            <w:tcW w:w="5812" w:type="dxa"/>
          </w:tcPr>
          <w:p w:rsidR="00740057" w:rsidRPr="00264325" w:rsidRDefault="00740057" w:rsidP="00C06F9E">
            <w:r w:rsidRPr="00740057">
              <w:t>Senadores expresan dudas sobre recortes presupuestarios para 2019</w:t>
            </w:r>
          </w:p>
        </w:tc>
        <w:tc>
          <w:tcPr>
            <w:tcW w:w="2630" w:type="dxa"/>
          </w:tcPr>
          <w:p w:rsidR="00740057" w:rsidRDefault="00740057" w:rsidP="00C06F9E">
            <w:pPr>
              <w:rPr>
                <w:rStyle w:val="Hipervnculo"/>
              </w:rPr>
            </w:pPr>
            <w:hyperlink r:id="rId13" w:history="1">
              <w:r w:rsidRPr="00B369E8">
                <w:rPr>
                  <w:rStyle w:val="Hipervnculo"/>
                </w:rPr>
                <w:t>https://goo.gl/BkUTN7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  <w:tr w:rsidR="00A35F3D" w:rsidTr="00C06F9E">
        <w:tc>
          <w:tcPr>
            <w:tcW w:w="1838" w:type="dxa"/>
          </w:tcPr>
          <w:p w:rsidR="00A35F3D" w:rsidRDefault="00A35F3D" w:rsidP="00C06F9E">
            <w:r>
              <w:t>3 de octubre</w:t>
            </w:r>
          </w:p>
        </w:tc>
        <w:tc>
          <w:tcPr>
            <w:tcW w:w="2126" w:type="dxa"/>
          </w:tcPr>
          <w:p w:rsidR="00A35F3D" w:rsidRDefault="00A35F3D" w:rsidP="00C06F9E">
            <w:r>
              <w:t>Cuña</w:t>
            </w:r>
          </w:p>
        </w:tc>
        <w:tc>
          <w:tcPr>
            <w:tcW w:w="1843" w:type="dxa"/>
          </w:tcPr>
          <w:p w:rsidR="00A35F3D" w:rsidRDefault="00A35F3D" w:rsidP="00C06F9E">
            <w:r>
              <w:t xml:space="preserve">El Dínamo </w:t>
            </w:r>
          </w:p>
        </w:tc>
        <w:tc>
          <w:tcPr>
            <w:tcW w:w="5812" w:type="dxa"/>
          </w:tcPr>
          <w:p w:rsidR="00A35F3D" w:rsidRPr="00740057" w:rsidRDefault="00A35F3D" w:rsidP="00C06F9E">
            <w:r>
              <w:t>P</w:t>
            </w:r>
            <w:r w:rsidRPr="00A35F3D">
              <w:t>resupuesto 2019: Oposición anticipa un “intenso” debate en el Congreso</w:t>
            </w:r>
          </w:p>
        </w:tc>
        <w:tc>
          <w:tcPr>
            <w:tcW w:w="2630" w:type="dxa"/>
          </w:tcPr>
          <w:p w:rsidR="00A35F3D" w:rsidRDefault="00A35F3D" w:rsidP="00C06F9E">
            <w:pPr>
              <w:rPr>
                <w:rStyle w:val="Hipervnculo"/>
              </w:rPr>
            </w:pPr>
            <w:hyperlink r:id="rId14" w:history="1">
              <w:r w:rsidRPr="00B369E8">
                <w:rPr>
                  <w:rStyle w:val="Hipervnculo"/>
                </w:rPr>
                <w:t>https://goo.gl/a48mq3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  <w:tr w:rsidR="00FA430C" w:rsidTr="00C06F9E">
        <w:tc>
          <w:tcPr>
            <w:tcW w:w="1838" w:type="dxa"/>
          </w:tcPr>
          <w:p w:rsidR="00FA430C" w:rsidRDefault="00FA430C" w:rsidP="00C06F9E">
            <w:r>
              <w:t xml:space="preserve">3 de octubre </w:t>
            </w:r>
          </w:p>
        </w:tc>
        <w:tc>
          <w:tcPr>
            <w:tcW w:w="2126" w:type="dxa"/>
          </w:tcPr>
          <w:p w:rsidR="00FA430C" w:rsidRDefault="00FA430C" w:rsidP="00C06F9E">
            <w:r>
              <w:t xml:space="preserve">Cuña </w:t>
            </w:r>
          </w:p>
        </w:tc>
        <w:tc>
          <w:tcPr>
            <w:tcW w:w="1843" w:type="dxa"/>
          </w:tcPr>
          <w:p w:rsidR="00FA430C" w:rsidRDefault="00FA430C" w:rsidP="00C06F9E">
            <w:r>
              <w:t xml:space="preserve">Cooperativa </w:t>
            </w:r>
          </w:p>
        </w:tc>
        <w:tc>
          <w:tcPr>
            <w:tcW w:w="5812" w:type="dxa"/>
          </w:tcPr>
          <w:p w:rsidR="00FA430C" w:rsidRDefault="00FA430C" w:rsidP="00C06F9E">
            <w:r w:rsidRPr="00FA430C">
              <w:t>PRESIDENTE DEL SENADO PIDE EXPLICACIONES AUMENTO DEL PRESUPUESTO NO CALZA</w:t>
            </w:r>
          </w:p>
        </w:tc>
        <w:tc>
          <w:tcPr>
            <w:tcW w:w="2630" w:type="dxa"/>
          </w:tcPr>
          <w:p w:rsidR="00FA430C" w:rsidRDefault="00FA430C" w:rsidP="00C06F9E">
            <w:pPr>
              <w:rPr>
                <w:rStyle w:val="Hipervnculo"/>
              </w:rPr>
            </w:pPr>
            <w:hyperlink r:id="rId15" w:history="1">
              <w:r w:rsidRPr="00B369E8">
                <w:rPr>
                  <w:rStyle w:val="Hipervnculo"/>
                </w:rPr>
                <w:t>http://bcn.cl/27je0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  <w:tr w:rsidR="0032054E" w:rsidTr="00C06F9E">
        <w:tc>
          <w:tcPr>
            <w:tcW w:w="1838" w:type="dxa"/>
          </w:tcPr>
          <w:p w:rsidR="0032054E" w:rsidRDefault="0032054E" w:rsidP="00C06F9E">
            <w:r>
              <w:t xml:space="preserve">4 de octubre </w:t>
            </w:r>
          </w:p>
        </w:tc>
        <w:tc>
          <w:tcPr>
            <w:tcW w:w="2126" w:type="dxa"/>
          </w:tcPr>
          <w:p w:rsidR="0032054E" w:rsidRDefault="0032054E" w:rsidP="00C06F9E">
            <w:r>
              <w:t>Cuña</w:t>
            </w:r>
          </w:p>
        </w:tc>
        <w:tc>
          <w:tcPr>
            <w:tcW w:w="1843" w:type="dxa"/>
          </w:tcPr>
          <w:p w:rsidR="0032054E" w:rsidRDefault="0032054E" w:rsidP="00C06F9E">
            <w:r>
              <w:t xml:space="preserve">Pulso </w:t>
            </w:r>
          </w:p>
        </w:tc>
        <w:tc>
          <w:tcPr>
            <w:tcW w:w="5812" w:type="dxa"/>
          </w:tcPr>
          <w:p w:rsidR="0032054E" w:rsidRDefault="0032054E" w:rsidP="00C06F9E">
            <w:r w:rsidRPr="0032054E">
              <w:t>Hacienda: ingresos fiscales registrarían fuerte freno en 2019 debido al sector minero</w:t>
            </w:r>
          </w:p>
        </w:tc>
        <w:tc>
          <w:tcPr>
            <w:tcW w:w="2630" w:type="dxa"/>
          </w:tcPr>
          <w:p w:rsidR="0032054E" w:rsidRDefault="0032054E" w:rsidP="00C06F9E">
            <w:pPr>
              <w:rPr>
                <w:rStyle w:val="Hipervnculo"/>
              </w:rPr>
            </w:pPr>
            <w:hyperlink r:id="rId16" w:history="1">
              <w:r w:rsidRPr="00B369E8">
                <w:rPr>
                  <w:rStyle w:val="Hipervnculo"/>
                </w:rPr>
                <w:t>https://goo.gl/t5aL4G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  <w:tr w:rsidR="008E1EAD" w:rsidTr="00C06F9E">
        <w:tc>
          <w:tcPr>
            <w:tcW w:w="1838" w:type="dxa"/>
          </w:tcPr>
          <w:p w:rsidR="008E1EAD" w:rsidRDefault="008E1EAD" w:rsidP="00C06F9E">
            <w:r>
              <w:t xml:space="preserve">4 de octubre </w:t>
            </w:r>
          </w:p>
        </w:tc>
        <w:tc>
          <w:tcPr>
            <w:tcW w:w="2126" w:type="dxa"/>
          </w:tcPr>
          <w:p w:rsidR="008E1EAD" w:rsidRDefault="008E1EAD" w:rsidP="00C06F9E">
            <w:r>
              <w:t xml:space="preserve">Cuña </w:t>
            </w:r>
          </w:p>
        </w:tc>
        <w:tc>
          <w:tcPr>
            <w:tcW w:w="1843" w:type="dxa"/>
          </w:tcPr>
          <w:p w:rsidR="008E1EAD" w:rsidRDefault="008E1EAD" w:rsidP="00C06F9E">
            <w:r>
              <w:t xml:space="preserve">CNN </w:t>
            </w:r>
          </w:p>
        </w:tc>
        <w:tc>
          <w:tcPr>
            <w:tcW w:w="5812" w:type="dxa"/>
          </w:tcPr>
          <w:p w:rsidR="008E1EAD" w:rsidRPr="0032054E" w:rsidRDefault="008E1EAD" w:rsidP="00C06F9E">
            <w:r w:rsidRPr="008E1EAD">
              <w:t>GOB. DETALLA CIFRAS DEL PRESUPUESTO 2019</w:t>
            </w:r>
          </w:p>
        </w:tc>
        <w:tc>
          <w:tcPr>
            <w:tcW w:w="2630" w:type="dxa"/>
          </w:tcPr>
          <w:p w:rsidR="008E1EAD" w:rsidRDefault="008E1EAD" w:rsidP="00C06F9E">
            <w:pPr>
              <w:rPr>
                <w:rStyle w:val="Hipervnculo"/>
              </w:rPr>
            </w:pPr>
            <w:hyperlink r:id="rId17" w:history="1">
              <w:r w:rsidRPr="00B369E8">
                <w:rPr>
                  <w:rStyle w:val="Hipervnculo"/>
                </w:rPr>
                <w:t>http://bcn.cl/27jdx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2F6AB0" w:rsidP="00C06F9E">
            <w:r>
              <w:t xml:space="preserve">5 de octubre </w:t>
            </w:r>
          </w:p>
        </w:tc>
        <w:tc>
          <w:tcPr>
            <w:tcW w:w="2126" w:type="dxa"/>
          </w:tcPr>
          <w:p w:rsidR="00516AB8" w:rsidRDefault="002F6AB0" w:rsidP="00C06F9E">
            <w:r>
              <w:t xml:space="preserve">Entrevista </w:t>
            </w:r>
          </w:p>
        </w:tc>
        <w:tc>
          <w:tcPr>
            <w:tcW w:w="1843" w:type="dxa"/>
          </w:tcPr>
          <w:p w:rsidR="00516AB8" w:rsidRDefault="002F6AB0" w:rsidP="00C06F9E">
            <w:r>
              <w:t xml:space="preserve">La Tercera </w:t>
            </w:r>
          </w:p>
        </w:tc>
        <w:tc>
          <w:tcPr>
            <w:tcW w:w="5812" w:type="dxa"/>
          </w:tcPr>
          <w:p w:rsidR="00516AB8" w:rsidRPr="00284CF0" w:rsidRDefault="002F6AB0" w:rsidP="00C06F9E">
            <w:r w:rsidRPr="002F6AB0">
              <w:t>Carlos Montes: “El triunfo del No era de todos, no de una directiva”</w:t>
            </w:r>
          </w:p>
        </w:tc>
        <w:tc>
          <w:tcPr>
            <w:tcW w:w="2630" w:type="dxa"/>
          </w:tcPr>
          <w:p w:rsidR="00516AB8" w:rsidRDefault="00BE6C46" w:rsidP="00C06F9E">
            <w:hyperlink r:id="rId18" w:history="1">
              <w:r w:rsidR="002F6AB0" w:rsidRPr="00883290">
                <w:rPr>
                  <w:rStyle w:val="Hipervnculo"/>
                </w:rPr>
                <w:t>https://goo.gl/qyPvsh</w:t>
              </w:r>
            </w:hyperlink>
            <w:r w:rsidR="002F6AB0"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E72A25" w:rsidP="00C06F9E">
            <w:r>
              <w:t>5 de octubre</w:t>
            </w:r>
          </w:p>
        </w:tc>
        <w:tc>
          <w:tcPr>
            <w:tcW w:w="2126" w:type="dxa"/>
          </w:tcPr>
          <w:p w:rsidR="00516AB8" w:rsidRDefault="00E72A25" w:rsidP="00C06F9E">
            <w:r>
              <w:t xml:space="preserve">Mención </w:t>
            </w:r>
          </w:p>
        </w:tc>
        <w:tc>
          <w:tcPr>
            <w:tcW w:w="1843" w:type="dxa"/>
          </w:tcPr>
          <w:p w:rsidR="00516AB8" w:rsidRDefault="00E72A25" w:rsidP="00C06F9E">
            <w:r>
              <w:t xml:space="preserve">La Tercera </w:t>
            </w:r>
          </w:p>
        </w:tc>
        <w:tc>
          <w:tcPr>
            <w:tcW w:w="5812" w:type="dxa"/>
          </w:tcPr>
          <w:p w:rsidR="00516AB8" w:rsidRPr="00D40AFA" w:rsidRDefault="00E72A25" w:rsidP="00C06F9E">
            <w:r w:rsidRPr="00E72A25">
              <w:t>Osvaldo Andrade y el 5 de octubre: “Creo que ha aparecido mucho coronel y general”</w:t>
            </w:r>
          </w:p>
        </w:tc>
        <w:tc>
          <w:tcPr>
            <w:tcW w:w="2630" w:type="dxa"/>
          </w:tcPr>
          <w:p w:rsidR="00516AB8" w:rsidRDefault="00E72A25" w:rsidP="00C06F9E">
            <w:hyperlink r:id="rId19" w:history="1">
              <w:r w:rsidRPr="00B369E8">
                <w:rPr>
                  <w:rStyle w:val="Hipervnculo"/>
                </w:rPr>
                <w:t>https://goo.gl/NAvdPJ</w:t>
              </w:r>
            </w:hyperlink>
            <w:r>
              <w:t xml:space="preserve"> </w:t>
            </w:r>
          </w:p>
        </w:tc>
      </w:tr>
      <w:tr w:rsidR="008465EF" w:rsidTr="00C06F9E">
        <w:tc>
          <w:tcPr>
            <w:tcW w:w="1838" w:type="dxa"/>
          </w:tcPr>
          <w:p w:rsidR="008465EF" w:rsidRDefault="008465EF" w:rsidP="00C06F9E">
            <w:r>
              <w:t xml:space="preserve">6 de octubre </w:t>
            </w:r>
          </w:p>
        </w:tc>
        <w:tc>
          <w:tcPr>
            <w:tcW w:w="2126" w:type="dxa"/>
          </w:tcPr>
          <w:p w:rsidR="008465EF" w:rsidRDefault="008465EF" w:rsidP="00C06F9E">
            <w:r>
              <w:t xml:space="preserve">Mención </w:t>
            </w:r>
          </w:p>
        </w:tc>
        <w:tc>
          <w:tcPr>
            <w:tcW w:w="1843" w:type="dxa"/>
          </w:tcPr>
          <w:p w:rsidR="008465EF" w:rsidRDefault="008465EF" w:rsidP="00C06F9E">
            <w:r>
              <w:t xml:space="preserve">El Mercurio </w:t>
            </w:r>
          </w:p>
        </w:tc>
        <w:tc>
          <w:tcPr>
            <w:tcW w:w="5812" w:type="dxa"/>
          </w:tcPr>
          <w:p w:rsidR="008465EF" w:rsidRPr="00E72A25" w:rsidRDefault="008465EF" w:rsidP="00C06F9E">
            <w:r w:rsidRPr="008465EF">
              <w:t>Qué ocurrió con los 17 partidos y líderes de la Concertación por el No</w:t>
            </w:r>
          </w:p>
        </w:tc>
        <w:tc>
          <w:tcPr>
            <w:tcW w:w="2630" w:type="dxa"/>
          </w:tcPr>
          <w:p w:rsidR="008465EF" w:rsidRDefault="008465EF" w:rsidP="00C06F9E">
            <w:hyperlink r:id="rId20" w:history="1">
              <w:r w:rsidRPr="00B369E8">
                <w:rPr>
                  <w:rStyle w:val="Hipervnculo"/>
                </w:rPr>
                <w:t>https://goo.gl/yWb9fW</w:t>
              </w:r>
            </w:hyperlink>
            <w:r>
              <w:t xml:space="preserve"> </w:t>
            </w:r>
          </w:p>
        </w:tc>
      </w:tr>
      <w:tr w:rsidR="00104F09" w:rsidTr="00C06F9E">
        <w:tc>
          <w:tcPr>
            <w:tcW w:w="1838" w:type="dxa"/>
          </w:tcPr>
          <w:p w:rsidR="00104F09" w:rsidRDefault="00104F09" w:rsidP="00C06F9E">
            <w:r>
              <w:t xml:space="preserve">6 de octubre </w:t>
            </w:r>
          </w:p>
        </w:tc>
        <w:tc>
          <w:tcPr>
            <w:tcW w:w="2126" w:type="dxa"/>
          </w:tcPr>
          <w:p w:rsidR="00104F09" w:rsidRDefault="00104F09" w:rsidP="00C06F9E">
            <w:r>
              <w:t xml:space="preserve">Mención </w:t>
            </w:r>
          </w:p>
        </w:tc>
        <w:tc>
          <w:tcPr>
            <w:tcW w:w="1843" w:type="dxa"/>
          </w:tcPr>
          <w:p w:rsidR="00104F09" w:rsidRDefault="00104F09" w:rsidP="00C06F9E">
            <w:r>
              <w:t xml:space="preserve">Biobío </w:t>
            </w:r>
          </w:p>
        </w:tc>
        <w:tc>
          <w:tcPr>
            <w:tcW w:w="5812" w:type="dxa"/>
          </w:tcPr>
          <w:p w:rsidR="00104F09" w:rsidRPr="008465EF" w:rsidRDefault="00104F09" w:rsidP="00C06F9E">
            <w:r w:rsidRPr="00104F09">
              <w:t>"Paladines del SÍ celebrando el NO": oposición cuestiona acto oficialista por 30 años del plebiscito</w:t>
            </w:r>
          </w:p>
        </w:tc>
        <w:tc>
          <w:tcPr>
            <w:tcW w:w="2630" w:type="dxa"/>
          </w:tcPr>
          <w:p w:rsidR="00104F09" w:rsidRDefault="00104F09" w:rsidP="00C06F9E">
            <w:hyperlink r:id="rId21" w:history="1">
              <w:r w:rsidRPr="00B369E8">
                <w:rPr>
                  <w:rStyle w:val="Hipervnculo"/>
                </w:rPr>
                <w:t>https://goo.gl/5yHWvG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3908FE" w:rsidP="00C06F9E">
            <w:r>
              <w:t xml:space="preserve">7 de octubre </w:t>
            </w:r>
          </w:p>
        </w:tc>
        <w:tc>
          <w:tcPr>
            <w:tcW w:w="2126" w:type="dxa"/>
          </w:tcPr>
          <w:p w:rsidR="00516AB8" w:rsidRDefault="003908FE" w:rsidP="00C06F9E">
            <w:r>
              <w:t xml:space="preserve">Mención </w:t>
            </w:r>
          </w:p>
        </w:tc>
        <w:tc>
          <w:tcPr>
            <w:tcW w:w="1843" w:type="dxa"/>
          </w:tcPr>
          <w:p w:rsidR="00516AB8" w:rsidRDefault="003908FE" w:rsidP="00C06F9E">
            <w:r>
              <w:t xml:space="preserve">El Mercurio </w:t>
            </w:r>
          </w:p>
        </w:tc>
        <w:tc>
          <w:tcPr>
            <w:tcW w:w="5812" w:type="dxa"/>
          </w:tcPr>
          <w:p w:rsidR="00516AB8" w:rsidRPr="00DA5653" w:rsidRDefault="003908FE" w:rsidP="00C06F9E">
            <w:r w:rsidRPr="003908FE">
              <w:t>Las definiciones de los negociadores clave para enfrentar la agenda económica del Gobierno</w:t>
            </w:r>
          </w:p>
        </w:tc>
        <w:tc>
          <w:tcPr>
            <w:tcW w:w="2630" w:type="dxa"/>
          </w:tcPr>
          <w:p w:rsidR="00516AB8" w:rsidRDefault="003908FE" w:rsidP="00C06F9E">
            <w:hyperlink r:id="rId22" w:history="1">
              <w:r w:rsidRPr="00B369E8">
                <w:rPr>
                  <w:rStyle w:val="Hipervnculo"/>
                </w:rPr>
                <w:t>https://goo.gl/ENqw9p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3E670D" w:rsidP="00C06F9E">
            <w:r>
              <w:t xml:space="preserve">7 de octubre </w:t>
            </w:r>
          </w:p>
        </w:tc>
        <w:tc>
          <w:tcPr>
            <w:tcW w:w="2126" w:type="dxa"/>
          </w:tcPr>
          <w:p w:rsidR="00516AB8" w:rsidRDefault="003E670D" w:rsidP="00C06F9E">
            <w:r>
              <w:t xml:space="preserve">Mención </w:t>
            </w:r>
          </w:p>
        </w:tc>
        <w:tc>
          <w:tcPr>
            <w:tcW w:w="1843" w:type="dxa"/>
          </w:tcPr>
          <w:p w:rsidR="00516AB8" w:rsidRDefault="003E670D" w:rsidP="00C06F9E">
            <w:r>
              <w:t xml:space="preserve">El Mercurio </w:t>
            </w:r>
          </w:p>
        </w:tc>
        <w:tc>
          <w:tcPr>
            <w:tcW w:w="5812" w:type="dxa"/>
          </w:tcPr>
          <w:p w:rsidR="00516AB8" w:rsidRPr="00DA5653" w:rsidRDefault="003E670D" w:rsidP="00C06F9E">
            <w:r>
              <w:t>Rodrigo Vergara: “</w:t>
            </w:r>
            <w:r w:rsidRPr="003E670D">
              <w:t>Puede haber alguna variable optimista, pero este es un presupuesto responsable, prudente, consistente con ir bajando el déficit estructural"</w:t>
            </w:r>
          </w:p>
        </w:tc>
        <w:tc>
          <w:tcPr>
            <w:tcW w:w="2630" w:type="dxa"/>
          </w:tcPr>
          <w:p w:rsidR="00516AB8" w:rsidRDefault="003E670D" w:rsidP="00C06F9E">
            <w:hyperlink r:id="rId23" w:history="1">
              <w:r w:rsidRPr="00B369E8">
                <w:rPr>
                  <w:rStyle w:val="Hipervnculo"/>
                </w:rPr>
                <w:t>https://goo.gl/2hZoMi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437AA2" w:rsidP="00C06F9E">
            <w:r>
              <w:lastRenderedPageBreak/>
              <w:t xml:space="preserve">9 de octubre </w:t>
            </w:r>
          </w:p>
        </w:tc>
        <w:tc>
          <w:tcPr>
            <w:tcW w:w="2126" w:type="dxa"/>
          </w:tcPr>
          <w:p w:rsidR="00516AB8" w:rsidRDefault="00437AA2" w:rsidP="00C06F9E">
            <w:r>
              <w:t xml:space="preserve">Mención </w:t>
            </w:r>
          </w:p>
        </w:tc>
        <w:tc>
          <w:tcPr>
            <w:tcW w:w="1843" w:type="dxa"/>
          </w:tcPr>
          <w:p w:rsidR="00516AB8" w:rsidRDefault="00437AA2" w:rsidP="00C06F9E">
            <w:r>
              <w:t xml:space="preserve">La Tercera </w:t>
            </w:r>
          </w:p>
        </w:tc>
        <w:tc>
          <w:tcPr>
            <w:tcW w:w="5812" w:type="dxa"/>
          </w:tcPr>
          <w:p w:rsidR="00516AB8" w:rsidRPr="00DA5653" w:rsidRDefault="00437AA2" w:rsidP="00C06F9E">
            <w:r w:rsidRPr="00437AA2">
              <w:t>El polémico sello postal donde Argentina se adjudica plataforma continental chilena</w:t>
            </w:r>
          </w:p>
        </w:tc>
        <w:tc>
          <w:tcPr>
            <w:tcW w:w="2630" w:type="dxa"/>
          </w:tcPr>
          <w:p w:rsidR="00516AB8" w:rsidRDefault="00437AA2" w:rsidP="00C06F9E">
            <w:hyperlink r:id="rId24" w:history="1">
              <w:r w:rsidRPr="00B369E8">
                <w:rPr>
                  <w:rStyle w:val="Hipervnculo"/>
                </w:rPr>
                <w:t>https://goo.gl/PwtZ9Y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C85DB7" w:rsidP="00C06F9E">
            <w:r>
              <w:t xml:space="preserve">10 de octubre </w:t>
            </w:r>
          </w:p>
        </w:tc>
        <w:tc>
          <w:tcPr>
            <w:tcW w:w="2126" w:type="dxa"/>
          </w:tcPr>
          <w:p w:rsidR="00516AB8" w:rsidRDefault="00C85DB7" w:rsidP="00C06F9E">
            <w:r>
              <w:t xml:space="preserve">Mención </w:t>
            </w:r>
          </w:p>
        </w:tc>
        <w:tc>
          <w:tcPr>
            <w:tcW w:w="1843" w:type="dxa"/>
          </w:tcPr>
          <w:p w:rsidR="00516AB8" w:rsidRDefault="00C85DB7" w:rsidP="00C06F9E">
            <w:r>
              <w:t xml:space="preserve">La Tercera </w:t>
            </w:r>
          </w:p>
        </w:tc>
        <w:tc>
          <w:tcPr>
            <w:tcW w:w="5812" w:type="dxa"/>
          </w:tcPr>
          <w:p w:rsidR="00516AB8" w:rsidRPr="00DA5653" w:rsidRDefault="00C85DB7" w:rsidP="00C06F9E">
            <w:r w:rsidRPr="00C85DB7">
              <w:t xml:space="preserve">Sergio Granados, el ex </w:t>
            </w:r>
            <w:proofErr w:type="spellStart"/>
            <w:r w:rsidRPr="00C85DB7">
              <w:t>Dipres</w:t>
            </w:r>
            <w:proofErr w:type="spellEnd"/>
            <w:r w:rsidRPr="00C85DB7">
              <w:t xml:space="preserve"> que busca ordenar a la oposición frente al Presupuesto</w:t>
            </w:r>
          </w:p>
        </w:tc>
        <w:tc>
          <w:tcPr>
            <w:tcW w:w="2630" w:type="dxa"/>
          </w:tcPr>
          <w:p w:rsidR="00516AB8" w:rsidRDefault="00C85DB7" w:rsidP="00C06F9E">
            <w:hyperlink r:id="rId25" w:history="1">
              <w:r w:rsidRPr="00B369E8">
                <w:rPr>
                  <w:rStyle w:val="Hipervnculo"/>
                </w:rPr>
                <w:t>https://goo.gl/wD2fn3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Pr="00CD0661" w:rsidRDefault="008173B1" w:rsidP="00C06F9E">
            <w:r>
              <w:t xml:space="preserve">10 de octubre </w:t>
            </w:r>
          </w:p>
        </w:tc>
        <w:tc>
          <w:tcPr>
            <w:tcW w:w="2126" w:type="dxa"/>
          </w:tcPr>
          <w:p w:rsidR="00516AB8" w:rsidRDefault="008173B1" w:rsidP="00C06F9E">
            <w:r>
              <w:t xml:space="preserve">Mención </w:t>
            </w:r>
          </w:p>
        </w:tc>
        <w:tc>
          <w:tcPr>
            <w:tcW w:w="1843" w:type="dxa"/>
          </w:tcPr>
          <w:p w:rsidR="00516AB8" w:rsidRDefault="008173B1" w:rsidP="00C06F9E">
            <w:r>
              <w:t xml:space="preserve">Cooperativa </w:t>
            </w:r>
          </w:p>
        </w:tc>
        <w:tc>
          <w:tcPr>
            <w:tcW w:w="5812" w:type="dxa"/>
          </w:tcPr>
          <w:p w:rsidR="00516AB8" w:rsidRPr="00383007" w:rsidRDefault="008173B1" w:rsidP="00C06F9E">
            <w:r w:rsidRPr="008173B1">
              <w:t>Diputados UDI presentaron un segundo proyecto Aula Segura</w:t>
            </w:r>
          </w:p>
        </w:tc>
        <w:tc>
          <w:tcPr>
            <w:tcW w:w="2630" w:type="dxa"/>
          </w:tcPr>
          <w:p w:rsidR="00516AB8" w:rsidRDefault="008173B1" w:rsidP="00C06F9E">
            <w:hyperlink r:id="rId26" w:history="1">
              <w:r w:rsidRPr="00B369E8">
                <w:rPr>
                  <w:rStyle w:val="Hipervnculo"/>
                </w:rPr>
                <w:t>https://goo.gl/Mh5JNB</w:t>
              </w:r>
            </w:hyperlink>
            <w:r>
              <w:t xml:space="preserve"> </w:t>
            </w:r>
          </w:p>
        </w:tc>
      </w:tr>
      <w:tr w:rsidR="000C731E" w:rsidTr="00C06F9E">
        <w:tc>
          <w:tcPr>
            <w:tcW w:w="1838" w:type="dxa"/>
          </w:tcPr>
          <w:p w:rsidR="000C731E" w:rsidRDefault="000C731E" w:rsidP="00C06F9E">
            <w:r>
              <w:t xml:space="preserve">10 de octubre </w:t>
            </w:r>
          </w:p>
        </w:tc>
        <w:tc>
          <w:tcPr>
            <w:tcW w:w="2126" w:type="dxa"/>
          </w:tcPr>
          <w:p w:rsidR="000C731E" w:rsidRDefault="000C731E" w:rsidP="00C06F9E">
            <w:r>
              <w:t xml:space="preserve">Mención </w:t>
            </w:r>
          </w:p>
        </w:tc>
        <w:tc>
          <w:tcPr>
            <w:tcW w:w="1843" w:type="dxa"/>
          </w:tcPr>
          <w:p w:rsidR="000C731E" w:rsidRDefault="000C731E" w:rsidP="00C06F9E">
            <w:r>
              <w:t xml:space="preserve">La Tercera </w:t>
            </w:r>
          </w:p>
        </w:tc>
        <w:tc>
          <w:tcPr>
            <w:tcW w:w="5812" w:type="dxa"/>
          </w:tcPr>
          <w:p w:rsidR="000C731E" w:rsidRPr="00602ADC" w:rsidRDefault="000C731E" w:rsidP="00C06F9E">
            <w:r w:rsidRPr="000C731E">
              <w:t>Cupo vacante en la Suprema: Los cálculos del “Pingüino” González, el controvertido operador político</w:t>
            </w:r>
          </w:p>
        </w:tc>
        <w:tc>
          <w:tcPr>
            <w:tcW w:w="2630" w:type="dxa"/>
          </w:tcPr>
          <w:p w:rsidR="000C731E" w:rsidRDefault="000C731E" w:rsidP="00C06F9E">
            <w:hyperlink r:id="rId27" w:history="1">
              <w:r w:rsidRPr="00B369E8">
                <w:rPr>
                  <w:rStyle w:val="Hipervnculo"/>
                </w:rPr>
                <w:t>https://goo.gl/42UoZf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602ADC" w:rsidP="00C06F9E">
            <w:r>
              <w:t xml:space="preserve">10 de octubre </w:t>
            </w:r>
          </w:p>
        </w:tc>
        <w:tc>
          <w:tcPr>
            <w:tcW w:w="2126" w:type="dxa"/>
          </w:tcPr>
          <w:p w:rsidR="00516AB8" w:rsidRDefault="00602ADC" w:rsidP="00C06F9E">
            <w:r>
              <w:t xml:space="preserve">Mención </w:t>
            </w:r>
          </w:p>
        </w:tc>
        <w:tc>
          <w:tcPr>
            <w:tcW w:w="1843" w:type="dxa"/>
          </w:tcPr>
          <w:p w:rsidR="00516AB8" w:rsidRDefault="00602ADC" w:rsidP="00C06F9E">
            <w:r>
              <w:t xml:space="preserve">Gran Valparaíso </w:t>
            </w:r>
          </w:p>
        </w:tc>
        <w:tc>
          <w:tcPr>
            <w:tcW w:w="5812" w:type="dxa"/>
          </w:tcPr>
          <w:p w:rsidR="00516AB8" w:rsidRDefault="00602ADC" w:rsidP="00C06F9E">
            <w:r w:rsidRPr="00602ADC">
              <w:t xml:space="preserve">La </w:t>
            </w:r>
            <w:proofErr w:type="spellStart"/>
            <w:r w:rsidRPr="00602ADC">
              <w:t>Scuola</w:t>
            </w:r>
            <w:proofErr w:type="spellEnd"/>
            <w:r w:rsidRPr="00602ADC">
              <w:t xml:space="preserve"> Italiana de Valparaíso fue anfitriona del primer encuentro “Los tres poderes del estado”.</w:t>
            </w:r>
          </w:p>
        </w:tc>
        <w:tc>
          <w:tcPr>
            <w:tcW w:w="2630" w:type="dxa"/>
          </w:tcPr>
          <w:p w:rsidR="00516AB8" w:rsidRDefault="00602ADC" w:rsidP="00C06F9E">
            <w:hyperlink r:id="rId28" w:history="1">
              <w:r w:rsidRPr="00B369E8">
                <w:rPr>
                  <w:rStyle w:val="Hipervnculo"/>
                </w:rPr>
                <w:t>https://goo.gl/LB4kK8</w:t>
              </w:r>
            </w:hyperlink>
            <w:r>
              <w:t xml:space="preserve"> </w:t>
            </w:r>
          </w:p>
        </w:tc>
      </w:tr>
      <w:tr w:rsidR="000048EE" w:rsidTr="00C06F9E">
        <w:tc>
          <w:tcPr>
            <w:tcW w:w="1838" w:type="dxa"/>
          </w:tcPr>
          <w:p w:rsidR="000048EE" w:rsidRDefault="000048EE" w:rsidP="00C06F9E">
            <w:r>
              <w:t xml:space="preserve">10 de octubre </w:t>
            </w:r>
          </w:p>
        </w:tc>
        <w:tc>
          <w:tcPr>
            <w:tcW w:w="2126" w:type="dxa"/>
          </w:tcPr>
          <w:p w:rsidR="000048EE" w:rsidRDefault="000048EE" w:rsidP="00C06F9E">
            <w:r>
              <w:t xml:space="preserve">Mención </w:t>
            </w:r>
          </w:p>
        </w:tc>
        <w:tc>
          <w:tcPr>
            <w:tcW w:w="1843" w:type="dxa"/>
          </w:tcPr>
          <w:p w:rsidR="000048EE" w:rsidRDefault="000048EE" w:rsidP="00C06F9E">
            <w:r>
              <w:t xml:space="preserve">DF </w:t>
            </w:r>
          </w:p>
        </w:tc>
        <w:tc>
          <w:tcPr>
            <w:tcW w:w="5812" w:type="dxa"/>
          </w:tcPr>
          <w:p w:rsidR="000048EE" w:rsidRPr="00602ADC" w:rsidRDefault="000048EE" w:rsidP="00C06F9E">
            <w:r>
              <w:t xml:space="preserve">¿División entre las Pyme? </w:t>
            </w:r>
            <w:proofErr w:type="spellStart"/>
            <w:r>
              <w:t>Conayme</w:t>
            </w:r>
            <w:proofErr w:type="spellEnd"/>
            <w:r>
              <w:t xml:space="preserve"> descarga su furia por lanzamiento de nuevo “referente” del sector. </w:t>
            </w:r>
          </w:p>
        </w:tc>
        <w:tc>
          <w:tcPr>
            <w:tcW w:w="2630" w:type="dxa"/>
          </w:tcPr>
          <w:p w:rsidR="000048EE" w:rsidRDefault="000048EE" w:rsidP="00C06F9E">
            <w:hyperlink r:id="rId29" w:history="1">
              <w:r w:rsidRPr="00B369E8">
                <w:rPr>
                  <w:rStyle w:val="Hipervnculo"/>
                </w:rPr>
                <w:t>https://goo.gl/B3VVZc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ED52AE" w:rsidP="00C06F9E">
            <w:r>
              <w:t>11 de octubre</w:t>
            </w:r>
          </w:p>
        </w:tc>
        <w:tc>
          <w:tcPr>
            <w:tcW w:w="2126" w:type="dxa"/>
          </w:tcPr>
          <w:p w:rsidR="00516AB8" w:rsidRDefault="00ED52AE" w:rsidP="00C06F9E">
            <w:r>
              <w:t xml:space="preserve">Mención </w:t>
            </w:r>
          </w:p>
        </w:tc>
        <w:tc>
          <w:tcPr>
            <w:tcW w:w="1843" w:type="dxa"/>
          </w:tcPr>
          <w:p w:rsidR="00516AB8" w:rsidRDefault="00ED52AE" w:rsidP="00C06F9E">
            <w:r>
              <w:t xml:space="preserve">El Mostrador </w:t>
            </w:r>
          </w:p>
        </w:tc>
        <w:tc>
          <w:tcPr>
            <w:tcW w:w="5812" w:type="dxa"/>
          </w:tcPr>
          <w:p w:rsidR="00516AB8" w:rsidRDefault="00ED52AE" w:rsidP="00C06F9E">
            <w:r w:rsidRPr="00ED52AE">
              <w:t>Identidad de género: Senadores de oposición recurren al TC para declarar inadmisible petición de diputados de Chile Vamos</w:t>
            </w:r>
          </w:p>
        </w:tc>
        <w:tc>
          <w:tcPr>
            <w:tcW w:w="2630" w:type="dxa"/>
          </w:tcPr>
          <w:p w:rsidR="00516AB8" w:rsidRDefault="00ED52AE" w:rsidP="00C06F9E">
            <w:hyperlink r:id="rId30" w:history="1">
              <w:r w:rsidRPr="00B369E8">
                <w:rPr>
                  <w:rStyle w:val="Hipervnculo"/>
                </w:rPr>
                <w:t>https://goo.gl/tQq3qu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7A3FE5" w:rsidP="00C06F9E">
            <w:r>
              <w:t xml:space="preserve">11 de octubre </w:t>
            </w:r>
          </w:p>
        </w:tc>
        <w:tc>
          <w:tcPr>
            <w:tcW w:w="2126" w:type="dxa"/>
          </w:tcPr>
          <w:p w:rsidR="00516AB8" w:rsidRDefault="007A3FE5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7A3FE5" w:rsidP="00C06F9E">
            <w:r>
              <w:t>24 H</w:t>
            </w:r>
          </w:p>
        </w:tc>
        <w:tc>
          <w:tcPr>
            <w:tcW w:w="5812" w:type="dxa"/>
          </w:tcPr>
          <w:p w:rsidR="00516AB8" w:rsidRDefault="007A3FE5" w:rsidP="00C06F9E">
            <w:r w:rsidRPr="007A3FE5">
              <w:t>Colegio Alemán de La Serena ganó la final nacional del Torneo Delibera</w:t>
            </w:r>
          </w:p>
        </w:tc>
        <w:tc>
          <w:tcPr>
            <w:tcW w:w="2630" w:type="dxa"/>
          </w:tcPr>
          <w:p w:rsidR="00516AB8" w:rsidRDefault="007A3FE5" w:rsidP="00C06F9E">
            <w:hyperlink r:id="rId31" w:history="1">
              <w:r w:rsidRPr="00B369E8">
                <w:rPr>
                  <w:rStyle w:val="Hipervnculo"/>
                </w:rPr>
                <w:t>https://goo.gl/KGMoLR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E55114" w:rsidP="00C06F9E">
            <w:r>
              <w:t xml:space="preserve">13 de octubre </w:t>
            </w:r>
          </w:p>
        </w:tc>
        <w:tc>
          <w:tcPr>
            <w:tcW w:w="2126" w:type="dxa"/>
          </w:tcPr>
          <w:p w:rsidR="00516AB8" w:rsidRDefault="00E55114" w:rsidP="00C06F9E">
            <w:r>
              <w:t>Cuña</w:t>
            </w:r>
          </w:p>
        </w:tc>
        <w:tc>
          <w:tcPr>
            <w:tcW w:w="1843" w:type="dxa"/>
          </w:tcPr>
          <w:p w:rsidR="00516AB8" w:rsidRDefault="00E55114" w:rsidP="00C06F9E">
            <w:r>
              <w:t xml:space="preserve">Biobío </w:t>
            </w:r>
          </w:p>
        </w:tc>
        <w:tc>
          <w:tcPr>
            <w:tcW w:w="5812" w:type="dxa"/>
          </w:tcPr>
          <w:p w:rsidR="00516AB8" w:rsidRDefault="00E55114" w:rsidP="00C06F9E">
            <w:r w:rsidRPr="00E55114">
              <w:t>Realizan seminario internacional centrado en la creación de fármacos en base a cannabis</w:t>
            </w:r>
          </w:p>
        </w:tc>
        <w:tc>
          <w:tcPr>
            <w:tcW w:w="2630" w:type="dxa"/>
          </w:tcPr>
          <w:p w:rsidR="00516AB8" w:rsidRDefault="00E55114" w:rsidP="00C06F9E">
            <w:hyperlink r:id="rId32" w:history="1">
              <w:r w:rsidRPr="00B369E8">
                <w:rPr>
                  <w:rStyle w:val="Hipervnculo"/>
                </w:rPr>
                <w:t>https://goo.gl/vvWSoH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845D9E" w:rsidP="00C06F9E">
            <w:r>
              <w:t xml:space="preserve">15 de octubre </w:t>
            </w:r>
          </w:p>
        </w:tc>
        <w:tc>
          <w:tcPr>
            <w:tcW w:w="2126" w:type="dxa"/>
          </w:tcPr>
          <w:p w:rsidR="00516AB8" w:rsidRDefault="00845D9E" w:rsidP="00C06F9E">
            <w:r>
              <w:t xml:space="preserve">Mención </w:t>
            </w:r>
          </w:p>
        </w:tc>
        <w:tc>
          <w:tcPr>
            <w:tcW w:w="1843" w:type="dxa"/>
          </w:tcPr>
          <w:p w:rsidR="00516AB8" w:rsidRDefault="00845D9E" w:rsidP="00C06F9E">
            <w:r>
              <w:t xml:space="preserve">Pulso </w:t>
            </w:r>
          </w:p>
        </w:tc>
        <w:tc>
          <w:tcPr>
            <w:tcW w:w="5812" w:type="dxa"/>
          </w:tcPr>
          <w:p w:rsidR="00516AB8" w:rsidRPr="00AC56FD" w:rsidRDefault="00845D9E" w:rsidP="00C06F9E">
            <w:r w:rsidRPr="00845D9E">
              <w:t>Ex consejero Consejo Fiscal Asesor señala que si supuestos no se cumplen, habría que ajustar gasto en 2019</w:t>
            </w:r>
          </w:p>
        </w:tc>
        <w:tc>
          <w:tcPr>
            <w:tcW w:w="2630" w:type="dxa"/>
          </w:tcPr>
          <w:p w:rsidR="00516AB8" w:rsidRDefault="00845D9E" w:rsidP="00C06F9E">
            <w:hyperlink r:id="rId33" w:history="1">
              <w:r w:rsidRPr="00B369E8">
                <w:rPr>
                  <w:rStyle w:val="Hipervnculo"/>
                </w:rPr>
                <w:t>https://goo.gl/FeTpjD</w:t>
              </w:r>
            </w:hyperlink>
            <w:r>
              <w:t xml:space="preserve"> </w:t>
            </w:r>
          </w:p>
        </w:tc>
      </w:tr>
      <w:tr w:rsidR="00CF7494" w:rsidTr="00C06F9E">
        <w:tc>
          <w:tcPr>
            <w:tcW w:w="1838" w:type="dxa"/>
          </w:tcPr>
          <w:p w:rsidR="00CF7494" w:rsidRDefault="00CF7494" w:rsidP="00C06F9E">
            <w:r>
              <w:t xml:space="preserve">15 de octubre </w:t>
            </w:r>
          </w:p>
        </w:tc>
        <w:tc>
          <w:tcPr>
            <w:tcW w:w="2126" w:type="dxa"/>
          </w:tcPr>
          <w:p w:rsidR="00CF7494" w:rsidRDefault="00CF7494" w:rsidP="00C06F9E">
            <w:r>
              <w:t xml:space="preserve">Cuña </w:t>
            </w:r>
          </w:p>
        </w:tc>
        <w:tc>
          <w:tcPr>
            <w:tcW w:w="1843" w:type="dxa"/>
          </w:tcPr>
          <w:p w:rsidR="00CF7494" w:rsidRDefault="00CF7494" w:rsidP="00C06F9E">
            <w:r>
              <w:t xml:space="preserve">La Cuarta </w:t>
            </w:r>
          </w:p>
        </w:tc>
        <w:tc>
          <w:tcPr>
            <w:tcW w:w="5812" w:type="dxa"/>
          </w:tcPr>
          <w:p w:rsidR="00CF7494" w:rsidRPr="00845D9E" w:rsidRDefault="00CF7494" w:rsidP="00C06F9E">
            <w:r w:rsidRPr="00CF7494">
              <w:t>A morosos de gastos comunes les cortarán TV cable e internet</w:t>
            </w:r>
          </w:p>
        </w:tc>
        <w:tc>
          <w:tcPr>
            <w:tcW w:w="2630" w:type="dxa"/>
          </w:tcPr>
          <w:p w:rsidR="00CF7494" w:rsidRDefault="00CF7494" w:rsidP="00C06F9E">
            <w:hyperlink r:id="rId34" w:history="1">
              <w:r w:rsidRPr="00B369E8">
                <w:rPr>
                  <w:rStyle w:val="Hipervnculo"/>
                </w:rPr>
                <w:t>https://goo.gl/FBJwi2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845D9E" w:rsidP="00C06F9E">
            <w:r>
              <w:t xml:space="preserve">17 de octubre </w:t>
            </w:r>
          </w:p>
        </w:tc>
        <w:tc>
          <w:tcPr>
            <w:tcW w:w="2126" w:type="dxa"/>
          </w:tcPr>
          <w:p w:rsidR="00516AB8" w:rsidRDefault="00845D9E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845D9E" w:rsidP="00C06F9E">
            <w:r>
              <w:t xml:space="preserve">El Mercurio </w:t>
            </w:r>
          </w:p>
        </w:tc>
        <w:tc>
          <w:tcPr>
            <w:tcW w:w="5812" w:type="dxa"/>
          </w:tcPr>
          <w:p w:rsidR="00516AB8" w:rsidRPr="00C03B34" w:rsidRDefault="00845D9E" w:rsidP="00C06F9E">
            <w:r w:rsidRPr="00845D9E">
              <w:t>Oposición advierte que Presupuesto no considera recursos para nuevas salas cuna ni universidades públicas</w:t>
            </w:r>
          </w:p>
        </w:tc>
        <w:tc>
          <w:tcPr>
            <w:tcW w:w="2630" w:type="dxa"/>
          </w:tcPr>
          <w:p w:rsidR="00516AB8" w:rsidRDefault="00845D9E" w:rsidP="00C06F9E">
            <w:hyperlink r:id="rId35" w:history="1">
              <w:r w:rsidRPr="00B369E8">
                <w:rPr>
                  <w:rStyle w:val="Hipervnculo"/>
                </w:rPr>
                <w:t>https://goo.gl/XsiZAg</w:t>
              </w:r>
            </w:hyperlink>
            <w:r>
              <w:t xml:space="preserve"> </w:t>
            </w:r>
          </w:p>
        </w:tc>
      </w:tr>
      <w:tr w:rsidR="00137B27" w:rsidTr="00C06F9E">
        <w:tc>
          <w:tcPr>
            <w:tcW w:w="1838" w:type="dxa"/>
          </w:tcPr>
          <w:p w:rsidR="00137B27" w:rsidRDefault="00137B27" w:rsidP="00C06F9E">
            <w:r>
              <w:t xml:space="preserve">17 de octubre </w:t>
            </w:r>
          </w:p>
        </w:tc>
        <w:tc>
          <w:tcPr>
            <w:tcW w:w="2126" w:type="dxa"/>
          </w:tcPr>
          <w:p w:rsidR="00137B27" w:rsidRDefault="00137B27" w:rsidP="00C06F9E">
            <w:r>
              <w:t xml:space="preserve">Cuña </w:t>
            </w:r>
          </w:p>
        </w:tc>
        <w:tc>
          <w:tcPr>
            <w:tcW w:w="1843" w:type="dxa"/>
          </w:tcPr>
          <w:p w:rsidR="00137B27" w:rsidRDefault="00137B27" w:rsidP="00C06F9E">
            <w:r>
              <w:t xml:space="preserve">El Mostrador </w:t>
            </w:r>
          </w:p>
        </w:tc>
        <w:tc>
          <w:tcPr>
            <w:tcW w:w="5812" w:type="dxa"/>
          </w:tcPr>
          <w:p w:rsidR="00137B27" w:rsidRPr="00845D9E" w:rsidRDefault="00137B27" w:rsidP="00C06F9E">
            <w:r w:rsidRPr="00137B27">
              <w:t xml:space="preserve">Un paso más hacia la Ley Cultivo Seguro: Fundación </w:t>
            </w:r>
            <w:proofErr w:type="spellStart"/>
            <w:r w:rsidRPr="00137B27">
              <w:t>Daya</w:t>
            </w:r>
            <w:proofErr w:type="spellEnd"/>
            <w:r w:rsidRPr="00137B27">
              <w:t xml:space="preserve"> organizó exitoso seminario sobre cannabis medicinal</w:t>
            </w:r>
          </w:p>
        </w:tc>
        <w:tc>
          <w:tcPr>
            <w:tcW w:w="2630" w:type="dxa"/>
          </w:tcPr>
          <w:p w:rsidR="00137B27" w:rsidRDefault="00137B27" w:rsidP="00C06F9E">
            <w:hyperlink r:id="rId36" w:history="1">
              <w:r w:rsidRPr="00B369E8">
                <w:rPr>
                  <w:rStyle w:val="Hipervnculo"/>
                </w:rPr>
                <w:t>https://goo.gl/piLmyb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5B55D3" w:rsidP="00C06F9E">
            <w:r>
              <w:t xml:space="preserve">18 de octubre </w:t>
            </w:r>
          </w:p>
        </w:tc>
        <w:tc>
          <w:tcPr>
            <w:tcW w:w="2126" w:type="dxa"/>
          </w:tcPr>
          <w:p w:rsidR="00516AB8" w:rsidRDefault="005B55D3" w:rsidP="00C06F9E">
            <w:r>
              <w:t xml:space="preserve">Mención </w:t>
            </w:r>
          </w:p>
        </w:tc>
        <w:tc>
          <w:tcPr>
            <w:tcW w:w="1843" w:type="dxa"/>
          </w:tcPr>
          <w:p w:rsidR="00516AB8" w:rsidRDefault="005B55D3" w:rsidP="00C06F9E">
            <w:r>
              <w:t xml:space="preserve">La Tercera </w:t>
            </w:r>
          </w:p>
        </w:tc>
        <w:tc>
          <w:tcPr>
            <w:tcW w:w="5812" w:type="dxa"/>
          </w:tcPr>
          <w:p w:rsidR="00516AB8" w:rsidRPr="00B009FB" w:rsidRDefault="005B55D3" w:rsidP="00C06F9E">
            <w:r w:rsidRPr="005B55D3">
              <w:t xml:space="preserve">Homenaje a </w:t>
            </w:r>
            <w:proofErr w:type="spellStart"/>
            <w:r w:rsidRPr="005B55D3">
              <w:t>Krassnoff</w:t>
            </w:r>
            <w:proofErr w:type="spellEnd"/>
            <w:r w:rsidRPr="005B55D3">
              <w:t>: Senadores ofician a ministro Espina a remitir todos los antecedentes referentes al acto</w:t>
            </w:r>
          </w:p>
        </w:tc>
        <w:tc>
          <w:tcPr>
            <w:tcW w:w="2630" w:type="dxa"/>
          </w:tcPr>
          <w:p w:rsidR="00516AB8" w:rsidRDefault="005B55D3" w:rsidP="00C06F9E">
            <w:hyperlink r:id="rId37" w:history="1">
              <w:r w:rsidRPr="00B369E8">
                <w:rPr>
                  <w:rStyle w:val="Hipervnculo"/>
                </w:rPr>
                <w:t>https://goo.gl/ahYpLz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8F3636" w:rsidP="00C06F9E">
            <w:r>
              <w:t xml:space="preserve">19 de octubre </w:t>
            </w:r>
          </w:p>
        </w:tc>
        <w:tc>
          <w:tcPr>
            <w:tcW w:w="2126" w:type="dxa"/>
          </w:tcPr>
          <w:p w:rsidR="00516AB8" w:rsidRDefault="008F3636" w:rsidP="00C06F9E">
            <w:r>
              <w:t xml:space="preserve">Entrevista </w:t>
            </w:r>
          </w:p>
        </w:tc>
        <w:tc>
          <w:tcPr>
            <w:tcW w:w="1843" w:type="dxa"/>
          </w:tcPr>
          <w:p w:rsidR="00516AB8" w:rsidRDefault="008F3636" w:rsidP="00C06F9E">
            <w:r>
              <w:t xml:space="preserve">DF </w:t>
            </w:r>
          </w:p>
        </w:tc>
        <w:tc>
          <w:tcPr>
            <w:tcW w:w="5812" w:type="dxa"/>
          </w:tcPr>
          <w:p w:rsidR="00516AB8" w:rsidRDefault="008F3636" w:rsidP="00C06F9E">
            <w:r>
              <w:t xml:space="preserve">Carlos Montes: “Estamos convencidos que técnica y políticamente es un mal proyecto”. </w:t>
            </w:r>
          </w:p>
        </w:tc>
        <w:tc>
          <w:tcPr>
            <w:tcW w:w="2630" w:type="dxa"/>
          </w:tcPr>
          <w:p w:rsidR="00516AB8" w:rsidRDefault="008F3636" w:rsidP="00C06F9E">
            <w:hyperlink r:id="rId38" w:history="1">
              <w:r w:rsidRPr="00B369E8">
                <w:rPr>
                  <w:rStyle w:val="Hipervnculo"/>
                </w:rPr>
                <w:t>https://goo.gl/wwq3HD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7C3E22" w:rsidP="00C06F9E">
            <w:r>
              <w:t xml:space="preserve">20 de octubre </w:t>
            </w:r>
          </w:p>
        </w:tc>
        <w:tc>
          <w:tcPr>
            <w:tcW w:w="2126" w:type="dxa"/>
          </w:tcPr>
          <w:p w:rsidR="00516AB8" w:rsidRDefault="007C3E22" w:rsidP="00C06F9E">
            <w:r>
              <w:t xml:space="preserve">Mención </w:t>
            </w:r>
          </w:p>
        </w:tc>
        <w:tc>
          <w:tcPr>
            <w:tcW w:w="1843" w:type="dxa"/>
          </w:tcPr>
          <w:p w:rsidR="00516AB8" w:rsidRDefault="007C3E22" w:rsidP="00C06F9E">
            <w:r>
              <w:t xml:space="preserve">El Mercurio </w:t>
            </w:r>
          </w:p>
        </w:tc>
        <w:tc>
          <w:tcPr>
            <w:tcW w:w="5812" w:type="dxa"/>
          </w:tcPr>
          <w:p w:rsidR="00516AB8" w:rsidRPr="00EC74F8" w:rsidRDefault="007C3E22" w:rsidP="00C06F9E">
            <w:proofErr w:type="spellStart"/>
            <w:r w:rsidRPr="007C3E22">
              <w:t>Enade</w:t>
            </w:r>
            <w:proofErr w:type="spellEnd"/>
            <w:r w:rsidRPr="007C3E22">
              <w:t>, en clave más política, busca provocar cambios concretos que impulsen el desarrollo</w:t>
            </w:r>
          </w:p>
        </w:tc>
        <w:tc>
          <w:tcPr>
            <w:tcW w:w="2630" w:type="dxa"/>
          </w:tcPr>
          <w:p w:rsidR="00516AB8" w:rsidRDefault="007C3E22" w:rsidP="00C06F9E">
            <w:hyperlink r:id="rId39" w:history="1">
              <w:r w:rsidRPr="00B369E8">
                <w:rPr>
                  <w:rStyle w:val="Hipervnculo"/>
                </w:rPr>
                <w:t>https://goo.gl/haB4Gj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FF5219" w:rsidP="00C06F9E">
            <w:r>
              <w:t>23 de octubre</w:t>
            </w:r>
          </w:p>
        </w:tc>
        <w:tc>
          <w:tcPr>
            <w:tcW w:w="2126" w:type="dxa"/>
          </w:tcPr>
          <w:p w:rsidR="00516AB8" w:rsidRDefault="00FF5219" w:rsidP="00C06F9E">
            <w:r>
              <w:t>Cuña</w:t>
            </w:r>
          </w:p>
        </w:tc>
        <w:tc>
          <w:tcPr>
            <w:tcW w:w="1843" w:type="dxa"/>
          </w:tcPr>
          <w:p w:rsidR="00516AB8" w:rsidRDefault="00FF5219" w:rsidP="00C06F9E">
            <w:r>
              <w:t xml:space="preserve">La Tercera PM </w:t>
            </w:r>
          </w:p>
        </w:tc>
        <w:tc>
          <w:tcPr>
            <w:tcW w:w="5812" w:type="dxa"/>
          </w:tcPr>
          <w:p w:rsidR="00516AB8" w:rsidRPr="00907F4E" w:rsidRDefault="00FF5219" w:rsidP="00C06F9E">
            <w:r w:rsidRPr="00FF5219">
              <w:t>Caso Frei: Senado se suma a petición del gobierno y pide al TC rechazar recurso de inaplicabilidad</w:t>
            </w:r>
          </w:p>
        </w:tc>
        <w:tc>
          <w:tcPr>
            <w:tcW w:w="2630" w:type="dxa"/>
          </w:tcPr>
          <w:p w:rsidR="00516AB8" w:rsidRDefault="00FF5219" w:rsidP="00C06F9E">
            <w:hyperlink r:id="rId40" w:history="1">
              <w:r w:rsidRPr="00B369E8">
                <w:rPr>
                  <w:rStyle w:val="Hipervnculo"/>
                </w:rPr>
                <w:t>https://goo.gl/KsiVw5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0E32FB" w:rsidP="00C06F9E">
            <w:r>
              <w:t xml:space="preserve">23 de octubre </w:t>
            </w:r>
          </w:p>
        </w:tc>
        <w:tc>
          <w:tcPr>
            <w:tcW w:w="2126" w:type="dxa"/>
          </w:tcPr>
          <w:p w:rsidR="00516AB8" w:rsidRDefault="000E32FB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0E32FB" w:rsidP="00C06F9E">
            <w:r>
              <w:t xml:space="preserve">El Mostrador </w:t>
            </w:r>
          </w:p>
        </w:tc>
        <w:tc>
          <w:tcPr>
            <w:tcW w:w="5812" w:type="dxa"/>
          </w:tcPr>
          <w:p w:rsidR="00516AB8" w:rsidRPr="00EC74F8" w:rsidRDefault="000E32FB" w:rsidP="00C06F9E">
            <w:r w:rsidRPr="000E32FB">
              <w:t>Senado también ingresó escrito al TC para destrabar caso Frei Montalva</w:t>
            </w:r>
          </w:p>
        </w:tc>
        <w:tc>
          <w:tcPr>
            <w:tcW w:w="2630" w:type="dxa"/>
          </w:tcPr>
          <w:p w:rsidR="00516AB8" w:rsidRDefault="000E32FB" w:rsidP="00C06F9E">
            <w:hyperlink r:id="rId41" w:history="1">
              <w:r w:rsidRPr="00B369E8">
                <w:rPr>
                  <w:rStyle w:val="Hipervnculo"/>
                </w:rPr>
                <w:t>https://goo.gl/xh5Aud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4B4FE7" w:rsidP="00C06F9E">
            <w:r>
              <w:t xml:space="preserve">23 de octubre </w:t>
            </w:r>
          </w:p>
        </w:tc>
        <w:tc>
          <w:tcPr>
            <w:tcW w:w="2126" w:type="dxa"/>
          </w:tcPr>
          <w:p w:rsidR="00516AB8" w:rsidRDefault="004B4FE7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4B4FE7" w:rsidP="00C06F9E">
            <w:r>
              <w:t xml:space="preserve">Estrategia </w:t>
            </w:r>
          </w:p>
        </w:tc>
        <w:tc>
          <w:tcPr>
            <w:tcW w:w="5812" w:type="dxa"/>
          </w:tcPr>
          <w:p w:rsidR="00516AB8" w:rsidRPr="00D72C40" w:rsidRDefault="004B4FE7" w:rsidP="00C06F9E">
            <w:r w:rsidRPr="004B4FE7">
              <w:t>Presupuesto 2019: aprueban primeras partidas pero se mantienen dudas y críticas por recursos para ámbitos sensibles</w:t>
            </w:r>
          </w:p>
        </w:tc>
        <w:tc>
          <w:tcPr>
            <w:tcW w:w="2630" w:type="dxa"/>
          </w:tcPr>
          <w:p w:rsidR="00516AB8" w:rsidRDefault="004B4FE7" w:rsidP="00C06F9E">
            <w:hyperlink r:id="rId42" w:history="1">
              <w:r w:rsidRPr="00B369E8">
                <w:rPr>
                  <w:rStyle w:val="Hipervnculo"/>
                </w:rPr>
                <w:t>https://goo.gl/p3zmMF</w:t>
              </w:r>
            </w:hyperlink>
            <w:r>
              <w:t xml:space="preserve"> </w:t>
            </w:r>
          </w:p>
        </w:tc>
      </w:tr>
      <w:tr w:rsidR="00710EC9" w:rsidTr="00C06F9E">
        <w:tc>
          <w:tcPr>
            <w:tcW w:w="1838" w:type="dxa"/>
          </w:tcPr>
          <w:p w:rsidR="00710EC9" w:rsidRDefault="00710EC9" w:rsidP="00C06F9E">
            <w:r>
              <w:lastRenderedPageBreak/>
              <w:t xml:space="preserve">23 de octubre </w:t>
            </w:r>
          </w:p>
        </w:tc>
        <w:tc>
          <w:tcPr>
            <w:tcW w:w="2126" w:type="dxa"/>
          </w:tcPr>
          <w:p w:rsidR="00710EC9" w:rsidRDefault="00710EC9" w:rsidP="00C06F9E">
            <w:r>
              <w:t xml:space="preserve">Mención </w:t>
            </w:r>
          </w:p>
        </w:tc>
        <w:tc>
          <w:tcPr>
            <w:tcW w:w="1843" w:type="dxa"/>
          </w:tcPr>
          <w:p w:rsidR="00710EC9" w:rsidRDefault="00710EC9" w:rsidP="00C06F9E">
            <w:r>
              <w:t xml:space="preserve">Biobío </w:t>
            </w:r>
          </w:p>
        </w:tc>
        <w:tc>
          <w:tcPr>
            <w:tcW w:w="5812" w:type="dxa"/>
          </w:tcPr>
          <w:p w:rsidR="00710EC9" w:rsidRPr="004B4FE7" w:rsidRDefault="00710EC9" w:rsidP="00C06F9E">
            <w:r w:rsidRPr="00710EC9">
              <w:t xml:space="preserve">Lavín duda si votará por Van </w:t>
            </w:r>
            <w:proofErr w:type="spellStart"/>
            <w:r w:rsidRPr="00710EC9">
              <w:t>Rysselberghe</w:t>
            </w:r>
            <w:proofErr w:type="spellEnd"/>
            <w:r w:rsidRPr="00710EC9">
              <w:t>: Quiero una UDI alejada de lo militar y de los extremos</w:t>
            </w:r>
          </w:p>
        </w:tc>
        <w:tc>
          <w:tcPr>
            <w:tcW w:w="2630" w:type="dxa"/>
          </w:tcPr>
          <w:p w:rsidR="00710EC9" w:rsidRDefault="00710EC9" w:rsidP="00C06F9E">
            <w:hyperlink r:id="rId43" w:history="1">
              <w:r w:rsidRPr="00B369E8">
                <w:rPr>
                  <w:rStyle w:val="Hipervnculo"/>
                </w:rPr>
                <w:t>https://goo.gl/31M65R</w:t>
              </w:r>
            </w:hyperlink>
            <w:r>
              <w:t xml:space="preserve"> </w:t>
            </w:r>
          </w:p>
        </w:tc>
      </w:tr>
      <w:tr w:rsidR="00D801F7" w:rsidTr="00C06F9E">
        <w:tc>
          <w:tcPr>
            <w:tcW w:w="1838" w:type="dxa"/>
          </w:tcPr>
          <w:p w:rsidR="00D801F7" w:rsidRDefault="00D801F7" w:rsidP="00C06F9E">
            <w:r>
              <w:t xml:space="preserve">23 de octubre </w:t>
            </w:r>
          </w:p>
        </w:tc>
        <w:tc>
          <w:tcPr>
            <w:tcW w:w="2126" w:type="dxa"/>
          </w:tcPr>
          <w:p w:rsidR="00D801F7" w:rsidRDefault="00D801F7" w:rsidP="00C06F9E">
            <w:r>
              <w:t xml:space="preserve">Mención </w:t>
            </w:r>
          </w:p>
        </w:tc>
        <w:tc>
          <w:tcPr>
            <w:tcW w:w="1843" w:type="dxa"/>
          </w:tcPr>
          <w:p w:rsidR="00D801F7" w:rsidRDefault="00D801F7" w:rsidP="00C06F9E">
            <w:r>
              <w:t xml:space="preserve">La Segunda </w:t>
            </w:r>
          </w:p>
        </w:tc>
        <w:tc>
          <w:tcPr>
            <w:tcW w:w="5812" w:type="dxa"/>
          </w:tcPr>
          <w:p w:rsidR="00D801F7" w:rsidRPr="00710EC9" w:rsidRDefault="00D801F7" w:rsidP="00C06F9E">
            <w:r>
              <w:t xml:space="preserve">Sala Cuna Universal: la promesa de Piñera que se retrasa </w:t>
            </w:r>
          </w:p>
        </w:tc>
        <w:tc>
          <w:tcPr>
            <w:tcW w:w="2630" w:type="dxa"/>
          </w:tcPr>
          <w:p w:rsidR="00D801F7" w:rsidRDefault="00D801F7" w:rsidP="00C06F9E">
            <w:hyperlink r:id="rId44" w:history="1">
              <w:r w:rsidRPr="00B369E8">
                <w:rPr>
                  <w:rStyle w:val="Hipervnculo"/>
                </w:rPr>
                <w:t>https://goo.gl/BqGwHJ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1A7D68" w:rsidP="00C06F9E">
            <w:r>
              <w:t xml:space="preserve">25 de octubre </w:t>
            </w:r>
          </w:p>
        </w:tc>
        <w:tc>
          <w:tcPr>
            <w:tcW w:w="2126" w:type="dxa"/>
          </w:tcPr>
          <w:p w:rsidR="00516AB8" w:rsidRDefault="001A7D68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1A7D68" w:rsidP="00C06F9E">
            <w:r>
              <w:t xml:space="preserve">El Mostrador </w:t>
            </w:r>
          </w:p>
        </w:tc>
        <w:tc>
          <w:tcPr>
            <w:tcW w:w="5812" w:type="dxa"/>
          </w:tcPr>
          <w:p w:rsidR="00516AB8" w:rsidRPr="00D40AFA" w:rsidRDefault="001A7D68" w:rsidP="00C06F9E">
            <w:r w:rsidRPr="001A7D68">
              <w:t>Ahora todos contentos con Aula Segura: Senado despacha el proyecto en maratónica jornada</w:t>
            </w:r>
          </w:p>
        </w:tc>
        <w:tc>
          <w:tcPr>
            <w:tcW w:w="2630" w:type="dxa"/>
          </w:tcPr>
          <w:p w:rsidR="00516AB8" w:rsidRDefault="001A7D68" w:rsidP="00C06F9E">
            <w:hyperlink r:id="rId45" w:history="1">
              <w:r w:rsidRPr="00B369E8">
                <w:rPr>
                  <w:rStyle w:val="Hipervnculo"/>
                </w:rPr>
                <w:t>https://goo.gl/GMdEeb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Pr="00610743" w:rsidRDefault="00102359" w:rsidP="00C06F9E">
            <w:r>
              <w:t xml:space="preserve">25 de octubre </w:t>
            </w:r>
          </w:p>
        </w:tc>
        <w:tc>
          <w:tcPr>
            <w:tcW w:w="2126" w:type="dxa"/>
          </w:tcPr>
          <w:p w:rsidR="00516AB8" w:rsidRDefault="00102359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102359" w:rsidP="00C06F9E">
            <w:r>
              <w:t xml:space="preserve">La Tercera </w:t>
            </w:r>
          </w:p>
        </w:tc>
        <w:tc>
          <w:tcPr>
            <w:tcW w:w="5812" w:type="dxa"/>
          </w:tcPr>
          <w:p w:rsidR="00516AB8" w:rsidRPr="00D40AFA" w:rsidRDefault="00102359" w:rsidP="00C06F9E">
            <w:r w:rsidRPr="00102359">
              <w:t>Acusan a presidente del Senado de crear cargos de “confianza política”</w:t>
            </w:r>
          </w:p>
        </w:tc>
        <w:tc>
          <w:tcPr>
            <w:tcW w:w="2630" w:type="dxa"/>
          </w:tcPr>
          <w:p w:rsidR="00516AB8" w:rsidRDefault="00102359" w:rsidP="00C06F9E">
            <w:hyperlink r:id="rId46" w:history="1">
              <w:r w:rsidRPr="00B369E8">
                <w:rPr>
                  <w:rStyle w:val="Hipervnculo"/>
                </w:rPr>
                <w:t>https://goo.gl/m4fUS2</w:t>
              </w:r>
            </w:hyperlink>
            <w:r>
              <w:t xml:space="preserve"> </w:t>
            </w:r>
          </w:p>
        </w:tc>
      </w:tr>
      <w:tr w:rsidR="00341FB6" w:rsidTr="00C06F9E">
        <w:tc>
          <w:tcPr>
            <w:tcW w:w="1838" w:type="dxa"/>
          </w:tcPr>
          <w:p w:rsidR="00341FB6" w:rsidRDefault="00341FB6" w:rsidP="00C06F9E">
            <w:r>
              <w:t xml:space="preserve">26 de octubre </w:t>
            </w:r>
          </w:p>
        </w:tc>
        <w:tc>
          <w:tcPr>
            <w:tcW w:w="2126" w:type="dxa"/>
          </w:tcPr>
          <w:p w:rsidR="00341FB6" w:rsidRDefault="00341FB6" w:rsidP="00C06F9E">
            <w:r>
              <w:t xml:space="preserve">Mención </w:t>
            </w:r>
          </w:p>
        </w:tc>
        <w:tc>
          <w:tcPr>
            <w:tcW w:w="1843" w:type="dxa"/>
          </w:tcPr>
          <w:p w:rsidR="00341FB6" w:rsidRDefault="00341FB6" w:rsidP="00C06F9E">
            <w:r>
              <w:t xml:space="preserve">Cooperativa </w:t>
            </w:r>
          </w:p>
        </w:tc>
        <w:tc>
          <w:tcPr>
            <w:tcW w:w="5812" w:type="dxa"/>
          </w:tcPr>
          <w:p w:rsidR="00341FB6" w:rsidRPr="00102359" w:rsidRDefault="00341FB6" w:rsidP="00C06F9E">
            <w:r w:rsidRPr="00341FB6">
              <w:t>Falleció la histórica activista de derechos humanos Anita González</w:t>
            </w:r>
          </w:p>
        </w:tc>
        <w:tc>
          <w:tcPr>
            <w:tcW w:w="2630" w:type="dxa"/>
          </w:tcPr>
          <w:p w:rsidR="00341FB6" w:rsidRDefault="00341FB6" w:rsidP="00C06F9E">
            <w:hyperlink r:id="rId47" w:history="1">
              <w:r w:rsidRPr="00B369E8">
                <w:rPr>
                  <w:rStyle w:val="Hipervnculo"/>
                </w:rPr>
                <w:t>https://goo.gl/dyCs7s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900971" w:rsidP="00C06F9E">
            <w:r>
              <w:t xml:space="preserve">27 de octubre </w:t>
            </w:r>
          </w:p>
        </w:tc>
        <w:tc>
          <w:tcPr>
            <w:tcW w:w="2126" w:type="dxa"/>
          </w:tcPr>
          <w:p w:rsidR="00516AB8" w:rsidRDefault="00900971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900971" w:rsidP="00C06F9E">
            <w:r>
              <w:t xml:space="preserve">La Tercera </w:t>
            </w:r>
          </w:p>
        </w:tc>
        <w:tc>
          <w:tcPr>
            <w:tcW w:w="5812" w:type="dxa"/>
          </w:tcPr>
          <w:p w:rsidR="00516AB8" w:rsidRPr="00BE6141" w:rsidRDefault="00900971" w:rsidP="00C06F9E">
            <w:r w:rsidRPr="00900971">
              <w:t>Montes insta a funcionarios a dialogar por modernización del Senado</w:t>
            </w:r>
          </w:p>
        </w:tc>
        <w:tc>
          <w:tcPr>
            <w:tcW w:w="2630" w:type="dxa"/>
          </w:tcPr>
          <w:p w:rsidR="00516AB8" w:rsidRDefault="00900971" w:rsidP="00C06F9E">
            <w:hyperlink r:id="rId48" w:history="1">
              <w:r w:rsidRPr="00B369E8">
                <w:rPr>
                  <w:rStyle w:val="Hipervnculo"/>
                </w:rPr>
                <w:t>https://goo.gl/8mqFQc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FC5BBA" w:rsidP="00C06F9E">
            <w:r>
              <w:t xml:space="preserve">27 de octubre </w:t>
            </w:r>
          </w:p>
        </w:tc>
        <w:tc>
          <w:tcPr>
            <w:tcW w:w="2126" w:type="dxa"/>
          </w:tcPr>
          <w:p w:rsidR="00516AB8" w:rsidRDefault="00FC5BBA" w:rsidP="00C06F9E">
            <w:r>
              <w:t xml:space="preserve">Mención </w:t>
            </w:r>
          </w:p>
        </w:tc>
        <w:tc>
          <w:tcPr>
            <w:tcW w:w="1843" w:type="dxa"/>
          </w:tcPr>
          <w:p w:rsidR="00516AB8" w:rsidRDefault="00FC5BBA" w:rsidP="00C06F9E">
            <w:r>
              <w:t xml:space="preserve">La Tercera </w:t>
            </w:r>
          </w:p>
        </w:tc>
        <w:tc>
          <w:tcPr>
            <w:tcW w:w="5812" w:type="dxa"/>
          </w:tcPr>
          <w:p w:rsidR="00516AB8" w:rsidRDefault="00FC5BBA" w:rsidP="00C06F9E">
            <w:r w:rsidRPr="00FC5BBA">
              <w:t>El rol clave de Insulza en Aula Segura</w:t>
            </w:r>
          </w:p>
        </w:tc>
        <w:tc>
          <w:tcPr>
            <w:tcW w:w="2630" w:type="dxa"/>
          </w:tcPr>
          <w:p w:rsidR="00516AB8" w:rsidRDefault="00FC5BBA" w:rsidP="00C06F9E">
            <w:hyperlink r:id="rId49" w:history="1">
              <w:r w:rsidRPr="00B369E8">
                <w:rPr>
                  <w:rStyle w:val="Hipervnculo"/>
                </w:rPr>
                <w:t>https://goo.gl/ULmMYv</w:t>
              </w:r>
            </w:hyperlink>
            <w:r>
              <w:t xml:space="preserve"> </w:t>
            </w:r>
          </w:p>
        </w:tc>
      </w:tr>
      <w:tr w:rsidR="002F143B" w:rsidTr="00C06F9E">
        <w:tc>
          <w:tcPr>
            <w:tcW w:w="1838" w:type="dxa"/>
          </w:tcPr>
          <w:p w:rsidR="002F143B" w:rsidRDefault="002F143B" w:rsidP="00C06F9E">
            <w:r>
              <w:t xml:space="preserve">28 de octubre </w:t>
            </w:r>
          </w:p>
        </w:tc>
        <w:tc>
          <w:tcPr>
            <w:tcW w:w="2126" w:type="dxa"/>
          </w:tcPr>
          <w:p w:rsidR="002F143B" w:rsidRDefault="002F143B" w:rsidP="00C06F9E">
            <w:r>
              <w:t xml:space="preserve">Mención </w:t>
            </w:r>
          </w:p>
        </w:tc>
        <w:tc>
          <w:tcPr>
            <w:tcW w:w="1843" w:type="dxa"/>
          </w:tcPr>
          <w:p w:rsidR="002F143B" w:rsidRDefault="002F143B" w:rsidP="00C06F9E">
            <w:r>
              <w:t xml:space="preserve">Pulso </w:t>
            </w:r>
          </w:p>
        </w:tc>
        <w:tc>
          <w:tcPr>
            <w:tcW w:w="5812" w:type="dxa"/>
          </w:tcPr>
          <w:p w:rsidR="002F143B" w:rsidRPr="00FC5BBA" w:rsidRDefault="002F143B" w:rsidP="00C06F9E">
            <w:r w:rsidRPr="002F143B">
              <w:t>Oposición acecha el abultado Fondo del Tesoro que superó el billón de pesos</w:t>
            </w:r>
          </w:p>
        </w:tc>
        <w:tc>
          <w:tcPr>
            <w:tcW w:w="2630" w:type="dxa"/>
          </w:tcPr>
          <w:p w:rsidR="002F143B" w:rsidRDefault="002F143B" w:rsidP="00C06F9E">
            <w:hyperlink r:id="rId50" w:history="1">
              <w:r w:rsidRPr="00B369E8">
                <w:rPr>
                  <w:rStyle w:val="Hipervnculo"/>
                </w:rPr>
                <w:t>https://goo.gl/ByqxMZ</w:t>
              </w:r>
            </w:hyperlink>
            <w:r>
              <w:t xml:space="preserve"> </w:t>
            </w:r>
          </w:p>
        </w:tc>
      </w:tr>
      <w:tr w:rsidR="00A70EFE" w:rsidTr="00C06F9E">
        <w:tc>
          <w:tcPr>
            <w:tcW w:w="1838" w:type="dxa"/>
          </w:tcPr>
          <w:p w:rsidR="00A70EFE" w:rsidRDefault="00A70EFE" w:rsidP="00C06F9E">
            <w:r>
              <w:t xml:space="preserve">28 de octubre </w:t>
            </w:r>
          </w:p>
        </w:tc>
        <w:tc>
          <w:tcPr>
            <w:tcW w:w="2126" w:type="dxa"/>
          </w:tcPr>
          <w:p w:rsidR="00A70EFE" w:rsidRDefault="00A70EFE" w:rsidP="00C06F9E">
            <w:r>
              <w:t xml:space="preserve">Cuña </w:t>
            </w:r>
          </w:p>
        </w:tc>
        <w:tc>
          <w:tcPr>
            <w:tcW w:w="1843" w:type="dxa"/>
          </w:tcPr>
          <w:p w:rsidR="00A70EFE" w:rsidRDefault="00A70EFE" w:rsidP="00C06F9E">
            <w:r>
              <w:t xml:space="preserve">Mega. </w:t>
            </w:r>
            <w:proofErr w:type="spellStart"/>
            <w:r>
              <w:t>AhoraNoticias</w:t>
            </w:r>
            <w:proofErr w:type="spellEnd"/>
            <w:r>
              <w:t xml:space="preserve"> </w:t>
            </w:r>
          </w:p>
        </w:tc>
        <w:tc>
          <w:tcPr>
            <w:tcW w:w="5812" w:type="dxa"/>
          </w:tcPr>
          <w:p w:rsidR="00A70EFE" w:rsidRPr="002F143B" w:rsidRDefault="00A70EFE" w:rsidP="00C06F9E">
            <w:r w:rsidRPr="00A70EFE">
              <w:t>MULTITUDINARIO ADIÓS A ANA GONZÁLEZ</w:t>
            </w:r>
          </w:p>
        </w:tc>
        <w:tc>
          <w:tcPr>
            <w:tcW w:w="2630" w:type="dxa"/>
          </w:tcPr>
          <w:p w:rsidR="00A70EFE" w:rsidRDefault="00A70EFE" w:rsidP="00C06F9E">
            <w:hyperlink r:id="rId51" w:history="1">
              <w:r w:rsidRPr="00B369E8">
                <w:rPr>
                  <w:rStyle w:val="Hipervnculo"/>
                </w:rPr>
                <w:t>http://bcn.cl/27jdz</w:t>
              </w:r>
            </w:hyperlink>
            <w:r>
              <w:t xml:space="preserve"> </w:t>
            </w:r>
          </w:p>
        </w:tc>
      </w:tr>
      <w:tr w:rsidR="009968F9" w:rsidTr="00C06F9E">
        <w:tc>
          <w:tcPr>
            <w:tcW w:w="1838" w:type="dxa"/>
          </w:tcPr>
          <w:p w:rsidR="009968F9" w:rsidRDefault="009968F9" w:rsidP="00C06F9E">
            <w:r>
              <w:t xml:space="preserve">29 de octubre </w:t>
            </w:r>
          </w:p>
        </w:tc>
        <w:tc>
          <w:tcPr>
            <w:tcW w:w="2126" w:type="dxa"/>
          </w:tcPr>
          <w:p w:rsidR="009968F9" w:rsidRDefault="009968F9" w:rsidP="00C06F9E">
            <w:r>
              <w:t xml:space="preserve">Mención </w:t>
            </w:r>
          </w:p>
        </w:tc>
        <w:tc>
          <w:tcPr>
            <w:tcW w:w="1843" w:type="dxa"/>
          </w:tcPr>
          <w:p w:rsidR="009968F9" w:rsidRDefault="009968F9" w:rsidP="00C06F9E">
            <w:r>
              <w:t xml:space="preserve">La Tercera </w:t>
            </w:r>
          </w:p>
        </w:tc>
        <w:tc>
          <w:tcPr>
            <w:tcW w:w="5812" w:type="dxa"/>
          </w:tcPr>
          <w:p w:rsidR="009968F9" w:rsidRPr="002F143B" w:rsidRDefault="009968F9" w:rsidP="00C06F9E">
            <w:r w:rsidRPr="009968F9">
              <w:t>Los rostros clave de la oposición en la “cocina” por la reforma a las pensiones</w:t>
            </w:r>
          </w:p>
        </w:tc>
        <w:tc>
          <w:tcPr>
            <w:tcW w:w="2630" w:type="dxa"/>
          </w:tcPr>
          <w:p w:rsidR="009968F9" w:rsidRDefault="009968F9" w:rsidP="00C06F9E">
            <w:hyperlink r:id="rId52" w:history="1">
              <w:r w:rsidRPr="00B369E8">
                <w:rPr>
                  <w:rStyle w:val="Hipervnculo"/>
                </w:rPr>
                <w:t>https://goo.gl/f7A2Uk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AD13EF" w:rsidP="00C06F9E">
            <w:r>
              <w:t xml:space="preserve">29 de octubre </w:t>
            </w:r>
          </w:p>
        </w:tc>
        <w:tc>
          <w:tcPr>
            <w:tcW w:w="2126" w:type="dxa"/>
          </w:tcPr>
          <w:p w:rsidR="00516AB8" w:rsidRDefault="00AD13EF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AD13EF" w:rsidP="00C06F9E">
            <w:r>
              <w:t xml:space="preserve">La Tercera </w:t>
            </w:r>
          </w:p>
        </w:tc>
        <w:tc>
          <w:tcPr>
            <w:tcW w:w="5812" w:type="dxa"/>
          </w:tcPr>
          <w:p w:rsidR="00516AB8" w:rsidRDefault="00AD13EF" w:rsidP="00C06F9E">
            <w:r w:rsidRPr="00AD13EF">
              <w:t>Oposición acusa que anuncio de Piñera “no cambia lógica de las AFP” y cuestiona promesa de más competencia</w:t>
            </w:r>
          </w:p>
        </w:tc>
        <w:tc>
          <w:tcPr>
            <w:tcW w:w="2630" w:type="dxa"/>
          </w:tcPr>
          <w:p w:rsidR="00516AB8" w:rsidRDefault="00AD13EF" w:rsidP="00C06F9E">
            <w:hyperlink r:id="rId53" w:history="1">
              <w:r w:rsidRPr="00B369E8">
                <w:rPr>
                  <w:rStyle w:val="Hipervnculo"/>
                </w:rPr>
                <w:t>https://goo.gl/dXL3wT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8A2D4C" w:rsidP="00C06F9E">
            <w:r>
              <w:t xml:space="preserve">29 de octubre </w:t>
            </w:r>
          </w:p>
        </w:tc>
        <w:tc>
          <w:tcPr>
            <w:tcW w:w="2126" w:type="dxa"/>
          </w:tcPr>
          <w:p w:rsidR="00516AB8" w:rsidRDefault="008A2D4C" w:rsidP="00C06F9E">
            <w:r>
              <w:t xml:space="preserve">Cuñas </w:t>
            </w:r>
          </w:p>
        </w:tc>
        <w:tc>
          <w:tcPr>
            <w:tcW w:w="1843" w:type="dxa"/>
          </w:tcPr>
          <w:p w:rsidR="00516AB8" w:rsidRDefault="008A2D4C" w:rsidP="00C06F9E">
            <w:r>
              <w:t xml:space="preserve">El Mostrador </w:t>
            </w:r>
          </w:p>
        </w:tc>
        <w:tc>
          <w:tcPr>
            <w:tcW w:w="5812" w:type="dxa"/>
          </w:tcPr>
          <w:p w:rsidR="00516AB8" w:rsidRPr="00814F3C" w:rsidRDefault="008A2D4C" w:rsidP="00C06F9E">
            <w:r w:rsidRPr="008A2D4C">
              <w:t>Oposición advierte que reforma de pensiones de Piñera sólo “enriquece más a las AFP” y que los cambios son “cosméticos”</w:t>
            </w:r>
          </w:p>
        </w:tc>
        <w:tc>
          <w:tcPr>
            <w:tcW w:w="2630" w:type="dxa"/>
          </w:tcPr>
          <w:p w:rsidR="00516AB8" w:rsidRDefault="008A2D4C" w:rsidP="00C06F9E">
            <w:hyperlink r:id="rId54" w:history="1">
              <w:r w:rsidRPr="00B369E8">
                <w:rPr>
                  <w:rStyle w:val="Hipervnculo"/>
                </w:rPr>
                <w:t>https://goo.gl/SPk3FQ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4260E3" w:rsidP="00C06F9E">
            <w:r>
              <w:t xml:space="preserve">29 de octubre </w:t>
            </w:r>
          </w:p>
        </w:tc>
        <w:tc>
          <w:tcPr>
            <w:tcW w:w="2126" w:type="dxa"/>
          </w:tcPr>
          <w:p w:rsidR="00516AB8" w:rsidRDefault="004260E3" w:rsidP="00C06F9E">
            <w:r>
              <w:t>Cuña</w:t>
            </w:r>
          </w:p>
        </w:tc>
        <w:tc>
          <w:tcPr>
            <w:tcW w:w="1843" w:type="dxa"/>
          </w:tcPr>
          <w:p w:rsidR="00516AB8" w:rsidRDefault="004260E3" w:rsidP="00C06F9E">
            <w:r>
              <w:t xml:space="preserve">Biobío </w:t>
            </w:r>
          </w:p>
        </w:tc>
        <w:tc>
          <w:tcPr>
            <w:tcW w:w="5812" w:type="dxa"/>
          </w:tcPr>
          <w:p w:rsidR="00516AB8" w:rsidRPr="006C7EBD" w:rsidRDefault="004260E3" w:rsidP="00C06F9E">
            <w:r w:rsidRPr="004260E3">
              <w:t>Senado destinará $404 millones para potenciar su canal de televisión</w:t>
            </w:r>
          </w:p>
        </w:tc>
        <w:tc>
          <w:tcPr>
            <w:tcW w:w="2630" w:type="dxa"/>
          </w:tcPr>
          <w:p w:rsidR="00516AB8" w:rsidRDefault="004260E3" w:rsidP="00C06F9E">
            <w:hyperlink r:id="rId55" w:history="1">
              <w:r w:rsidRPr="00B369E8">
                <w:rPr>
                  <w:rStyle w:val="Hipervnculo"/>
                </w:rPr>
                <w:t>https://goo.gl/H6y9oW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7A6CD5" w:rsidP="00C06F9E">
            <w:r>
              <w:t xml:space="preserve">29 de octubre </w:t>
            </w:r>
          </w:p>
        </w:tc>
        <w:tc>
          <w:tcPr>
            <w:tcW w:w="2126" w:type="dxa"/>
          </w:tcPr>
          <w:p w:rsidR="00516AB8" w:rsidRDefault="007A6CD5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7A6CD5" w:rsidP="00C06F9E">
            <w:r>
              <w:t>El Desconcierto</w:t>
            </w:r>
          </w:p>
        </w:tc>
        <w:tc>
          <w:tcPr>
            <w:tcW w:w="5812" w:type="dxa"/>
          </w:tcPr>
          <w:p w:rsidR="00516AB8" w:rsidRPr="00C00E60" w:rsidRDefault="007A6CD5" w:rsidP="00C06F9E">
            <w:r w:rsidRPr="007A6CD5">
              <w:t>“Chile pide No más AFP y el gobierno responde con más AFP”: Las primeras reacciones a la reforma previsional de Piñera</w:t>
            </w:r>
          </w:p>
        </w:tc>
        <w:tc>
          <w:tcPr>
            <w:tcW w:w="2630" w:type="dxa"/>
          </w:tcPr>
          <w:p w:rsidR="00516AB8" w:rsidRDefault="007A6CD5" w:rsidP="00C06F9E">
            <w:hyperlink r:id="rId56" w:history="1">
              <w:r w:rsidRPr="00B369E8">
                <w:rPr>
                  <w:rStyle w:val="Hipervnculo"/>
                </w:rPr>
                <w:t>https://goo.gl/Vi9m2u</w:t>
              </w:r>
            </w:hyperlink>
            <w:r>
              <w:t xml:space="preserve"> </w:t>
            </w:r>
          </w:p>
        </w:tc>
      </w:tr>
      <w:tr w:rsidR="00EB59FE" w:rsidTr="00C06F9E">
        <w:tc>
          <w:tcPr>
            <w:tcW w:w="1838" w:type="dxa"/>
          </w:tcPr>
          <w:p w:rsidR="00EB59FE" w:rsidRDefault="00EB59FE" w:rsidP="00C06F9E">
            <w:r>
              <w:t xml:space="preserve">29 de octubre </w:t>
            </w:r>
          </w:p>
        </w:tc>
        <w:tc>
          <w:tcPr>
            <w:tcW w:w="2126" w:type="dxa"/>
          </w:tcPr>
          <w:p w:rsidR="00EB59FE" w:rsidRDefault="00EB59FE" w:rsidP="00C06F9E">
            <w:r>
              <w:t xml:space="preserve">Cuña </w:t>
            </w:r>
          </w:p>
        </w:tc>
        <w:tc>
          <w:tcPr>
            <w:tcW w:w="1843" w:type="dxa"/>
          </w:tcPr>
          <w:p w:rsidR="00EB59FE" w:rsidRDefault="00EB59FE" w:rsidP="00C06F9E">
            <w:r>
              <w:t xml:space="preserve">Biobío </w:t>
            </w:r>
          </w:p>
        </w:tc>
        <w:tc>
          <w:tcPr>
            <w:tcW w:w="5812" w:type="dxa"/>
          </w:tcPr>
          <w:p w:rsidR="00EB59FE" w:rsidRPr="007A6CD5" w:rsidRDefault="00EB59FE" w:rsidP="00C06F9E">
            <w:r w:rsidRPr="00EB59FE">
              <w:t>Piñera promete aumentar en 40% las jubilaciones y permite entrada de nuevos administradores privados</w:t>
            </w:r>
          </w:p>
        </w:tc>
        <w:tc>
          <w:tcPr>
            <w:tcW w:w="2630" w:type="dxa"/>
          </w:tcPr>
          <w:p w:rsidR="00EB59FE" w:rsidRDefault="00EB59FE" w:rsidP="00C06F9E">
            <w:hyperlink r:id="rId57" w:history="1">
              <w:r w:rsidRPr="00B369E8">
                <w:rPr>
                  <w:rStyle w:val="Hipervnculo"/>
                </w:rPr>
                <w:t>https://goo.gl/J4KBq2</w:t>
              </w:r>
            </w:hyperlink>
            <w:r>
              <w:t xml:space="preserve"> </w:t>
            </w:r>
          </w:p>
        </w:tc>
      </w:tr>
      <w:tr w:rsidR="00B6606A" w:rsidTr="00C06F9E">
        <w:tc>
          <w:tcPr>
            <w:tcW w:w="1838" w:type="dxa"/>
          </w:tcPr>
          <w:p w:rsidR="00B6606A" w:rsidRDefault="00B6606A" w:rsidP="00C06F9E">
            <w:r>
              <w:t xml:space="preserve">29 de octubre </w:t>
            </w:r>
          </w:p>
        </w:tc>
        <w:tc>
          <w:tcPr>
            <w:tcW w:w="2126" w:type="dxa"/>
          </w:tcPr>
          <w:p w:rsidR="00B6606A" w:rsidRDefault="00B6606A" w:rsidP="00C06F9E">
            <w:r>
              <w:t xml:space="preserve">Cuña </w:t>
            </w:r>
          </w:p>
        </w:tc>
        <w:tc>
          <w:tcPr>
            <w:tcW w:w="1843" w:type="dxa"/>
          </w:tcPr>
          <w:p w:rsidR="00B6606A" w:rsidRDefault="00B6606A" w:rsidP="00C06F9E">
            <w:r>
              <w:t xml:space="preserve">Pulso </w:t>
            </w:r>
          </w:p>
        </w:tc>
        <w:tc>
          <w:tcPr>
            <w:tcW w:w="5812" w:type="dxa"/>
          </w:tcPr>
          <w:p w:rsidR="00B6606A" w:rsidRPr="00EB59FE" w:rsidRDefault="00B6606A" w:rsidP="00C06F9E">
            <w:r w:rsidRPr="00B6606A">
              <w:t xml:space="preserve">Presupuesto: PS acusa que </w:t>
            </w:r>
            <w:proofErr w:type="spellStart"/>
            <w:r w:rsidRPr="00B6606A">
              <w:t>Dipres</w:t>
            </w:r>
            <w:proofErr w:type="spellEnd"/>
            <w:r w:rsidRPr="00B6606A">
              <w:t xml:space="preserve"> usó cifras diferentes para cálculo de gastos y balance fiscal</w:t>
            </w:r>
          </w:p>
        </w:tc>
        <w:tc>
          <w:tcPr>
            <w:tcW w:w="2630" w:type="dxa"/>
          </w:tcPr>
          <w:p w:rsidR="00B6606A" w:rsidRDefault="00B6606A" w:rsidP="00C06F9E">
            <w:hyperlink r:id="rId58" w:history="1">
              <w:r w:rsidRPr="00B369E8">
                <w:rPr>
                  <w:rStyle w:val="Hipervnculo"/>
                </w:rPr>
                <w:t>https://goo.gl/SsAkrN</w:t>
              </w:r>
            </w:hyperlink>
            <w:r>
              <w:t xml:space="preserve"> </w:t>
            </w:r>
          </w:p>
        </w:tc>
      </w:tr>
      <w:tr w:rsidR="00AE0141" w:rsidTr="00C06F9E">
        <w:tc>
          <w:tcPr>
            <w:tcW w:w="1838" w:type="dxa"/>
          </w:tcPr>
          <w:p w:rsidR="00AE0141" w:rsidRDefault="00AE0141" w:rsidP="00C06F9E">
            <w:r>
              <w:t xml:space="preserve">29 de octubre </w:t>
            </w:r>
          </w:p>
        </w:tc>
        <w:tc>
          <w:tcPr>
            <w:tcW w:w="2126" w:type="dxa"/>
          </w:tcPr>
          <w:p w:rsidR="00AE0141" w:rsidRDefault="00AE0141" w:rsidP="00C06F9E">
            <w:r>
              <w:t xml:space="preserve">Cuña </w:t>
            </w:r>
          </w:p>
        </w:tc>
        <w:tc>
          <w:tcPr>
            <w:tcW w:w="1843" w:type="dxa"/>
          </w:tcPr>
          <w:p w:rsidR="00AE0141" w:rsidRDefault="00AE0141" w:rsidP="00C06F9E">
            <w:r>
              <w:t xml:space="preserve">Cooperativa </w:t>
            </w:r>
          </w:p>
        </w:tc>
        <w:tc>
          <w:tcPr>
            <w:tcW w:w="5812" w:type="dxa"/>
          </w:tcPr>
          <w:p w:rsidR="00AE0141" w:rsidRPr="00B6606A" w:rsidRDefault="00AE0141" w:rsidP="00AE0141">
            <w:r w:rsidRPr="00AE0141">
              <w:t>DC llamó a hacer "gran pacto" y a aprobar reforma a las pensione</w:t>
            </w:r>
          </w:p>
        </w:tc>
        <w:tc>
          <w:tcPr>
            <w:tcW w:w="2630" w:type="dxa"/>
          </w:tcPr>
          <w:p w:rsidR="00AE0141" w:rsidRDefault="00AE0141" w:rsidP="00C06F9E">
            <w:hyperlink r:id="rId59" w:history="1">
              <w:r w:rsidRPr="00B369E8">
                <w:rPr>
                  <w:rStyle w:val="Hipervnculo"/>
                </w:rPr>
                <w:t>https://goo.gl/LjCGsy</w:t>
              </w:r>
            </w:hyperlink>
            <w:r>
              <w:t xml:space="preserve"> </w:t>
            </w:r>
          </w:p>
        </w:tc>
      </w:tr>
      <w:tr w:rsidR="0078005F" w:rsidTr="00C06F9E">
        <w:tc>
          <w:tcPr>
            <w:tcW w:w="1838" w:type="dxa"/>
          </w:tcPr>
          <w:p w:rsidR="0078005F" w:rsidRDefault="0078005F" w:rsidP="00C06F9E">
            <w:r>
              <w:t xml:space="preserve">29 de octubre </w:t>
            </w:r>
          </w:p>
        </w:tc>
        <w:tc>
          <w:tcPr>
            <w:tcW w:w="2126" w:type="dxa"/>
          </w:tcPr>
          <w:p w:rsidR="0078005F" w:rsidRDefault="0078005F" w:rsidP="00C06F9E">
            <w:r>
              <w:t xml:space="preserve">Cuña </w:t>
            </w:r>
          </w:p>
        </w:tc>
        <w:tc>
          <w:tcPr>
            <w:tcW w:w="1843" w:type="dxa"/>
          </w:tcPr>
          <w:p w:rsidR="0078005F" w:rsidRDefault="0078005F" w:rsidP="00C06F9E">
            <w:r>
              <w:t xml:space="preserve">El Mercurio </w:t>
            </w:r>
          </w:p>
        </w:tc>
        <w:tc>
          <w:tcPr>
            <w:tcW w:w="5812" w:type="dxa"/>
          </w:tcPr>
          <w:p w:rsidR="0078005F" w:rsidRPr="00AE0141" w:rsidRDefault="0078005F" w:rsidP="00AE0141">
            <w:r w:rsidRPr="0078005F">
              <w:t>Senado comprará tres ascensores y destinará $404 millones para su canal de TV</w:t>
            </w:r>
          </w:p>
        </w:tc>
        <w:tc>
          <w:tcPr>
            <w:tcW w:w="2630" w:type="dxa"/>
          </w:tcPr>
          <w:p w:rsidR="0078005F" w:rsidRDefault="0078005F" w:rsidP="00C06F9E">
            <w:hyperlink r:id="rId60" w:history="1">
              <w:r w:rsidRPr="00B369E8">
                <w:rPr>
                  <w:rStyle w:val="Hipervnculo"/>
                </w:rPr>
                <w:t>https://goo.gl/u7pXQ8</w:t>
              </w:r>
            </w:hyperlink>
            <w:r>
              <w:t xml:space="preserve"> </w:t>
            </w:r>
          </w:p>
        </w:tc>
      </w:tr>
      <w:tr w:rsidR="008E1EAD" w:rsidTr="00C06F9E">
        <w:tc>
          <w:tcPr>
            <w:tcW w:w="1838" w:type="dxa"/>
          </w:tcPr>
          <w:p w:rsidR="008E1EAD" w:rsidRDefault="008E1EAD" w:rsidP="00C06F9E">
            <w:r>
              <w:t xml:space="preserve">29 de octubre </w:t>
            </w:r>
          </w:p>
        </w:tc>
        <w:tc>
          <w:tcPr>
            <w:tcW w:w="2126" w:type="dxa"/>
          </w:tcPr>
          <w:p w:rsidR="008E1EAD" w:rsidRDefault="008E1EAD" w:rsidP="00C06F9E">
            <w:r>
              <w:t xml:space="preserve">Cuña </w:t>
            </w:r>
          </w:p>
        </w:tc>
        <w:tc>
          <w:tcPr>
            <w:tcW w:w="1843" w:type="dxa"/>
          </w:tcPr>
          <w:p w:rsidR="008E1EAD" w:rsidRDefault="008E1EAD" w:rsidP="00C06F9E">
            <w:r>
              <w:t xml:space="preserve">TVN. Medianoche </w:t>
            </w:r>
          </w:p>
          <w:p w:rsidR="0042172F" w:rsidRDefault="0042172F" w:rsidP="00C06F9E">
            <w:r>
              <w:t xml:space="preserve">TVN. Central </w:t>
            </w:r>
          </w:p>
        </w:tc>
        <w:tc>
          <w:tcPr>
            <w:tcW w:w="5812" w:type="dxa"/>
          </w:tcPr>
          <w:p w:rsidR="008E1EAD" w:rsidRPr="0078005F" w:rsidRDefault="008E1EAD" w:rsidP="00AE0141">
            <w:r w:rsidRPr="008E1EAD">
              <w:t>REFORMA AUMENTARÍA COTIZACIONES DE UN 10 A UN 14%</w:t>
            </w:r>
          </w:p>
        </w:tc>
        <w:tc>
          <w:tcPr>
            <w:tcW w:w="2630" w:type="dxa"/>
          </w:tcPr>
          <w:p w:rsidR="008E1EAD" w:rsidRDefault="008E1EAD" w:rsidP="00C06F9E">
            <w:hyperlink r:id="rId61" w:history="1">
              <w:r w:rsidRPr="00B369E8">
                <w:rPr>
                  <w:rStyle w:val="Hipervnculo"/>
                </w:rPr>
                <w:t>http://bcn.cl/27jdw</w:t>
              </w:r>
            </w:hyperlink>
            <w:r>
              <w:t xml:space="preserve"> </w:t>
            </w:r>
          </w:p>
          <w:p w:rsidR="0042172F" w:rsidRDefault="0042172F" w:rsidP="00C06F9E">
            <w:hyperlink r:id="rId62" w:history="1">
              <w:r w:rsidRPr="00B369E8">
                <w:rPr>
                  <w:rStyle w:val="Hipervnculo"/>
                </w:rPr>
                <w:t>http://bcn.cl/27jdy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352FD7" w:rsidP="00C06F9E">
            <w:r>
              <w:t xml:space="preserve">30 de octubre </w:t>
            </w:r>
          </w:p>
        </w:tc>
        <w:tc>
          <w:tcPr>
            <w:tcW w:w="2126" w:type="dxa"/>
          </w:tcPr>
          <w:p w:rsidR="00516AB8" w:rsidRDefault="00352FD7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352FD7" w:rsidP="00C06F9E">
            <w:r>
              <w:t xml:space="preserve">Pulso </w:t>
            </w:r>
          </w:p>
        </w:tc>
        <w:tc>
          <w:tcPr>
            <w:tcW w:w="5812" w:type="dxa"/>
          </w:tcPr>
          <w:p w:rsidR="00516AB8" w:rsidRDefault="00352FD7" w:rsidP="00C06F9E">
            <w:r w:rsidRPr="00352FD7">
              <w:t>Pilar Solidario: el primer desencuentro entre La Moneda y la oposición</w:t>
            </w:r>
          </w:p>
        </w:tc>
        <w:tc>
          <w:tcPr>
            <w:tcW w:w="2630" w:type="dxa"/>
          </w:tcPr>
          <w:p w:rsidR="00516AB8" w:rsidRDefault="00352FD7" w:rsidP="00C06F9E">
            <w:hyperlink r:id="rId63" w:history="1">
              <w:r w:rsidRPr="00B369E8">
                <w:rPr>
                  <w:rStyle w:val="Hipervnculo"/>
                </w:rPr>
                <w:t>https://goo.gl/SkLWXC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8D38EB" w:rsidP="00C06F9E">
            <w:r>
              <w:lastRenderedPageBreak/>
              <w:t xml:space="preserve">30 de octubre </w:t>
            </w:r>
          </w:p>
        </w:tc>
        <w:tc>
          <w:tcPr>
            <w:tcW w:w="2126" w:type="dxa"/>
          </w:tcPr>
          <w:p w:rsidR="00516AB8" w:rsidRDefault="008D38EB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8D38EB" w:rsidP="00C06F9E">
            <w:r>
              <w:t xml:space="preserve">El Mercurio </w:t>
            </w:r>
          </w:p>
        </w:tc>
        <w:tc>
          <w:tcPr>
            <w:tcW w:w="5812" w:type="dxa"/>
          </w:tcPr>
          <w:p w:rsidR="00516AB8" w:rsidRPr="006C7EBD" w:rsidRDefault="008D38EB" w:rsidP="00C06F9E">
            <w:r w:rsidRPr="008D38EB">
              <w:t>Oposición califica de insuficiente propuesta previsional de La Moneda</w:t>
            </w:r>
          </w:p>
        </w:tc>
        <w:tc>
          <w:tcPr>
            <w:tcW w:w="2630" w:type="dxa"/>
          </w:tcPr>
          <w:p w:rsidR="00516AB8" w:rsidRDefault="008D38EB" w:rsidP="00C06F9E">
            <w:hyperlink r:id="rId64" w:history="1">
              <w:r w:rsidRPr="00B369E8">
                <w:rPr>
                  <w:rStyle w:val="Hipervnculo"/>
                </w:rPr>
                <w:t>https://goo.gl/DJfSLW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C71B7A" w:rsidP="00C06F9E">
            <w:r>
              <w:t xml:space="preserve">30 de octubre </w:t>
            </w:r>
          </w:p>
        </w:tc>
        <w:tc>
          <w:tcPr>
            <w:tcW w:w="2126" w:type="dxa"/>
          </w:tcPr>
          <w:p w:rsidR="00516AB8" w:rsidRDefault="00C71B7A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C71B7A" w:rsidP="00C06F9E">
            <w:r>
              <w:t xml:space="preserve">DF </w:t>
            </w:r>
          </w:p>
        </w:tc>
        <w:tc>
          <w:tcPr>
            <w:tcW w:w="5812" w:type="dxa"/>
          </w:tcPr>
          <w:p w:rsidR="00516AB8" w:rsidRDefault="00C71B7A" w:rsidP="00C06F9E">
            <w:r>
              <w:t xml:space="preserve">Oposición se prepara para duro debate previsional ante propuesta que no satisface </w:t>
            </w:r>
          </w:p>
        </w:tc>
        <w:tc>
          <w:tcPr>
            <w:tcW w:w="2630" w:type="dxa"/>
          </w:tcPr>
          <w:p w:rsidR="00516AB8" w:rsidRDefault="00C71B7A" w:rsidP="00C06F9E">
            <w:hyperlink r:id="rId65" w:history="1">
              <w:r w:rsidRPr="00B369E8">
                <w:rPr>
                  <w:rStyle w:val="Hipervnculo"/>
                </w:rPr>
                <w:t>https://goo.gl/JKuWrw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5A4C5C" w:rsidP="00C06F9E">
            <w:r>
              <w:t xml:space="preserve">30 de octubre </w:t>
            </w:r>
          </w:p>
        </w:tc>
        <w:tc>
          <w:tcPr>
            <w:tcW w:w="2126" w:type="dxa"/>
          </w:tcPr>
          <w:p w:rsidR="00516AB8" w:rsidRDefault="005A4C5C" w:rsidP="00C06F9E">
            <w:r>
              <w:t xml:space="preserve">Mención </w:t>
            </w:r>
          </w:p>
        </w:tc>
        <w:tc>
          <w:tcPr>
            <w:tcW w:w="1843" w:type="dxa"/>
          </w:tcPr>
          <w:p w:rsidR="00516AB8" w:rsidRDefault="005A4C5C" w:rsidP="00C06F9E">
            <w:r>
              <w:t xml:space="preserve">Pulso </w:t>
            </w:r>
          </w:p>
        </w:tc>
        <w:tc>
          <w:tcPr>
            <w:tcW w:w="5812" w:type="dxa"/>
          </w:tcPr>
          <w:p w:rsidR="00516AB8" w:rsidRDefault="005A4C5C" w:rsidP="00C06F9E">
            <w:r w:rsidRPr="005A4C5C">
              <w:t>Ex presidente del Banco Central y ex ministro de Hacienda coinciden en inquietud por desempeño económico de corto plazo</w:t>
            </w:r>
          </w:p>
        </w:tc>
        <w:tc>
          <w:tcPr>
            <w:tcW w:w="2630" w:type="dxa"/>
          </w:tcPr>
          <w:p w:rsidR="00516AB8" w:rsidRDefault="005A4C5C" w:rsidP="00C06F9E">
            <w:hyperlink r:id="rId66" w:history="1">
              <w:r w:rsidRPr="00B369E8">
                <w:rPr>
                  <w:rStyle w:val="Hipervnculo"/>
                </w:rPr>
                <w:t>https://goo.gl/K5MgLg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1230AE" w:rsidP="00C06F9E">
            <w:r>
              <w:t xml:space="preserve">30 de octubre </w:t>
            </w:r>
          </w:p>
        </w:tc>
        <w:tc>
          <w:tcPr>
            <w:tcW w:w="2126" w:type="dxa"/>
          </w:tcPr>
          <w:p w:rsidR="00516AB8" w:rsidRDefault="001230AE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1230AE" w:rsidP="00C06F9E">
            <w:r>
              <w:t xml:space="preserve">El Mostrador </w:t>
            </w:r>
          </w:p>
        </w:tc>
        <w:tc>
          <w:tcPr>
            <w:tcW w:w="5812" w:type="dxa"/>
          </w:tcPr>
          <w:p w:rsidR="00516AB8" w:rsidRPr="00D40AFA" w:rsidRDefault="001230AE" w:rsidP="00C06F9E">
            <w:r w:rsidRPr="001230AE">
              <w:t>Reforma Previsional: Piñera les carga la bip! a los actores del sector privado</w:t>
            </w:r>
          </w:p>
        </w:tc>
        <w:tc>
          <w:tcPr>
            <w:tcW w:w="2630" w:type="dxa"/>
          </w:tcPr>
          <w:p w:rsidR="00516AB8" w:rsidRDefault="001230AE" w:rsidP="00C06F9E">
            <w:hyperlink r:id="rId67" w:history="1">
              <w:r w:rsidRPr="00B369E8">
                <w:rPr>
                  <w:rStyle w:val="Hipervnculo"/>
                </w:rPr>
                <w:t>https://goo.gl/MUivhG</w:t>
              </w:r>
            </w:hyperlink>
            <w:r>
              <w:t xml:space="preserve"> </w:t>
            </w:r>
          </w:p>
        </w:tc>
      </w:tr>
      <w:tr w:rsidR="00516AB8" w:rsidTr="00C06F9E">
        <w:tc>
          <w:tcPr>
            <w:tcW w:w="1838" w:type="dxa"/>
          </w:tcPr>
          <w:p w:rsidR="00516AB8" w:rsidRDefault="005C708D" w:rsidP="00C06F9E">
            <w:r>
              <w:t xml:space="preserve">30 de octubre </w:t>
            </w:r>
          </w:p>
        </w:tc>
        <w:tc>
          <w:tcPr>
            <w:tcW w:w="2126" w:type="dxa"/>
          </w:tcPr>
          <w:p w:rsidR="00516AB8" w:rsidRDefault="005C708D" w:rsidP="00C06F9E">
            <w:r>
              <w:t xml:space="preserve">Cuña </w:t>
            </w:r>
          </w:p>
        </w:tc>
        <w:tc>
          <w:tcPr>
            <w:tcW w:w="1843" w:type="dxa"/>
          </w:tcPr>
          <w:p w:rsidR="00516AB8" w:rsidRDefault="005C708D" w:rsidP="00C06F9E">
            <w:r>
              <w:t xml:space="preserve">Cooperativa </w:t>
            </w:r>
          </w:p>
        </w:tc>
        <w:tc>
          <w:tcPr>
            <w:tcW w:w="5812" w:type="dxa"/>
          </w:tcPr>
          <w:p w:rsidR="00516AB8" w:rsidRDefault="005C708D" w:rsidP="00C06F9E">
            <w:r w:rsidRPr="005C708D">
              <w:t>Presidente Piñera confirmó extensión de carrera militar para "aliviar las arcas fiscales"</w:t>
            </w:r>
          </w:p>
        </w:tc>
        <w:tc>
          <w:tcPr>
            <w:tcW w:w="2630" w:type="dxa"/>
          </w:tcPr>
          <w:p w:rsidR="00516AB8" w:rsidRDefault="005C708D" w:rsidP="00C06F9E">
            <w:hyperlink r:id="rId68" w:history="1">
              <w:r w:rsidRPr="00B369E8">
                <w:rPr>
                  <w:rStyle w:val="Hipervnculo"/>
                </w:rPr>
                <w:t>https://goo.gl/L6Sb1d</w:t>
              </w:r>
            </w:hyperlink>
            <w:r>
              <w:t xml:space="preserve"> </w:t>
            </w:r>
          </w:p>
        </w:tc>
      </w:tr>
      <w:tr w:rsidR="008E1EAD" w:rsidTr="00C06F9E">
        <w:tc>
          <w:tcPr>
            <w:tcW w:w="1838" w:type="dxa"/>
          </w:tcPr>
          <w:p w:rsidR="008E1EAD" w:rsidRDefault="008E1EAD" w:rsidP="00C06F9E">
            <w:r>
              <w:t xml:space="preserve">30 de octubre </w:t>
            </w:r>
          </w:p>
        </w:tc>
        <w:tc>
          <w:tcPr>
            <w:tcW w:w="2126" w:type="dxa"/>
          </w:tcPr>
          <w:p w:rsidR="008E1EAD" w:rsidRDefault="008E1EAD" w:rsidP="00C06F9E">
            <w:r>
              <w:t xml:space="preserve">Cuña </w:t>
            </w:r>
          </w:p>
        </w:tc>
        <w:tc>
          <w:tcPr>
            <w:tcW w:w="1843" w:type="dxa"/>
          </w:tcPr>
          <w:p w:rsidR="008E1EAD" w:rsidRDefault="008E1EAD" w:rsidP="00C06F9E">
            <w:r>
              <w:t>24 H</w:t>
            </w:r>
          </w:p>
        </w:tc>
        <w:tc>
          <w:tcPr>
            <w:tcW w:w="5812" w:type="dxa"/>
          </w:tcPr>
          <w:p w:rsidR="008E1EAD" w:rsidRPr="005C708D" w:rsidRDefault="008E1EAD" w:rsidP="00C06F9E">
            <w:r>
              <w:t xml:space="preserve">Economía. Reforma a pensiones </w:t>
            </w:r>
          </w:p>
        </w:tc>
        <w:tc>
          <w:tcPr>
            <w:tcW w:w="2630" w:type="dxa"/>
          </w:tcPr>
          <w:p w:rsidR="008E1EAD" w:rsidRDefault="008E1EAD" w:rsidP="00C06F9E">
            <w:hyperlink r:id="rId69" w:history="1">
              <w:r w:rsidRPr="00B369E8">
                <w:rPr>
                  <w:rStyle w:val="Hipervnculo"/>
                </w:rPr>
                <w:t>http://bcn.cl/27jdu</w:t>
              </w:r>
            </w:hyperlink>
            <w:r>
              <w:t xml:space="preserve"> </w:t>
            </w:r>
          </w:p>
        </w:tc>
      </w:tr>
      <w:tr w:rsidR="008E1EAD" w:rsidTr="00C06F9E">
        <w:tc>
          <w:tcPr>
            <w:tcW w:w="1838" w:type="dxa"/>
          </w:tcPr>
          <w:p w:rsidR="008E1EAD" w:rsidRDefault="008E1EAD" w:rsidP="00C06F9E">
            <w:r>
              <w:t xml:space="preserve">30 de octubre </w:t>
            </w:r>
          </w:p>
        </w:tc>
        <w:tc>
          <w:tcPr>
            <w:tcW w:w="2126" w:type="dxa"/>
          </w:tcPr>
          <w:p w:rsidR="008E1EAD" w:rsidRDefault="008E1EAD" w:rsidP="00C06F9E">
            <w:r>
              <w:t xml:space="preserve">Cuña </w:t>
            </w:r>
          </w:p>
        </w:tc>
        <w:tc>
          <w:tcPr>
            <w:tcW w:w="1843" w:type="dxa"/>
          </w:tcPr>
          <w:p w:rsidR="008E1EAD" w:rsidRDefault="008E1EAD" w:rsidP="00C06F9E">
            <w:r>
              <w:t xml:space="preserve">TVN </w:t>
            </w:r>
          </w:p>
        </w:tc>
        <w:tc>
          <w:tcPr>
            <w:tcW w:w="5812" w:type="dxa"/>
          </w:tcPr>
          <w:p w:rsidR="008E1EAD" w:rsidRDefault="008E1EAD" w:rsidP="00C06F9E">
            <w:r>
              <w:t xml:space="preserve">Tu Bolsillo. </w:t>
            </w:r>
            <w:r>
              <w:t>Reforma a pensiones</w:t>
            </w:r>
          </w:p>
        </w:tc>
        <w:tc>
          <w:tcPr>
            <w:tcW w:w="2630" w:type="dxa"/>
          </w:tcPr>
          <w:p w:rsidR="008E1EAD" w:rsidRDefault="008E1EAD" w:rsidP="00C06F9E">
            <w:hyperlink r:id="rId70" w:history="1">
              <w:r w:rsidRPr="00B369E8">
                <w:rPr>
                  <w:rStyle w:val="Hipervnculo"/>
                </w:rPr>
                <w:t>http://bcn.cl/27jdv</w:t>
              </w:r>
            </w:hyperlink>
            <w:r>
              <w:t xml:space="preserve"> </w:t>
            </w:r>
          </w:p>
        </w:tc>
      </w:tr>
      <w:tr w:rsidR="00C679D4" w:rsidTr="00C06F9E">
        <w:tc>
          <w:tcPr>
            <w:tcW w:w="1838" w:type="dxa"/>
          </w:tcPr>
          <w:p w:rsidR="00C679D4" w:rsidRDefault="00C679D4" w:rsidP="00C06F9E">
            <w:r>
              <w:t xml:space="preserve">30 de octubre </w:t>
            </w:r>
          </w:p>
        </w:tc>
        <w:tc>
          <w:tcPr>
            <w:tcW w:w="2126" w:type="dxa"/>
          </w:tcPr>
          <w:p w:rsidR="00C679D4" w:rsidRDefault="00C679D4" w:rsidP="00C06F9E">
            <w:r>
              <w:t xml:space="preserve">Entrevista </w:t>
            </w:r>
          </w:p>
        </w:tc>
        <w:tc>
          <w:tcPr>
            <w:tcW w:w="1843" w:type="dxa"/>
          </w:tcPr>
          <w:p w:rsidR="00C679D4" w:rsidRDefault="00C679D4" w:rsidP="00C06F9E">
            <w:r>
              <w:t xml:space="preserve">Radio Biobío </w:t>
            </w:r>
          </w:p>
        </w:tc>
        <w:tc>
          <w:tcPr>
            <w:tcW w:w="5812" w:type="dxa"/>
          </w:tcPr>
          <w:p w:rsidR="00C679D4" w:rsidRDefault="00C679D4" w:rsidP="00C06F9E">
            <w:r w:rsidRPr="00C679D4">
              <w:t>Presidente del Senado, conversan sobre la ley de presupuesto 2019.</w:t>
            </w:r>
          </w:p>
        </w:tc>
        <w:tc>
          <w:tcPr>
            <w:tcW w:w="2630" w:type="dxa"/>
          </w:tcPr>
          <w:p w:rsidR="00C679D4" w:rsidRDefault="00C679D4" w:rsidP="00C06F9E">
            <w:hyperlink r:id="rId71" w:history="1">
              <w:r w:rsidRPr="00B369E8">
                <w:rPr>
                  <w:rStyle w:val="Hipervnculo"/>
                </w:rPr>
                <w:t>http://bcn.cl/27je1</w:t>
              </w:r>
            </w:hyperlink>
            <w:r>
              <w:t xml:space="preserve"> </w:t>
            </w:r>
          </w:p>
        </w:tc>
      </w:tr>
      <w:tr w:rsidR="00BE6C46" w:rsidTr="00C06F9E">
        <w:tc>
          <w:tcPr>
            <w:tcW w:w="1838" w:type="dxa"/>
          </w:tcPr>
          <w:p w:rsidR="00BE6C46" w:rsidRDefault="00BE6C46" w:rsidP="00C06F9E">
            <w:r>
              <w:t xml:space="preserve">30 de octubre </w:t>
            </w:r>
          </w:p>
        </w:tc>
        <w:tc>
          <w:tcPr>
            <w:tcW w:w="2126" w:type="dxa"/>
          </w:tcPr>
          <w:p w:rsidR="00BE6C46" w:rsidRDefault="00BE6C46" w:rsidP="00C06F9E">
            <w:r>
              <w:t xml:space="preserve">Cuña </w:t>
            </w:r>
          </w:p>
        </w:tc>
        <w:tc>
          <w:tcPr>
            <w:tcW w:w="1843" w:type="dxa"/>
          </w:tcPr>
          <w:p w:rsidR="00BE6C46" w:rsidRDefault="00BE6C46" w:rsidP="00C06F9E">
            <w:r>
              <w:t xml:space="preserve">Cooperativa </w:t>
            </w:r>
          </w:p>
        </w:tc>
        <w:tc>
          <w:tcPr>
            <w:tcW w:w="5812" w:type="dxa"/>
          </w:tcPr>
          <w:p w:rsidR="00BE6C46" w:rsidRPr="00C679D4" w:rsidRDefault="00BE6C46" w:rsidP="00C06F9E">
            <w:r w:rsidRPr="00BE6C46">
              <w:t>DIPUTADOS OPOSITORES CRITICAN REFORMA PREVISIONAL</w:t>
            </w:r>
          </w:p>
        </w:tc>
        <w:tc>
          <w:tcPr>
            <w:tcW w:w="2630" w:type="dxa"/>
          </w:tcPr>
          <w:p w:rsidR="00BE6C46" w:rsidRDefault="00BE6C46" w:rsidP="00C06F9E">
            <w:hyperlink r:id="rId72" w:history="1">
              <w:r w:rsidRPr="00B369E8">
                <w:rPr>
                  <w:rStyle w:val="Hipervnculo"/>
                </w:rPr>
                <w:t>http://bcn.cl/27je2</w:t>
              </w:r>
            </w:hyperlink>
            <w:r>
              <w:t xml:space="preserve"> </w:t>
            </w:r>
          </w:p>
        </w:tc>
      </w:tr>
      <w:tr w:rsidR="001230AE" w:rsidTr="00C06F9E">
        <w:tc>
          <w:tcPr>
            <w:tcW w:w="1838" w:type="dxa"/>
          </w:tcPr>
          <w:p w:rsidR="001230AE" w:rsidRDefault="008E1EAD" w:rsidP="00C06F9E">
            <w:r>
              <w:t xml:space="preserve">31 de octubre </w:t>
            </w:r>
          </w:p>
        </w:tc>
        <w:tc>
          <w:tcPr>
            <w:tcW w:w="2126" w:type="dxa"/>
          </w:tcPr>
          <w:p w:rsidR="001230AE" w:rsidRDefault="008E1EAD" w:rsidP="00C06F9E">
            <w:r>
              <w:t xml:space="preserve">Cuña </w:t>
            </w:r>
          </w:p>
        </w:tc>
        <w:tc>
          <w:tcPr>
            <w:tcW w:w="1843" w:type="dxa"/>
          </w:tcPr>
          <w:p w:rsidR="008E1EAD" w:rsidRDefault="008E1EAD" w:rsidP="00C06F9E">
            <w:r>
              <w:t>24 H</w:t>
            </w:r>
          </w:p>
        </w:tc>
        <w:tc>
          <w:tcPr>
            <w:tcW w:w="5812" w:type="dxa"/>
          </w:tcPr>
          <w:p w:rsidR="001230AE" w:rsidRDefault="008E1EAD" w:rsidP="00C06F9E">
            <w:r>
              <w:t xml:space="preserve">Programa Mirada Económica. </w:t>
            </w:r>
            <w:r>
              <w:t>Reforma a pensiones</w:t>
            </w:r>
            <w:r>
              <w:t xml:space="preserve"> </w:t>
            </w:r>
          </w:p>
        </w:tc>
        <w:tc>
          <w:tcPr>
            <w:tcW w:w="2630" w:type="dxa"/>
          </w:tcPr>
          <w:p w:rsidR="001230AE" w:rsidRDefault="008E1EAD" w:rsidP="00C06F9E">
            <w:hyperlink r:id="rId73" w:history="1">
              <w:r w:rsidRPr="00B369E8">
                <w:rPr>
                  <w:rStyle w:val="Hipervnculo"/>
                </w:rPr>
                <w:t>http://bcn.cl/27jdt</w:t>
              </w:r>
            </w:hyperlink>
            <w:r>
              <w:t xml:space="preserve"> </w:t>
            </w:r>
          </w:p>
        </w:tc>
      </w:tr>
    </w:tbl>
    <w:p w:rsidR="00516AB8" w:rsidRDefault="00516AB8" w:rsidP="00516AB8">
      <w:bookmarkStart w:id="0" w:name="_GoBack"/>
      <w:bookmarkEnd w:id="0"/>
    </w:p>
    <w:p w:rsidR="00516AB8" w:rsidRDefault="00516AB8" w:rsidP="00516AB8"/>
    <w:p w:rsidR="00516AB8" w:rsidRDefault="00516AB8" w:rsidP="00516AB8"/>
    <w:p w:rsidR="00CE7029" w:rsidRDefault="00CE7029"/>
    <w:sectPr w:rsidR="00CE7029" w:rsidSect="00853EA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B8"/>
    <w:rsid w:val="000048EE"/>
    <w:rsid w:val="000460A0"/>
    <w:rsid w:val="000C731E"/>
    <w:rsid w:val="000D419D"/>
    <w:rsid w:val="000E32FB"/>
    <w:rsid w:val="00102359"/>
    <w:rsid w:val="00104F09"/>
    <w:rsid w:val="001230AE"/>
    <w:rsid w:val="00137B27"/>
    <w:rsid w:val="001A7D68"/>
    <w:rsid w:val="00264325"/>
    <w:rsid w:val="002F143B"/>
    <w:rsid w:val="002F6AB0"/>
    <w:rsid w:val="0032054E"/>
    <w:rsid w:val="00341FB6"/>
    <w:rsid w:val="00352FD7"/>
    <w:rsid w:val="003908FE"/>
    <w:rsid w:val="003E670D"/>
    <w:rsid w:val="0042172F"/>
    <w:rsid w:val="004260E3"/>
    <w:rsid w:val="00437AA2"/>
    <w:rsid w:val="00492B2A"/>
    <w:rsid w:val="004B4FE7"/>
    <w:rsid w:val="00516AB8"/>
    <w:rsid w:val="005A4C5C"/>
    <w:rsid w:val="005B55D3"/>
    <w:rsid w:val="005C708D"/>
    <w:rsid w:val="005E7B20"/>
    <w:rsid w:val="00602ADC"/>
    <w:rsid w:val="00654856"/>
    <w:rsid w:val="00710EC9"/>
    <w:rsid w:val="00722E54"/>
    <w:rsid w:val="00740057"/>
    <w:rsid w:val="0078005F"/>
    <w:rsid w:val="007A3FE5"/>
    <w:rsid w:val="007A6CD5"/>
    <w:rsid w:val="007C3E22"/>
    <w:rsid w:val="008173B1"/>
    <w:rsid w:val="00845D9E"/>
    <w:rsid w:val="008465EF"/>
    <w:rsid w:val="00877476"/>
    <w:rsid w:val="008A2D4C"/>
    <w:rsid w:val="008D38EB"/>
    <w:rsid w:val="008E1EAD"/>
    <w:rsid w:val="008F3636"/>
    <w:rsid w:val="008F49DB"/>
    <w:rsid w:val="00900971"/>
    <w:rsid w:val="009968F9"/>
    <w:rsid w:val="00A35F3D"/>
    <w:rsid w:val="00A52E5B"/>
    <w:rsid w:val="00A70EFE"/>
    <w:rsid w:val="00AD13EF"/>
    <w:rsid w:val="00AE0141"/>
    <w:rsid w:val="00B6606A"/>
    <w:rsid w:val="00BE6C46"/>
    <w:rsid w:val="00C679D4"/>
    <w:rsid w:val="00C71B7A"/>
    <w:rsid w:val="00C85DB7"/>
    <w:rsid w:val="00CE7029"/>
    <w:rsid w:val="00CF7494"/>
    <w:rsid w:val="00D801F7"/>
    <w:rsid w:val="00E55114"/>
    <w:rsid w:val="00E72A25"/>
    <w:rsid w:val="00EB59FE"/>
    <w:rsid w:val="00ED52AE"/>
    <w:rsid w:val="00FA430C"/>
    <w:rsid w:val="00FC5BBA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D44285-FFD6-4E3B-90C0-FA25F562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6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o.gl/Mh5JNB" TargetMode="External"/><Relationship Id="rId21" Type="http://schemas.openxmlformats.org/officeDocument/2006/relationships/hyperlink" Target="https://goo.gl/5yHWvG" TargetMode="External"/><Relationship Id="rId42" Type="http://schemas.openxmlformats.org/officeDocument/2006/relationships/hyperlink" Target="https://goo.gl/p3zmMF" TargetMode="External"/><Relationship Id="rId47" Type="http://schemas.openxmlformats.org/officeDocument/2006/relationships/hyperlink" Target="https://goo.gl/dyCs7s" TargetMode="External"/><Relationship Id="rId63" Type="http://schemas.openxmlformats.org/officeDocument/2006/relationships/hyperlink" Target="https://goo.gl/SkLWXC" TargetMode="External"/><Relationship Id="rId68" Type="http://schemas.openxmlformats.org/officeDocument/2006/relationships/hyperlink" Target="https://goo.gl/L6Sb1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gl/t5aL4G" TargetMode="External"/><Relationship Id="rId29" Type="http://schemas.openxmlformats.org/officeDocument/2006/relationships/hyperlink" Target="https://goo.gl/B3VVZc" TargetMode="External"/><Relationship Id="rId11" Type="http://schemas.openxmlformats.org/officeDocument/2006/relationships/hyperlink" Target="https://goo.gl/fMFekX" TargetMode="External"/><Relationship Id="rId24" Type="http://schemas.openxmlformats.org/officeDocument/2006/relationships/hyperlink" Target="https://goo.gl/PwtZ9Y" TargetMode="External"/><Relationship Id="rId32" Type="http://schemas.openxmlformats.org/officeDocument/2006/relationships/hyperlink" Target="https://goo.gl/vvWSoH" TargetMode="External"/><Relationship Id="rId37" Type="http://schemas.openxmlformats.org/officeDocument/2006/relationships/hyperlink" Target="https://goo.gl/ahYpLz" TargetMode="External"/><Relationship Id="rId40" Type="http://schemas.openxmlformats.org/officeDocument/2006/relationships/hyperlink" Target="https://goo.gl/KsiVw5" TargetMode="External"/><Relationship Id="rId45" Type="http://schemas.openxmlformats.org/officeDocument/2006/relationships/hyperlink" Target="https://goo.gl/GMdEeb" TargetMode="External"/><Relationship Id="rId53" Type="http://schemas.openxmlformats.org/officeDocument/2006/relationships/hyperlink" Target="https://goo.gl/dXL3wT" TargetMode="External"/><Relationship Id="rId58" Type="http://schemas.openxmlformats.org/officeDocument/2006/relationships/hyperlink" Target="https://goo.gl/SsAkrN" TargetMode="External"/><Relationship Id="rId66" Type="http://schemas.openxmlformats.org/officeDocument/2006/relationships/hyperlink" Target="https://goo.gl/K5MgLg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goo.gl/1hS4Zm" TargetMode="External"/><Relationship Id="rId61" Type="http://schemas.openxmlformats.org/officeDocument/2006/relationships/hyperlink" Target="http://bcn.cl/27jdw" TargetMode="External"/><Relationship Id="rId19" Type="http://schemas.openxmlformats.org/officeDocument/2006/relationships/hyperlink" Target="https://goo.gl/NAvdPJ" TargetMode="External"/><Relationship Id="rId14" Type="http://schemas.openxmlformats.org/officeDocument/2006/relationships/hyperlink" Target="https://goo.gl/a48mq3" TargetMode="External"/><Relationship Id="rId22" Type="http://schemas.openxmlformats.org/officeDocument/2006/relationships/hyperlink" Target="https://goo.gl/ENqw9p" TargetMode="External"/><Relationship Id="rId27" Type="http://schemas.openxmlformats.org/officeDocument/2006/relationships/hyperlink" Target="https://goo.gl/42UoZf" TargetMode="External"/><Relationship Id="rId30" Type="http://schemas.openxmlformats.org/officeDocument/2006/relationships/hyperlink" Target="https://goo.gl/tQq3qu" TargetMode="External"/><Relationship Id="rId35" Type="http://schemas.openxmlformats.org/officeDocument/2006/relationships/hyperlink" Target="https://goo.gl/XsiZAg" TargetMode="External"/><Relationship Id="rId43" Type="http://schemas.openxmlformats.org/officeDocument/2006/relationships/hyperlink" Target="https://goo.gl/31M65R" TargetMode="External"/><Relationship Id="rId48" Type="http://schemas.openxmlformats.org/officeDocument/2006/relationships/hyperlink" Target="https://goo.gl/8mqFQc" TargetMode="External"/><Relationship Id="rId56" Type="http://schemas.openxmlformats.org/officeDocument/2006/relationships/hyperlink" Target="https://goo.gl/Vi9m2u" TargetMode="External"/><Relationship Id="rId64" Type="http://schemas.openxmlformats.org/officeDocument/2006/relationships/hyperlink" Target="https://goo.gl/DJfSLW" TargetMode="External"/><Relationship Id="rId69" Type="http://schemas.openxmlformats.org/officeDocument/2006/relationships/hyperlink" Target="http://bcn.cl/27jdu" TargetMode="External"/><Relationship Id="rId8" Type="http://schemas.openxmlformats.org/officeDocument/2006/relationships/hyperlink" Target="https://goo.gl/12gMzA" TargetMode="External"/><Relationship Id="rId51" Type="http://schemas.openxmlformats.org/officeDocument/2006/relationships/hyperlink" Target="http://bcn.cl/27jdz" TargetMode="External"/><Relationship Id="rId72" Type="http://schemas.openxmlformats.org/officeDocument/2006/relationships/hyperlink" Target="http://bcn.cl/27je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o.gl/cX37eS" TargetMode="External"/><Relationship Id="rId17" Type="http://schemas.openxmlformats.org/officeDocument/2006/relationships/hyperlink" Target="http://bcn.cl/27jdx" TargetMode="External"/><Relationship Id="rId25" Type="http://schemas.openxmlformats.org/officeDocument/2006/relationships/hyperlink" Target="https://goo.gl/wD2fn3" TargetMode="External"/><Relationship Id="rId33" Type="http://schemas.openxmlformats.org/officeDocument/2006/relationships/hyperlink" Target="https://goo.gl/FeTpjD" TargetMode="External"/><Relationship Id="rId38" Type="http://schemas.openxmlformats.org/officeDocument/2006/relationships/hyperlink" Target="https://goo.gl/wwq3HD" TargetMode="External"/><Relationship Id="rId46" Type="http://schemas.openxmlformats.org/officeDocument/2006/relationships/hyperlink" Target="https://goo.gl/m4fUS2" TargetMode="External"/><Relationship Id="rId59" Type="http://schemas.openxmlformats.org/officeDocument/2006/relationships/hyperlink" Target="https://goo.gl/LjCGsy" TargetMode="External"/><Relationship Id="rId67" Type="http://schemas.openxmlformats.org/officeDocument/2006/relationships/hyperlink" Target="https://goo.gl/MUivhG" TargetMode="External"/><Relationship Id="rId20" Type="http://schemas.openxmlformats.org/officeDocument/2006/relationships/hyperlink" Target="https://goo.gl/yWb9fW" TargetMode="External"/><Relationship Id="rId41" Type="http://schemas.openxmlformats.org/officeDocument/2006/relationships/hyperlink" Target="https://goo.gl/xh5Aud" TargetMode="External"/><Relationship Id="rId54" Type="http://schemas.openxmlformats.org/officeDocument/2006/relationships/hyperlink" Target="https://goo.gl/SPk3FQ" TargetMode="External"/><Relationship Id="rId62" Type="http://schemas.openxmlformats.org/officeDocument/2006/relationships/hyperlink" Target="http://bcn.cl/27jdy" TargetMode="External"/><Relationship Id="rId70" Type="http://schemas.openxmlformats.org/officeDocument/2006/relationships/hyperlink" Target="http://bcn.cl/27jdv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o.gl/14dsX7" TargetMode="External"/><Relationship Id="rId15" Type="http://schemas.openxmlformats.org/officeDocument/2006/relationships/hyperlink" Target="http://bcn.cl/27je0" TargetMode="External"/><Relationship Id="rId23" Type="http://schemas.openxmlformats.org/officeDocument/2006/relationships/hyperlink" Target="https://goo.gl/2hZoMi" TargetMode="External"/><Relationship Id="rId28" Type="http://schemas.openxmlformats.org/officeDocument/2006/relationships/hyperlink" Target="https://goo.gl/LB4kK8" TargetMode="External"/><Relationship Id="rId36" Type="http://schemas.openxmlformats.org/officeDocument/2006/relationships/hyperlink" Target="https://goo.gl/piLmyb" TargetMode="External"/><Relationship Id="rId49" Type="http://schemas.openxmlformats.org/officeDocument/2006/relationships/hyperlink" Target="https://goo.gl/ULmMYv" TargetMode="External"/><Relationship Id="rId57" Type="http://schemas.openxmlformats.org/officeDocument/2006/relationships/hyperlink" Target="https://goo.gl/J4KBq2" TargetMode="External"/><Relationship Id="rId10" Type="http://schemas.openxmlformats.org/officeDocument/2006/relationships/hyperlink" Target="http://bcn.cl/2769l" TargetMode="External"/><Relationship Id="rId31" Type="http://schemas.openxmlformats.org/officeDocument/2006/relationships/hyperlink" Target="https://goo.gl/KGMoLR" TargetMode="External"/><Relationship Id="rId44" Type="http://schemas.openxmlformats.org/officeDocument/2006/relationships/hyperlink" Target="https://goo.gl/BqGwHJ" TargetMode="External"/><Relationship Id="rId52" Type="http://schemas.openxmlformats.org/officeDocument/2006/relationships/hyperlink" Target="https://goo.gl/f7A2Uk" TargetMode="External"/><Relationship Id="rId60" Type="http://schemas.openxmlformats.org/officeDocument/2006/relationships/hyperlink" Target="https://goo.gl/u7pXQ8" TargetMode="External"/><Relationship Id="rId65" Type="http://schemas.openxmlformats.org/officeDocument/2006/relationships/hyperlink" Target="https://goo.gl/JKuWrw" TargetMode="External"/><Relationship Id="rId73" Type="http://schemas.openxmlformats.org/officeDocument/2006/relationships/hyperlink" Target="http://bcn.cl/27jdt" TargetMode="External"/><Relationship Id="rId4" Type="http://schemas.openxmlformats.org/officeDocument/2006/relationships/hyperlink" Target="https://goo.gl/KLwFjh" TargetMode="External"/><Relationship Id="rId9" Type="http://schemas.openxmlformats.org/officeDocument/2006/relationships/hyperlink" Target="https://goo.gl/CMrzqb" TargetMode="External"/><Relationship Id="rId13" Type="http://schemas.openxmlformats.org/officeDocument/2006/relationships/hyperlink" Target="https://goo.gl/BkUTN7" TargetMode="External"/><Relationship Id="rId18" Type="http://schemas.openxmlformats.org/officeDocument/2006/relationships/hyperlink" Target="https://goo.gl/qyPvsh" TargetMode="External"/><Relationship Id="rId39" Type="http://schemas.openxmlformats.org/officeDocument/2006/relationships/hyperlink" Target="https://goo.gl/haB4Gj" TargetMode="External"/><Relationship Id="rId34" Type="http://schemas.openxmlformats.org/officeDocument/2006/relationships/hyperlink" Target="https://goo.gl/FBJwi2" TargetMode="External"/><Relationship Id="rId50" Type="http://schemas.openxmlformats.org/officeDocument/2006/relationships/hyperlink" Target="https://goo.gl/ByqxMZ" TargetMode="External"/><Relationship Id="rId55" Type="http://schemas.openxmlformats.org/officeDocument/2006/relationships/hyperlink" Target="https://goo.gl/H6y9oW" TargetMode="External"/><Relationship Id="rId7" Type="http://schemas.openxmlformats.org/officeDocument/2006/relationships/hyperlink" Target="https://goo.gl/d3t5Ja" TargetMode="External"/><Relationship Id="rId71" Type="http://schemas.openxmlformats.org/officeDocument/2006/relationships/hyperlink" Target="http://bcn.cl/27je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1884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</dc:creator>
  <cp:keywords/>
  <dc:description/>
  <cp:lastModifiedBy>lenvo</cp:lastModifiedBy>
  <cp:revision>66</cp:revision>
  <dcterms:created xsi:type="dcterms:W3CDTF">2018-07-03T01:56:00Z</dcterms:created>
  <dcterms:modified xsi:type="dcterms:W3CDTF">2018-11-01T21:58:00Z</dcterms:modified>
</cp:coreProperties>
</file>