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B79" w:rsidRPr="00A44B79" w:rsidRDefault="00A44B79" w:rsidP="00A44B79">
      <w:pPr>
        <w:spacing w:line="360" w:lineRule="auto"/>
        <w:ind w:left="5664"/>
        <w:jc w:val="both"/>
        <w:rPr>
          <w:rFonts w:ascii="Book Antiqua" w:hAnsi="Book Antiqua"/>
        </w:rPr>
      </w:pPr>
      <w:bookmarkStart w:id="0" w:name="_GoBack"/>
      <w:bookmarkEnd w:id="0"/>
      <w:r w:rsidRPr="00A44B79">
        <w:rPr>
          <w:rFonts w:ascii="Book Antiqua" w:hAnsi="Book Antiqua" w:cs="Times New Roman"/>
          <w:lang w:val="es-ES"/>
        </w:rPr>
        <w:t>Valparaíso, octubre de 2018</w:t>
      </w:r>
    </w:p>
    <w:p w:rsidR="00A44B79" w:rsidRPr="00A44B79" w:rsidRDefault="00A44B79" w:rsidP="00A44B79">
      <w:pPr>
        <w:spacing w:line="360" w:lineRule="auto"/>
        <w:jc w:val="center"/>
        <w:rPr>
          <w:rFonts w:ascii="Book Antiqua" w:hAnsi="Book Antiqua" w:cs="Times New Roman"/>
          <w:lang w:val="es-ES"/>
        </w:rPr>
      </w:pPr>
      <w:r w:rsidRPr="00A44B79">
        <w:rPr>
          <w:rFonts w:ascii="Book Antiqua" w:hAnsi="Book Antiqua" w:cs="Times New Roman"/>
          <w:lang w:val="es-ES"/>
        </w:rPr>
        <w:t>MINUTA BOLETÍN Nº 11.882-06</w:t>
      </w:r>
    </w:p>
    <w:p w:rsidR="00A44B79" w:rsidRPr="00A44B79" w:rsidRDefault="00A44B79" w:rsidP="00A44B79">
      <w:pPr>
        <w:spacing w:line="360" w:lineRule="auto"/>
        <w:rPr>
          <w:rFonts w:ascii="Book Antiqua" w:hAnsi="Book Antiqua" w:cs="Times New Roman"/>
          <w:lang w:val="es-ES"/>
        </w:rPr>
      </w:pPr>
    </w:p>
    <w:tbl>
      <w:tblPr>
        <w:tblStyle w:val="Tablaconcuadrcula"/>
        <w:tblpPr w:leftFromText="141" w:rightFromText="141" w:vertAnchor="page" w:horzAnchor="margin" w:tblpY="4394"/>
        <w:tblW w:w="0" w:type="auto"/>
        <w:tblLook w:val="04A0" w:firstRow="1" w:lastRow="0" w:firstColumn="1" w:lastColumn="0" w:noHBand="0" w:noVBand="1"/>
      </w:tblPr>
      <w:tblGrid>
        <w:gridCol w:w="4414"/>
        <w:gridCol w:w="4414"/>
      </w:tblGrid>
      <w:tr w:rsidR="00A44B79" w:rsidRPr="00A44B79" w:rsidTr="009C12DD">
        <w:tc>
          <w:tcPr>
            <w:tcW w:w="4414" w:type="dxa"/>
          </w:tcPr>
          <w:p w:rsidR="00A44B79" w:rsidRPr="00A44B79" w:rsidRDefault="00A44B79" w:rsidP="00A44B79">
            <w:pPr>
              <w:spacing w:line="360" w:lineRule="auto"/>
              <w:rPr>
                <w:rFonts w:ascii="Book Antiqua" w:hAnsi="Book Antiqua" w:cs="Times New Roman"/>
                <w:lang w:val="es-ES"/>
              </w:rPr>
            </w:pPr>
            <w:r w:rsidRPr="00A44B79">
              <w:rPr>
                <w:rFonts w:ascii="Book Antiqua" w:hAnsi="Book Antiqua" w:cs="Times New Roman"/>
                <w:lang w:val="es-ES"/>
              </w:rPr>
              <w:t>Nombre</w:t>
            </w:r>
          </w:p>
        </w:tc>
        <w:tc>
          <w:tcPr>
            <w:tcW w:w="4414" w:type="dxa"/>
          </w:tcPr>
          <w:p w:rsidR="00A44B79" w:rsidRPr="00A44B79" w:rsidRDefault="00A44B79" w:rsidP="00A44B79">
            <w:pPr>
              <w:spacing w:line="360" w:lineRule="auto"/>
              <w:rPr>
                <w:rFonts w:ascii="Book Antiqua" w:hAnsi="Book Antiqua" w:cs="Times New Roman"/>
                <w:lang w:val="es-ES"/>
              </w:rPr>
            </w:pPr>
            <w:r w:rsidRPr="00A44B79">
              <w:rPr>
                <w:rFonts w:ascii="Book Antiqua" w:hAnsi="Book Antiqua" w:cs="Times New Roman"/>
                <w:lang w:val="es-ES"/>
              </w:rPr>
              <w:t>Modifica la Ley que establece Bases de los Procedimientos Administrativos, en materia de documentos electrónicos</w:t>
            </w:r>
          </w:p>
        </w:tc>
      </w:tr>
      <w:tr w:rsidR="00A44B79" w:rsidRPr="00A44B79" w:rsidTr="009C12DD">
        <w:tc>
          <w:tcPr>
            <w:tcW w:w="4414" w:type="dxa"/>
          </w:tcPr>
          <w:p w:rsidR="00A44B79" w:rsidRPr="00A44B79" w:rsidRDefault="00A44B79" w:rsidP="00A44B79">
            <w:pPr>
              <w:spacing w:line="360" w:lineRule="auto"/>
              <w:rPr>
                <w:rFonts w:ascii="Book Antiqua" w:hAnsi="Book Antiqua" w:cs="Times New Roman"/>
                <w:lang w:val="es-ES"/>
              </w:rPr>
            </w:pPr>
            <w:r w:rsidRPr="00A44B79">
              <w:rPr>
                <w:rFonts w:ascii="Book Antiqua" w:hAnsi="Book Antiqua" w:cs="Times New Roman"/>
                <w:lang w:val="es-ES"/>
              </w:rPr>
              <w:t>Boletín</w:t>
            </w:r>
          </w:p>
        </w:tc>
        <w:tc>
          <w:tcPr>
            <w:tcW w:w="4414" w:type="dxa"/>
          </w:tcPr>
          <w:p w:rsidR="00A44B79" w:rsidRPr="00A44B79" w:rsidRDefault="00A44B79" w:rsidP="00A44B79">
            <w:pPr>
              <w:spacing w:line="360" w:lineRule="auto"/>
              <w:rPr>
                <w:rFonts w:ascii="Book Antiqua" w:hAnsi="Book Antiqua" w:cs="Times New Roman"/>
                <w:lang w:val="es-ES"/>
              </w:rPr>
            </w:pPr>
            <w:r w:rsidRPr="00A44B79">
              <w:rPr>
                <w:rFonts w:ascii="Book Antiqua" w:hAnsi="Book Antiqua" w:cs="Times New Roman"/>
                <w:lang w:val="es-ES"/>
              </w:rPr>
              <w:t>11882-06</w:t>
            </w:r>
          </w:p>
        </w:tc>
      </w:tr>
      <w:tr w:rsidR="00A44B79" w:rsidRPr="00A44B79" w:rsidTr="009C12DD">
        <w:tc>
          <w:tcPr>
            <w:tcW w:w="4414" w:type="dxa"/>
          </w:tcPr>
          <w:p w:rsidR="00A44B79" w:rsidRPr="00A44B79" w:rsidRDefault="00A44B79" w:rsidP="00A44B79">
            <w:pPr>
              <w:spacing w:line="360" w:lineRule="auto"/>
              <w:rPr>
                <w:rFonts w:ascii="Book Antiqua" w:hAnsi="Book Antiqua" w:cs="Times New Roman"/>
                <w:lang w:val="es-ES"/>
              </w:rPr>
            </w:pPr>
            <w:r w:rsidRPr="00A44B79">
              <w:rPr>
                <w:rFonts w:ascii="Book Antiqua" w:hAnsi="Book Antiqua" w:cs="Times New Roman"/>
                <w:lang w:val="es-ES"/>
              </w:rPr>
              <w:t>Origen</w:t>
            </w:r>
          </w:p>
        </w:tc>
        <w:tc>
          <w:tcPr>
            <w:tcW w:w="4414" w:type="dxa"/>
          </w:tcPr>
          <w:p w:rsidR="00A44B79" w:rsidRPr="00A44B79" w:rsidRDefault="00A44B79" w:rsidP="00A44B79">
            <w:pPr>
              <w:spacing w:line="360" w:lineRule="auto"/>
              <w:rPr>
                <w:rFonts w:ascii="Book Antiqua" w:hAnsi="Book Antiqua" w:cs="Times New Roman"/>
                <w:lang w:val="es-ES"/>
              </w:rPr>
            </w:pPr>
            <w:r w:rsidRPr="00A44B79">
              <w:rPr>
                <w:rFonts w:ascii="Book Antiqua" w:hAnsi="Book Antiqua" w:cs="Times New Roman"/>
                <w:lang w:val="es-ES"/>
              </w:rPr>
              <w:t>Mensaje</w:t>
            </w:r>
          </w:p>
        </w:tc>
      </w:tr>
      <w:tr w:rsidR="00A44B79" w:rsidRPr="00A44B79" w:rsidTr="009C12DD">
        <w:tc>
          <w:tcPr>
            <w:tcW w:w="4414" w:type="dxa"/>
          </w:tcPr>
          <w:p w:rsidR="00A44B79" w:rsidRPr="00A44B79" w:rsidRDefault="00A44B79" w:rsidP="00A44B79">
            <w:pPr>
              <w:spacing w:line="360" w:lineRule="auto"/>
              <w:rPr>
                <w:rFonts w:ascii="Book Antiqua" w:hAnsi="Book Antiqua" w:cs="Times New Roman"/>
                <w:lang w:val="es-ES"/>
              </w:rPr>
            </w:pPr>
            <w:r w:rsidRPr="00A44B79">
              <w:rPr>
                <w:rFonts w:ascii="Book Antiqua" w:hAnsi="Book Antiqua" w:cs="Times New Roman"/>
                <w:lang w:val="es-ES"/>
              </w:rPr>
              <w:t>Comisión</w:t>
            </w:r>
          </w:p>
        </w:tc>
        <w:tc>
          <w:tcPr>
            <w:tcW w:w="4414" w:type="dxa"/>
          </w:tcPr>
          <w:p w:rsidR="00A44B79" w:rsidRPr="00A44B79" w:rsidRDefault="00A44B79" w:rsidP="00A44B79">
            <w:pPr>
              <w:spacing w:line="360" w:lineRule="auto"/>
              <w:rPr>
                <w:rFonts w:ascii="Book Antiqua" w:hAnsi="Book Antiqua" w:cs="Times New Roman"/>
                <w:lang w:val="es-ES"/>
              </w:rPr>
            </w:pPr>
            <w:r w:rsidRPr="00A44B79">
              <w:rPr>
                <w:rFonts w:ascii="Book Antiqua" w:hAnsi="Book Antiqua" w:cs="Times New Roman"/>
                <w:lang w:val="es-ES"/>
              </w:rPr>
              <w:t>Gobierno</w:t>
            </w:r>
          </w:p>
        </w:tc>
      </w:tr>
      <w:tr w:rsidR="00A44B79" w:rsidRPr="00A44B79" w:rsidTr="009C12DD">
        <w:tc>
          <w:tcPr>
            <w:tcW w:w="4414" w:type="dxa"/>
          </w:tcPr>
          <w:p w:rsidR="00A44B79" w:rsidRPr="00A44B79" w:rsidRDefault="00A44B79" w:rsidP="00A44B79">
            <w:pPr>
              <w:spacing w:line="360" w:lineRule="auto"/>
              <w:rPr>
                <w:rFonts w:ascii="Book Antiqua" w:hAnsi="Book Antiqua" w:cs="Times New Roman"/>
                <w:lang w:val="es-ES"/>
              </w:rPr>
            </w:pPr>
            <w:r w:rsidRPr="00A44B79">
              <w:rPr>
                <w:rFonts w:ascii="Book Antiqua" w:hAnsi="Book Antiqua" w:cs="Times New Roman"/>
                <w:lang w:val="es-ES"/>
              </w:rPr>
              <w:t>Trámite</w:t>
            </w:r>
          </w:p>
        </w:tc>
        <w:tc>
          <w:tcPr>
            <w:tcW w:w="4414" w:type="dxa"/>
          </w:tcPr>
          <w:p w:rsidR="00A44B79" w:rsidRPr="00A44B79" w:rsidRDefault="00A44B79" w:rsidP="00A44B79">
            <w:pPr>
              <w:spacing w:line="360" w:lineRule="auto"/>
              <w:rPr>
                <w:rFonts w:ascii="Book Antiqua" w:hAnsi="Book Antiqua" w:cs="Times New Roman"/>
                <w:lang w:val="es-ES"/>
              </w:rPr>
            </w:pPr>
            <w:r w:rsidRPr="00A44B79">
              <w:rPr>
                <w:rFonts w:ascii="Book Antiqua" w:hAnsi="Book Antiqua" w:cs="Times New Roman"/>
                <w:lang w:val="es-ES"/>
              </w:rPr>
              <w:t>1º Trámite Constitucional H. Senado</w:t>
            </w:r>
          </w:p>
        </w:tc>
      </w:tr>
    </w:tbl>
    <w:p w:rsidR="00A44B79" w:rsidRPr="00A44B79" w:rsidRDefault="00A44B79" w:rsidP="00A44B79">
      <w:pPr>
        <w:spacing w:line="360" w:lineRule="auto"/>
        <w:rPr>
          <w:rFonts w:ascii="Book Antiqua" w:hAnsi="Book Antiqua" w:cs="Times New Roman"/>
          <w:i/>
          <w:u w:val="single"/>
          <w:lang w:val="es-ES"/>
        </w:rPr>
      </w:pPr>
    </w:p>
    <w:p w:rsidR="00A44B79" w:rsidRPr="00A44B79" w:rsidRDefault="00A44B79" w:rsidP="00A44B79">
      <w:pPr>
        <w:spacing w:line="360" w:lineRule="auto"/>
        <w:rPr>
          <w:rFonts w:ascii="Book Antiqua" w:hAnsi="Book Antiqua" w:cs="Times New Roman"/>
          <w:i/>
          <w:u w:val="single"/>
          <w:lang w:val="es-ES"/>
        </w:rPr>
      </w:pPr>
      <w:r w:rsidRPr="00A44B79">
        <w:rPr>
          <w:rFonts w:ascii="Book Antiqua" w:hAnsi="Book Antiqua" w:cs="Times New Roman"/>
          <w:i/>
          <w:u w:val="single"/>
          <w:lang w:val="es-ES"/>
        </w:rPr>
        <w:t>Intervención sugerida:</w:t>
      </w:r>
    </w:p>
    <w:p w:rsidR="00A44B79" w:rsidRPr="00A44B79" w:rsidRDefault="00A44B79" w:rsidP="00A44B79">
      <w:pPr>
        <w:spacing w:line="360" w:lineRule="auto"/>
        <w:rPr>
          <w:rFonts w:ascii="Book Antiqua" w:hAnsi="Book Antiqua" w:cs="Times New Roman"/>
          <w:i/>
          <w:u w:val="single"/>
          <w:lang w:val="es-ES"/>
        </w:rPr>
      </w:pPr>
    </w:p>
    <w:p w:rsidR="00505A0D" w:rsidRPr="00A44B79" w:rsidRDefault="00727E18" w:rsidP="00A44B79">
      <w:pPr>
        <w:spacing w:line="360" w:lineRule="auto"/>
        <w:jc w:val="both"/>
        <w:rPr>
          <w:rFonts w:ascii="Book Antiqua" w:hAnsi="Book Antiqua"/>
        </w:rPr>
      </w:pPr>
      <w:r w:rsidRPr="00A44B79">
        <w:rPr>
          <w:rFonts w:ascii="Book Antiqua" w:hAnsi="Book Antiqua"/>
        </w:rPr>
        <w:t>Presidente,</w:t>
      </w:r>
    </w:p>
    <w:p w:rsidR="00727E18" w:rsidRPr="00A44B79" w:rsidRDefault="00727E18" w:rsidP="00A44B79">
      <w:pPr>
        <w:spacing w:line="360" w:lineRule="auto"/>
        <w:jc w:val="both"/>
        <w:rPr>
          <w:rFonts w:ascii="Book Antiqua" w:hAnsi="Book Antiqua"/>
        </w:rPr>
      </w:pPr>
    </w:p>
    <w:p w:rsidR="00E3103E" w:rsidRPr="00A44B79" w:rsidRDefault="00727E18" w:rsidP="00A44B79">
      <w:pPr>
        <w:spacing w:line="360" w:lineRule="auto"/>
        <w:ind w:firstLine="708"/>
        <w:jc w:val="both"/>
        <w:rPr>
          <w:rFonts w:ascii="Book Antiqua" w:hAnsi="Book Antiqua"/>
        </w:rPr>
      </w:pPr>
      <w:r w:rsidRPr="00A44B79">
        <w:rPr>
          <w:rFonts w:ascii="Book Antiqua" w:hAnsi="Book Antiqua"/>
        </w:rPr>
        <w:t xml:space="preserve">El proyecto de ley que hoy votamos sobre tramitación electrónica de actos administrativos supone un trascendental adelanto a nuestro país. </w:t>
      </w:r>
    </w:p>
    <w:p w:rsidR="00E3103E" w:rsidRPr="00A44B79" w:rsidRDefault="00E3103E" w:rsidP="00A44B79">
      <w:pPr>
        <w:spacing w:line="360" w:lineRule="auto"/>
        <w:ind w:firstLine="708"/>
        <w:jc w:val="both"/>
        <w:rPr>
          <w:rFonts w:ascii="Book Antiqua" w:hAnsi="Book Antiqua"/>
        </w:rPr>
      </w:pPr>
    </w:p>
    <w:p w:rsidR="00727E18" w:rsidRPr="00A44B79" w:rsidRDefault="00472F85" w:rsidP="00A44B79">
      <w:pPr>
        <w:spacing w:line="360" w:lineRule="auto"/>
        <w:ind w:firstLine="708"/>
        <w:jc w:val="both"/>
        <w:rPr>
          <w:rFonts w:ascii="Book Antiqua" w:hAnsi="Book Antiqua"/>
        </w:rPr>
      </w:pPr>
      <w:r w:rsidRPr="00A44B79">
        <w:rPr>
          <w:rFonts w:ascii="Book Antiqua" w:hAnsi="Book Antiqua"/>
        </w:rPr>
        <w:t>Aprobando que sea el proyecto n</w:t>
      </w:r>
      <w:r w:rsidR="00727E18" w:rsidRPr="00A44B79">
        <w:rPr>
          <w:rFonts w:ascii="Book Antiqua" w:hAnsi="Book Antiqua"/>
        </w:rPr>
        <w:t>os pondrá en la vanguardia en materia de transparencia</w:t>
      </w:r>
      <w:r w:rsidRPr="00A44B79">
        <w:rPr>
          <w:rFonts w:ascii="Book Antiqua" w:hAnsi="Book Antiqua"/>
        </w:rPr>
        <w:t xml:space="preserve"> y acceso a la información pública</w:t>
      </w:r>
      <w:r w:rsidR="00727E18" w:rsidRPr="00A44B79">
        <w:rPr>
          <w:rFonts w:ascii="Book Antiqua" w:hAnsi="Book Antiqua"/>
        </w:rPr>
        <w:t xml:space="preserve">, de relación con la ciudadanía y </w:t>
      </w:r>
      <w:r w:rsidRPr="00A44B79">
        <w:rPr>
          <w:rFonts w:ascii="Book Antiqua" w:hAnsi="Book Antiqua"/>
        </w:rPr>
        <w:t xml:space="preserve">de </w:t>
      </w:r>
      <w:r w:rsidR="00727E18" w:rsidRPr="00A44B79">
        <w:rPr>
          <w:rFonts w:ascii="Book Antiqua" w:hAnsi="Book Antiqua"/>
        </w:rPr>
        <w:t>control de la labor que realiza la administración.</w:t>
      </w:r>
      <w:r w:rsidR="00096C2F" w:rsidRPr="00A44B79">
        <w:rPr>
          <w:rFonts w:ascii="Book Antiqua" w:hAnsi="Book Antiqua"/>
        </w:rPr>
        <w:t xml:space="preserve"> </w:t>
      </w:r>
    </w:p>
    <w:p w:rsidR="00623ED2" w:rsidRPr="00A44B79" w:rsidRDefault="00623ED2" w:rsidP="00A44B79">
      <w:pPr>
        <w:spacing w:line="360" w:lineRule="auto"/>
        <w:ind w:firstLine="708"/>
        <w:jc w:val="both"/>
        <w:rPr>
          <w:rFonts w:ascii="Book Antiqua" w:hAnsi="Book Antiqua"/>
        </w:rPr>
      </w:pPr>
    </w:p>
    <w:p w:rsidR="00623ED2" w:rsidRPr="00A44B79" w:rsidRDefault="000A78AD" w:rsidP="00A44B79">
      <w:pPr>
        <w:spacing w:line="360" w:lineRule="auto"/>
        <w:ind w:firstLine="708"/>
        <w:jc w:val="both"/>
        <w:rPr>
          <w:rFonts w:ascii="Book Antiqua" w:hAnsi="Book Antiqua"/>
        </w:rPr>
      </w:pPr>
      <w:r w:rsidRPr="00A44B79">
        <w:rPr>
          <w:rFonts w:ascii="Book Antiqua" w:hAnsi="Book Antiqua"/>
        </w:rPr>
        <w:t>Con</w:t>
      </w:r>
      <w:r w:rsidR="00623ED2" w:rsidRPr="00A44B79">
        <w:rPr>
          <w:rFonts w:ascii="Book Antiqua" w:hAnsi="Book Antiqua"/>
        </w:rPr>
        <w:t xml:space="preserve"> la modificación de la Ley 19.880, sobre bases de los procedimientos administrativos que rigen los actos de los órganos de la Administración del Estado</w:t>
      </w:r>
      <w:r w:rsidRPr="00A44B79">
        <w:rPr>
          <w:rFonts w:ascii="Book Antiqua" w:hAnsi="Book Antiqua"/>
        </w:rPr>
        <w:t xml:space="preserve"> </w:t>
      </w:r>
      <w:r w:rsidRPr="00A44B79">
        <w:rPr>
          <w:rFonts w:ascii="Book Antiqua" w:hAnsi="Book Antiqua"/>
        </w:rPr>
        <w:lastRenderedPageBreak/>
        <w:t>y otros cuerpos legales</w:t>
      </w:r>
      <w:r w:rsidR="00E3103E" w:rsidRPr="00A44B79">
        <w:rPr>
          <w:rFonts w:ascii="Book Antiqua" w:hAnsi="Book Antiqua"/>
        </w:rPr>
        <w:t xml:space="preserve">, se recoge </w:t>
      </w:r>
      <w:r w:rsidRPr="00A44B79">
        <w:rPr>
          <w:rFonts w:ascii="Book Antiqua" w:hAnsi="Book Antiqua"/>
        </w:rPr>
        <w:t xml:space="preserve">en parte </w:t>
      </w:r>
      <w:r w:rsidR="00E3103E" w:rsidRPr="00A44B79">
        <w:rPr>
          <w:rFonts w:ascii="Book Antiqua" w:hAnsi="Book Antiqua"/>
        </w:rPr>
        <w:t xml:space="preserve">la buena experiencia de sistemas como SIAPER de Contraloría o SIGE del Ministerio de Educación. </w:t>
      </w:r>
    </w:p>
    <w:p w:rsidR="00727E18" w:rsidRPr="00A44B79" w:rsidRDefault="00727E18" w:rsidP="00A44B79">
      <w:pPr>
        <w:spacing w:line="360" w:lineRule="auto"/>
        <w:jc w:val="both"/>
        <w:rPr>
          <w:rFonts w:ascii="Book Antiqua" w:hAnsi="Book Antiqua"/>
        </w:rPr>
      </w:pPr>
    </w:p>
    <w:p w:rsidR="00727E18" w:rsidRPr="00A44B79" w:rsidRDefault="00727E18" w:rsidP="00A44B79">
      <w:pPr>
        <w:spacing w:line="360" w:lineRule="auto"/>
        <w:ind w:firstLine="708"/>
        <w:jc w:val="both"/>
        <w:rPr>
          <w:rFonts w:ascii="Book Antiqua" w:hAnsi="Book Antiqua"/>
        </w:rPr>
      </w:pPr>
      <w:r w:rsidRPr="00A44B79">
        <w:rPr>
          <w:rFonts w:ascii="Book Antiqua" w:hAnsi="Book Antiqua"/>
        </w:rPr>
        <w:t>El proyecto facilita la tramitación del procedimiento administrativo</w:t>
      </w:r>
      <w:r w:rsidR="00821CC1" w:rsidRPr="00A44B79">
        <w:rPr>
          <w:rFonts w:ascii="Book Antiqua" w:hAnsi="Book Antiqua"/>
        </w:rPr>
        <w:t xml:space="preserve"> que finaliza con la dictación en formato electrónico del acto administrativo terminal, de forma que durante su curso los interesados podrán conocer el avance de las gestiones, enviar los requerimientos de antecedentes complementarios que se les solicite, ser notificados oportunamente e interponer</w:t>
      </w:r>
      <w:r w:rsidR="00552788" w:rsidRPr="00A44B79">
        <w:rPr>
          <w:rFonts w:ascii="Book Antiqua" w:hAnsi="Book Antiqua"/>
        </w:rPr>
        <w:t xml:space="preserve"> vía remota</w:t>
      </w:r>
      <w:r w:rsidR="00821CC1" w:rsidRPr="00A44B79">
        <w:rPr>
          <w:rFonts w:ascii="Book Antiqua" w:hAnsi="Book Antiqua"/>
        </w:rPr>
        <w:t xml:space="preserve"> si así lo estiman los recursos administrativos correspondientes ante la decisión de la autoridad.</w:t>
      </w:r>
    </w:p>
    <w:p w:rsidR="00821CC1" w:rsidRPr="00A44B79" w:rsidRDefault="00821CC1" w:rsidP="00A44B79">
      <w:pPr>
        <w:spacing w:line="360" w:lineRule="auto"/>
        <w:ind w:firstLine="708"/>
        <w:jc w:val="both"/>
        <w:rPr>
          <w:rFonts w:ascii="Book Antiqua" w:hAnsi="Book Antiqua"/>
        </w:rPr>
      </w:pPr>
    </w:p>
    <w:p w:rsidR="00B51FEF" w:rsidRPr="00A44B79" w:rsidRDefault="00B51FEF" w:rsidP="00A44B79">
      <w:pPr>
        <w:spacing w:line="360" w:lineRule="auto"/>
        <w:ind w:firstLine="708"/>
        <w:jc w:val="both"/>
        <w:rPr>
          <w:rFonts w:ascii="Book Antiqua" w:hAnsi="Book Antiqua"/>
        </w:rPr>
      </w:pPr>
      <w:r w:rsidRPr="00A44B79">
        <w:rPr>
          <w:rFonts w:ascii="Book Antiqua" w:hAnsi="Book Antiqua"/>
        </w:rPr>
        <w:t xml:space="preserve">El proyecto </w:t>
      </w:r>
      <w:r w:rsidR="00821CC1" w:rsidRPr="00A44B79">
        <w:rPr>
          <w:rFonts w:ascii="Book Antiqua" w:hAnsi="Book Antiqua"/>
        </w:rPr>
        <w:t xml:space="preserve">supone </w:t>
      </w:r>
      <w:r w:rsidR="000A78AD" w:rsidRPr="00A44B79">
        <w:rPr>
          <w:rFonts w:ascii="Book Antiqua" w:hAnsi="Book Antiqua"/>
        </w:rPr>
        <w:t xml:space="preserve">también </w:t>
      </w:r>
      <w:r w:rsidR="00821CC1" w:rsidRPr="00A44B79">
        <w:rPr>
          <w:rFonts w:ascii="Book Antiqua" w:hAnsi="Book Antiqua"/>
        </w:rPr>
        <w:t>una nueva y eficaz</w:t>
      </w:r>
      <w:r w:rsidRPr="00A44B79">
        <w:rPr>
          <w:rFonts w:ascii="Book Antiqua" w:hAnsi="Book Antiqua"/>
        </w:rPr>
        <w:t xml:space="preserve"> coordinación entre los órganos de la administración del Estado</w:t>
      </w:r>
      <w:r w:rsidR="00821CC1" w:rsidRPr="00A44B79">
        <w:rPr>
          <w:rFonts w:ascii="Book Antiqua" w:hAnsi="Book Antiqua"/>
        </w:rPr>
        <w:t>,</w:t>
      </w:r>
      <w:r w:rsidRPr="00A44B79">
        <w:rPr>
          <w:rFonts w:ascii="Book Antiqua" w:hAnsi="Book Antiqua"/>
        </w:rPr>
        <w:t xml:space="preserve"> entre esos órganos y la</w:t>
      </w:r>
      <w:r w:rsidR="00821CC1" w:rsidRPr="00A44B79">
        <w:rPr>
          <w:rFonts w:ascii="Book Antiqua" w:hAnsi="Book Antiqua"/>
        </w:rPr>
        <w:t xml:space="preserve"> Contraloría General de la República, mejorando sustancialmente el método de comunicación que hoy tiene la autoridad</w:t>
      </w:r>
      <w:r w:rsidRPr="00A44B79">
        <w:rPr>
          <w:rFonts w:ascii="Book Antiqua" w:hAnsi="Book Antiqua"/>
        </w:rPr>
        <w:t xml:space="preserve">. Se terminan los oficios en formato físico </w:t>
      </w:r>
      <w:r w:rsidR="008F5B27" w:rsidRPr="00A44B79">
        <w:rPr>
          <w:rFonts w:ascii="Book Antiqua" w:hAnsi="Book Antiqua"/>
        </w:rPr>
        <w:t>y con</w:t>
      </w:r>
      <w:r w:rsidR="00821CC1" w:rsidRPr="00A44B79">
        <w:rPr>
          <w:rFonts w:ascii="Book Antiqua" w:hAnsi="Book Antiqua"/>
        </w:rPr>
        <w:t xml:space="preserve"> ello ciertamente </w:t>
      </w:r>
      <w:r w:rsidRPr="00A44B79">
        <w:rPr>
          <w:rFonts w:ascii="Book Antiqua" w:hAnsi="Book Antiqua"/>
        </w:rPr>
        <w:t>mejorarán los tiempos de respuesta a los interesados.</w:t>
      </w:r>
    </w:p>
    <w:p w:rsidR="00B51FEF" w:rsidRPr="00A44B79" w:rsidRDefault="00B51FEF" w:rsidP="00A44B79">
      <w:pPr>
        <w:spacing w:line="360" w:lineRule="auto"/>
        <w:jc w:val="both"/>
        <w:rPr>
          <w:rFonts w:ascii="Book Antiqua" w:hAnsi="Book Antiqua"/>
        </w:rPr>
      </w:pPr>
    </w:p>
    <w:p w:rsidR="00FF646E" w:rsidRPr="00A44B79" w:rsidRDefault="00FF646E" w:rsidP="00A44B79">
      <w:pPr>
        <w:spacing w:line="360" w:lineRule="auto"/>
        <w:ind w:firstLine="708"/>
        <w:jc w:val="both"/>
        <w:rPr>
          <w:rFonts w:ascii="Book Antiqua" w:hAnsi="Book Antiqua"/>
        </w:rPr>
      </w:pPr>
      <w:r w:rsidRPr="00A44B79">
        <w:rPr>
          <w:rFonts w:ascii="Book Antiqua" w:hAnsi="Book Antiqua"/>
        </w:rPr>
        <w:t xml:space="preserve">Incide también el proyecto en </w:t>
      </w:r>
      <w:r w:rsidR="00B51FEF" w:rsidRPr="00A44B79">
        <w:rPr>
          <w:rFonts w:ascii="Book Antiqua" w:hAnsi="Book Antiqua"/>
        </w:rPr>
        <w:t>la gestión documental. Hoy el Estado invierte recursos humanos y una enorme cantidad de dinero en clasificar, archivar y realizar el expurgo de un sin fin de documentos</w:t>
      </w:r>
      <w:r w:rsidRPr="00A44B79">
        <w:rPr>
          <w:rFonts w:ascii="Book Antiqua" w:hAnsi="Book Antiqua"/>
        </w:rPr>
        <w:t xml:space="preserve">, labor que se verá simplificada y acotada a los actos dictados con anterioridad a su vigencia o las situaciones excepcionales donde se autoriza el formato físico. Lo dicho implicar un ahorro importante en este sentido y, más importante aún, aun permitirá a la propia administración acceder a dichos documentos sin tener que “bucear” en sus propios archivos, evitando con </w:t>
      </w:r>
      <w:r w:rsidRPr="00A44B79">
        <w:rPr>
          <w:rFonts w:ascii="Book Antiqua" w:hAnsi="Book Antiqua"/>
        </w:rPr>
        <w:lastRenderedPageBreak/>
        <w:t>ello que se soliciten a las personas documentos que obran o deberían obrar ya en poder del órgano que los solicita.</w:t>
      </w:r>
    </w:p>
    <w:p w:rsidR="00FF646E" w:rsidRPr="00A44B79" w:rsidRDefault="00FF646E" w:rsidP="00A44B79">
      <w:pPr>
        <w:spacing w:line="360" w:lineRule="auto"/>
        <w:jc w:val="both"/>
        <w:rPr>
          <w:rFonts w:ascii="Book Antiqua" w:hAnsi="Book Antiqua"/>
        </w:rPr>
      </w:pPr>
    </w:p>
    <w:p w:rsidR="00096C2F" w:rsidRPr="00A44B79" w:rsidRDefault="008F5B27" w:rsidP="00A44B79">
      <w:pPr>
        <w:spacing w:line="360" w:lineRule="auto"/>
        <w:ind w:firstLine="708"/>
        <w:jc w:val="both"/>
        <w:rPr>
          <w:rFonts w:ascii="Book Antiqua" w:hAnsi="Book Antiqua"/>
        </w:rPr>
      </w:pPr>
      <w:r w:rsidRPr="00A44B79">
        <w:rPr>
          <w:rFonts w:ascii="Book Antiqua" w:hAnsi="Book Antiqua"/>
        </w:rPr>
        <w:t>En la discusión en particular nos tendremos que hacer cargo y salvar los desafíos en materia de cyber seguridad para garantizar la integridad de los archivos que se generarán y la protección de los datos personales de los ciudadanos; la forma en que incorporaremos a los municipios alejados de las grandes ciudades y aquellos que carecen de recursos suficientes para implementar estos nuevos requerimientos; la capacitación a los funcionarios (la gran mayoría de los cuales no son nativos digitales)</w:t>
      </w:r>
      <w:r w:rsidR="008C33C3" w:rsidRPr="00A44B79">
        <w:rPr>
          <w:rFonts w:ascii="Book Antiqua" w:hAnsi="Book Antiqua"/>
        </w:rPr>
        <w:t xml:space="preserve"> y </w:t>
      </w:r>
      <w:r w:rsidR="00096C2F" w:rsidRPr="00A44B79">
        <w:rPr>
          <w:rFonts w:ascii="Book Antiqua" w:hAnsi="Book Antiqua"/>
        </w:rPr>
        <w:t>cómo haremos para acercar los tramites a las personas que no tienen el acceso o no saben utilizar esos medios de manera de no excluir a nuestros ciudadanos que no tienen a la mano los beneficios y adelanto de la tecnología.</w:t>
      </w:r>
    </w:p>
    <w:p w:rsidR="00B51FEF" w:rsidRDefault="00B51FEF"/>
    <w:sectPr w:rsidR="00B51FEF" w:rsidSect="00C51921">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BC2" w:rsidRDefault="003C3BC2" w:rsidP="00727E18">
      <w:r>
        <w:separator/>
      </w:r>
    </w:p>
  </w:endnote>
  <w:endnote w:type="continuationSeparator" w:id="0">
    <w:p w:rsidR="003C3BC2" w:rsidRDefault="003C3BC2" w:rsidP="0072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27212923"/>
      <w:docPartObj>
        <w:docPartGallery w:val="Page Numbers (Bottom of Page)"/>
        <w:docPartUnique/>
      </w:docPartObj>
    </w:sdtPr>
    <w:sdtEndPr>
      <w:rPr>
        <w:rStyle w:val="Nmerodepgina"/>
      </w:rPr>
    </w:sdtEndPr>
    <w:sdtContent>
      <w:p w:rsidR="00096C2F" w:rsidRDefault="00096C2F" w:rsidP="00AC2F8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96C2F" w:rsidRDefault="00096C2F" w:rsidP="00096C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79" w:rsidRDefault="00A44B79">
    <w:pPr>
      <w:pStyle w:val="Piedepgina"/>
      <w:jc w:val="center"/>
      <w:rPr>
        <w:color w:val="4472C4" w:themeColor="accent1"/>
      </w:rPr>
    </w:pPr>
    <w:r>
      <w:rPr>
        <w:color w:val="4472C4" w:themeColor="accent1"/>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rPr>
      <w:t>2</w:t>
    </w:r>
    <w:r>
      <w:rPr>
        <w:color w:val="4472C4" w:themeColor="accent1"/>
      </w:rPr>
      <w:fldChar w:fldCharType="end"/>
    </w:r>
  </w:p>
  <w:p w:rsidR="00096C2F" w:rsidRDefault="00096C2F" w:rsidP="00096C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BC2" w:rsidRDefault="003C3BC2" w:rsidP="00727E18">
      <w:r>
        <w:separator/>
      </w:r>
    </w:p>
  </w:footnote>
  <w:footnote w:type="continuationSeparator" w:id="0">
    <w:p w:rsidR="003C3BC2" w:rsidRDefault="003C3BC2" w:rsidP="0072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79" w:rsidRDefault="00A44B79" w:rsidP="00A44B79">
    <w:pPr>
      <w:spacing w:before="100" w:beforeAutospacing="1" w:after="100" w:afterAutospacing="1"/>
      <w:rPr>
        <w:rFonts w:ascii="Bookman Old Style" w:eastAsia="Times New Roman" w:hAnsi="Bookman Old Style" w:cs="Times New Roman"/>
        <w:lang w:val="es-CL" w:eastAsia="es-ES_tradnl"/>
      </w:rPr>
    </w:pPr>
    <w:r w:rsidRPr="006D44C2">
      <w:rPr>
        <w:rFonts w:ascii="Times New Roman" w:eastAsia="Times New Roman" w:hAnsi="Times New Roman" w:cs="Times New Roman"/>
        <w:lang w:val="es-CL" w:eastAsia="es-ES_tradnl"/>
      </w:rPr>
      <w:fldChar w:fldCharType="begin"/>
    </w:r>
    <w:r w:rsidR="00883F22">
      <w:rPr>
        <w:rFonts w:ascii="Times New Roman" w:eastAsia="Times New Roman" w:hAnsi="Times New Roman" w:cs="Times New Roman"/>
        <w:lang w:val="es-CL" w:eastAsia="es-ES_tradnl"/>
      </w:rPr>
      <w:instrText xml:space="preserve"> INCLUDEPICTURE "C:\\var\\folders\\ry\\psrxtngx09zbf3nc2ykjq50m0000gn\\T\\com.microsoft.Word\\WebArchiveCopyPasteTempFiles\\page1image3838048" \* MERGEFORMAT </w:instrText>
    </w:r>
    <w:r w:rsidRPr="006D44C2">
      <w:rPr>
        <w:rFonts w:ascii="Times New Roman" w:eastAsia="Times New Roman" w:hAnsi="Times New Roman" w:cs="Times New Roman"/>
        <w:lang w:val="es-CL" w:eastAsia="es-ES_tradnl"/>
      </w:rPr>
      <w:fldChar w:fldCharType="separate"/>
    </w:r>
    <w:r w:rsidRPr="006D44C2">
      <w:rPr>
        <w:rFonts w:ascii="Times New Roman" w:eastAsia="Times New Roman" w:hAnsi="Times New Roman" w:cs="Times New Roman"/>
        <w:noProof/>
        <w:lang w:val="es-CL" w:eastAsia="es-ES_tradnl"/>
      </w:rPr>
      <w:drawing>
        <wp:inline distT="0" distB="0" distL="0" distR="0" wp14:anchorId="3970D2F0" wp14:editId="385917E1">
          <wp:extent cx="1435100" cy="989330"/>
          <wp:effectExtent l="0" t="0" r="0" b="1270"/>
          <wp:docPr id="1" name="Imagen 1" descr="page1image383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8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989330"/>
                  </a:xfrm>
                  <a:prstGeom prst="rect">
                    <a:avLst/>
                  </a:prstGeom>
                  <a:noFill/>
                  <a:ln>
                    <a:noFill/>
                  </a:ln>
                </pic:spPr>
              </pic:pic>
            </a:graphicData>
          </a:graphic>
        </wp:inline>
      </w:drawing>
    </w:r>
    <w:r w:rsidRPr="006D44C2">
      <w:rPr>
        <w:rFonts w:ascii="Times New Roman" w:eastAsia="Times New Roman" w:hAnsi="Times New Roman" w:cs="Times New Roman"/>
        <w:lang w:val="es-CL" w:eastAsia="es-ES_tradnl"/>
      </w:rPr>
      <w:fldChar w:fldCharType="end"/>
    </w:r>
  </w:p>
  <w:p w:rsidR="00A44B79" w:rsidRPr="006D44C2" w:rsidRDefault="00A44B79" w:rsidP="00A44B79">
    <w:pPr>
      <w:spacing w:before="100" w:beforeAutospacing="1" w:after="100" w:afterAutospacing="1"/>
      <w:rPr>
        <w:rFonts w:ascii="Times New Roman" w:eastAsia="Times New Roman" w:hAnsi="Times New Roman" w:cs="Times New Roman"/>
        <w:lang w:val="es-CL" w:eastAsia="es-ES_tradnl"/>
      </w:rPr>
    </w:pPr>
    <w:r w:rsidRPr="006D44C2">
      <w:rPr>
        <w:rFonts w:ascii="Bookman Old Style" w:eastAsia="Times New Roman" w:hAnsi="Bookman Old Style" w:cs="Times New Roman"/>
        <w:lang w:val="es-CL" w:eastAsia="es-ES_tradnl"/>
      </w:rPr>
      <w:t xml:space="preserve">H. Senadora Luz Ebensperger Orrego </w:t>
    </w:r>
  </w:p>
  <w:p w:rsidR="00A44B79" w:rsidRDefault="00A44B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18"/>
    <w:rsid w:val="00067D3A"/>
    <w:rsid w:val="00096C2F"/>
    <w:rsid w:val="000A78AD"/>
    <w:rsid w:val="001D127B"/>
    <w:rsid w:val="0025014D"/>
    <w:rsid w:val="00277D7F"/>
    <w:rsid w:val="00290249"/>
    <w:rsid w:val="003C3BC2"/>
    <w:rsid w:val="00472F85"/>
    <w:rsid w:val="004C2C46"/>
    <w:rsid w:val="00505A0D"/>
    <w:rsid w:val="005513B4"/>
    <w:rsid w:val="00552788"/>
    <w:rsid w:val="00623ED2"/>
    <w:rsid w:val="00727E18"/>
    <w:rsid w:val="00821CC1"/>
    <w:rsid w:val="00883F22"/>
    <w:rsid w:val="008C33C3"/>
    <w:rsid w:val="008F5B27"/>
    <w:rsid w:val="00A44B79"/>
    <w:rsid w:val="00B51FEF"/>
    <w:rsid w:val="00C10502"/>
    <w:rsid w:val="00C51921"/>
    <w:rsid w:val="00D143AC"/>
    <w:rsid w:val="00E3103E"/>
    <w:rsid w:val="00FF64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DDEC9-EFF2-7749-845B-7AF136B7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3">
    <w:name w:val="heading 3"/>
    <w:basedOn w:val="Normal"/>
    <w:link w:val="Ttulo3Car"/>
    <w:uiPriority w:val="9"/>
    <w:qFormat/>
    <w:rsid w:val="00A44B79"/>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7E18"/>
    <w:pPr>
      <w:tabs>
        <w:tab w:val="center" w:pos="4419"/>
        <w:tab w:val="right" w:pos="8838"/>
      </w:tabs>
    </w:pPr>
  </w:style>
  <w:style w:type="character" w:customStyle="1" w:styleId="EncabezadoCar">
    <w:name w:val="Encabezado Car"/>
    <w:basedOn w:val="Fuentedeprrafopredeter"/>
    <w:link w:val="Encabezado"/>
    <w:uiPriority w:val="99"/>
    <w:rsid w:val="00727E18"/>
    <w:rPr>
      <w:lang w:val="es-ES_tradnl"/>
    </w:rPr>
  </w:style>
  <w:style w:type="paragraph" w:styleId="Piedepgina">
    <w:name w:val="footer"/>
    <w:basedOn w:val="Normal"/>
    <w:link w:val="PiedepginaCar"/>
    <w:uiPriority w:val="99"/>
    <w:unhideWhenUsed/>
    <w:rsid w:val="00727E18"/>
    <w:pPr>
      <w:tabs>
        <w:tab w:val="center" w:pos="4419"/>
        <w:tab w:val="right" w:pos="8838"/>
      </w:tabs>
    </w:pPr>
  </w:style>
  <w:style w:type="character" w:customStyle="1" w:styleId="PiedepginaCar">
    <w:name w:val="Pie de página Car"/>
    <w:basedOn w:val="Fuentedeprrafopredeter"/>
    <w:link w:val="Piedepgina"/>
    <w:uiPriority w:val="99"/>
    <w:rsid w:val="00727E18"/>
    <w:rPr>
      <w:lang w:val="es-ES_tradnl"/>
    </w:rPr>
  </w:style>
  <w:style w:type="character" w:styleId="Nmerodepgina">
    <w:name w:val="page number"/>
    <w:basedOn w:val="Fuentedeprrafopredeter"/>
    <w:uiPriority w:val="99"/>
    <w:semiHidden/>
    <w:unhideWhenUsed/>
    <w:rsid w:val="00096C2F"/>
  </w:style>
  <w:style w:type="table" w:styleId="Tablaconcuadrcula">
    <w:name w:val="Table Grid"/>
    <w:basedOn w:val="Tablanormal"/>
    <w:uiPriority w:val="39"/>
    <w:rsid w:val="00A44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A44B79"/>
    <w:rPr>
      <w:rFonts w:ascii="Times New Roman" w:eastAsia="Times New Roman" w:hAnsi="Times New Roman" w:cs="Times New Roman"/>
      <w:b/>
      <w:bCs/>
      <w:sz w:val="27"/>
      <w:szCs w:val="27"/>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082">
      <w:bodyDiv w:val="1"/>
      <w:marLeft w:val="0"/>
      <w:marRight w:val="0"/>
      <w:marTop w:val="0"/>
      <w:marBottom w:val="0"/>
      <w:divBdr>
        <w:top w:val="none" w:sz="0" w:space="0" w:color="auto"/>
        <w:left w:val="none" w:sz="0" w:space="0" w:color="auto"/>
        <w:bottom w:val="none" w:sz="0" w:space="0" w:color="auto"/>
        <w:right w:val="none" w:sz="0" w:space="0" w:color="auto"/>
      </w:divBdr>
    </w:div>
    <w:div w:id="19356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65CB-F997-4AF7-BE69-F8D0E96C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cuevas</dc:creator>
  <cp:keywords/>
  <dc:description/>
  <cp:lastModifiedBy>MAESTRO</cp:lastModifiedBy>
  <cp:revision>2</cp:revision>
  <dcterms:created xsi:type="dcterms:W3CDTF">2018-11-07T21:17:00Z</dcterms:created>
  <dcterms:modified xsi:type="dcterms:W3CDTF">2018-11-07T21:17:00Z</dcterms:modified>
</cp:coreProperties>
</file>