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47" w:rsidRPr="000E6964" w:rsidRDefault="00535785" w:rsidP="00535785">
      <w:pPr>
        <w:spacing w:line="360" w:lineRule="auto"/>
        <w:ind w:left="3540"/>
        <w:rPr>
          <w:rFonts w:ascii="Bookman Old Style" w:eastAsia="Times New Roman" w:hAnsi="Bookman Old Style" w:cs="Times New Roman"/>
          <w:lang w:val="es-CL" w:eastAsia="es-ES_tradnl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lang w:val="es-CL" w:eastAsia="es-ES_tradnl"/>
        </w:rPr>
        <w:t xml:space="preserve">       </w:t>
      </w:r>
      <w:r w:rsidR="00707147" w:rsidRPr="000E6964">
        <w:rPr>
          <w:rFonts w:ascii="Bookman Old Style" w:eastAsia="Times New Roman" w:hAnsi="Bookman Old Style" w:cs="Times New Roman"/>
          <w:lang w:val="es-CL" w:eastAsia="es-ES_tradnl"/>
        </w:rPr>
        <w:t>Santiago, jueves 18 de octrubre de 2018</w:t>
      </w:r>
    </w:p>
    <w:p w:rsidR="00707147" w:rsidRPr="000E6964" w:rsidRDefault="00707147" w:rsidP="000E6964">
      <w:pPr>
        <w:spacing w:line="360" w:lineRule="auto"/>
        <w:jc w:val="center"/>
        <w:rPr>
          <w:rFonts w:ascii="Bookman Old Style" w:eastAsia="Times New Roman" w:hAnsi="Bookman Old Style" w:cs="Times New Roman"/>
          <w:lang w:val="es-CL" w:eastAsia="es-ES_tradnl"/>
        </w:rPr>
      </w:pPr>
    </w:p>
    <w:p w:rsidR="00707147" w:rsidRPr="000E6964" w:rsidRDefault="00707147" w:rsidP="000E6964">
      <w:pPr>
        <w:spacing w:line="360" w:lineRule="auto"/>
        <w:jc w:val="center"/>
        <w:rPr>
          <w:rFonts w:ascii="Bookman Old Style" w:eastAsia="Times New Roman" w:hAnsi="Bookman Old Style" w:cs="Times New Roman"/>
          <w:b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b/>
          <w:lang w:val="es-CL" w:eastAsia="es-ES_tradnl"/>
        </w:rPr>
        <w:t>ZONA FRANCA DE IQUIQUE S.A.</w:t>
      </w:r>
    </w:p>
    <w:p w:rsidR="00707147" w:rsidRPr="000E6964" w:rsidRDefault="00707147" w:rsidP="000E6964">
      <w:pPr>
        <w:spacing w:line="360" w:lineRule="auto"/>
        <w:jc w:val="center"/>
        <w:rPr>
          <w:rFonts w:ascii="Bookman Old Style" w:eastAsia="Times New Roman" w:hAnsi="Bookman Old Style" w:cs="Times New Roman"/>
          <w:lang w:val="es-CL" w:eastAsia="es-ES_tradnl"/>
        </w:rPr>
      </w:pPr>
    </w:p>
    <w:p w:rsidR="000E6964" w:rsidRDefault="00707147" w:rsidP="000E6964">
      <w:pPr>
        <w:spacing w:line="360" w:lineRule="auto"/>
        <w:jc w:val="center"/>
        <w:rPr>
          <w:rFonts w:ascii="Bookman Old Style" w:eastAsia="Times New Roman" w:hAnsi="Bookman Old Style" w:cs="Times New Roman"/>
          <w:i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(</w:t>
      </w:r>
      <w:r w:rsidRPr="000E6964">
        <w:rPr>
          <w:rFonts w:ascii="Bookman Old Style" w:eastAsia="Times New Roman" w:hAnsi="Bookman Old Style" w:cs="Times New Roman"/>
          <w:i/>
          <w:lang w:val="es-CL" w:eastAsia="es-ES_tradnl"/>
        </w:rPr>
        <w:t>Información en base a memoria ejercicio anual 2017</w:t>
      </w:r>
    </w:p>
    <w:p w:rsidR="00707147" w:rsidRPr="000E6964" w:rsidRDefault="00707147" w:rsidP="000E6964">
      <w:pPr>
        <w:spacing w:line="360" w:lineRule="auto"/>
        <w:jc w:val="center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i/>
          <w:lang w:val="es-CL" w:eastAsia="es-ES_tradnl"/>
        </w:rPr>
        <w:t xml:space="preserve"> entregada a la Comisión para el Mercado Financiero C.M.F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>)</w:t>
      </w:r>
    </w:p>
    <w:p w:rsidR="00707147" w:rsidRPr="000E6964" w:rsidRDefault="00707147" w:rsidP="000E6964">
      <w:pPr>
        <w:spacing w:line="360" w:lineRule="auto"/>
        <w:jc w:val="center"/>
        <w:rPr>
          <w:rFonts w:ascii="Bookman Old Style" w:eastAsia="Times New Roman" w:hAnsi="Bookman Old Style" w:cs="Times New Roman"/>
          <w:lang w:val="es-CL" w:eastAsia="es-ES_tradnl"/>
        </w:rPr>
      </w:pPr>
    </w:p>
    <w:p w:rsidR="00707147" w:rsidRPr="000E6964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707147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1).</w:t>
      </w:r>
      <w:r w:rsidR="00901E8C" w:rsidRPr="00901E8C">
        <w:rPr>
          <w:rFonts w:ascii="Bookman Old Style" w:eastAsia="Times New Roman" w:hAnsi="Bookman Old Style" w:cs="Times New Roman"/>
          <w:lang w:val="es-CL" w:eastAsia="es-ES_tradnl"/>
        </w:rPr>
        <w:t xml:space="preserve">Principal Infraestructura de ZOFRI S.A.: </w:t>
      </w:r>
    </w:p>
    <w:p w:rsidR="000E6964" w:rsidRPr="000E6964" w:rsidRDefault="000E6964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-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Locales de Exhibición y Ventas al Detalle (Mall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)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57.953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M²</w:t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-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Galpones Almacenaje Iquique (CLZ) 3.600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M²</w:t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-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Edificio Convenciones 5.227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M²</w:t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-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Bodegas de Servicios Manzana 14 (Recinto Amurallado) 1.500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M²</w:t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-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Centro Logístico 16.819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M²</w:t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="00901E8C" w:rsidRPr="00901E8C">
        <w:rPr>
          <w:rFonts w:ascii="Bookman Old Style" w:eastAsia="Times New Roman" w:hAnsi="Bookman Old Style" w:cs="Times New Roman"/>
          <w:lang w:val="es-CL" w:eastAsia="es-ES_tradnl"/>
        </w:rPr>
        <w:t xml:space="preserve">Edificio de Estacionamiento 19.846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M²</w:t>
      </w:r>
    </w:p>
    <w:p w:rsidR="00901E8C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="00901E8C" w:rsidRPr="00901E8C">
        <w:rPr>
          <w:rFonts w:ascii="Bookman Old Style" w:eastAsia="Times New Roman" w:hAnsi="Bookman Old Style" w:cs="Times New Roman"/>
          <w:lang w:val="es-CL" w:eastAsia="es-ES_tradnl"/>
        </w:rPr>
        <w:t>Otros 4.340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901E8C">
        <w:rPr>
          <w:rFonts w:ascii="Bookman Old Style" w:eastAsia="Times New Roman" w:hAnsi="Bookman Old Style" w:cs="Times New Roman"/>
          <w:lang w:val="es-CL" w:eastAsia="es-ES_tradnl"/>
        </w:rPr>
        <w:t>M²</w:t>
      </w:r>
    </w:p>
    <w:p w:rsidR="00707147" w:rsidRPr="000E6964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707147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2).Principales Activos de ZOFRI S.A.</w:t>
      </w:r>
      <w:r w:rsidR="00535785">
        <w:rPr>
          <w:rFonts w:ascii="Bookman Old Style" w:eastAsia="Times New Roman" w:hAnsi="Bookman Old Style" w:cs="Times New Roman"/>
          <w:lang w:val="es-CL" w:eastAsia="es-ES_tradnl"/>
        </w:rPr>
        <w:t>:</w:t>
      </w:r>
    </w:p>
    <w:p w:rsidR="000E6964" w:rsidRPr="000E6964" w:rsidRDefault="000E6964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707147" w:rsidRPr="000E6964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ab/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707147">
        <w:rPr>
          <w:rFonts w:ascii="Bookman Old Style" w:eastAsia="Times New Roman" w:hAnsi="Bookman Old Style" w:cs="Times New Roman"/>
          <w:lang w:val="es-CL" w:eastAsia="es-ES_tradnl"/>
        </w:rPr>
        <w:t>Zona Franca de Iquique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707147">
        <w:rPr>
          <w:rFonts w:ascii="Bookman Old Style" w:eastAsia="Times New Roman" w:hAnsi="Bookman Old Style" w:cs="Times New Roman"/>
          <w:lang w:val="es-CL" w:eastAsia="es-ES_tradnl"/>
        </w:rPr>
        <w:t>206,32 hectáreas</w:t>
      </w:r>
    </w:p>
    <w:p w:rsidR="00707147" w:rsidRPr="000E6964" w:rsidRDefault="00707147" w:rsidP="000E6964">
      <w:pPr>
        <w:spacing w:line="360" w:lineRule="auto"/>
        <w:ind w:left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707147">
        <w:rPr>
          <w:rFonts w:ascii="Bookman Old Style" w:eastAsia="Times New Roman" w:hAnsi="Bookman Old Style" w:cs="Times New Roman"/>
          <w:lang w:val="es-CL" w:eastAsia="es-ES_tradnl"/>
        </w:rPr>
        <w:t>Parque Industrial Chacalluta, Arica, 132,2 hectáreas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( se han vendido </w:t>
      </w:r>
      <w:r w:rsidRPr="00707147">
        <w:rPr>
          <w:rFonts w:ascii="Bookman Old Style" w:eastAsia="Times New Roman" w:hAnsi="Bookman Old Style" w:cs="Times New Roman"/>
          <w:lang w:val="es-CL" w:eastAsia="es-ES_tradnl"/>
        </w:rPr>
        <w:t>29,8 hectáreas al 31 de diciembre de 2017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>)</w:t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707147">
        <w:rPr>
          <w:rFonts w:ascii="Bookman Old Style" w:eastAsia="Times New Roman" w:hAnsi="Bookman Old Style" w:cs="Times New Roman"/>
          <w:lang w:val="es-CL" w:eastAsia="es-ES_tradnl"/>
        </w:rPr>
        <w:t>Parque Empresarial ZOFRI Alto Hospicio, con 122,06 hectáreas,</w:t>
      </w:r>
    </w:p>
    <w:p w:rsidR="00707147" w:rsidRPr="000E6964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707147" w:rsidRPr="000E6964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3). Patrimonio total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$ 35.295.736.321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,(incluye ajuste por aplicación de normas IFRS) compuesto por: </w:t>
      </w:r>
    </w:p>
    <w:p w:rsidR="000E6964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ab/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Capital emitido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$ 9.901.734.242</w:t>
      </w:r>
    </w:p>
    <w:p w:rsidR="00707147" w:rsidRPr="000E6964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ab/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Reservas varias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$ 233.102.239</w:t>
      </w:r>
    </w:p>
    <w:p w:rsidR="00707147" w:rsidRPr="000E6964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ab/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U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tilidades Acumuladas $ 19.811.633.194</w:t>
      </w:r>
    </w:p>
    <w:p w:rsidR="00EB3157" w:rsidRPr="000E6964" w:rsidRDefault="000E6964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>
        <w:rPr>
          <w:rFonts w:ascii="Bookman Old Style" w:eastAsia="Times New Roman" w:hAnsi="Bookman Old Style" w:cs="Times New Roman"/>
          <w:lang w:val="es-CL" w:eastAsia="es-ES_tradnl"/>
        </w:rPr>
        <w:lastRenderedPageBreak/>
        <w:t xml:space="preserve"> </w:t>
      </w:r>
    </w:p>
    <w:p w:rsidR="00707147" w:rsidRDefault="0070714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4). El capital de ZOFRI S.A. se encuentra distribuido en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220.569.255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acciones, cuyo valor promedio fue:</w:t>
      </w:r>
    </w:p>
    <w:p w:rsidR="00535785" w:rsidRPr="000E6964" w:rsidRDefault="00535785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EB315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>al 31 de diciembre de 2017 $680</w:t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>al 31 de diciembre de 2016 $545</w:t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-</w:t>
      </w:r>
      <w:r w:rsid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>al 31 de diciembre de 2015 $517,26</w:t>
      </w:r>
    </w:p>
    <w:p w:rsidR="00707147" w:rsidRPr="000E6964" w:rsidRDefault="00707147" w:rsidP="000E6964">
      <w:pPr>
        <w:spacing w:line="360" w:lineRule="auto"/>
        <w:ind w:firstLine="708"/>
        <w:rPr>
          <w:rFonts w:ascii="Bookman Old Style" w:eastAsia="Times New Roman" w:hAnsi="Bookman Old Style" w:cs="Times New Roman"/>
          <w:lang w:val="es-CL" w:eastAsia="es-ES_tradnl"/>
        </w:rPr>
      </w:pPr>
    </w:p>
    <w:p w:rsidR="00707147" w:rsidRPr="000E6964" w:rsidRDefault="000E6964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5). Nº de usuarios de la zona franca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2.015 al cierre del ejercicio 2017</w:t>
      </w:r>
    </w:p>
    <w:p w:rsidR="00EB3157" w:rsidRPr="000E6964" w:rsidRDefault="00EB315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EB3157" w:rsidRPr="000E6964" w:rsidRDefault="000E6964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6) Utilidad 2017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$ 12.004 millones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(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$ 10.347 millones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>/2016).</w:t>
      </w:r>
    </w:p>
    <w:p w:rsidR="00EB3157" w:rsidRPr="000E6964" w:rsidRDefault="00EB315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EB3157" w:rsidRPr="000E6964" w:rsidRDefault="000E6964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7). V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 xml:space="preserve">entas 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2017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de las empresas que operan en la Zona Franca de Iquiqu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e: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USD 4.012 millones CIF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>.</w:t>
      </w:r>
    </w:p>
    <w:p w:rsidR="00EB3157" w:rsidRPr="000E6964" w:rsidRDefault="00EB315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0E6964" w:rsidRPr="000E6964" w:rsidRDefault="000E6964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8) C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ompras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2017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 xml:space="preserve"> efectuadas por las empresas usuarias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USD 4.296 millones CIF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.(desde China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 xml:space="preserve">USD 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2.124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millones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; EE.UU.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 xml:space="preserve">USD 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728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millones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; Japón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USD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323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millones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;y Chile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USD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210 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>millones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>.</w:t>
      </w:r>
    </w:p>
    <w:p w:rsidR="000E6964" w:rsidRPr="00901E8C" w:rsidRDefault="000E6964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EB3157" w:rsidRPr="00EB3157" w:rsidRDefault="000E6964" w:rsidP="000E6964">
      <w:pPr>
        <w:spacing w:line="360" w:lineRule="auto"/>
        <w:jc w:val="both"/>
        <w:rPr>
          <w:rFonts w:ascii="Bookman Old Style" w:eastAsia="Times New Roman" w:hAnsi="Bookman Old Style" w:cs="Times New Roman"/>
          <w:lang w:val="es-CL" w:eastAsia="es-ES_tradnl"/>
        </w:rPr>
      </w:pPr>
      <w:r w:rsidRPr="000E6964">
        <w:rPr>
          <w:rFonts w:ascii="Bookman Old Style" w:eastAsia="Times New Roman" w:hAnsi="Bookman Old Style" w:cs="Times New Roman"/>
          <w:lang w:val="es-CL" w:eastAsia="es-ES_tradnl"/>
        </w:rPr>
        <w:t>9) E</w:t>
      </w:r>
      <w:r w:rsidR="00EB3157" w:rsidRPr="00EB3157">
        <w:rPr>
          <w:rFonts w:ascii="Bookman Old Style" w:eastAsia="Times New Roman" w:hAnsi="Bookman Old Style" w:cs="Times New Roman"/>
          <w:lang w:val="es-CL" w:eastAsia="es-ES_tradnl"/>
        </w:rPr>
        <w:t>l 15% de los ingresos brutos anuales percibidos por ZOFRI S.A., alcanzó la suma de $ 5.933.156.368, cifra que fue entregada a los municipios en febrero de 2018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>, de los cuales correspondió a la Municipalidad de Iquique la suma de M$</w:t>
      </w:r>
      <w:r w:rsidRPr="00EB3157">
        <w:rPr>
          <w:rFonts w:ascii="Bookman Old Style" w:eastAsia="Times New Roman" w:hAnsi="Bookman Old Style" w:cs="Times New Roman"/>
          <w:lang w:val="es-CL" w:eastAsia="es-ES_tradnl"/>
        </w:rPr>
        <w:t xml:space="preserve"> 1.186.631</w:t>
      </w:r>
      <w:r w:rsidRPr="000E6964">
        <w:rPr>
          <w:rFonts w:ascii="Bookman Old Style" w:eastAsia="Times New Roman" w:hAnsi="Bookman Old Style" w:cs="Times New Roman"/>
          <w:lang w:val="es-CL" w:eastAsia="es-ES_tradnl"/>
        </w:rPr>
        <w:t xml:space="preserve"> y otra de igual cantidad a la Municipalidad de Arica.</w:t>
      </w:r>
    </w:p>
    <w:p w:rsidR="00901E8C" w:rsidRPr="000E6964" w:rsidRDefault="00901E8C" w:rsidP="000E6964">
      <w:pPr>
        <w:spacing w:line="360" w:lineRule="auto"/>
        <w:rPr>
          <w:rFonts w:ascii="Bookman Old Style" w:hAnsi="Bookman Old Style"/>
        </w:rPr>
      </w:pPr>
    </w:p>
    <w:p w:rsidR="00EB3157" w:rsidRPr="00EB3157" w:rsidRDefault="00EB3157" w:rsidP="000E6964">
      <w:pPr>
        <w:spacing w:line="360" w:lineRule="auto"/>
        <w:rPr>
          <w:rFonts w:ascii="Bookman Old Style" w:eastAsia="Times New Roman" w:hAnsi="Bookman Old Style" w:cs="Times New Roman"/>
          <w:lang w:val="es-CL" w:eastAsia="es-ES_tradnl"/>
        </w:rPr>
      </w:pPr>
    </w:p>
    <w:p w:rsidR="00EB3157" w:rsidRDefault="00EB3157"/>
    <w:p w:rsidR="00EB3157" w:rsidRDefault="00EB3157"/>
    <w:sectPr w:rsidR="00EB3157" w:rsidSect="00C519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8C"/>
    <w:rsid w:val="000E6964"/>
    <w:rsid w:val="00104002"/>
    <w:rsid w:val="0025484B"/>
    <w:rsid w:val="00505A0D"/>
    <w:rsid w:val="00535785"/>
    <w:rsid w:val="00707147"/>
    <w:rsid w:val="00901E8C"/>
    <w:rsid w:val="00C51921"/>
    <w:rsid w:val="00E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7C62-D36C-F14B-85A4-3CD51710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cuevas</dc:creator>
  <cp:keywords/>
  <dc:description/>
  <cp:lastModifiedBy>MAESTRO</cp:lastModifiedBy>
  <cp:revision>2</cp:revision>
  <dcterms:created xsi:type="dcterms:W3CDTF">2018-11-07T21:21:00Z</dcterms:created>
  <dcterms:modified xsi:type="dcterms:W3CDTF">2018-11-07T21:21:00Z</dcterms:modified>
</cp:coreProperties>
</file>