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14E" w:rsidRPr="002739E7" w:rsidRDefault="0057314E" w:rsidP="001B7B50">
      <w:pPr>
        <w:spacing w:line="360" w:lineRule="auto"/>
        <w:jc w:val="both"/>
        <w:rPr>
          <w:rFonts w:ascii="Arial" w:hAnsi="Arial" w:cs="Arial"/>
          <w:b/>
          <w:color w:val="666666"/>
          <w:sz w:val="24"/>
          <w:szCs w:val="24"/>
          <w:u w:val="single"/>
        </w:rPr>
      </w:pPr>
      <w:r w:rsidRPr="002739E7">
        <w:rPr>
          <w:rFonts w:ascii="Arial" w:hAnsi="Arial" w:cs="Arial"/>
          <w:b/>
          <w:color w:val="666666"/>
          <w:sz w:val="24"/>
          <w:szCs w:val="24"/>
          <w:u w:val="single"/>
        </w:rPr>
        <w:t>PROYECTO DE LEY DE REFORMA CONSTITUCIONAL PARA LA PROTECCION DE LA</w:t>
      </w:r>
      <w:r w:rsidR="00BD12BE" w:rsidRPr="002739E7">
        <w:rPr>
          <w:rFonts w:ascii="Arial" w:hAnsi="Arial" w:cs="Arial"/>
          <w:b/>
          <w:color w:val="666666"/>
          <w:sz w:val="24"/>
          <w:szCs w:val="24"/>
          <w:u w:val="single"/>
        </w:rPr>
        <w:t xml:space="preserve"> TRANSMISION DE LA</w:t>
      </w:r>
      <w:r w:rsidRPr="002739E7">
        <w:rPr>
          <w:rFonts w:ascii="Arial" w:hAnsi="Arial" w:cs="Arial"/>
          <w:b/>
          <w:color w:val="666666"/>
          <w:sz w:val="24"/>
          <w:szCs w:val="24"/>
          <w:u w:val="single"/>
        </w:rPr>
        <w:t xml:space="preserve"> NACIONALIDAD CHILENA</w:t>
      </w:r>
    </w:p>
    <w:p w:rsidR="002739E7" w:rsidRDefault="002739E7" w:rsidP="001B7B50">
      <w:pPr>
        <w:spacing w:line="360" w:lineRule="auto"/>
        <w:jc w:val="both"/>
        <w:rPr>
          <w:rFonts w:ascii="Arial" w:hAnsi="Arial" w:cs="Arial"/>
          <w:b/>
          <w:color w:val="666666"/>
          <w:sz w:val="24"/>
          <w:szCs w:val="24"/>
        </w:rPr>
      </w:pPr>
    </w:p>
    <w:p w:rsidR="00FF6594" w:rsidRDefault="00FF6594" w:rsidP="001B7B50">
      <w:pPr>
        <w:spacing w:line="360" w:lineRule="auto"/>
        <w:jc w:val="both"/>
        <w:rPr>
          <w:rFonts w:ascii="Arial" w:hAnsi="Arial" w:cs="Arial"/>
          <w:b/>
          <w:color w:val="666666"/>
          <w:sz w:val="24"/>
          <w:szCs w:val="24"/>
        </w:rPr>
      </w:pPr>
      <w:r w:rsidRPr="00FF6594">
        <w:rPr>
          <w:rFonts w:ascii="Arial" w:hAnsi="Arial" w:cs="Arial"/>
          <w:b/>
          <w:color w:val="666666"/>
          <w:sz w:val="24"/>
          <w:szCs w:val="24"/>
        </w:rPr>
        <w:t>ANTECEDENTES.</w:t>
      </w:r>
    </w:p>
    <w:p w:rsidR="00FF6594" w:rsidRPr="00A867F9" w:rsidRDefault="00FF6594" w:rsidP="001B7B50">
      <w:pPr>
        <w:spacing w:line="360" w:lineRule="auto"/>
        <w:jc w:val="both"/>
        <w:rPr>
          <w:rFonts w:ascii="Arial" w:hAnsi="Arial" w:cs="Arial"/>
          <w:color w:val="666666"/>
          <w:sz w:val="24"/>
          <w:szCs w:val="24"/>
        </w:rPr>
      </w:pPr>
      <w:r w:rsidRPr="00A867F9">
        <w:rPr>
          <w:rFonts w:ascii="Arial" w:hAnsi="Arial" w:cs="Arial"/>
          <w:color w:val="666666"/>
          <w:sz w:val="24"/>
          <w:szCs w:val="24"/>
        </w:rPr>
        <w:t xml:space="preserve">El </w:t>
      </w:r>
      <w:r w:rsidR="0057314E">
        <w:rPr>
          <w:rFonts w:ascii="Arial" w:hAnsi="Arial" w:cs="Arial"/>
          <w:color w:val="666666"/>
          <w:sz w:val="24"/>
          <w:szCs w:val="24"/>
        </w:rPr>
        <w:t xml:space="preserve">texto actual del </w:t>
      </w:r>
      <w:r w:rsidRPr="00A867F9">
        <w:rPr>
          <w:rFonts w:ascii="Arial" w:hAnsi="Arial" w:cs="Arial"/>
          <w:color w:val="666666"/>
          <w:sz w:val="24"/>
          <w:szCs w:val="24"/>
        </w:rPr>
        <w:t>artículo 10 de la Constitución Política de la República</w:t>
      </w:r>
      <w:r w:rsidR="00164A08">
        <w:rPr>
          <w:rFonts w:ascii="Arial" w:hAnsi="Arial" w:cs="Arial"/>
          <w:color w:val="666666"/>
          <w:sz w:val="24"/>
          <w:szCs w:val="24"/>
        </w:rPr>
        <w:t>,</w:t>
      </w:r>
      <w:r w:rsidRPr="00A867F9">
        <w:rPr>
          <w:rFonts w:ascii="Arial" w:hAnsi="Arial" w:cs="Arial"/>
          <w:color w:val="666666"/>
          <w:sz w:val="24"/>
          <w:szCs w:val="24"/>
        </w:rPr>
        <w:t xml:space="preserve"> establece que son chilenos:</w:t>
      </w:r>
    </w:p>
    <w:p w:rsidR="00FF6594" w:rsidRPr="00A867F9" w:rsidRDefault="00A867F9" w:rsidP="001B7B50">
      <w:pPr>
        <w:spacing w:line="360" w:lineRule="auto"/>
        <w:jc w:val="both"/>
        <w:rPr>
          <w:rFonts w:ascii="Arial" w:hAnsi="Arial" w:cs="Arial"/>
          <w:i/>
          <w:color w:val="666666"/>
          <w:sz w:val="24"/>
          <w:szCs w:val="24"/>
        </w:rPr>
      </w:pPr>
      <w:r>
        <w:rPr>
          <w:rFonts w:ascii="Arial" w:hAnsi="Arial" w:cs="Arial"/>
          <w:i/>
          <w:color w:val="666666"/>
          <w:sz w:val="24"/>
          <w:szCs w:val="24"/>
        </w:rPr>
        <w:t>“</w:t>
      </w:r>
      <w:r w:rsidR="00FF6594" w:rsidRPr="00A867F9">
        <w:rPr>
          <w:rFonts w:ascii="Arial" w:hAnsi="Arial" w:cs="Arial"/>
          <w:i/>
          <w:color w:val="666666"/>
          <w:sz w:val="24"/>
          <w:szCs w:val="24"/>
        </w:rPr>
        <w:t xml:space="preserve">1º Los nacidos en el territorio de Chile, con excepción de los hijos de extranjeros que se encuentren en Chile en servicio de su Gobierno, y de los hijos de extranjeros transeúntes, todos los que, sin </w:t>
      </w:r>
      <w:r w:rsidR="000256DF" w:rsidRPr="00A867F9">
        <w:rPr>
          <w:rFonts w:ascii="Arial" w:hAnsi="Arial" w:cs="Arial"/>
          <w:i/>
          <w:color w:val="666666"/>
          <w:sz w:val="24"/>
          <w:szCs w:val="24"/>
        </w:rPr>
        <w:t>embargo,</w:t>
      </w:r>
      <w:r w:rsidR="00FF6594" w:rsidRPr="00A867F9">
        <w:rPr>
          <w:rFonts w:ascii="Arial" w:hAnsi="Arial" w:cs="Arial"/>
          <w:i/>
          <w:color w:val="666666"/>
          <w:sz w:val="24"/>
          <w:szCs w:val="24"/>
        </w:rPr>
        <w:t xml:space="preserve"> podrán optar por la nacionalidad chilen</w:t>
      </w:r>
      <w:r w:rsidR="00027180">
        <w:rPr>
          <w:rFonts w:ascii="Arial" w:hAnsi="Arial" w:cs="Arial"/>
          <w:i/>
          <w:color w:val="666666"/>
          <w:sz w:val="24"/>
          <w:szCs w:val="24"/>
        </w:rPr>
        <w:t>a</w:t>
      </w:r>
    </w:p>
    <w:p w:rsidR="00FF6594" w:rsidRPr="00A867F9" w:rsidRDefault="00FF6594" w:rsidP="001B7B50">
      <w:pPr>
        <w:spacing w:line="360" w:lineRule="auto"/>
        <w:jc w:val="both"/>
        <w:rPr>
          <w:rFonts w:ascii="Arial" w:hAnsi="Arial" w:cs="Arial"/>
          <w:i/>
          <w:color w:val="666666"/>
          <w:sz w:val="24"/>
          <w:szCs w:val="24"/>
        </w:rPr>
      </w:pPr>
      <w:r w:rsidRPr="00A867F9">
        <w:rPr>
          <w:rFonts w:ascii="Arial" w:hAnsi="Arial" w:cs="Arial"/>
          <w:i/>
          <w:color w:val="666666"/>
          <w:sz w:val="24"/>
          <w:szCs w:val="24"/>
        </w:rPr>
        <w:t xml:space="preserve">2º Los hijos de padre o madre chilenos, nacidos en territorio extranjero. Con todo, se requerirá que alguno de los ascendientes en línea recta de primer o segundo grado, haya adquirido la nacionalidad chilena en virtud de lo establecido en los números </w:t>
      </w:r>
      <w:r w:rsidR="00C409BC" w:rsidRPr="00A867F9">
        <w:rPr>
          <w:rFonts w:ascii="Arial" w:hAnsi="Arial" w:cs="Arial"/>
          <w:i/>
          <w:color w:val="666666"/>
          <w:sz w:val="24"/>
          <w:szCs w:val="24"/>
        </w:rPr>
        <w:t>1,3 o 4;</w:t>
      </w:r>
    </w:p>
    <w:p w:rsidR="00C409BC" w:rsidRPr="00A867F9" w:rsidRDefault="00C409BC" w:rsidP="001B7B50">
      <w:pPr>
        <w:spacing w:line="360" w:lineRule="auto"/>
        <w:jc w:val="both"/>
        <w:rPr>
          <w:rFonts w:ascii="Arial" w:hAnsi="Arial" w:cs="Arial"/>
          <w:i/>
          <w:color w:val="666666"/>
          <w:sz w:val="24"/>
          <w:szCs w:val="24"/>
        </w:rPr>
      </w:pPr>
      <w:r w:rsidRPr="00A867F9">
        <w:rPr>
          <w:rFonts w:ascii="Arial" w:hAnsi="Arial" w:cs="Arial"/>
          <w:i/>
          <w:color w:val="666666"/>
          <w:sz w:val="24"/>
          <w:szCs w:val="24"/>
        </w:rPr>
        <w:t>3º Los extranjeros que obtuvieren carta de nacionalización en conformidad a la ley. Y</w:t>
      </w:r>
    </w:p>
    <w:p w:rsidR="00C409BC" w:rsidRPr="00A867F9" w:rsidRDefault="00C409BC" w:rsidP="001B7B50">
      <w:pPr>
        <w:spacing w:line="360" w:lineRule="auto"/>
        <w:jc w:val="both"/>
        <w:rPr>
          <w:rFonts w:ascii="Arial" w:hAnsi="Arial" w:cs="Arial"/>
          <w:i/>
          <w:color w:val="666666"/>
          <w:sz w:val="24"/>
          <w:szCs w:val="24"/>
        </w:rPr>
      </w:pPr>
      <w:r w:rsidRPr="00A867F9">
        <w:rPr>
          <w:rFonts w:ascii="Arial" w:hAnsi="Arial" w:cs="Arial"/>
          <w:i/>
          <w:color w:val="666666"/>
          <w:sz w:val="24"/>
          <w:szCs w:val="24"/>
        </w:rPr>
        <w:t>4º Los que obtuvieren especial gracia de nacionalización por ley.</w:t>
      </w:r>
    </w:p>
    <w:p w:rsidR="00C409BC" w:rsidRDefault="00C409BC" w:rsidP="001B7B50">
      <w:pPr>
        <w:spacing w:line="360" w:lineRule="auto"/>
        <w:jc w:val="both"/>
        <w:rPr>
          <w:rFonts w:ascii="Arial" w:hAnsi="Arial" w:cs="Arial"/>
          <w:i/>
          <w:color w:val="666666"/>
          <w:sz w:val="24"/>
          <w:szCs w:val="24"/>
        </w:rPr>
      </w:pPr>
      <w:r w:rsidRPr="00A867F9">
        <w:rPr>
          <w:rFonts w:ascii="Arial" w:hAnsi="Arial" w:cs="Arial"/>
          <w:i/>
          <w:color w:val="666666"/>
          <w:sz w:val="24"/>
          <w:szCs w:val="24"/>
        </w:rPr>
        <w:t>La ley reglamentará los procedimientos de opción por la nacionalidad chilena; de otorgamiento, negativa y cancelación de las cartas de nacionalización, y la formación de un registro de todos estos actos.</w:t>
      </w:r>
      <w:r w:rsidR="00A867F9" w:rsidRPr="00A867F9">
        <w:rPr>
          <w:rFonts w:ascii="Arial" w:hAnsi="Arial" w:cs="Arial"/>
          <w:i/>
          <w:color w:val="666666"/>
          <w:sz w:val="24"/>
          <w:szCs w:val="24"/>
        </w:rPr>
        <w:t>”</w:t>
      </w:r>
    </w:p>
    <w:p w:rsidR="00A867F9" w:rsidRDefault="00A867F9" w:rsidP="001B7B50">
      <w:pPr>
        <w:spacing w:line="360" w:lineRule="auto"/>
        <w:jc w:val="both"/>
        <w:rPr>
          <w:rFonts w:ascii="Arial" w:hAnsi="Arial" w:cs="Arial"/>
          <w:color w:val="666666"/>
          <w:sz w:val="24"/>
          <w:szCs w:val="24"/>
        </w:rPr>
      </w:pPr>
      <w:r>
        <w:rPr>
          <w:rFonts w:ascii="Arial" w:hAnsi="Arial" w:cs="Arial"/>
          <w:color w:val="666666"/>
          <w:sz w:val="24"/>
          <w:szCs w:val="24"/>
        </w:rPr>
        <w:t>En virtud de lo dispuesto en el inciso 2º antes transcrito, se dan las siguientes situaciones:</w:t>
      </w:r>
    </w:p>
    <w:p w:rsidR="000D48F6" w:rsidRDefault="000D48F6" w:rsidP="001B7B5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666666"/>
          <w:sz w:val="24"/>
          <w:szCs w:val="24"/>
        </w:rPr>
      </w:pPr>
      <w:r>
        <w:rPr>
          <w:rFonts w:ascii="Arial" w:hAnsi="Arial" w:cs="Arial"/>
          <w:color w:val="666666"/>
          <w:sz w:val="24"/>
          <w:szCs w:val="24"/>
        </w:rPr>
        <w:t xml:space="preserve">El </w:t>
      </w:r>
      <w:r w:rsidR="00027180">
        <w:rPr>
          <w:rFonts w:ascii="Arial" w:hAnsi="Arial" w:cs="Arial"/>
          <w:color w:val="666666"/>
          <w:sz w:val="24"/>
          <w:szCs w:val="24"/>
        </w:rPr>
        <w:t xml:space="preserve">nacido en territorio de </w:t>
      </w:r>
      <w:r w:rsidR="00516A15">
        <w:rPr>
          <w:rFonts w:ascii="Arial" w:hAnsi="Arial" w:cs="Arial"/>
          <w:color w:val="666666"/>
          <w:sz w:val="24"/>
          <w:szCs w:val="24"/>
        </w:rPr>
        <w:t>C</w:t>
      </w:r>
      <w:r w:rsidR="00027180">
        <w:rPr>
          <w:rFonts w:ascii="Arial" w:hAnsi="Arial" w:cs="Arial"/>
          <w:color w:val="666666"/>
          <w:sz w:val="24"/>
          <w:szCs w:val="24"/>
        </w:rPr>
        <w:t>hile</w:t>
      </w:r>
      <w:r w:rsidR="00164A08">
        <w:rPr>
          <w:rFonts w:ascii="Arial" w:hAnsi="Arial" w:cs="Arial"/>
          <w:color w:val="666666"/>
          <w:sz w:val="24"/>
          <w:szCs w:val="24"/>
        </w:rPr>
        <w:t>,</w:t>
      </w:r>
      <w:r>
        <w:rPr>
          <w:rFonts w:ascii="Arial" w:hAnsi="Arial" w:cs="Arial"/>
          <w:color w:val="666666"/>
          <w:sz w:val="24"/>
          <w:szCs w:val="24"/>
        </w:rPr>
        <w:t xml:space="preserve"> </w:t>
      </w:r>
      <w:r w:rsidR="003B46C8">
        <w:rPr>
          <w:rFonts w:ascii="Arial" w:hAnsi="Arial" w:cs="Arial"/>
          <w:color w:val="666666"/>
          <w:sz w:val="24"/>
          <w:szCs w:val="24"/>
        </w:rPr>
        <w:t xml:space="preserve">cuyo </w:t>
      </w:r>
      <w:r w:rsidR="00027180">
        <w:rPr>
          <w:rFonts w:ascii="Arial" w:hAnsi="Arial" w:cs="Arial"/>
          <w:color w:val="666666"/>
          <w:sz w:val="24"/>
          <w:szCs w:val="24"/>
        </w:rPr>
        <w:t xml:space="preserve">padre o madre extranjero se encuentra en </w:t>
      </w:r>
      <w:r w:rsidR="009D24A5">
        <w:rPr>
          <w:rFonts w:ascii="Arial" w:hAnsi="Arial" w:cs="Arial"/>
          <w:color w:val="666666"/>
          <w:sz w:val="24"/>
          <w:szCs w:val="24"/>
        </w:rPr>
        <w:t>C</w:t>
      </w:r>
      <w:r w:rsidR="00027180">
        <w:rPr>
          <w:rFonts w:ascii="Arial" w:hAnsi="Arial" w:cs="Arial"/>
          <w:color w:val="666666"/>
          <w:sz w:val="24"/>
          <w:szCs w:val="24"/>
        </w:rPr>
        <w:t>hile</w:t>
      </w:r>
      <w:r w:rsidR="00164A08">
        <w:rPr>
          <w:rFonts w:ascii="Arial" w:hAnsi="Arial" w:cs="Arial"/>
          <w:color w:val="666666"/>
          <w:sz w:val="24"/>
          <w:szCs w:val="24"/>
        </w:rPr>
        <w:t>,</w:t>
      </w:r>
      <w:r w:rsidR="00027180">
        <w:rPr>
          <w:rFonts w:ascii="Arial" w:hAnsi="Arial" w:cs="Arial"/>
          <w:color w:val="666666"/>
          <w:sz w:val="24"/>
          <w:szCs w:val="24"/>
        </w:rPr>
        <w:t xml:space="preserve"> </w:t>
      </w:r>
      <w:r w:rsidR="009D24A5">
        <w:rPr>
          <w:rFonts w:ascii="Arial" w:hAnsi="Arial" w:cs="Arial"/>
          <w:color w:val="666666"/>
          <w:sz w:val="24"/>
          <w:szCs w:val="24"/>
        </w:rPr>
        <w:t>al</w:t>
      </w:r>
      <w:r w:rsidR="00027180">
        <w:rPr>
          <w:rFonts w:ascii="Arial" w:hAnsi="Arial" w:cs="Arial"/>
          <w:color w:val="666666"/>
          <w:sz w:val="24"/>
          <w:szCs w:val="24"/>
        </w:rPr>
        <w:t xml:space="preserve"> servicio de su Gobierno y que opte por la nacionalidad chilena, puede transmitir la nacionalidad chilena a sus hijos y nietos, aun cuando, estos hijos o nietos no hayan vivido un día en Chile</w:t>
      </w:r>
      <w:r w:rsidR="00516A15">
        <w:rPr>
          <w:rFonts w:ascii="Arial" w:hAnsi="Arial" w:cs="Arial"/>
          <w:color w:val="666666"/>
          <w:sz w:val="24"/>
          <w:szCs w:val="24"/>
        </w:rPr>
        <w:t xml:space="preserve"> o aún</w:t>
      </w:r>
      <w:r w:rsidR="00164A08">
        <w:rPr>
          <w:rFonts w:ascii="Arial" w:hAnsi="Arial" w:cs="Arial"/>
          <w:color w:val="666666"/>
          <w:sz w:val="24"/>
          <w:szCs w:val="24"/>
        </w:rPr>
        <w:t xml:space="preserve"> cuando</w:t>
      </w:r>
      <w:r w:rsidR="00516A15">
        <w:rPr>
          <w:rFonts w:ascii="Arial" w:hAnsi="Arial" w:cs="Arial"/>
          <w:color w:val="666666"/>
          <w:sz w:val="24"/>
          <w:szCs w:val="24"/>
        </w:rPr>
        <w:t xml:space="preserve"> </w:t>
      </w:r>
      <w:r w:rsidR="009D24A5">
        <w:rPr>
          <w:rFonts w:ascii="Arial" w:hAnsi="Arial" w:cs="Arial"/>
          <w:color w:val="666666"/>
          <w:sz w:val="24"/>
          <w:szCs w:val="24"/>
        </w:rPr>
        <w:t>el mismo ya</w:t>
      </w:r>
      <w:r w:rsidR="00516A15">
        <w:rPr>
          <w:rFonts w:ascii="Arial" w:hAnsi="Arial" w:cs="Arial"/>
          <w:color w:val="666666"/>
          <w:sz w:val="24"/>
          <w:szCs w:val="24"/>
        </w:rPr>
        <w:t xml:space="preserve"> no viva en Chile.</w:t>
      </w:r>
    </w:p>
    <w:p w:rsidR="00516A15" w:rsidRDefault="00516A15" w:rsidP="00516A15">
      <w:pPr>
        <w:pStyle w:val="Prrafodelista"/>
        <w:spacing w:line="360" w:lineRule="auto"/>
        <w:jc w:val="both"/>
        <w:rPr>
          <w:rFonts w:ascii="Arial" w:hAnsi="Arial" w:cs="Arial"/>
          <w:color w:val="666666"/>
          <w:sz w:val="24"/>
          <w:szCs w:val="24"/>
        </w:rPr>
      </w:pPr>
    </w:p>
    <w:p w:rsidR="00216D32" w:rsidRDefault="00216D32" w:rsidP="001B7B50">
      <w:pPr>
        <w:pStyle w:val="Prrafodelista"/>
        <w:spacing w:line="360" w:lineRule="auto"/>
        <w:jc w:val="both"/>
        <w:rPr>
          <w:rFonts w:ascii="Arial" w:hAnsi="Arial" w:cs="Arial"/>
          <w:color w:val="666666"/>
          <w:sz w:val="24"/>
          <w:szCs w:val="24"/>
        </w:rPr>
      </w:pPr>
    </w:p>
    <w:p w:rsidR="00A867F9" w:rsidRDefault="00027180" w:rsidP="001B7B5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666666"/>
          <w:sz w:val="24"/>
          <w:szCs w:val="24"/>
        </w:rPr>
      </w:pPr>
      <w:r>
        <w:rPr>
          <w:rFonts w:ascii="Arial" w:hAnsi="Arial" w:cs="Arial"/>
          <w:color w:val="666666"/>
          <w:sz w:val="24"/>
          <w:szCs w:val="24"/>
        </w:rPr>
        <w:lastRenderedPageBreak/>
        <w:t>El nacido en el territorio de chile</w:t>
      </w:r>
      <w:r w:rsidR="00516A15">
        <w:rPr>
          <w:rFonts w:ascii="Arial" w:hAnsi="Arial" w:cs="Arial"/>
          <w:color w:val="666666"/>
          <w:sz w:val="24"/>
          <w:szCs w:val="24"/>
        </w:rPr>
        <w:t>,</w:t>
      </w:r>
      <w:r>
        <w:rPr>
          <w:rFonts w:ascii="Arial" w:hAnsi="Arial" w:cs="Arial"/>
          <w:color w:val="666666"/>
          <w:sz w:val="24"/>
          <w:szCs w:val="24"/>
        </w:rPr>
        <w:t xml:space="preserve"> de padre o madre extranjero </w:t>
      </w:r>
      <w:r w:rsidR="00516A15">
        <w:rPr>
          <w:rFonts w:ascii="Arial" w:hAnsi="Arial" w:cs="Arial"/>
          <w:color w:val="666666"/>
          <w:sz w:val="24"/>
          <w:szCs w:val="24"/>
        </w:rPr>
        <w:t xml:space="preserve">transeúnte y que </w:t>
      </w:r>
      <w:r>
        <w:rPr>
          <w:rFonts w:ascii="Arial" w:hAnsi="Arial" w:cs="Arial"/>
          <w:color w:val="666666"/>
          <w:sz w:val="24"/>
          <w:szCs w:val="24"/>
        </w:rPr>
        <w:t>opt</w:t>
      </w:r>
      <w:r w:rsidR="00164A08">
        <w:rPr>
          <w:rFonts w:ascii="Arial" w:hAnsi="Arial" w:cs="Arial"/>
          <w:color w:val="666666"/>
          <w:sz w:val="24"/>
          <w:szCs w:val="24"/>
        </w:rPr>
        <w:t>a</w:t>
      </w:r>
      <w:r>
        <w:rPr>
          <w:rFonts w:ascii="Arial" w:hAnsi="Arial" w:cs="Arial"/>
          <w:color w:val="666666"/>
          <w:sz w:val="24"/>
          <w:szCs w:val="24"/>
        </w:rPr>
        <w:t xml:space="preserve"> por la nacionalidad chilena</w:t>
      </w:r>
      <w:r w:rsidR="00164A08">
        <w:rPr>
          <w:rFonts w:ascii="Arial" w:hAnsi="Arial" w:cs="Arial"/>
          <w:color w:val="666666"/>
          <w:sz w:val="24"/>
          <w:szCs w:val="24"/>
        </w:rPr>
        <w:t>,</w:t>
      </w:r>
      <w:r>
        <w:rPr>
          <w:rFonts w:ascii="Arial" w:hAnsi="Arial" w:cs="Arial"/>
          <w:color w:val="666666"/>
          <w:sz w:val="24"/>
          <w:szCs w:val="24"/>
        </w:rPr>
        <w:t xml:space="preserve"> puede transmitir la nacionalidad chilena a sus hijos y nietos, aun cuando sus hijos o nietos no vivan un solo día en Chile</w:t>
      </w:r>
      <w:r w:rsidR="00516A15">
        <w:rPr>
          <w:rFonts w:ascii="Arial" w:hAnsi="Arial" w:cs="Arial"/>
          <w:color w:val="666666"/>
          <w:sz w:val="24"/>
          <w:szCs w:val="24"/>
        </w:rPr>
        <w:t xml:space="preserve"> o a</w:t>
      </w:r>
      <w:r w:rsidR="00164A08">
        <w:rPr>
          <w:rFonts w:ascii="Arial" w:hAnsi="Arial" w:cs="Arial"/>
          <w:color w:val="666666"/>
          <w:sz w:val="24"/>
          <w:szCs w:val="24"/>
        </w:rPr>
        <w:t>u</w:t>
      </w:r>
      <w:r w:rsidR="00516A15">
        <w:rPr>
          <w:rFonts w:ascii="Arial" w:hAnsi="Arial" w:cs="Arial"/>
          <w:color w:val="666666"/>
          <w:sz w:val="24"/>
          <w:szCs w:val="24"/>
        </w:rPr>
        <w:t xml:space="preserve">n cuando </w:t>
      </w:r>
      <w:r w:rsidR="009D24A5">
        <w:rPr>
          <w:rFonts w:ascii="Arial" w:hAnsi="Arial" w:cs="Arial"/>
          <w:color w:val="666666"/>
          <w:sz w:val="24"/>
          <w:szCs w:val="24"/>
        </w:rPr>
        <w:t>el mismo</w:t>
      </w:r>
      <w:r w:rsidR="00516A15">
        <w:rPr>
          <w:rFonts w:ascii="Arial" w:hAnsi="Arial" w:cs="Arial"/>
          <w:color w:val="666666"/>
          <w:sz w:val="24"/>
          <w:szCs w:val="24"/>
        </w:rPr>
        <w:t xml:space="preserve"> </w:t>
      </w:r>
      <w:r w:rsidR="00164A08">
        <w:rPr>
          <w:rFonts w:ascii="Arial" w:hAnsi="Arial" w:cs="Arial"/>
          <w:color w:val="666666"/>
          <w:sz w:val="24"/>
          <w:szCs w:val="24"/>
        </w:rPr>
        <w:t xml:space="preserve">transeúnte </w:t>
      </w:r>
      <w:r w:rsidR="00516A15">
        <w:rPr>
          <w:rFonts w:ascii="Arial" w:hAnsi="Arial" w:cs="Arial"/>
          <w:color w:val="666666"/>
          <w:sz w:val="24"/>
          <w:szCs w:val="24"/>
        </w:rPr>
        <w:t>ya no vivan en Chile.</w:t>
      </w:r>
    </w:p>
    <w:p w:rsidR="00516A15" w:rsidRPr="00516A15" w:rsidRDefault="00516A15" w:rsidP="00516A15">
      <w:pPr>
        <w:pStyle w:val="Prrafodelista"/>
        <w:rPr>
          <w:rFonts w:ascii="Arial" w:hAnsi="Arial" w:cs="Arial"/>
          <w:color w:val="666666"/>
          <w:sz w:val="24"/>
          <w:szCs w:val="24"/>
        </w:rPr>
      </w:pPr>
    </w:p>
    <w:p w:rsidR="00983CF2" w:rsidRDefault="00983CF2" w:rsidP="001B7B5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666666"/>
          <w:sz w:val="24"/>
          <w:szCs w:val="24"/>
        </w:rPr>
      </w:pPr>
      <w:r>
        <w:rPr>
          <w:rFonts w:ascii="Arial" w:hAnsi="Arial" w:cs="Arial"/>
          <w:color w:val="666666"/>
          <w:sz w:val="24"/>
          <w:szCs w:val="24"/>
        </w:rPr>
        <w:t>El extranjero que se haya nacionalizado en Chile, puede transmitir la nacionalidad chilena a sus hijos y nietos, nacidos en el extranjero, aun cuando sus hijos o nietos no vivan un solo día en Chile</w:t>
      </w:r>
      <w:r w:rsidR="00516A15">
        <w:rPr>
          <w:rFonts w:ascii="Arial" w:hAnsi="Arial" w:cs="Arial"/>
          <w:color w:val="666666"/>
          <w:sz w:val="24"/>
          <w:szCs w:val="24"/>
        </w:rPr>
        <w:t xml:space="preserve"> o la misma persona nacionalizada </w:t>
      </w:r>
      <w:r w:rsidR="00164A08">
        <w:rPr>
          <w:rFonts w:ascii="Arial" w:hAnsi="Arial" w:cs="Arial"/>
          <w:color w:val="666666"/>
          <w:sz w:val="24"/>
          <w:szCs w:val="24"/>
        </w:rPr>
        <w:t xml:space="preserve">ya </w:t>
      </w:r>
      <w:r w:rsidR="00516A15">
        <w:rPr>
          <w:rFonts w:ascii="Arial" w:hAnsi="Arial" w:cs="Arial"/>
          <w:color w:val="666666"/>
          <w:sz w:val="24"/>
          <w:szCs w:val="24"/>
        </w:rPr>
        <w:t>no viva en Chile.</w:t>
      </w:r>
    </w:p>
    <w:p w:rsidR="00216D32" w:rsidRPr="00216D32" w:rsidRDefault="00216D32" w:rsidP="001B7B50">
      <w:pPr>
        <w:pStyle w:val="Prrafodelista"/>
        <w:spacing w:line="360" w:lineRule="auto"/>
        <w:rPr>
          <w:rFonts w:ascii="Arial" w:hAnsi="Arial" w:cs="Arial"/>
          <w:color w:val="666666"/>
          <w:sz w:val="24"/>
          <w:szCs w:val="24"/>
        </w:rPr>
      </w:pPr>
    </w:p>
    <w:p w:rsidR="00983CF2" w:rsidRDefault="00983CF2" w:rsidP="001B7B5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666666"/>
          <w:sz w:val="24"/>
          <w:szCs w:val="24"/>
        </w:rPr>
      </w:pPr>
      <w:r>
        <w:rPr>
          <w:rFonts w:ascii="Arial" w:hAnsi="Arial" w:cs="Arial"/>
          <w:color w:val="666666"/>
          <w:sz w:val="24"/>
          <w:szCs w:val="24"/>
        </w:rPr>
        <w:t>El extranjero que haya adquirido la nacionalidad por gracia, puede transmitir la nacionalidad chilena a sus hijos o nietos, nacidos en el extranjero, aun cuando sus hijos o nietos no vivan un solo día en Chile</w:t>
      </w:r>
      <w:r w:rsidR="00516A15">
        <w:rPr>
          <w:rFonts w:ascii="Arial" w:hAnsi="Arial" w:cs="Arial"/>
          <w:color w:val="666666"/>
          <w:sz w:val="24"/>
          <w:szCs w:val="24"/>
        </w:rPr>
        <w:t xml:space="preserve"> o el mismo no viva en Chile.</w:t>
      </w:r>
    </w:p>
    <w:p w:rsidR="009D24A5" w:rsidRDefault="009D24A5" w:rsidP="001B7B50">
      <w:pPr>
        <w:spacing w:line="360" w:lineRule="auto"/>
        <w:jc w:val="both"/>
        <w:rPr>
          <w:rFonts w:ascii="Arial" w:hAnsi="Arial" w:cs="Arial"/>
          <w:color w:val="666666"/>
          <w:sz w:val="24"/>
          <w:szCs w:val="24"/>
        </w:rPr>
      </w:pPr>
    </w:p>
    <w:p w:rsidR="00027180" w:rsidRDefault="00983CF2" w:rsidP="001B7B50">
      <w:pPr>
        <w:spacing w:line="360" w:lineRule="auto"/>
        <w:jc w:val="both"/>
        <w:rPr>
          <w:rFonts w:ascii="Arial" w:hAnsi="Arial" w:cs="Arial"/>
          <w:color w:val="666666"/>
          <w:sz w:val="24"/>
          <w:szCs w:val="24"/>
        </w:rPr>
      </w:pPr>
      <w:r>
        <w:rPr>
          <w:rFonts w:ascii="Arial" w:hAnsi="Arial" w:cs="Arial"/>
          <w:color w:val="666666"/>
          <w:sz w:val="24"/>
          <w:szCs w:val="24"/>
        </w:rPr>
        <w:t xml:space="preserve">Por otra parte, </w:t>
      </w:r>
      <w:r w:rsidR="00D50FF8">
        <w:rPr>
          <w:rFonts w:ascii="Arial" w:hAnsi="Arial" w:cs="Arial"/>
          <w:color w:val="666666"/>
          <w:sz w:val="24"/>
          <w:szCs w:val="24"/>
        </w:rPr>
        <w:t xml:space="preserve">se produce la situación </w:t>
      </w:r>
      <w:r w:rsidR="00123652">
        <w:rPr>
          <w:rFonts w:ascii="Arial" w:hAnsi="Arial" w:cs="Arial"/>
          <w:color w:val="666666"/>
          <w:sz w:val="24"/>
          <w:szCs w:val="24"/>
        </w:rPr>
        <w:t>que se pasa a describir:</w:t>
      </w:r>
    </w:p>
    <w:p w:rsidR="00983CF2" w:rsidRDefault="00983CF2" w:rsidP="001B7B50">
      <w:pPr>
        <w:pStyle w:val="Prrafodelista"/>
        <w:spacing w:line="360" w:lineRule="auto"/>
        <w:jc w:val="both"/>
        <w:rPr>
          <w:rFonts w:ascii="Arial" w:hAnsi="Arial" w:cs="Arial"/>
          <w:color w:val="666666"/>
          <w:sz w:val="24"/>
          <w:szCs w:val="24"/>
        </w:rPr>
      </w:pPr>
      <w:r>
        <w:rPr>
          <w:rFonts w:ascii="Arial" w:hAnsi="Arial" w:cs="Arial"/>
          <w:color w:val="666666"/>
          <w:sz w:val="24"/>
          <w:szCs w:val="24"/>
        </w:rPr>
        <w:t>El hijo</w:t>
      </w:r>
      <w:r w:rsidR="00164A08">
        <w:rPr>
          <w:rFonts w:ascii="Arial" w:hAnsi="Arial" w:cs="Arial"/>
          <w:color w:val="666666"/>
          <w:sz w:val="24"/>
          <w:szCs w:val="24"/>
        </w:rPr>
        <w:t xml:space="preserve"> de padre o madre chileno </w:t>
      </w:r>
      <w:r w:rsidR="009D24A5">
        <w:rPr>
          <w:rFonts w:ascii="Arial" w:hAnsi="Arial" w:cs="Arial"/>
          <w:color w:val="666666"/>
          <w:sz w:val="24"/>
          <w:szCs w:val="24"/>
        </w:rPr>
        <w:t xml:space="preserve">nacido en el extranjero, </w:t>
      </w:r>
      <w:r w:rsidR="00164A08">
        <w:rPr>
          <w:rFonts w:ascii="Arial" w:hAnsi="Arial" w:cs="Arial"/>
          <w:color w:val="666666"/>
          <w:sz w:val="24"/>
          <w:szCs w:val="24"/>
        </w:rPr>
        <w:t>cuyo padre o madre chileno también nació en el extranjero,</w:t>
      </w:r>
      <w:r>
        <w:rPr>
          <w:rFonts w:ascii="Arial" w:hAnsi="Arial" w:cs="Arial"/>
          <w:color w:val="666666"/>
          <w:sz w:val="24"/>
          <w:szCs w:val="24"/>
        </w:rPr>
        <w:t xml:space="preserve"> NO puede transmitir la nacionalidad chilena a sus hijos ni a sus nietos nacidos en el extranjero, aun cuando viva</w:t>
      </w:r>
      <w:r w:rsidR="00164A08">
        <w:rPr>
          <w:rFonts w:ascii="Arial" w:hAnsi="Arial" w:cs="Arial"/>
          <w:color w:val="666666"/>
          <w:sz w:val="24"/>
          <w:szCs w:val="24"/>
        </w:rPr>
        <w:t>n</w:t>
      </w:r>
      <w:r>
        <w:rPr>
          <w:rFonts w:ascii="Arial" w:hAnsi="Arial" w:cs="Arial"/>
          <w:color w:val="666666"/>
          <w:sz w:val="24"/>
          <w:szCs w:val="24"/>
        </w:rPr>
        <w:t xml:space="preserve"> </w:t>
      </w:r>
      <w:r w:rsidR="009D24A5">
        <w:rPr>
          <w:rFonts w:ascii="Arial" w:hAnsi="Arial" w:cs="Arial"/>
          <w:color w:val="666666"/>
          <w:sz w:val="24"/>
          <w:szCs w:val="24"/>
        </w:rPr>
        <w:t>o se avecinde</w:t>
      </w:r>
      <w:r w:rsidR="00164A08">
        <w:rPr>
          <w:rFonts w:ascii="Arial" w:hAnsi="Arial" w:cs="Arial"/>
          <w:color w:val="666666"/>
          <w:sz w:val="24"/>
          <w:szCs w:val="24"/>
        </w:rPr>
        <w:t>n</w:t>
      </w:r>
      <w:r w:rsidR="009D24A5">
        <w:rPr>
          <w:rFonts w:ascii="Arial" w:hAnsi="Arial" w:cs="Arial"/>
          <w:color w:val="666666"/>
          <w:sz w:val="24"/>
          <w:szCs w:val="24"/>
        </w:rPr>
        <w:t xml:space="preserve"> </w:t>
      </w:r>
      <w:r>
        <w:rPr>
          <w:rFonts w:ascii="Arial" w:hAnsi="Arial" w:cs="Arial"/>
          <w:color w:val="666666"/>
          <w:sz w:val="24"/>
          <w:szCs w:val="24"/>
        </w:rPr>
        <w:t>en Chile. En el caso de sus hijos</w:t>
      </w:r>
      <w:r w:rsidR="006D7A40">
        <w:rPr>
          <w:rFonts w:ascii="Arial" w:hAnsi="Arial" w:cs="Arial"/>
          <w:color w:val="666666"/>
          <w:sz w:val="24"/>
          <w:szCs w:val="24"/>
        </w:rPr>
        <w:t>,</w:t>
      </w:r>
      <w:r>
        <w:rPr>
          <w:rFonts w:ascii="Arial" w:hAnsi="Arial" w:cs="Arial"/>
          <w:color w:val="666666"/>
          <w:sz w:val="24"/>
          <w:szCs w:val="24"/>
        </w:rPr>
        <w:t xml:space="preserve"> estos</w:t>
      </w:r>
      <w:r w:rsidR="00164A08">
        <w:rPr>
          <w:rFonts w:ascii="Arial" w:hAnsi="Arial" w:cs="Arial"/>
          <w:color w:val="666666"/>
          <w:sz w:val="24"/>
          <w:szCs w:val="24"/>
        </w:rPr>
        <w:t xml:space="preserve"> podrían</w:t>
      </w:r>
      <w:r>
        <w:rPr>
          <w:rFonts w:ascii="Arial" w:hAnsi="Arial" w:cs="Arial"/>
          <w:color w:val="666666"/>
          <w:sz w:val="24"/>
          <w:szCs w:val="24"/>
        </w:rPr>
        <w:t xml:space="preserve"> adqui</w:t>
      </w:r>
      <w:r w:rsidR="00A21A40">
        <w:rPr>
          <w:rFonts w:ascii="Arial" w:hAnsi="Arial" w:cs="Arial"/>
          <w:color w:val="666666"/>
          <w:sz w:val="24"/>
          <w:szCs w:val="24"/>
        </w:rPr>
        <w:t>rir</w:t>
      </w:r>
      <w:r>
        <w:rPr>
          <w:rFonts w:ascii="Arial" w:hAnsi="Arial" w:cs="Arial"/>
          <w:color w:val="666666"/>
          <w:sz w:val="24"/>
          <w:szCs w:val="24"/>
        </w:rPr>
        <w:t xml:space="preserve"> la nacionalidad chilena </w:t>
      </w:r>
      <w:r w:rsidR="00164A08">
        <w:rPr>
          <w:rFonts w:ascii="Arial" w:hAnsi="Arial" w:cs="Arial"/>
          <w:color w:val="666666"/>
          <w:sz w:val="24"/>
          <w:szCs w:val="24"/>
        </w:rPr>
        <w:t xml:space="preserve">en el caso de que </w:t>
      </w:r>
      <w:r>
        <w:rPr>
          <w:rFonts w:ascii="Arial" w:hAnsi="Arial" w:cs="Arial"/>
          <w:color w:val="666666"/>
          <w:sz w:val="24"/>
          <w:szCs w:val="24"/>
        </w:rPr>
        <w:t>sus ascendientes en segundo grado</w:t>
      </w:r>
      <w:r w:rsidR="00164A08">
        <w:rPr>
          <w:rFonts w:ascii="Arial" w:hAnsi="Arial" w:cs="Arial"/>
          <w:color w:val="666666"/>
          <w:sz w:val="24"/>
          <w:szCs w:val="24"/>
        </w:rPr>
        <w:t xml:space="preserve"> sean</w:t>
      </w:r>
      <w:r w:rsidR="00A21A40">
        <w:rPr>
          <w:rFonts w:ascii="Arial" w:hAnsi="Arial" w:cs="Arial"/>
          <w:color w:val="666666"/>
          <w:sz w:val="24"/>
          <w:szCs w:val="24"/>
        </w:rPr>
        <w:t xml:space="preserve"> </w:t>
      </w:r>
      <w:r w:rsidR="00D50FF8">
        <w:rPr>
          <w:rFonts w:ascii="Arial" w:hAnsi="Arial" w:cs="Arial"/>
          <w:color w:val="666666"/>
          <w:sz w:val="24"/>
          <w:szCs w:val="24"/>
        </w:rPr>
        <w:t xml:space="preserve">nacidos en </w:t>
      </w:r>
      <w:r w:rsidR="006D7A40">
        <w:rPr>
          <w:rFonts w:ascii="Arial" w:hAnsi="Arial" w:cs="Arial"/>
          <w:color w:val="666666"/>
          <w:sz w:val="24"/>
          <w:szCs w:val="24"/>
        </w:rPr>
        <w:t>C</w:t>
      </w:r>
      <w:r w:rsidR="00D50FF8">
        <w:rPr>
          <w:rFonts w:ascii="Arial" w:hAnsi="Arial" w:cs="Arial"/>
          <w:color w:val="666666"/>
          <w:sz w:val="24"/>
          <w:szCs w:val="24"/>
        </w:rPr>
        <w:t xml:space="preserve">hile, </w:t>
      </w:r>
      <w:r w:rsidR="00A21A40">
        <w:rPr>
          <w:rFonts w:ascii="Arial" w:hAnsi="Arial" w:cs="Arial"/>
          <w:color w:val="666666"/>
          <w:sz w:val="24"/>
          <w:szCs w:val="24"/>
        </w:rPr>
        <w:t>pero sus</w:t>
      </w:r>
      <w:r w:rsidR="00164A08">
        <w:rPr>
          <w:rFonts w:ascii="Arial" w:hAnsi="Arial" w:cs="Arial"/>
          <w:color w:val="666666"/>
          <w:sz w:val="24"/>
          <w:szCs w:val="24"/>
        </w:rPr>
        <w:t xml:space="preserve"> </w:t>
      </w:r>
      <w:r w:rsidR="00A21A40">
        <w:rPr>
          <w:rFonts w:ascii="Arial" w:hAnsi="Arial" w:cs="Arial"/>
          <w:color w:val="666666"/>
          <w:sz w:val="24"/>
          <w:szCs w:val="24"/>
        </w:rPr>
        <w:t>nietos nacidos en el extranjero no la podrán adquirir, aun cuando su abuelo o abuela viva en Chile, sean chilenos y ellos mismos vivan en Chile.</w:t>
      </w:r>
    </w:p>
    <w:p w:rsidR="00983CF2" w:rsidRDefault="00D50FF8" w:rsidP="00FB1165">
      <w:pPr>
        <w:spacing w:line="360" w:lineRule="auto"/>
        <w:ind w:firstLine="708"/>
        <w:jc w:val="both"/>
        <w:rPr>
          <w:rFonts w:ascii="Arial" w:hAnsi="Arial" w:cs="Arial"/>
          <w:color w:val="666666"/>
          <w:sz w:val="24"/>
          <w:szCs w:val="24"/>
        </w:rPr>
      </w:pPr>
      <w:r>
        <w:rPr>
          <w:rFonts w:ascii="Arial" w:hAnsi="Arial" w:cs="Arial"/>
          <w:color w:val="666666"/>
          <w:sz w:val="24"/>
          <w:szCs w:val="24"/>
        </w:rPr>
        <w:t>Hasta antes de la reforma constitucional de 2005, el numeral 3 del citado artículo 10 de la Constitución Política del Estado, con</w:t>
      </w:r>
      <w:r w:rsidR="002739E7">
        <w:rPr>
          <w:rFonts w:ascii="Arial" w:hAnsi="Arial" w:cs="Arial"/>
          <w:color w:val="666666"/>
          <w:sz w:val="24"/>
          <w:szCs w:val="24"/>
        </w:rPr>
        <w:t>sagraba:</w:t>
      </w:r>
    </w:p>
    <w:p w:rsidR="00164A08" w:rsidRDefault="001B7B50" w:rsidP="001B7B50">
      <w:pPr>
        <w:pStyle w:val="NormalWeb"/>
        <w:spacing w:before="104" w:beforeAutospacing="0" w:after="104" w:afterAutospacing="0" w:line="360" w:lineRule="auto"/>
        <w:jc w:val="both"/>
        <w:rPr>
          <w:rFonts w:ascii="Arial" w:hAnsi="Arial" w:cs="Arial"/>
          <w:i/>
          <w:color w:val="222222"/>
        </w:rPr>
      </w:pPr>
      <w:r w:rsidRPr="001B7B50">
        <w:rPr>
          <w:rFonts w:ascii="Arial" w:hAnsi="Arial" w:cs="Arial"/>
          <w:i/>
          <w:color w:val="222222"/>
        </w:rPr>
        <w:t>“</w:t>
      </w:r>
      <w:r w:rsidR="00D50FF8" w:rsidRPr="001B7B50">
        <w:rPr>
          <w:rFonts w:ascii="Arial" w:hAnsi="Arial" w:cs="Arial"/>
          <w:i/>
          <w:color w:val="222222"/>
        </w:rPr>
        <w:t>3º.- Los hijos de padre o madre chilenos, nacidos en territorio extranjero, por el solo hecho de avecindarse por más de un año en Chile;</w:t>
      </w:r>
      <w:r w:rsidRPr="001B7B50">
        <w:rPr>
          <w:rFonts w:ascii="Arial" w:hAnsi="Arial" w:cs="Arial"/>
          <w:i/>
          <w:color w:val="222222"/>
        </w:rPr>
        <w:t>”</w:t>
      </w:r>
    </w:p>
    <w:p w:rsidR="000256DF" w:rsidRDefault="000256DF" w:rsidP="001B7B50">
      <w:pPr>
        <w:pStyle w:val="NormalWeb"/>
        <w:spacing w:before="104" w:beforeAutospacing="0" w:after="104" w:afterAutospacing="0" w:line="360" w:lineRule="auto"/>
        <w:jc w:val="both"/>
        <w:rPr>
          <w:rFonts w:ascii="Arial" w:hAnsi="Arial" w:cs="Arial"/>
          <w:i/>
          <w:color w:val="222222"/>
        </w:rPr>
      </w:pPr>
    </w:p>
    <w:p w:rsidR="000256DF" w:rsidRDefault="000256DF" w:rsidP="001B7B50">
      <w:pPr>
        <w:pStyle w:val="NormalWeb"/>
        <w:spacing w:before="104" w:beforeAutospacing="0" w:after="104" w:afterAutospacing="0" w:line="360" w:lineRule="auto"/>
        <w:jc w:val="both"/>
        <w:rPr>
          <w:rFonts w:ascii="Arial" w:hAnsi="Arial" w:cs="Arial"/>
          <w:i/>
          <w:color w:val="222222"/>
        </w:rPr>
      </w:pPr>
    </w:p>
    <w:p w:rsidR="000256DF" w:rsidRDefault="000256DF" w:rsidP="001B7B50">
      <w:pPr>
        <w:pStyle w:val="NormalWeb"/>
        <w:spacing w:before="104" w:beforeAutospacing="0" w:after="104" w:afterAutospacing="0" w:line="360" w:lineRule="auto"/>
        <w:jc w:val="both"/>
        <w:rPr>
          <w:rFonts w:ascii="Arial" w:hAnsi="Arial" w:cs="Arial"/>
          <w:i/>
          <w:color w:val="222222"/>
        </w:rPr>
      </w:pPr>
    </w:p>
    <w:p w:rsidR="00D50FF8" w:rsidRDefault="00164A08" w:rsidP="00FB1165">
      <w:pPr>
        <w:pStyle w:val="NormalWeb"/>
        <w:spacing w:before="104" w:beforeAutospacing="0" w:after="104" w:afterAutospacing="0" w:line="360" w:lineRule="auto"/>
        <w:ind w:firstLine="708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Esta n</w:t>
      </w:r>
      <w:r w:rsidR="001B7B50">
        <w:rPr>
          <w:rFonts w:ascii="Arial" w:hAnsi="Arial" w:cs="Arial"/>
          <w:color w:val="222222"/>
        </w:rPr>
        <w:t>orma que protegía el derecho de la sangre de los descendientes</w:t>
      </w:r>
      <w:r>
        <w:rPr>
          <w:rFonts w:ascii="Arial" w:hAnsi="Arial" w:cs="Arial"/>
          <w:color w:val="222222"/>
        </w:rPr>
        <w:t xml:space="preserve"> de </w:t>
      </w:r>
      <w:r w:rsidR="001B7B50">
        <w:rPr>
          <w:rFonts w:ascii="Arial" w:hAnsi="Arial" w:cs="Arial"/>
          <w:color w:val="222222"/>
        </w:rPr>
        <w:t>chilenos, nacidos en el extranjero</w:t>
      </w:r>
      <w:r>
        <w:rPr>
          <w:rFonts w:ascii="Arial" w:hAnsi="Arial" w:cs="Arial"/>
          <w:color w:val="222222"/>
        </w:rPr>
        <w:t xml:space="preserve">, </w:t>
      </w:r>
      <w:r w:rsidR="001B7B50">
        <w:rPr>
          <w:rFonts w:ascii="Arial" w:hAnsi="Arial" w:cs="Arial"/>
          <w:color w:val="222222"/>
        </w:rPr>
        <w:t>fue excluida de nuestro texto constitucional.</w:t>
      </w:r>
    </w:p>
    <w:p w:rsidR="00D4395D" w:rsidRDefault="00D4395D" w:rsidP="00FB1165">
      <w:pPr>
        <w:pStyle w:val="NormalWeb"/>
        <w:spacing w:before="104" w:beforeAutospacing="0" w:after="104" w:afterAutospacing="0" w:line="360" w:lineRule="auto"/>
        <w:ind w:firstLine="708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La mencionada norma constitucional, exigía un año de avecindamiento en Chile, no teniendo </w:t>
      </w:r>
      <w:r w:rsidR="009D24A5">
        <w:rPr>
          <w:rFonts w:ascii="Arial" w:hAnsi="Arial" w:cs="Arial"/>
          <w:color w:val="222222"/>
        </w:rPr>
        <w:t xml:space="preserve">la exigencia </w:t>
      </w:r>
      <w:r w:rsidR="00164A08">
        <w:rPr>
          <w:rFonts w:ascii="Arial" w:hAnsi="Arial" w:cs="Arial"/>
          <w:color w:val="222222"/>
        </w:rPr>
        <w:t xml:space="preserve">o determinación </w:t>
      </w:r>
      <w:r w:rsidR="009D24A5">
        <w:rPr>
          <w:rFonts w:ascii="Arial" w:hAnsi="Arial" w:cs="Arial"/>
          <w:color w:val="222222"/>
        </w:rPr>
        <w:t>de ese plazo</w:t>
      </w:r>
      <w:r>
        <w:rPr>
          <w:rFonts w:ascii="Arial" w:hAnsi="Arial" w:cs="Arial"/>
          <w:color w:val="222222"/>
        </w:rPr>
        <w:t xml:space="preserve"> ningún fundamento para el cumplimiento del objeto que </w:t>
      </w:r>
      <w:r w:rsidR="0057314E">
        <w:rPr>
          <w:rFonts w:ascii="Arial" w:hAnsi="Arial" w:cs="Arial"/>
          <w:color w:val="222222"/>
        </w:rPr>
        <w:t>tenía el mencionado artículo.</w:t>
      </w:r>
      <w:r w:rsidR="00123652">
        <w:rPr>
          <w:rFonts w:ascii="Arial" w:hAnsi="Arial" w:cs="Arial"/>
          <w:color w:val="222222"/>
        </w:rPr>
        <w:t xml:space="preserve"> </w:t>
      </w:r>
      <w:r w:rsidR="00164A08">
        <w:rPr>
          <w:rFonts w:ascii="Arial" w:hAnsi="Arial" w:cs="Arial"/>
          <w:color w:val="222222"/>
        </w:rPr>
        <w:t>En consecuencia, e</w:t>
      </w:r>
      <w:r w:rsidR="00123652">
        <w:rPr>
          <w:rFonts w:ascii="Arial" w:hAnsi="Arial" w:cs="Arial"/>
          <w:color w:val="222222"/>
        </w:rPr>
        <w:t>l término de un año</w:t>
      </w:r>
      <w:r w:rsidR="009D24A5">
        <w:rPr>
          <w:rFonts w:ascii="Arial" w:hAnsi="Arial" w:cs="Arial"/>
          <w:color w:val="222222"/>
        </w:rPr>
        <w:t>, que establecía el texto constitucional,</w:t>
      </w:r>
      <w:r w:rsidR="00123652">
        <w:rPr>
          <w:rFonts w:ascii="Arial" w:hAnsi="Arial" w:cs="Arial"/>
          <w:color w:val="222222"/>
        </w:rPr>
        <w:t xml:space="preserve"> era un plazo arbitrario y que no obedecía a ningún parámetro justificado.</w:t>
      </w:r>
    </w:p>
    <w:p w:rsidR="00FB1165" w:rsidRPr="00FB1165" w:rsidRDefault="00FB1165" w:rsidP="00FB1165">
      <w:pPr>
        <w:rPr>
          <w:rFonts w:ascii="Arial" w:hAnsi="Arial" w:cs="Arial"/>
          <w:b/>
          <w:sz w:val="24"/>
          <w:szCs w:val="24"/>
          <w:lang w:val="es-ES"/>
        </w:rPr>
      </w:pPr>
      <w:r w:rsidRPr="00FB1165">
        <w:rPr>
          <w:rFonts w:ascii="Arial" w:hAnsi="Arial" w:cs="Arial"/>
          <w:b/>
          <w:sz w:val="24"/>
          <w:szCs w:val="24"/>
          <w:lang w:val="es-ES"/>
        </w:rPr>
        <w:t>Caso que demuestra la necesidad de realizar la modificación constitucional propuesta:</w:t>
      </w: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  <w:lang w:val="es-ES"/>
        </w:rPr>
        <w:t>( Caso</w:t>
      </w:r>
      <w:proofErr w:type="gramEnd"/>
      <w:r>
        <w:rPr>
          <w:rFonts w:ascii="Arial" w:hAnsi="Arial" w:cs="Arial"/>
          <w:b/>
          <w:sz w:val="24"/>
          <w:szCs w:val="24"/>
          <w:lang w:val="es-ES"/>
        </w:rPr>
        <w:t xml:space="preserve"> basado en hechos reales)</w:t>
      </w:r>
    </w:p>
    <w:p w:rsidR="00FB1165" w:rsidRPr="003F11BF" w:rsidRDefault="00FB1165" w:rsidP="00FB1165">
      <w:pPr>
        <w:rPr>
          <w:rFonts w:ascii="Arial" w:hAnsi="Arial" w:cs="Arial"/>
          <w:b/>
          <w:sz w:val="24"/>
          <w:szCs w:val="24"/>
          <w:lang w:val="es-ES"/>
        </w:rPr>
      </w:pPr>
      <w:r w:rsidRPr="003F11BF">
        <w:rPr>
          <w:rFonts w:ascii="Arial" w:hAnsi="Arial" w:cs="Arial"/>
          <w:b/>
          <w:sz w:val="24"/>
          <w:szCs w:val="24"/>
          <w:lang w:val="es-ES"/>
        </w:rPr>
        <w:t>Los hechos:</w:t>
      </w:r>
    </w:p>
    <w:p w:rsidR="00FB1165" w:rsidRDefault="00FB1165" w:rsidP="00FB1165">
      <w:pPr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Sra.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Schmeisser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nació en Chiloé, Chile. y tuvo un hijo, el Sr. Pablo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Irahola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Schmeisser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quien nació en el extranjero.</w:t>
      </w:r>
    </w:p>
    <w:p w:rsidR="00FB1165" w:rsidRDefault="00FB1165" w:rsidP="00FB1165">
      <w:pPr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El Sr. Pablo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Irahola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Schmeisser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tuvo una hija: Andrea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Irahola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Ramírez quien también nació en el extranjero.</w:t>
      </w:r>
    </w:p>
    <w:p w:rsidR="00FB1165" w:rsidRDefault="00FB1165" w:rsidP="00FB1165">
      <w:pPr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Andrea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Irahola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Ramírez, tuvo un hijo: Noel Molina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Irahola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quien nació en el extranjero.</w:t>
      </w:r>
    </w:p>
    <w:p w:rsidR="00FB1165" w:rsidRDefault="00FB1165" w:rsidP="00FB1165">
      <w:pPr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Noel Molina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Irahola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se avecinda en Chile.</w:t>
      </w:r>
    </w:p>
    <w:p w:rsidR="00FB1165" w:rsidRDefault="00FB1165" w:rsidP="00FB116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La transmisión de la nacionalidad, a la luz de las disposiciones constitucionales actualmente vigentes, aplicadas a este caso, producen las siguientes consecuencias:</w:t>
      </w:r>
    </w:p>
    <w:p w:rsidR="00FB1165" w:rsidRDefault="00FB1165" w:rsidP="00FB116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Sra.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Schmeisser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es chilena por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Jus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Soli</w:t>
      </w:r>
      <w:proofErr w:type="spellEnd"/>
      <w:r>
        <w:rPr>
          <w:rFonts w:ascii="Arial" w:hAnsi="Arial" w:cs="Arial"/>
          <w:sz w:val="24"/>
          <w:szCs w:val="24"/>
          <w:lang w:val="es-ES"/>
        </w:rPr>
        <w:t>. Nació en Chile.</w:t>
      </w:r>
    </w:p>
    <w:p w:rsidR="00FB1165" w:rsidRDefault="00FB1165" w:rsidP="00FB1165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p w:rsidR="00FB1165" w:rsidRDefault="00FB1165" w:rsidP="00FB116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El Sr. Pablo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Irahola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Schmeisser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es chileno por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Jus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sanguinis</w:t>
      </w:r>
      <w:proofErr w:type="spellEnd"/>
      <w:r>
        <w:rPr>
          <w:rFonts w:ascii="Arial" w:hAnsi="Arial" w:cs="Arial"/>
          <w:sz w:val="24"/>
          <w:szCs w:val="24"/>
          <w:lang w:val="es-ES"/>
        </w:rPr>
        <w:t>, dado que su madre nació en Chile. Sin embargo, no puede transmitir la nacionalidad chilena.</w:t>
      </w:r>
    </w:p>
    <w:p w:rsidR="00FB1165" w:rsidRPr="00A81816" w:rsidRDefault="00FB1165" w:rsidP="00FB1165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FB1165" w:rsidRDefault="00FB1165" w:rsidP="00FB116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Sra. Andrea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Irahola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Ramírez es chilena por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Jus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sanguinis</w:t>
      </w:r>
      <w:proofErr w:type="spellEnd"/>
      <w:r>
        <w:rPr>
          <w:rFonts w:ascii="Arial" w:hAnsi="Arial" w:cs="Arial"/>
          <w:sz w:val="24"/>
          <w:szCs w:val="24"/>
          <w:lang w:val="es-ES"/>
        </w:rPr>
        <w:t>, dado que su abuela nació en Chile. Sin embargo, no puede transmitir la nacionalidad chilena.</w:t>
      </w:r>
    </w:p>
    <w:p w:rsidR="00FB1165" w:rsidRPr="00A81816" w:rsidRDefault="00FB1165" w:rsidP="00FB1165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FB1165" w:rsidRDefault="00FB1165" w:rsidP="00FB116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El Sr. Noel Molina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Irahola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no es chileno. No se le transmite la nacionalidad chilena, a pesar de que su madre, abuelo y bisabuela son chilenos. El Sr. Noel Molina no adquiere ni transmite la nacionalidad chilena, a pesar de que se avecinde en Chile.</w:t>
      </w:r>
    </w:p>
    <w:p w:rsidR="00FB1165" w:rsidRDefault="00FB1165" w:rsidP="00FB1165">
      <w:pPr>
        <w:ind w:left="36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FB1165" w:rsidRDefault="00FB1165" w:rsidP="00FB1165">
      <w:pPr>
        <w:ind w:left="360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lastRenderedPageBreak/>
        <w:t>Lo que el proyecto de ley de modificación constitucional que se presenta busca, aplicado al caso, es:</w:t>
      </w:r>
    </w:p>
    <w:p w:rsidR="00FB1165" w:rsidRPr="00626ADA" w:rsidRDefault="00FB1165" w:rsidP="00FB116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Que el Sr. Noel Molina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Irahola</w:t>
      </w:r>
      <w:proofErr w:type="spellEnd"/>
      <w:r>
        <w:rPr>
          <w:rFonts w:ascii="Arial" w:hAnsi="Arial" w:cs="Arial"/>
          <w:sz w:val="24"/>
          <w:szCs w:val="24"/>
          <w:lang w:val="es-ES"/>
        </w:rPr>
        <w:t>, nacido en el extranjero, avecindado en Chile, cuya madre, abuelo y bisabuela tienen la nacionalidad chilena puede ser receptor de la transmisión de la nacionalidad de Chile y pueda a su vez transmitirla en caso de que sus hijos nazcan en el extranjero.</w:t>
      </w:r>
    </w:p>
    <w:p w:rsidR="00FB1165" w:rsidRDefault="00FB1165" w:rsidP="00FB1165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FB1165" w:rsidRDefault="00FB1165" w:rsidP="00FB116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Caso No. 2 </w:t>
      </w:r>
      <w:proofErr w:type="gramStart"/>
      <w:r>
        <w:rPr>
          <w:rFonts w:ascii="Arial" w:hAnsi="Arial" w:cs="Arial"/>
          <w:b/>
          <w:sz w:val="24"/>
          <w:szCs w:val="24"/>
          <w:lang w:val="es-ES"/>
        </w:rPr>
        <w:t>( Caso</w:t>
      </w:r>
      <w:proofErr w:type="gramEnd"/>
      <w:r>
        <w:rPr>
          <w:rFonts w:ascii="Arial" w:hAnsi="Arial" w:cs="Arial"/>
          <w:b/>
          <w:sz w:val="24"/>
          <w:szCs w:val="24"/>
          <w:lang w:val="es-ES"/>
        </w:rPr>
        <w:t xml:space="preserve"> real con nombres cambiados)</w:t>
      </w:r>
    </w:p>
    <w:p w:rsidR="00FB1165" w:rsidRDefault="00FB1165" w:rsidP="00FB116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Los hechos</w:t>
      </w:r>
    </w:p>
    <w:p w:rsidR="00FB1165" w:rsidRDefault="00FB1165" w:rsidP="00FB1165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señora Carmen González nació en Santiago de Chile.</w:t>
      </w:r>
    </w:p>
    <w:p w:rsidR="00FB1165" w:rsidRDefault="00FB1165" w:rsidP="00FB1165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Tuvo tres hijos en el extranjero: José, Fernando y Antonio Zubieta González.</w:t>
      </w:r>
    </w:p>
    <w:p w:rsidR="00FB1165" w:rsidRDefault="00FB1165" w:rsidP="00FB1165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Sus tres hijos se avecindaron en Chile y tuvieron, a su vez, trece hijos, de los cuales 6 nacieron en Chile y 7 en el extranjero. Las madres de sus trece hijos son extranjeras.</w:t>
      </w:r>
    </w:p>
    <w:p w:rsidR="00FB1165" w:rsidRDefault="00FB1165" w:rsidP="00FB1165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De los 7 nietos de la Sra. Carmen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Gonzalez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, nacidos en el extranjero, nacieron a </w:t>
      </w:r>
      <w:proofErr w:type="gramStart"/>
      <w:r>
        <w:rPr>
          <w:rFonts w:ascii="Arial" w:hAnsi="Arial" w:cs="Arial"/>
          <w:sz w:val="24"/>
          <w:szCs w:val="24"/>
          <w:lang w:val="es-ES"/>
        </w:rPr>
        <w:t>sus vez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tres hijos nacidos en el extranjero</w:t>
      </w:r>
      <w:r w:rsidR="002841E0">
        <w:rPr>
          <w:rFonts w:ascii="Arial" w:hAnsi="Arial" w:cs="Arial"/>
          <w:sz w:val="24"/>
          <w:szCs w:val="24"/>
          <w:lang w:val="es-ES"/>
        </w:rPr>
        <w:t xml:space="preserve">, es decir tres bisnietos de la Sra. Carmen </w:t>
      </w:r>
      <w:proofErr w:type="spellStart"/>
      <w:r w:rsidR="002841E0">
        <w:rPr>
          <w:rFonts w:ascii="Arial" w:hAnsi="Arial" w:cs="Arial"/>
          <w:sz w:val="24"/>
          <w:szCs w:val="24"/>
          <w:lang w:val="es-ES"/>
        </w:rPr>
        <w:t>Gonzalez</w:t>
      </w:r>
      <w:proofErr w:type="spellEnd"/>
      <w:r w:rsidR="002841E0">
        <w:rPr>
          <w:rFonts w:ascii="Arial" w:hAnsi="Arial" w:cs="Arial"/>
          <w:sz w:val="24"/>
          <w:szCs w:val="24"/>
          <w:lang w:val="es-ES"/>
        </w:rPr>
        <w:t>.</w:t>
      </w:r>
    </w:p>
    <w:p w:rsidR="00FB1165" w:rsidRDefault="00FB1165" w:rsidP="00FB116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La transmisión de la nacionalidad, a la luz de las disposiciones constitucionales actualmente vigentes, aplicadas a este caso, producen las siguientes consecuencias:</w:t>
      </w:r>
    </w:p>
    <w:p w:rsidR="00FB1165" w:rsidRDefault="00FB1165" w:rsidP="00FB116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Sra. Carmen González es chilena por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Jus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soli</w:t>
      </w:r>
      <w:proofErr w:type="spellEnd"/>
      <w:r>
        <w:rPr>
          <w:rFonts w:ascii="Arial" w:hAnsi="Arial" w:cs="Arial"/>
          <w:sz w:val="24"/>
          <w:szCs w:val="24"/>
          <w:lang w:val="es-ES"/>
        </w:rPr>
        <w:t>.</w:t>
      </w:r>
    </w:p>
    <w:p w:rsidR="00FB1165" w:rsidRDefault="00FB1165" w:rsidP="00FB1165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p w:rsidR="00FB1165" w:rsidRDefault="00FB1165" w:rsidP="00FB116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Sus tres hijos, José, Fernando y Antonio son chilenos por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Jus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sangunis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dado que su madre nació en Chile. Sus tres hijos no pueden transmitir la nacionalidad chilena, no obstante haberse avecindado en distintas etapas de su vida en Chile.</w:t>
      </w:r>
    </w:p>
    <w:p w:rsidR="00FB1165" w:rsidRPr="00A81816" w:rsidRDefault="00FB1165" w:rsidP="00FB1165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FB1165" w:rsidRDefault="00FB1165" w:rsidP="00FB116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Seis de los trece nietos de doña Carmen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Gonzalez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son chilenos por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Jus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Soli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por haber nacido en Chile y pueden transmitir la nacionalidad chilena.</w:t>
      </w:r>
    </w:p>
    <w:p w:rsidR="00FB1165" w:rsidRPr="00A81816" w:rsidRDefault="00FB1165" w:rsidP="00FB1165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FB1165" w:rsidRDefault="00FB1165" w:rsidP="00FB116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Siete de los trece nietos de doña Carmen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Gonzaez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son chilenos por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Jus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sanguinis</w:t>
      </w:r>
      <w:proofErr w:type="spellEnd"/>
      <w:r>
        <w:rPr>
          <w:rFonts w:ascii="Arial" w:hAnsi="Arial" w:cs="Arial"/>
          <w:sz w:val="24"/>
          <w:szCs w:val="24"/>
          <w:lang w:val="es-ES"/>
        </w:rPr>
        <w:t>, dado que su abuela nació en Chile, pero no pueden transmitir la nacionalidad chilena.</w:t>
      </w:r>
    </w:p>
    <w:p w:rsidR="00FB1165" w:rsidRPr="00A81816" w:rsidRDefault="00FB1165" w:rsidP="00FB1165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FB1165" w:rsidRDefault="00FB1165" w:rsidP="00FB116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Sus siete nietos nacidos en el extranjero, tuvieron a su vez, tres hijos nacidos en el extranjero, habiéndose avecindado en Chile estos tres bisnietos de la Sra.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Gonzalez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. </w:t>
      </w:r>
      <w:proofErr w:type="gramStart"/>
      <w:r>
        <w:rPr>
          <w:rFonts w:ascii="Arial" w:hAnsi="Arial" w:cs="Arial"/>
          <w:sz w:val="24"/>
          <w:szCs w:val="24"/>
          <w:lang w:val="es-ES"/>
        </w:rPr>
        <w:t>Estos  tres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bisnietos no son receptores de la transmisión de la nacionalidad chilena, no obstante que sus padres, abuelos y bisabuela son chilenos y no obstante avecindarse en Chile.</w:t>
      </w:r>
    </w:p>
    <w:p w:rsidR="00FB1165" w:rsidRDefault="00FB1165" w:rsidP="00FB1165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p w:rsidR="00FB1165" w:rsidRDefault="00FB1165" w:rsidP="00FB1165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Asimismo, estos tres bisnietos no pueden transmitir la nacionalidad chilena, no obstante avecindarse en Chile y que como se señaló sus padres, abuelos y bisabuela son chilenos.</w:t>
      </w:r>
    </w:p>
    <w:p w:rsidR="00FB1165" w:rsidRDefault="00FB1165" w:rsidP="00FB1165">
      <w:pPr>
        <w:ind w:left="360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Lo que el proyecto de ley de modificación constitucional que se presenta busca, aplicado al caso es:</w:t>
      </w:r>
    </w:p>
    <w:p w:rsidR="00FB1165" w:rsidRPr="00A81816" w:rsidRDefault="00FB1165" w:rsidP="00FB116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Que la totalidad de los bisnietos de la Sra.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Gonzalez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puedan ser receptores y transmitir la nacionalidad chilena. En los tres casos antes descritos, porque se avecindan en Chile y sus padres, abuelos y bisabuela son chilenos.</w:t>
      </w:r>
    </w:p>
    <w:p w:rsidR="00FB1165" w:rsidRDefault="00FB1165" w:rsidP="00FB1165">
      <w:pPr>
        <w:pStyle w:val="NormalWeb"/>
        <w:spacing w:before="104" w:beforeAutospacing="0" w:after="104" w:afterAutospacing="0" w:line="360" w:lineRule="auto"/>
        <w:ind w:firstLine="708"/>
        <w:jc w:val="both"/>
        <w:rPr>
          <w:rFonts w:ascii="Arial" w:hAnsi="Arial" w:cs="Arial"/>
          <w:color w:val="222222"/>
        </w:rPr>
      </w:pPr>
    </w:p>
    <w:p w:rsidR="001B7B50" w:rsidRDefault="001B7B50" w:rsidP="00FB1165">
      <w:pPr>
        <w:pStyle w:val="NormalWeb"/>
        <w:spacing w:before="104" w:beforeAutospacing="0" w:after="104" w:afterAutospacing="0" w:line="360" w:lineRule="auto"/>
        <w:ind w:firstLine="708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En consecuencia</w:t>
      </w:r>
      <w:r w:rsidR="0057314E">
        <w:rPr>
          <w:rFonts w:ascii="Arial" w:hAnsi="Arial" w:cs="Arial"/>
          <w:color w:val="222222"/>
        </w:rPr>
        <w:t xml:space="preserve"> y a los efectos de que todo hijo de padre o madre chilenos pueda transmitir su nacionalidad</w:t>
      </w:r>
      <w:r w:rsidR="00123652">
        <w:rPr>
          <w:rFonts w:ascii="Arial" w:hAnsi="Arial" w:cs="Arial"/>
          <w:color w:val="222222"/>
        </w:rPr>
        <w:t xml:space="preserve"> chilena</w:t>
      </w:r>
      <w:r w:rsidR="0057314E">
        <w:rPr>
          <w:rFonts w:ascii="Arial" w:hAnsi="Arial" w:cs="Arial"/>
          <w:color w:val="222222"/>
        </w:rPr>
        <w:t xml:space="preserve"> a sus descendientes que se avecinden en Chile, </w:t>
      </w:r>
      <w:r w:rsidR="005D2AD2">
        <w:rPr>
          <w:rFonts w:ascii="Arial" w:hAnsi="Arial" w:cs="Arial"/>
          <w:color w:val="222222"/>
        </w:rPr>
        <w:t xml:space="preserve">independientemente de la fuente de nacionalidad de sus padres, </w:t>
      </w:r>
      <w:r>
        <w:rPr>
          <w:rFonts w:ascii="Arial" w:hAnsi="Arial" w:cs="Arial"/>
          <w:color w:val="222222"/>
        </w:rPr>
        <w:t>se propone el siguiente proyecto de ley de reforma constitucional:</w:t>
      </w:r>
    </w:p>
    <w:p w:rsidR="00164A08" w:rsidRDefault="00164A08" w:rsidP="001B7B50">
      <w:pPr>
        <w:pStyle w:val="NormalWeb"/>
        <w:spacing w:before="104" w:beforeAutospacing="0" w:after="104" w:afterAutospacing="0" w:line="360" w:lineRule="auto"/>
        <w:jc w:val="both"/>
        <w:rPr>
          <w:rFonts w:ascii="Arial" w:hAnsi="Arial" w:cs="Arial"/>
          <w:b/>
          <w:color w:val="222222"/>
        </w:rPr>
      </w:pPr>
    </w:p>
    <w:p w:rsidR="001B7B50" w:rsidRPr="0057314E" w:rsidRDefault="00D4395D" w:rsidP="001B7B50">
      <w:pPr>
        <w:pStyle w:val="NormalWeb"/>
        <w:spacing w:before="104" w:beforeAutospacing="0" w:after="104" w:afterAutospacing="0" w:line="360" w:lineRule="auto"/>
        <w:jc w:val="both"/>
        <w:rPr>
          <w:rFonts w:ascii="Arial" w:hAnsi="Arial" w:cs="Arial"/>
          <w:b/>
          <w:color w:val="222222"/>
        </w:rPr>
      </w:pPr>
      <w:r w:rsidRPr="0057314E">
        <w:rPr>
          <w:rFonts w:ascii="Arial" w:hAnsi="Arial" w:cs="Arial"/>
          <w:b/>
          <w:color w:val="222222"/>
        </w:rPr>
        <w:t xml:space="preserve">Modifíquese el numeral </w:t>
      </w:r>
      <w:r w:rsidR="0061742B">
        <w:rPr>
          <w:rFonts w:ascii="Arial" w:hAnsi="Arial" w:cs="Arial"/>
          <w:b/>
          <w:color w:val="222222"/>
        </w:rPr>
        <w:t>2</w:t>
      </w:r>
      <w:r w:rsidRPr="0057314E">
        <w:rPr>
          <w:rFonts w:ascii="Arial" w:hAnsi="Arial" w:cs="Arial"/>
          <w:b/>
          <w:color w:val="222222"/>
        </w:rPr>
        <w:t xml:space="preserve"> de</w:t>
      </w:r>
      <w:r w:rsidR="001B7B50" w:rsidRPr="0057314E">
        <w:rPr>
          <w:rFonts w:ascii="Arial" w:hAnsi="Arial" w:cs="Arial"/>
          <w:b/>
          <w:color w:val="222222"/>
        </w:rPr>
        <w:t>l artículo 10 de la Constitución Política del Estado:</w:t>
      </w:r>
    </w:p>
    <w:p w:rsidR="00965DE1" w:rsidRPr="0057314E" w:rsidRDefault="00D4395D" w:rsidP="00D4395D">
      <w:pPr>
        <w:pStyle w:val="NormalWeb"/>
        <w:spacing w:before="104" w:beforeAutospacing="0" w:after="104" w:afterAutospacing="0" w:line="360" w:lineRule="auto"/>
        <w:jc w:val="both"/>
        <w:rPr>
          <w:rFonts w:ascii="Arial" w:hAnsi="Arial" w:cs="Arial"/>
          <w:b/>
          <w:color w:val="666666"/>
        </w:rPr>
      </w:pPr>
      <w:r w:rsidRPr="0057314E">
        <w:rPr>
          <w:rFonts w:ascii="Arial" w:hAnsi="Arial" w:cs="Arial"/>
          <w:b/>
          <w:color w:val="222222"/>
        </w:rPr>
        <w:t>“</w:t>
      </w:r>
      <w:r w:rsidR="00EE6CFD">
        <w:rPr>
          <w:rFonts w:ascii="Arial" w:hAnsi="Arial" w:cs="Arial"/>
          <w:b/>
          <w:color w:val="222222"/>
        </w:rPr>
        <w:t>2</w:t>
      </w:r>
      <w:r w:rsidR="0057314E">
        <w:rPr>
          <w:rFonts w:ascii="Arial" w:hAnsi="Arial" w:cs="Arial"/>
          <w:b/>
          <w:color w:val="222222"/>
        </w:rPr>
        <w:t xml:space="preserve">º </w:t>
      </w:r>
      <w:r w:rsidRPr="0057314E">
        <w:rPr>
          <w:rFonts w:ascii="Arial" w:hAnsi="Arial" w:cs="Arial"/>
          <w:b/>
          <w:color w:val="222222"/>
        </w:rPr>
        <w:t>Los hijos de padre o madre chileno, nacidos en territorio extranjero</w:t>
      </w:r>
      <w:r w:rsidR="0057314E">
        <w:rPr>
          <w:rFonts w:ascii="Arial" w:hAnsi="Arial" w:cs="Arial"/>
          <w:b/>
          <w:color w:val="222222"/>
        </w:rPr>
        <w:t>,</w:t>
      </w:r>
      <w:r w:rsidR="00EE6CFD">
        <w:rPr>
          <w:rFonts w:ascii="Arial" w:hAnsi="Arial" w:cs="Arial"/>
          <w:b/>
          <w:color w:val="222222"/>
        </w:rPr>
        <w:t xml:space="preserve"> </w:t>
      </w:r>
      <w:r w:rsidRPr="0057314E">
        <w:rPr>
          <w:rFonts w:ascii="Arial" w:hAnsi="Arial" w:cs="Arial"/>
          <w:b/>
          <w:color w:val="222222"/>
        </w:rPr>
        <w:t xml:space="preserve">podrán adquirir la nacionalidad chilena, por </w:t>
      </w:r>
      <w:r w:rsidR="00EA2047">
        <w:rPr>
          <w:rFonts w:ascii="Arial" w:hAnsi="Arial" w:cs="Arial"/>
          <w:b/>
          <w:color w:val="222222"/>
        </w:rPr>
        <w:t xml:space="preserve">el </w:t>
      </w:r>
      <w:r w:rsidRPr="0057314E">
        <w:rPr>
          <w:rFonts w:ascii="Arial" w:hAnsi="Arial" w:cs="Arial"/>
          <w:b/>
          <w:color w:val="222222"/>
        </w:rPr>
        <w:t>solo hecho de avecindarse en Chile</w:t>
      </w:r>
      <w:r w:rsidR="0057314E">
        <w:rPr>
          <w:rFonts w:ascii="Arial" w:hAnsi="Arial" w:cs="Arial"/>
          <w:b/>
          <w:color w:val="222222"/>
        </w:rPr>
        <w:t>, sin ningún otro requisito</w:t>
      </w:r>
      <w:r w:rsidRPr="0057314E">
        <w:rPr>
          <w:rFonts w:ascii="Arial" w:hAnsi="Arial" w:cs="Arial"/>
          <w:b/>
          <w:color w:val="222222"/>
        </w:rPr>
        <w:t>.”</w:t>
      </w:r>
    </w:p>
    <w:p w:rsidR="003B30D3" w:rsidRDefault="00FF6594" w:rsidP="001B7B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6594">
        <w:rPr>
          <w:rFonts w:ascii="Arial" w:hAnsi="Arial" w:cs="Arial"/>
          <w:color w:val="666666"/>
          <w:sz w:val="24"/>
          <w:szCs w:val="24"/>
        </w:rPr>
        <w:br/>
      </w:r>
    </w:p>
    <w:p w:rsidR="002739E7" w:rsidRPr="000256DF" w:rsidRDefault="002739E7" w:rsidP="000256DF">
      <w:pPr>
        <w:pStyle w:val="Sinespaciado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256DF">
        <w:rPr>
          <w:sz w:val="28"/>
          <w:szCs w:val="28"/>
        </w:rPr>
        <w:t xml:space="preserve">José Miguel </w:t>
      </w:r>
      <w:proofErr w:type="spellStart"/>
      <w:r w:rsidRPr="000256DF">
        <w:rPr>
          <w:sz w:val="28"/>
          <w:szCs w:val="28"/>
        </w:rPr>
        <w:t>Durana</w:t>
      </w:r>
      <w:proofErr w:type="spellEnd"/>
      <w:r w:rsidRPr="000256DF">
        <w:rPr>
          <w:sz w:val="28"/>
          <w:szCs w:val="28"/>
        </w:rPr>
        <w:t xml:space="preserve"> </w:t>
      </w:r>
      <w:proofErr w:type="spellStart"/>
      <w:r w:rsidRPr="000256DF">
        <w:rPr>
          <w:sz w:val="28"/>
          <w:szCs w:val="28"/>
        </w:rPr>
        <w:t>Semir</w:t>
      </w:r>
      <w:proofErr w:type="spellEnd"/>
    </w:p>
    <w:p w:rsidR="002739E7" w:rsidRPr="00FF6594" w:rsidRDefault="002739E7" w:rsidP="000256DF">
      <w:pPr>
        <w:pStyle w:val="Sinespaciad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256DF">
        <w:t xml:space="preserve">   </w:t>
      </w:r>
      <w:r>
        <w:t xml:space="preserve">  Senador de la República</w:t>
      </w:r>
      <w:bookmarkStart w:id="0" w:name="_GoBack"/>
      <w:bookmarkEnd w:id="0"/>
    </w:p>
    <w:sectPr w:rsidR="002739E7" w:rsidRPr="00FF6594" w:rsidSect="000256DF">
      <w:pgSz w:w="12240" w:h="15840" w:code="1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13430"/>
    <w:multiLevelType w:val="hybridMultilevel"/>
    <w:tmpl w:val="0352BD0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C7128"/>
    <w:multiLevelType w:val="hybridMultilevel"/>
    <w:tmpl w:val="600E8472"/>
    <w:lvl w:ilvl="0" w:tplc="F9EA50F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A30C6E"/>
    <w:multiLevelType w:val="hybridMultilevel"/>
    <w:tmpl w:val="A238DCB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177EA"/>
    <w:multiLevelType w:val="hybridMultilevel"/>
    <w:tmpl w:val="45B45F6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B61F6"/>
    <w:multiLevelType w:val="hybridMultilevel"/>
    <w:tmpl w:val="59BE4EF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244EA"/>
    <w:multiLevelType w:val="hybridMultilevel"/>
    <w:tmpl w:val="27761EA8"/>
    <w:lvl w:ilvl="0" w:tplc="6BBEB3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594"/>
    <w:rsid w:val="000256DF"/>
    <w:rsid w:val="00027180"/>
    <w:rsid w:val="000D0822"/>
    <w:rsid w:val="000D48F6"/>
    <w:rsid w:val="00123652"/>
    <w:rsid w:val="00164A08"/>
    <w:rsid w:val="001B7B50"/>
    <w:rsid w:val="00216D32"/>
    <w:rsid w:val="00264DFA"/>
    <w:rsid w:val="002739E7"/>
    <w:rsid w:val="002841E0"/>
    <w:rsid w:val="002E3EDB"/>
    <w:rsid w:val="003B46C8"/>
    <w:rsid w:val="00516A15"/>
    <w:rsid w:val="0057314E"/>
    <w:rsid w:val="005D2AD2"/>
    <w:rsid w:val="0061742B"/>
    <w:rsid w:val="00696B4E"/>
    <w:rsid w:val="006D7A40"/>
    <w:rsid w:val="00965DE1"/>
    <w:rsid w:val="00983CF2"/>
    <w:rsid w:val="009D24A5"/>
    <w:rsid w:val="00A21A40"/>
    <w:rsid w:val="00A867F9"/>
    <w:rsid w:val="00BD12BE"/>
    <w:rsid w:val="00C409BC"/>
    <w:rsid w:val="00D4395D"/>
    <w:rsid w:val="00D50FF8"/>
    <w:rsid w:val="00E83F52"/>
    <w:rsid w:val="00EA2047"/>
    <w:rsid w:val="00EE6CFD"/>
    <w:rsid w:val="00FB1165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A7E55"/>
  <w15:chartTrackingRefBased/>
  <w15:docId w15:val="{EAEE4B71-6DCC-4AD3-A680-6DB00D38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67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0256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3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1261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Quiroga Soria</dc:creator>
  <cp:keywords/>
  <dc:description/>
  <cp:lastModifiedBy>Monica Leon</cp:lastModifiedBy>
  <cp:revision>2</cp:revision>
  <cp:lastPrinted>2018-07-10T15:51:00Z</cp:lastPrinted>
  <dcterms:created xsi:type="dcterms:W3CDTF">2018-07-10T15:51:00Z</dcterms:created>
  <dcterms:modified xsi:type="dcterms:W3CDTF">2018-07-10T15:51:00Z</dcterms:modified>
</cp:coreProperties>
</file>