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89" w:rsidRPr="00EA6972" w:rsidRDefault="00A80110" w:rsidP="00A80110">
      <w:pPr>
        <w:pStyle w:val="Sinespaciado"/>
        <w:jc w:val="both"/>
        <w:rPr>
          <w:b/>
          <w:sz w:val="28"/>
          <w:szCs w:val="28"/>
        </w:rPr>
      </w:pPr>
      <w:r w:rsidRPr="006F3749">
        <w:rPr>
          <w:b/>
          <w:sz w:val="28"/>
          <w:szCs w:val="28"/>
          <w:u w:val="single"/>
        </w:rPr>
        <w:t>OBSERVACIONES AL PROYECTO DE LEY QUE CREA UN SISTEMA DE TRATAMIENTO AUTOMATIZADO DE INFRACCIONES DEL TRÁNSITO. BOLETÍN N° 9.252-15</w:t>
      </w:r>
      <w:r w:rsidRPr="00EA6972">
        <w:rPr>
          <w:b/>
          <w:sz w:val="28"/>
          <w:szCs w:val="28"/>
        </w:rPr>
        <w:t>.</w:t>
      </w:r>
    </w:p>
    <w:p w:rsidR="00821C71" w:rsidRDefault="00821C71" w:rsidP="00A80110">
      <w:pPr>
        <w:pStyle w:val="Sinespaciado"/>
        <w:jc w:val="both"/>
        <w:rPr>
          <w:b/>
          <w:sz w:val="28"/>
          <w:szCs w:val="28"/>
        </w:rPr>
      </w:pPr>
    </w:p>
    <w:p w:rsidR="004F234F" w:rsidRDefault="00BE45B8" w:rsidP="00A505FF">
      <w:pPr>
        <w:pStyle w:val="Sinespaciado"/>
        <w:jc w:val="both"/>
        <w:rPr>
          <w:sz w:val="28"/>
          <w:szCs w:val="28"/>
        </w:rPr>
      </w:pPr>
      <w:r>
        <w:rPr>
          <w:sz w:val="28"/>
          <w:szCs w:val="28"/>
        </w:rPr>
        <w:t xml:space="preserve">          </w:t>
      </w:r>
      <w:r w:rsidR="00821C71">
        <w:rPr>
          <w:sz w:val="28"/>
          <w:szCs w:val="28"/>
        </w:rPr>
        <w:t>La C</w:t>
      </w:r>
      <w:r w:rsidR="002327ED">
        <w:rPr>
          <w:sz w:val="28"/>
          <w:szCs w:val="28"/>
        </w:rPr>
        <w:t>ámara de Diputados  aprobó el  P</w:t>
      </w:r>
      <w:r w:rsidR="00821C71">
        <w:rPr>
          <w:sz w:val="28"/>
          <w:szCs w:val="28"/>
        </w:rPr>
        <w:t xml:space="preserve">royecto señalado, ingresando  al H. Senado, </w:t>
      </w:r>
      <w:r>
        <w:rPr>
          <w:sz w:val="28"/>
          <w:szCs w:val="28"/>
        </w:rPr>
        <w:t>radicado</w:t>
      </w:r>
      <w:r w:rsidR="004F234F">
        <w:rPr>
          <w:sz w:val="28"/>
          <w:szCs w:val="28"/>
        </w:rPr>
        <w:t xml:space="preserve"> actualmente </w:t>
      </w:r>
      <w:r>
        <w:rPr>
          <w:sz w:val="28"/>
          <w:szCs w:val="28"/>
        </w:rPr>
        <w:t xml:space="preserve">en la </w:t>
      </w:r>
      <w:r w:rsidR="00821C71" w:rsidRPr="00A80110">
        <w:rPr>
          <w:b/>
          <w:bCs/>
          <w:sz w:val="28"/>
          <w:szCs w:val="28"/>
        </w:rPr>
        <w:t>Comisión de Transportes</w:t>
      </w:r>
      <w:r w:rsidR="004F234F">
        <w:rPr>
          <w:sz w:val="28"/>
          <w:szCs w:val="28"/>
        </w:rPr>
        <w:t>.</w:t>
      </w:r>
      <w:r w:rsidR="00821C71">
        <w:rPr>
          <w:sz w:val="28"/>
          <w:szCs w:val="28"/>
        </w:rPr>
        <w:t xml:space="preserve"> </w:t>
      </w:r>
    </w:p>
    <w:p w:rsidR="004F234F" w:rsidRDefault="004F234F" w:rsidP="00A505FF">
      <w:pPr>
        <w:pStyle w:val="Sinespaciado"/>
        <w:jc w:val="both"/>
        <w:rPr>
          <w:sz w:val="28"/>
          <w:szCs w:val="28"/>
        </w:rPr>
      </w:pPr>
      <w:r>
        <w:rPr>
          <w:sz w:val="28"/>
          <w:szCs w:val="28"/>
        </w:rPr>
        <w:t xml:space="preserve">        </w:t>
      </w:r>
    </w:p>
    <w:p w:rsidR="00821C71" w:rsidRDefault="004F234F" w:rsidP="006F3749">
      <w:pPr>
        <w:pStyle w:val="Sinespaciado"/>
        <w:jc w:val="both"/>
        <w:rPr>
          <w:sz w:val="28"/>
          <w:szCs w:val="28"/>
        </w:rPr>
      </w:pPr>
      <w:r>
        <w:rPr>
          <w:sz w:val="28"/>
          <w:szCs w:val="28"/>
        </w:rPr>
        <w:t xml:space="preserve">          Que, en relación a ello, </w:t>
      </w:r>
      <w:r w:rsidR="00821C71">
        <w:rPr>
          <w:sz w:val="28"/>
          <w:szCs w:val="28"/>
        </w:rPr>
        <w:t>nos permitimos señalar</w:t>
      </w:r>
      <w:r>
        <w:rPr>
          <w:sz w:val="28"/>
          <w:szCs w:val="28"/>
        </w:rPr>
        <w:t xml:space="preserve"> algunas o</w:t>
      </w:r>
      <w:r w:rsidR="001F2608">
        <w:rPr>
          <w:sz w:val="28"/>
          <w:szCs w:val="28"/>
        </w:rPr>
        <w:t>bservaciones desde la mirada prá</w:t>
      </w:r>
      <w:r>
        <w:rPr>
          <w:sz w:val="28"/>
          <w:szCs w:val="28"/>
        </w:rPr>
        <w:t xml:space="preserve">ctica de la experiencia desarrollada en nuestros cargos, validando  la </w:t>
      </w:r>
      <w:r w:rsidR="00821C71">
        <w:rPr>
          <w:sz w:val="28"/>
          <w:szCs w:val="28"/>
        </w:rPr>
        <w:t xml:space="preserve"> importancia </w:t>
      </w:r>
      <w:r>
        <w:rPr>
          <w:sz w:val="28"/>
          <w:szCs w:val="28"/>
        </w:rPr>
        <w:t xml:space="preserve">de este proyecto  y el impacto </w:t>
      </w:r>
      <w:r w:rsidR="007B6DAF">
        <w:rPr>
          <w:sz w:val="28"/>
          <w:szCs w:val="28"/>
        </w:rPr>
        <w:t xml:space="preserve"> favorable </w:t>
      </w:r>
      <w:r>
        <w:rPr>
          <w:sz w:val="28"/>
          <w:szCs w:val="28"/>
        </w:rPr>
        <w:t xml:space="preserve">en </w:t>
      </w:r>
      <w:r w:rsidR="00821C71">
        <w:rPr>
          <w:sz w:val="28"/>
          <w:szCs w:val="28"/>
        </w:rPr>
        <w:t xml:space="preserve"> la seguridad vial.</w:t>
      </w:r>
    </w:p>
    <w:p w:rsidR="006F3749" w:rsidRDefault="006F3749" w:rsidP="00821C71">
      <w:pPr>
        <w:pStyle w:val="Sinespaciado"/>
        <w:rPr>
          <w:sz w:val="28"/>
          <w:szCs w:val="28"/>
        </w:rPr>
      </w:pPr>
    </w:p>
    <w:p w:rsidR="00821C71" w:rsidRDefault="002327ED" w:rsidP="00A505FF">
      <w:pPr>
        <w:pStyle w:val="Sinespaciado"/>
        <w:jc w:val="both"/>
        <w:rPr>
          <w:sz w:val="28"/>
          <w:szCs w:val="28"/>
        </w:rPr>
      </w:pPr>
      <w:r w:rsidRPr="007B6DAF">
        <w:rPr>
          <w:b/>
          <w:sz w:val="36"/>
          <w:szCs w:val="36"/>
        </w:rPr>
        <w:t>I</w:t>
      </w:r>
      <w:r w:rsidR="00821C71" w:rsidRPr="007B6DAF">
        <w:rPr>
          <w:b/>
          <w:sz w:val="36"/>
          <w:szCs w:val="36"/>
        </w:rPr>
        <w:t>.-</w:t>
      </w:r>
      <w:r w:rsidR="00821C71">
        <w:rPr>
          <w:sz w:val="28"/>
          <w:szCs w:val="28"/>
        </w:rPr>
        <w:t xml:space="preserve"> </w:t>
      </w:r>
      <w:r w:rsidR="002F61C8" w:rsidRPr="002327ED">
        <w:rPr>
          <w:b/>
          <w:sz w:val="28"/>
          <w:szCs w:val="28"/>
        </w:rPr>
        <w:t>El artículo 8</w:t>
      </w:r>
      <w:r w:rsidR="004F234F">
        <w:rPr>
          <w:b/>
          <w:sz w:val="28"/>
          <w:szCs w:val="28"/>
        </w:rPr>
        <w:t>°</w:t>
      </w:r>
      <w:r w:rsidR="002F61C8" w:rsidRPr="002327ED">
        <w:rPr>
          <w:b/>
          <w:sz w:val="28"/>
          <w:szCs w:val="28"/>
        </w:rPr>
        <w:t xml:space="preserve"> del Proyecto</w:t>
      </w:r>
      <w:r w:rsidR="002F61C8">
        <w:rPr>
          <w:sz w:val="28"/>
          <w:szCs w:val="28"/>
        </w:rPr>
        <w:t xml:space="preserve"> establece que corresponderá a la Subsecretaría de Transportes</w:t>
      </w:r>
      <w:r w:rsidR="004F234F">
        <w:rPr>
          <w:sz w:val="28"/>
          <w:szCs w:val="28"/>
        </w:rPr>
        <w:t>,</w:t>
      </w:r>
      <w:r w:rsidR="002F61C8">
        <w:rPr>
          <w:sz w:val="28"/>
          <w:szCs w:val="28"/>
        </w:rPr>
        <w:t xml:space="preserve"> notificar al propietario de un vehículo motorizado</w:t>
      </w:r>
      <w:r w:rsidR="0086545D">
        <w:rPr>
          <w:sz w:val="28"/>
          <w:szCs w:val="28"/>
        </w:rPr>
        <w:t xml:space="preserve"> la existencia de  </w:t>
      </w:r>
      <w:r w:rsidR="0086545D" w:rsidRPr="002327ED">
        <w:rPr>
          <w:b/>
          <w:sz w:val="28"/>
          <w:szCs w:val="28"/>
        </w:rPr>
        <w:t xml:space="preserve"> </w:t>
      </w:r>
      <w:r w:rsidR="004F234F">
        <w:rPr>
          <w:b/>
          <w:sz w:val="28"/>
          <w:szCs w:val="28"/>
        </w:rPr>
        <w:t xml:space="preserve">denuncias por </w:t>
      </w:r>
      <w:r w:rsidR="0086545D" w:rsidRPr="002327ED">
        <w:rPr>
          <w:b/>
          <w:sz w:val="28"/>
          <w:szCs w:val="28"/>
        </w:rPr>
        <w:t xml:space="preserve">contravenciones </w:t>
      </w:r>
      <w:r w:rsidR="004F234F">
        <w:rPr>
          <w:b/>
          <w:sz w:val="28"/>
          <w:szCs w:val="28"/>
        </w:rPr>
        <w:t>al</w:t>
      </w:r>
      <w:r w:rsidR="0086545D" w:rsidRPr="002327ED">
        <w:rPr>
          <w:b/>
          <w:sz w:val="28"/>
          <w:szCs w:val="28"/>
        </w:rPr>
        <w:t xml:space="preserve"> tránsito</w:t>
      </w:r>
      <w:r w:rsidR="0086545D">
        <w:rPr>
          <w:sz w:val="28"/>
          <w:szCs w:val="28"/>
        </w:rPr>
        <w:t xml:space="preserve"> </w:t>
      </w:r>
      <w:r w:rsidR="004F234F" w:rsidRPr="002327ED">
        <w:rPr>
          <w:b/>
          <w:sz w:val="28"/>
          <w:szCs w:val="28"/>
        </w:rPr>
        <w:t>detectada por los dispositivos automatizados</w:t>
      </w:r>
      <w:r w:rsidR="004F234F">
        <w:rPr>
          <w:sz w:val="28"/>
          <w:szCs w:val="28"/>
        </w:rPr>
        <w:t xml:space="preserve"> </w:t>
      </w:r>
      <w:r w:rsidR="0086545D">
        <w:rPr>
          <w:sz w:val="28"/>
          <w:szCs w:val="28"/>
        </w:rPr>
        <w:t xml:space="preserve">y sobre la posibilidad de  </w:t>
      </w:r>
      <w:r w:rsidR="0086545D" w:rsidRPr="002327ED">
        <w:rPr>
          <w:b/>
          <w:sz w:val="28"/>
          <w:szCs w:val="28"/>
        </w:rPr>
        <w:t>pagar anticipadamente la multa</w:t>
      </w:r>
      <w:r w:rsidR="004F234F">
        <w:rPr>
          <w:b/>
          <w:sz w:val="28"/>
          <w:szCs w:val="28"/>
        </w:rPr>
        <w:t xml:space="preserve"> con </w:t>
      </w:r>
      <w:proofErr w:type="gramStart"/>
      <w:r w:rsidR="004F234F">
        <w:rPr>
          <w:b/>
          <w:sz w:val="28"/>
          <w:szCs w:val="28"/>
        </w:rPr>
        <w:t>descuentos</w:t>
      </w:r>
      <w:proofErr w:type="gramEnd"/>
      <w:r w:rsidR="0086545D">
        <w:rPr>
          <w:sz w:val="28"/>
          <w:szCs w:val="28"/>
        </w:rPr>
        <w:t>, en los siguientes casos:</w:t>
      </w:r>
    </w:p>
    <w:p w:rsidR="006F3749" w:rsidRDefault="006F3749" w:rsidP="006F3749">
      <w:pPr>
        <w:pStyle w:val="Sinespaciado"/>
        <w:ind w:left="720"/>
        <w:jc w:val="both"/>
        <w:rPr>
          <w:b/>
          <w:sz w:val="32"/>
          <w:szCs w:val="32"/>
        </w:rPr>
      </w:pPr>
    </w:p>
    <w:p w:rsidR="0086545D" w:rsidRPr="007B6DAF" w:rsidRDefault="0086545D" w:rsidP="007B6DAF">
      <w:pPr>
        <w:pStyle w:val="Sinespaciado"/>
        <w:numPr>
          <w:ilvl w:val="0"/>
          <w:numId w:val="7"/>
        </w:numPr>
        <w:jc w:val="both"/>
        <w:rPr>
          <w:b/>
          <w:sz w:val="32"/>
          <w:szCs w:val="32"/>
        </w:rPr>
      </w:pPr>
      <w:r w:rsidRPr="007B6DAF">
        <w:rPr>
          <w:b/>
          <w:sz w:val="32"/>
          <w:szCs w:val="32"/>
        </w:rPr>
        <w:t>1a.</w:t>
      </w:r>
      <w:r>
        <w:rPr>
          <w:sz w:val="28"/>
          <w:szCs w:val="28"/>
        </w:rPr>
        <w:t xml:space="preserve">- </w:t>
      </w:r>
      <w:r w:rsidRPr="002327ED">
        <w:rPr>
          <w:b/>
          <w:sz w:val="28"/>
          <w:szCs w:val="28"/>
        </w:rPr>
        <w:t>Exceder la velocidad máxima</w:t>
      </w:r>
      <w:r>
        <w:rPr>
          <w:sz w:val="28"/>
          <w:szCs w:val="28"/>
        </w:rPr>
        <w:t xml:space="preserve"> establecida  en los artículos 145 y 146 de la ley  de Tránsito, en relación con</w:t>
      </w:r>
      <w:r w:rsidR="002327ED">
        <w:rPr>
          <w:sz w:val="28"/>
          <w:szCs w:val="28"/>
        </w:rPr>
        <w:t xml:space="preserve"> lo dispuesto en el artículo 203</w:t>
      </w:r>
      <w:r>
        <w:rPr>
          <w:sz w:val="28"/>
          <w:szCs w:val="28"/>
        </w:rPr>
        <w:t>.</w:t>
      </w:r>
    </w:p>
    <w:p w:rsidR="0086545D" w:rsidRDefault="0086545D" w:rsidP="0086545D">
      <w:pPr>
        <w:pStyle w:val="Sinespaciado"/>
        <w:rPr>
          <w:sz w:val="28"/>
          <w:szCs w:val="28"/>
        </w:rPr>
      </w:pPr>
    </w:p>
    <w:p w:rsidR="0086545D" w:rsidRDefault="0086545D" w:rsidP="007B6DAF">
      <w:pPr>
        <w:pStyle w:val="Sinespaciado"/>
        <w:numPr>
          <w:ilvl w:val="0"/>
          <w:numId w:val="7"/>
        </w:numPr>
        <w:jc w:val="both"/>
        <w:rPr>
          <w:sz w:val="28"/>
          <w:szCs w:val="28"/>
        </w:rPr>
      </w:pPr>
      <w:r w:rsidRPr="007B6DAF">
        <w:rPr>
          <w:b/>
          <w:sz w:val="32"/>
          <w:szCs w:val="32"/>
        </w:rPr>
        <w:t>1b.-</w:t>
      </w:r>
      <w:r>
        <w:rPr>
          <w:sz w:val="28"/>
          <w:szCs w:val="28"/>
        </w:rPr>
        <w:t xml:space="preserve"> Transitar en un área urbana con </w:t>
      </w:r>
      <w:r w:rsidRPr="002327ED">
        <w:rPr>
          <w:b/>
          <w:sz w:val="28"/>
          <w:szCs w:val="28"/>
        </w:rPr>
        <w:t>restricción por razones de contaminación  ambiental</w:t>
      </w:r>
      <w:r>
        <w:rPr>
          <w:sz w:val="28"/>
          <w:szCs w:val="28"/>
        </w:rPr>
        <w:t>, de conformidad con lo dispuesto en el N°35  del  artículo 200 de la Ley de Tránsito.</w:t>
      </w:r>
    </w:p>
    <w:p w:rsidR="0086545D" w:rsidRDefault="0086545D" w:rsidP="0086545D">
      <w:pPr>
        <w:pStyle w:val="Sinespaciado"/>
        <w:rPr>
          <w:sz w:val="28"/>
          <w:szCs w:val="28"/>
        </w:rPr>
      </w:pPr>
    </w:p>
    <w:p w:rsidR="00321B2A" w:rsidRPr="002327ED" w:rsidRDefault="0086545D" w:rsidP="007B6DAF">
      <w:pPr>
        <w:pStyle w:val="Sinespaciado"/>
        <w:numPr>
          <w:ilvl w:val="0"/>
          <w:numId w:val="7"/>
        </w:numPr>
        <w:jc w:val="both"/>
        <w:rPr>
          <w:b/>
          <w:sz w:val="28"/>
          <w:szCs w:val="28"/>
        </w:rPr>
      </w:pPr>
      <w:r w:rsidRPr="007B6DAF">
        <w:rPr>
          <w:b/>
          <w:sz w:val="32"/>
          <w:szCs w:val="32"/>
        </w:rPr>
        <w:t>1c.-</w:t>
      </w:r>
      <w:r>
        <w:rPr>
          <w:sz w:val="28"/>
          <w:szCs w:val="28"/>
        </w:rPr>
        <w:t xml:space="preserve"> </w:t>
      </w:r>
      <w:r w:rsidR="007B6DAF">
        <w:rPr>
          <w:sz w:val="28"/>
          <w:szCs w:val="28"/>
        </w:rPr>
        <w:t>I</w:t>
      </w:r>
      <w:r>
        <w:rPr>
          <w:sz w:val="28"/>
          <w:szCs w:val="28"/>
        </w:rPr>
        <w:t xml:space="preserve">nfracción a las normas de </w:t>
      </w:r>
      <w:r w:rsidRPr="002327ED">
        <w:rPr>
          <w:b/>
          <w:sz w:val="28"/>
          <w:szCs w:val="28"/>
        </w:rPr>
        <w:t>transporte terrestre dictadas</w:t>
      </w:r>
      <w:r>
        <w:rPr>
          <w:sz w:val="28"/>
          <w:szCs w:val="28"/>
        </w:rPr>
        <w:t xml:space="preserve"> por el Ministerio de Transportes y Comunicaciones de conformidad con lo establecido en el N° 18 del artículo 201 de la misma ley, que sean</w:t>
      </w:r>
      <w:r w:rsidR="00321B2A">
        <w:rPr>
          <w:sz w:val="28"/>
          <w:szCs w:val="28"/>
        </w:rPr>
        <w:t xml:space="preserve"> </w:t>
      </w:r>
      <w:r w:rsidR="00321B2A" w:rsidRPr="002327ED">
        <w:rPr>
          <w:b/>
          <w:sz w:val="28"/>
          <w:szCs w:val="28"/>
        </w:rPr>
        <w:t>susceptibles de ser captadas por los dispositivos  automatizados  del registro de infracciones de tránsito.</w:t>
      </w:r>
    </w:p>
    <w:p w:rsidR="00321B2A" w:rsidRDefault="00321B2A" w:rsidP="0086545D">
      <w:pPr>
        <w:pStyle w:val="Sinespaciado"/>
        <w:rPr>
          <w:sz w:val="28"/>
          <w:szCs w:val="28"/>
        </w:rPr>
      </w:pPr>
    </w:p>
    <w:p w:rsidR="007B6DAF" w:rsidRDefault="007B6DAF" w:rsidP="0086545D">
      <w:pPr>
        <w:pStyle w:val="Sinespaciado"/>
        <w:rPr>
          <w:sz w:val="28"/>
          <w:szCs w:val="28"/>
        </w:rPr>
      </w:pPr>
    </w:p>
    <w:p w:rsidR="007B6DAF" w:rsidRDefault="007B6DAF" w:rsidP="0086545D">
      <w:pPr>
        <w:pStyle w:val="Sinespaciado"/>
        <w:rPr>
          <w:sz w:val="28"/>
          <w:szCs w:val="28"/>
        </w:rPr>
      </w:pPr>
    </w:p>
    <w:p w:rsidR="00E2148D" w:rsidRPr="007B6DAF" w:rsidRDefault="007B6DAF" w:rsidP="00A505FF">
      <w:pPr>
        <w:pStyle w:val="Sinespaciado"/>
        <w:jc w:val="both"/>
        <w:rPr>
          <w:b/>
          <w:sz w:val="28"/>
          <w:szCs w:val="28"/>
        </w:rPr>
      </w:pPr>
      <w:r w:rsidRPr="007B6DAF">
        <w:rPr>
          <w:b/>
          <w:sz w:val="28"/>
          <w:szCs w:val="28"/>
        </w:rPr>
        <w:t xml:space="preserve">OBSERVACION: </w:t>
      </w:r>
    </w:p>
    <w:p w:rsidR="00E2148D" w:rsidRDefault="00E2148D" w:rsidP="00A505FF">
      <w:pPr>
        <w:pStyle w:val="Sinespaciado"/>
        <w:jc w:val="both"/>
        <w:rPr>
          <w:b/>
          <w:sz w:val="28"/>
          <w:szCs w:val="28"/>
        </w:rPr>
      </w:pPr>
    </w:p>
    <w:p w:rsidR="00321B2A" w:rsidRPr="00DE1438" w:rsidRDefault="00321B2A" w:rsidP="00A505FF">
      <w:pPr>
        <w:pStyle w:val="Sinespaciado"/>
        <w:jc w:val="both"/>
        <w:rPr>
          <w:b/>
          <w:sz w:val="28"/>
          <w:szCs w:val="28"/>
        </w:rPr>
      </w:pPr>
      <w:r>
        <w:rPr>
          <w:sz w:val="28"/>
          <w:szCs w:val="28"/>
        </w:rPr>
        <w:t>La</w:t>
      </w:r>
      <w:r w:rsidR="007B6DAF">
        <w:rPr>
          <w:sz w:val="28"/>
          <w:szCs w:val="28"/>
        </w:rPr>
        <w:t>s</w:t>
      </w:r>
      <w:r>
        <w:rPr>
          <w:sz w:val="28"/>
          <w:szCs w:val="28"/>
        </w:rPr>
        <w:t xml:space="preserve"> atribuciones que se otorga</w:t>
      </w:r>
      <w:r w:rsidR="007B6DAF">
        <w:rPr>
          <w:sz w:val="28"/>
          <w:szCs w:val="28"/>
        </w:rPr>
        <w:t>n</w:t>
      </w:r>
      <w:r>
        <w:rPr>
          <w:sz w:val="28"/>
          <w:szCs w:val="28"/>
        </w:rPr>
        <w:t xml:space="preserve">  al M</w:t>
      </w:r>
      <w:r w:rsidR="007B6DAF">
        <w:rPr>
          <w:sz w:val="28"/>
          <w:szCs w:val="28"/>
        </w:rPr>
        <w:t>inisterio</w:t>
      </w:r>
      <w:r>
        <w:rPr>
          <w:sz w:val="28"/>
          <w:szCs w:val="28"/>
        </w:rPr>
        <w:t xml:space="preserve"> de T</w:t>
      </w:r>
      <w:r w:rsidR="007B6DAF">
        <w:rPr>
          <w:sz w:val="28"/>
          <w:szCs w:val="28"/>
        </w:rPr>
        <w:t>ransportes</w:t>
      </w:r>
      <w:r>
        <w:rPr>
          <w:sz w:val="28"/>
          <w:szCs w:val="28"/>
        </w:rPr>
        <w:t xml:space="preserve"> para establecer nuevas infracciones, como se indica en el punto </w:t>
      </w:r>
      <w:r w:rsidRPr="007B6DAF">
        <w:rPr>
          <w:b/>
          <w:bCs/>
          <w:sz w:val="32"/>
          <w:szCs w:val="32"/>
        </w:rPr>
        <w:t>1c.-</w:t>
      </w:r>
      <w:r w:rsidRPr="007B6DAF">
        <w:rPr>
          <w:b/>
          <w:bCs/>
          <w:sz w:val="28"/>
          <w:szCs w:val="28"/>
        </w:rPr>
        <w:t>,</w:t>
      </w:r>
      <w:r w:rsidR="0015115C">
        <w:rPr>
          <w:b/>
          <w:bCs/>
          <w:sz w:val="28"/>
          <w:szCs w:val="28"/>
        </w:rPr>
        <w:t xml:space="preserve"> efec</w:t>
      </w:r>
      <w:r w:rsidR="00341351">
        <w:rPr>
          <w:b/>
          <w:bCs/>
          <w:sz w:val="28"/>
          <w:szCs w:val="28"/>
        </w:rPr>
        <w:t>t</w:t>
      </w:r>
      <w:r w:rsidR="0015115C">
        <w:rPr>
          <w:b/>
          <w:bCs/>
          <w:sz w:val="28"/>
          <w:szCs w:val="28"/>
        </w:rPr>
        <w:t xml:space="preserve">ivamente queda </w:t>
      </w:r>
      <w:r w:rsidR="0015115C">
        <w:rPr>
          <w:b/>
          <w:bCs/>
          <w:sz w:val="28"/>
          <w:szCs w:val="28"/>
        </w:rPr>
        <w:lastRenderedPageBreak/>
        <w:t>abierto para la autoridad política la determinación de las infracciones a los reglamentos que dicten cuando es requisito de constitucionalidad el que deben estar especificadas  en la ley y penalizadas allí misma</w:t>
      </w:r>
      <w:r w:rsidRPr="00DE1438">
        <w:rPr>
          <w:b/>
          <w:sz w:val="28"/>
          <w:szCs w:val="28"/>
        </w:rPr>
        <w:t>.</w:t>
      </w:r>
    </w:p>
    <w:p w:rsidR="00321B2A" w:rsidRDefault="00321B2A" w:rsidP="0086545D">
      <w:pPr>
        <w:pStyle w:val="Sinespaciado"/>
        <w:rPr>
          <w:sz w:val="28"/>
          <w:szCs w:val="28"/>
        </w:rPr>
      </w:pPr>
    </w:p>
    <w:p w:rsidR="00ED7671" w:rsidRDefault="002327ED" w:rsidP="006F3749">
      <w:pPr>
        <w:pStyle w:val="Sinespaciado"/>
        <w:rPr>
          <w:sz w:val="28"/>
          <w:szCs w:val="28"/>
        </w:rPr>
      </w:pPr>
      <w:r w:rsidRPr="007B6DAF">
        <w:rPr>
          <w:b/>
          <w:sz w:val="36"/>
          <w:szCs w:val="36"/>
        </w:rPr>
        <w:t>II.</w:t>
      </w:r>
      <w:r w:rsidR="00321B2A" w:rsidRPr="007B6DAF">
        <w:rPr>
          <w:b/>
          <w:sz w:val="36"/>
          <w:szCs w:val="36"/>
        </w:rPr>
        <w:t>-</w:t>
      </w:r>
      <w:r w:rsidR="00321B2A">
        <w:rPr>
          <w:sz w:val="28"/>
          <w:szCs w:val="28"/>
        </w:rPr>
        <w:t xml:space="preserve"> </w:t>
      </w:r>
      <w:r w:rsidR="00631EF1" w:rsidRPr="002327ED">
        <w:rPr>
          <w:b/>
          <w:sz w:val="28"/>
          <w:szCs w:val="28"/>
        </w:rPr>
        <w:t>El artículo 9 del Proyecto</w:t>
      </w:r>
      <w:r w:rsidR="00631EF1">
        <w:rPr>
          <w:sz w:val="28"/>
          <w:szCs w:val="28"/>
        </w:rPr>
        <w:t xml:space="preserve"> está referido a la forma </w:t>
      </w:r>
      <w:r w:rsidR="00631EF1" w:rsidRPr="002327ED">
        <w:rPr>
          <w:b/>
          <w:sz w:val="28"/>
          <w:szCs w:val="28"/>
        </w:rPr>
        <w:t>de notificación</w:t>
      </w:r>
      <w:r w:rsidR="00631EF1">
        <w:rPr>
          <w:sz w:val="28"/>
          <w:szCs w:val="28"/>
        </w:rPr>
        <w:t xml:space="preserve"> de las infracciones a los propietarios de vehículos:</w:t>
      </w:r>
    </w:p>
    <w:p w:rsidR="00ED7671" w:rsidRDefault="00ED7671" w:rsidP="0086545D">
      <w:pPr>
        <w:pStyle w:val="Sinespaciado"/>
        <w:rPr>
          <w:sz w:val="28"/>
          <w:szCs w:val="28"/>
        </w:rPr>
      </w:pPr>
    </w:p>
    <w:p w:rsidR="00ED7671" w:rsidRDefault="007B6DAF" w:rsidP="0086545D">
      <w:pPr>
        <w:pStyle w:val="Sinespaciado"/>
        <w:rPr>
          <w:b/>
          <w:sz w:val="28"/>
          <w:szCs w:val="28"/>
        </w:rPr>
      </w:pPr>
      <w:r>
        <w:rPr>
          <w:b/>
          <w:sz w:val="28"/>
          <w:szCs w:val="28"/>
        </w:rPr>
        <w:t>OBSERVACION:</w:t>
      </w:r>
      <w:r w:rsidR="00ED7671">
        <w:rPr>
          <w:b/>
          <w:sz w:val="28"/>
          <w:szCs w:val="28"/>
        </w:rPr>
        <w:t xml:space="preserve">  </w:t>
      </w:r>
    </w:p>
    <w:p w:rsidR="00ED7671" w:rsidRDefault="00ED7671" w:rsidP="0086545D">
      <w:pPr>
        <w:pStyle w:val="Sinespaciado"/>
        <w:rPr>
          <w:b/>
          <w:sz w:val="28"/>
          <w:szCs w:val="28"/>
        </w:rPr>
      </w:pPr>
    </w:p>
    <w:p w:rsidR="0086545D" w:rsidRDefault="00ED7671" w:rsidP="00A505FF">
      <w:pPr>
        <w:pStyle w:val="Sinespaciado"/>
        <w:jc w:val="both"/>
        <w:rPr>
          <w:sz w:val="28"/>
          <w:szCs w:val="28"/>
        </w:rPr>
      </w:pPr>
      <w:r>
        <w:rPr>
          <w:sz w:val="28"/>
          <w:szCs w:val="28"/>
        </w:rPr>
        <w:t xml:space="preserve">El </w:t>
      </w:r>
      <w:r w:rsidRPr="005C73F3">
        <w:rPr>
          <w:b/>
          <w:bCs/>
          <w:sz w:val="28"/>
          <w:szCs w:val="28"/>
        </w:rPr>
        <w:t>numeral 5</w:t>
      </w:r>
      <w:r>
        <w:rPr>
          <w:sz w:val="28"/>
          <w:szCs w:val="28"/>
        </w:rPr>
        <w:t>°, señala que si no se disponen de medios electrónicos</w:t>
      </w:r>
      <w:r w:rsidR="005C73F3">
        <w:rPr>
          <w:sz w:val="28"/>
          <w:szCs w:val="28"/>
        </w:rPr>
        <w:t xml:space="preserve"> </w:t>
      </w:r>
      <w:r w:rsidR="005C73F3" w:rsidRPr="005C73F3">
        <w:t>(CORREO ELECTRÓNICO)</w:t>
      </w:r>
      <w:r w:rsidRPr="005C73F3">
        <w:t>,</w:t>
      </w:r>
      <w:r>
        <w:rPr>
          <w:sz w:val="28"/>
          <w:szCs w:val="28"/>
        </w:rPr>
        <w:t xml:space="preserve"> la notificación deberá </w:t>
      </w:r>
      <w:r w:rsidRPr="00DE1438">
        <w:rPr>
          <w:b/>
          <w:sz w:val="28"/>
          <w:szCs w:val="28"/>
        </w:rPr>
        <w:t>realizarse por correo postal simple</w:t>
      </w:r>
      <w:r>
        <w:rPr>
          <w:sz w:val="28"/>
          <w:szCs w:val="28"/>
        </w:rPr>
        <w:t xml:space="preserve"> enviado al último domicilio que el propietario tuviese inscrito en el Registr</w:t>
      </w:r>
      <w:r w:rsidR="002327ED">
        <w:rPr>
          <w:sz w:val="28"/>
          <w:szCs w:val="28"/>
        </w:rPr>
        <w:t>o de Vehículos Motorizados del Regi</w:t>
      </w:r>
      <w:r>
        <w:rPr>
          <w:sz w:val="28"/>
          <w:szCs w:val="28"/>
        </w:rPr>
        <w:t>stro Civil, entendiéndose practicada</w:t>
      </w:r>
      <w:r w:rsidR="005C73F3">
        <w:rPr>
          <w:sz w:val="28"/>
          <w:szCs w:val="28"/>
        </w:rPr>
        <w:t xml:space="preserve"> la notificación, </w:t>
      </w:r>
      <w:r>
        <w:rPr>
          <w:sz w:val="28"/>
          <w:szCs w:val="28"/>
        </w:rPr>
        <w:t xml:space="preserve"> a contar del quinto día siguiente a su despacho en la oficina de correos que corresponde.</w:t>
      </w:r>
    </w:p>
    <w:p w:rsidR="00ED7671" w:rsidRDefault="00ED7671" w:rsidP="0086545D">
      <w:pPr>
        <w:pStyle w:val="Sinespaciado"/>
        <w:rPr>
          <w:sz w:val="28"/>
          <w:szCs w:val="28"/>
        </w:rPr>
      </w:pPr>
    </w:p>
    <w:p w:rsidR="00ED7671" w:rsidRDefault="00170624" w:rsidP="00A505FF">
      <w:pPr>
        <w:pStyle w:val="Sinespaciado"/>
        <w:jc w:val="both"/>
        <w:rPr>
          <w:sz w:val="28"/>
          <w:szCs w:val="28"/>
        </w:rPr>
      </w:pPr>
      <w:r>
        <w:rPr>
          <w:sz w:val="28"/>
          <w:szCs w:val="28"/>
        </w:rPr>
        <w:t>De acuerdo al Proyecto</w:t>
      </w:r>
      <w:r w:rsidR="00ED7671">
        <w:rPr>
          <w:sz w:val="28"/>
          <w:szCs w:val="28"/>
        </w:rPr>
        <w:t xml:space="preserve"> la notificación enviada por correos debe entenderse pr</w:t>
      </w:r>
      <w:r w:rsidR="005C73F3">
        <w:rPr>
          <w:sz w:val="28"/>
          <w:szCs w:val="28"/>
        </w:rPr>
        <w:t>a</w:t>
      </w:r>
      <w:r w:rsidR="00ED7671">
        <w:rPr>
          <w:sz w:val="28"/>
          <w:szCs w:val="28"/>
        </w:rPr>
        <w:t xml:space="preserve">cticada </w:t>
      </w:r>
      <w:r w:rsidR="00ED7671" w:rsidRPr="00DE1438">
        <w:rPr>
          <w:b/>
          <w:sz w:val="28"/>
          <w:szCs w:val="28"/>
        </w:rPr>
        <w:t xml:space="preserve">a contar del quinto </w:t>
      </w:r>
      <w:r w:rsidR="00DE1438" w:rsidRPr="00DE1438">
        <w:rPr>
          <w:b/>
          <w:sz w:val="28"/>
          <w:szCs w:val="28"/>
        </w:rPr>
        <w:t xml:space="preserve">día </w:t>
      </w:r>
      <w:r w:rsidR="00ED7671" w:rsidRPr="00DE1438">
        <w:rPr>
          <w:b/>
          <w:sz w:val="28"/>
          <w:szCs w:val="28"/>
        </w:rPr>
        <w:t>siguiente</w:t>
      </w:r>
      <w:r w:rsidR="00DE1438">
        <w:rPr>
          <w:sz w:val="28"/>
          <w:szCs w:val="28"/>
        </w:rPr>
        <w:t xml:space="preserve"> a su despacho; sin embargo, en nuestro concepto este </w:t>
      </w:r>
      <w:r w:rsidR="00ED7671">
        <w:rPr>
          <w:sz w:val="28"/>
          <w:szCs w:val="28"/>
        </w:rPr>
        <w:t>p</w:t>
      </w:r>
      <w:r>
        <w:rPr>
          <w:sz w:val="28"/>
          <w:szCs w:val="28"/>
        </w:rPr>
        <w:t>lazo</w:t>
      </w:r>
      <w:r w:rsidR="00DE1438">
        <w:rPr>
          <w:sz w:val="28"/>
          <w:szCs w:val="28"/>
        </w:rPr>
        <w:t xml:space="preserve"> sería</w:t>
      </w:r>
      <w:r>
        <w:rPr>
          <w:sz w:val="28"/>
          <w:szCs w:val="28"/>
        </w:rPr>
        <w:t xml:space="preserve"> insuficiente;</w:t>
      </w:r>
      <w:r w:rsidR="005C73F3">
        <w:rPr>
          <w:sz w:val="28"/>
          <w:szCs w:val="28"/>
        </w:rPr>
        <w:t xml:space="preserve"> esto por</w:t>
      </w:r>
      <w:r>
        <w:rPr>
          <w:sz w:val="28"/>
          <w:szCs w:val="28"/>
        </w:rPr>
        <w:t xml:space="preserve"> la demora en  practicarse  </w:t>
      </w:r>
      <w:r w:rsidR="00ED7671">
        <w:rPr>
          <w:sz w:val="28"/>
          <w:szCs w:val="28"/>
        </w:rPr>
        <w:t xml:space="preserve">notificaciones </w:t>
      </w:r>
      <w:r w:rsidR="005C73F3">
        <w:rPr>
          <w:sz w:val="28"/>
          <w:szCs w:val="28"/>
        </w:rPr>
        <w:t xml:space="preserve"> a través  de </w:t>
      </w:r>
      <w:r>
        <w:rPr>
          <w:sz w:val="28"/>
          <w:szCs w:val="28"/>
        </w:rPr>
        <w:t xml:space="preserve"> Correos;</w:t>
      </w:r>
      <w:r w:rsidR="005C73F3">
        <w:rPr>
          <w:sz w:val="28"/>
          <w:szCs w:val="28"/>
        </w:rPr>
        <w:t xml:space="preserve"> lo anterior implica en la practica un mayor plazo, es por ello que nos permitimos</w:t>
      </w:r>
      <w:r>
        <w:rPr>
          <w:sz w:val="28"/>
          <w:szCs w:val="28"/>
        </w:rPr>
        <w:t xml:space="preserve">  sugerir que el plazo de </w:t>
      </w:r>
      <w:r w:rsidRPr="005C73F3">
        <w:rPr>
          <w:b/>
          <w:bCs/>
          <w:sz w:val="28"/>
          <w:szCs w:val="28"/>
        </w:rPr>
        <w:t>“</w:t>
      </w:r>
      <w:r w:rsidRPr="00DE1438">
        <w:rPr>
          <w:b/>
          <w:sz w:val="28"/>
          <w:szCs w:val="28"/>
        </w:rPr>
        <w:t xml:space="preserve">quinto” </w:t>
      </w:r>
      <w:r w:rsidR="005C73F3">
        <w:rPr>
          <w:b/>
          <w:sz w:val="28"/>
          <w:szCs w:val="28"/>
        </w:rPr>
        <w:t xml:space="preserve">(5°) </w:t>
      </w:r>
      <w:r w:rsidRPr="00DE1438">
        <w:rPr>
          <w:b/>
          <w:sz w:val="28"/>
          <w:szCs w:val="28"/>
        </w:rPr>
        <w:t>día, sea sustitu</w:t>
      </w:r>
      <w:r w:rsidR="005C73F3">
        <w:rPr>
          <w:b/>
          <w:sz w:val="28"/>
          <w:szCs w:val="28"/>
        </w:rPr>
        <w:t>i</w:t>
      </w:r>
      <w:r w:rsidRPr="00DE1438">
        <w:rPr>
          <w:b/>
          <w:sz w:val="28"/>
          <w:szCs w:val="28"/>
        </w:rPr>
        <w:t>do</w:t>
      </w:r>
      <w:r w:rsidR="005C73F3">
        <w:rPr>
          <w:b/>
          <w:sz w:val="28"/>
          <w:szCs w:val="28"/>
        </w:rPr>
        <w:t xml:space="preserve"> </w:t>
      </w:r>
      <w:r w:rsidRPr="00DE1438">
        <w:rPr>
          <w:b/>
          <w:sz w:val="28"/>
          <w:szCs w:val="28"/>
        </w:rPr>
        <w:t xml:space="preserve"> por “veinte</w:t>
      </w:r>
      <w:proofErr w:type="gramStart"/>
      <w:r w:rsidRPr="00DE1438">
        <w:rPr>
          <w:b/>
          <w:sz w:val="28"/>
          <w:szCs w:val="28"/>
        </w:rPr>
        <w:t>”</w:t>
      </w:r>
      <w:r w:rsidR="005C73F3">
        <w:rPr>
          <w:b/>
          <w:sz w:val="28"/>
          <w:szCs w:val="28"/>
        </w:rPr>
        <w:t>(</w:t>
      </w:r>
      <w:proofErr w:type="gramEnd"/>
      <w:r w:rsidR="005C73F3">
        <w:rPr>
          <w:b/>
          <w:sz w:val="28"/>
          <w:szCs w:val="28"/>
        </w:rPr>
        <w:t>20°)</w:t>
      </w:r>
      <w:r w:rsidRPr="00DE1438">
        <w:rPr>
          <w:b/>
          <w:sz w:val="28"/>
          <w:szCs w:val="28"/>
        </w:rPr>
        <w:t xml:space="preserve"> días</w:t>
      </w:r>
      <w:r>
        <w:rPr>
          <w:sz w:val="28"/>
          <w:szCs w:val="28"/>
        </w:rPr>
        <w:t>.</w:t>
      </w:r>
    </w:p>
    <w:p w:rsidR="008B73C1" w:rsidRDefault="008B73C1" w:rsidP="00170624">
      <w:pPr>
        <w:pStyle w:val="Sinespaciado"/>
        <w:rPr>
          <w:sz w:val="28"/>
          <w:szCs w:val="28"/>
        </w:rPr>
      </w:pPr>
    </w:p>
    <w:p w:rsidR="005C73F3" w:rsidRDefault="005C73F3" w:rsidP="00170624">
      <w:pPr>
        <w:pStyle w:val="Sinespaciado"/>
        <w:rPr>
          <w:sz w:val="28"/>
          <w:szCs w:val="28"/>
        </w:rPr>
      </w:pPr>
    </w:p>
    <w:p w:rsidR="005C73F3" w:rsidRDefault="005C73F3" w:rsidP="00170624">
      <w:pPr>
        <w:pStyle w:val="Sinespaciado"/>
        <w:rPr>
          <w:sz w:val="28"/>
          <w:szCs w:val="28"/>
        </w:rPr>
      </w:pPr>
    </w:p>
    <w:p w:rsidR="002327ED" w:rsidRDefault="002327ED" w:rsidP="00A505FF">
      <w:pPr>
        <w:pStyle w:val="Sinespaciado"/>
        <w:jc w:val="both"/>
        <w:rPr>
          <w:b/>
          <w:sz w:val="28"/>
          <w:szCs w:val="28"/>
        </w:rPr>
      </w:pPr>
      <w:r>
        <w:rPr>
          <w:b/>
          <w:sz w:val="28"/>
          <w:szCs w:val="28"/>
        </w:rPr>
        <w:tab/>
      </w:r>
      <w:r>
        <w:rPr>
          <w:b/>
          <w:sz w:val="28"/>
          <w:szCs w:val="28"/>
        </w:rPr>
        <w:tab/>
      </w:r>
      <w:r>
        <w:rPr>
          <w:b/>
          <w:sz w:val="28"/>
          <w:szCs w:val="28"/>
        </w:rPr>
        <w:tab/>
      </w:r>
      <w:r w:rsidR="006F3749">
        <w:rPr>
          <w:b/>
          <w:sz w:val="28"/>
          <w:szCs w:val="28"/>
        </w:rPr>
        <w:t xml:space="preserve">        </w:t>
      </w:r>
      <w:r>
        <w:rPr>
          <w:b/>
          <w:sz w:val="28"/>
          <w:szCs w:val="28"/>
        </w:rPr>
        <w:t>/////////////////////</w:t>
      </w:r>
    </w:p>
    <w:p w:rsidR="002327ED" w:rsidRDefault="002327ED" w:rsidP="00A505FF">
      <w:pPr>
        <w:pStyle w:val="Sinespaciado"/>
        <w:jc w:val="both"/>
        <w:rPr>
          <w:b/>
          <w:sz w:val="28"/>
          <w:szCs w:val="28"/>
        </w:rPr>
      </w:pPr>
    </w:p>
    <w:p w:rsidR="002327ED" w:rsidRDefault="002327ED" w:rsidP="00A505FF">
      <w:pPr>
        <w:pStyle w:val="Sinespaciado"/>
        <w:jc w:val="both"/>
        <w:rPr>
          <w:b/>
          <w:sz w:val="28"/>
          <w:szCs w:val="28"/>
        </w:rPr>
      </w:pPr>
    </w:p>
    <w:p w:rsidR="008B73C1" w:rsidRDefault="002327ED" w:rsidP="00A505FF">
      <w:pPr>
        <w:pStyle w:val="Sinespaciado"/>
        <w:jc w:val="both"/>
        <w:rPr>
          <w:sz w:val="28"/>
          <w:szCs w:val="28"/>
        </w:rPr>
      </w:pPr>
      <w:r w:rsidRPr="005C73F3">
        <w:rPr>
          <w:b/>
          <w:sz w:val="36"/>
          <w:szCs w:val="36"/>
        </w:rPr>
        <w:t>III</w:t>
      </w:r>
      <w:r w:rsidR="008B73C1" w:rsidRPr="005C73F3">
        <w:rPr>
          <w:b/>
          <w:sz w:val="36"/>
          <w:szCs w:val="36"/>
        </w:rPr>
        <w:t>.-</w:t>
      </w:r>
      <w:r w:rsidR="008B73C1">
        <w:rPr>
          <w:b/>
          <w:sz w:val="28"/>
          <w:szCs w:val="28"/>
        </w:rPr>
        <w:t xml:space="preserve"> </w:t>
      </w:r>
      <w:r w:rsidR="008B73C1">
        <w:rPr>
          <w:sz w:val="28"/>
          <w:szCs w:val="28"/>
        </w:rPr>
        <w:t xml:space="preserve"> El </w:t>
      </w:r>
      <w:r w:rsidR="008B73C1" w:rsidRPr="005C73F3">
        <w:rPr>
          <w:b/>
          <w:bCs/>
          <w:sz w:val="28"/>
          <w:szCs w:val="28"/>
        </w:rPr>
        <w:t>artículo 12</w:t>
      </w:r>
      <w:r w:rsidR="005C73F3">
        <w:rPr>
          <w:b/>
          <w:bCs/>
          <w:sz w:val="28"/>
          <w:szCs w:val="28"/>
        </w:rPr>
        <w:t>°</w:t>
      </w:r>
      <w:r w:rsidR="008B73C1">
        <w:rPr>
          <w:sz w:val="28"/>
          <w:szCs w:val="28"/>
        </w:rPr>
        <w:t xml:space="preserve"> del Proyecto, establece que la Subsecretaría de Transportes remitirá los antecedentes  de las  contravenciones </w:t>
      </w:r>
      <w:r>
        <w:rPr>
          <w:b/>
          <w:sz w:val="28"/>
          <w:szCs w:val="28"/>
        </w:rPr>
        <w:t>detectadas al Juzgado de Policía L</w:t>
      </w:r>
      <w:r w:rsidR="008B73C1" w:rsidRPr="002327ED">
        <w:rPr>
          <w:b/>
          <w:sz w:val="28"/>
          <w:szCs w:val="28"/>
        </w:rPr>
        <w:t>ocal competent</w:t>
      </w:r>
      <w:r w:rsidR="008B73C1" w:rsidRPr="005C73F3">
        <w:rPr>
          <w:b/>
          <w:bCs/>
          <w:sz w:val="28"/>
          <w:szCs w:val="28"/>
        </w:rPr>
        <w:t>e</w:t>
      </w:r>
      <w:r w:rsidR="008B73C1">
        <w:rPr>
          <w:sz w:val="28"/>
          <w:szCs w:val="28"/>
        </w:rPr>
        <w:t>, y no podrá otorgar la posibilidad de realizar el pago anticipado de la multa:</w:t>
      </w:r>
    </w:p>
    <w:p w:rsidR="008B73C1" w:rsidRDefault="008B73C1" w:rsidP="00170624">
      <w:pPr>
        <w:pStyle w:val="Sinespaciado"/>
        <w:rPr>
          <w:sz w:val="28"/>
          <w:szCs w:val="28"/>
        </w:rPr>
      </w:pPr>
    </w:p>
    <w:p w:rsidR="005C73F3" w:rsidRDefault="005C73F3" w:rsidP="00170624">
      <w:pPr>
        <w:pStyle w:val="Sinespaciado"/>
        <w:rPr>
          <w:sz w:val="28"/>
          <w:szCs w:val="28"/>
        </w:rPr>
      </w:pPr>
    </w:p>
    <w:p w:rsidR="008B73C1" w:rsidRDefault="008B73C1" w:rsidP="00A505FF">
      <w:pPr>
        <w:pStyle w:val="Sinespaciado"/>
        <w:numPr>
          <w:ilvl w:val="0"/>
          <w:numId w:val="3"/>
        </w:numPr>
        <w:jc w:val="both"/>
        <w:rPr>
          <w:sz w:val="28"/>
          <w:szCs w:val="28"/>
        </w:rPr>
      </w:pPr>
      <w:r>
        <w:rPr>
          <w:sz w:val="28"/>
          <w:szCs w:val="28"/>
        </w:rPr>
        <w:t xml:space="preserve">Cuando se trate de infracciones calificadas como </w:t>
      </w:r>
      <w:r w:rsidRPr="00DE1438">
        <w:rPr>
          <w:b/>
          <w:sz w:val="28"/>
          <w:szCs w:val="28"/>
        </w:rPr>
        <w:t>gravísimas</w:t>
      </w:r>
      <w:r>
        <w:rPr>
          <w:sz w:val="28"/>
          <w:szCs w:val="28"/>
        </w:rPr>
        <w:t xml:space="preserve"> por la ley  de Tránsito.</w:t>
      </w:r>
    </w:p>
    <w:p w:rsidR="00DE5695" w:rsidRDefault="00DE5695" w:rsidP="00DE5695">
      <w:pPr>
        <w:pStyle w:val="Sinespaciado"/>
        <w:rPr>
          <w:sz w:val="28"/>
          <w:szCs w:val="28"/>
        </w:rPr>
      </w:pPr>
    </w:p>
    <w:p w:rsidR="00DE5695" w:rsidRDefault="00DE5695" w:rsidP="00A505FF">
      <w:pPr>
        <w:pStyle w:val="Sinespaciado"/>
        <w:numPr>
          <w:ilvl w:val="0"/>
          <w:numId w:val="3"/>
        </w:numPr>
        <w:jc w:val="both"/>
        <w:rPr>
          <w:sz w:val="28"/>
          <w:szCs w:val="28"/>
        </w:rPr>
      </w:pPr>
      <w:r>
        <w:rPr>
          <w:sz w:val="28"/>
          <w:szCs w:val="28"/>
        </w:rPr>
        <w:lastRenderedPageBreak/>
        <w:t xml:space="preserve">Cuando la infracción haya sido el motivo </w:t>
      </w:r>
      <w:r w:rsidRPr="00DE1438">
        <w:rPr>
          <w:b/>
          <w:sz w:val="28"/>
          <w:szCs w:val="28"/>
        </w:rPr>
        <w:t xml:space="preserve">de un accidente de tránsito o </w:t>
      </w:r>
      <w:r>
        <w:rPr>
          <w:sz w:val="28"/>
          <w:szCs w:val="28"/>
        </w:rPr>
        <w:t>haya ocasionado daños a terceros.</w:t>
      </w:r>
    </w:p>
    <w:p w:rsidR="00DE5695" w:rsidRDefault="00DE5695" w:rsidP="00DE5695">
      <w:pPr>
        <w:pStyle w:val="Prrafodelista"/>
        <w:rPr>
          <w:sz w:val="28"/>
          <w:szCs w:val="28"/>
        </w:rPr>
      </w:pPr>
    </w:p>
    <w:p w:rsidR="00DE5695" w:rsidRDefault="00DE5695" w:rsidP="00A505FF">
      <w:pPr>
        <w:pStyle w:val="Sinespaciado"/>
        <w:numPr>
          <w:ilvl w:val="0"/>
          <w:numId w:val="3"/>
        </w:numPr>
        <w:jc w:val="both"/>
        <w:rPr>
          <w:sz w:val="28"/>
          <w:szCs w:val="28"/>
        </w:rPr>
      </w:pPr>
      <w:r>
        <w:rPr>
          <w:sz w:val="28"/>
          <w:szCs w:val="28"/>
        </w:rPr>
        <w:t xml:space="preserve">Cuando la red de dispositivos haya detectado </w:t>
      </w:r>
      <w:r w:rsidRPr="00DE1438">
        <w:rPr>
          <w:b/>
          <w:sz w:val="28"/>
          <w:szCs w:val="28"/>
        </w:rPr>
        <w:t>cinco o más infracciones</w:t>
      </w:r>
      <w:r>
        <w:rPr>
          <w:sz w:val="28"/>
          <w:szCs w:val="28"/>
        </w:rPr>
        <w:t xml:space="preserve"> </w:t>
      </w:r>
      <w:r w:rsidRPr="00DE1438">
        <w:rPr>
          <w:b/>
          <w:sz w:val="28"/>
          <w:szCs w:val="28"/>
        </w:rPr>
        <w:t>graves</w:t>
      </w:r>
      <w:r>
        <w:rPr>
          <w:sz w:val="28"/>
          <w:szCs w:val="28"/>
        </w:rPr>
        <w:t xml:space="preserve"> en el plazo de seis meses, contado desde  la comisión de la primera infracción, por parte de un mismo infractor  aún cuando tales infracciones hayan sido pagadas.</w:t>
      </w:r>
    </w:p>
    <w:p w:rsidR="005C73F3" w:rsidRDefault="005C73F3" w:rsidP="00DE5695">
      <w:pPr>
        <w:pStyle w:val="Prrafodelista"/>
        <w:rPr>
          <w:sz w:val="28"/>
          <w:szCs w:val="28"/>
        </w:rPr>
      </w:pPr>
    </w:p>
    <w:p w:rsidR="005C73F3" w:rsidRPr="005C73F3" w:rsidRDefault="005C73F3" w:rsidP="005C73F3">
      <w:pPr>
        <w:pStyle w:val="Prrafodelista"/>
        <w:ind w:hanging="720"/>
        <w:rPr>
          <w:b/>
          <w:bCs/>
          <w:sz w:val="28"/>
          <w:szCs w:val="28"/>
        </w:rPr>
      </w:pPr>
      <w:r w:rsidRPr="005C73F3">
        <w:rPr>
          <w:b/>
          <w:bCs/>
          <w:sz w:val="28"/>
          <w:szCs w:val="28"/>
        </w:rPr>
        <w:t>OBSERVACIONES</w:t>
      </w:r>
      <w:r w:rsidR="00BD1140">
        <w:rPr>
          <w:b/>
          <w:bCs/>
          <w:sz w:val="28"/>
          <w:szCs w:val="28"/>
        </w:rPr>
        <w:t xml:space="preserve"> a la  letra a</w:t>
      </w:r>
      <w:proofErr w:type="gramStart"/>
      <w:r w:rsidR="00BD1140">
        <w:rPr>
          <w:b/>
          <w:bCs/>
          <w:sz w:val="28"/>
          <w:szCs w:val="28"/>
        </w:rPr>
        <w:t xml:space="preserve">) </w:t>
      </w:r>
      <w:r w:rsidR="00951C42">
        <w:rPr>
          <w:b/>
          <w:bCs/>
          <w:sz w:val="28"/>
          <w:szCs w:val="28"/>
        </w:rPr>
        <w:t>:</w:t>
      </w:r>
      <w:proofErr w:type="gramEnd"/>
    </w:p>
    <w:p w:rsidR="00951C42" w:rsidRDefault="002327ED" w:rsidP="00951C42">
      <w:pPr>
        <w:pStyle w:val="Sinespaciado"/>
        <w:numPr>
          <w:ilvl w:val="0"/>
          <w:numId w:val="7"/>
        </w:numPr>
        <w:jc w:val="both"/>
        <w:rPr>
          <w:sz w:val="28"/>
          <w:szCs w:val="28"/>
        </w:rPr>
      </w:pPr>
      <w:r>
        <w:rPr>
          <w:sz w:val="28"/>
          <w:szCs w:val="28"/>
        </w:rPr>
        <w:t>Se remit</w:t>
      </w:r>
      <w:r w:rsidR="005C73F3">
        <w:rPr>
          <w:sz w:val="28"/>
          <w:szCs w:val="28"/>
        </w:rPr>
        <w:t xml:space="preserve">irían </w:t>
      </w:r>
      <w:r>
        <w:rPr>
          <w:sz w:val="28"/>
          <w:szCs w:val="28"/>
        </w:rPr>
        <w:t xml:space="preserve"> al Juz</w:t>
      </w:r>
      <w:r w:rsidR="00DE5695">
        <w:rPr>
          <w:sz w:val="28"/>
          <w:szCs w:val="28"/>
        </w:rPr>
        <w:t xml:space="preserve">gado de </w:t>
      </w:r>
      <w:r>
        <w:rPr>
          <w:sz w:val="28"/>
          <w:szCs w:val="28"/>
        </w:rPr>
        <w:t>Policía  L</w:t>
      </w:r>
      <w:r w:rsidR="00DE5695">
        <w:rPr>
          <w:sz w:val="28"/>
          <w:szCs w:val="28"/>
        </w:rPr>
        <w:t>ocal competente</w:t>
      </w:r>
      <w:r w:rsidR="005C73F3">
        <w:rPr>
          <w:sz w:val="28"/>
          <w:szCs w:val="28"/>
        </w:rPr>
        <w:t xml:space="preserve"> las infracciones gravísimas</w:t>
      </w:r>
      <w:r w:rsidR="00DE5695">
        <w:rPr>
          <w:sz w:val="28"/>
          <w:szCs w:val="28"/>
        </w:rPr>
        <w:t>,</w:t>
      </w:r>
      <w:r w:rsidR="005C73F3">
        <w:rPr>
          <w:sz w:val="28"/>
          <w:szCs w:val="28"/>
        </w:rPr>
        <w:t xml:space="preserve"> </w:t>
      </w:r>
      <w:r w:rsidR="00DE5695" w:rsidRPr="00DE1438">
        <w:rPr>
          <w:b/>
          <w:sz w:val="28"/>
          <w:szCs w:val="28"/>
        </w:rPr>
        <w:t>excesos de velocidad</w:t>
      </w:r>
      <w:r w:rsidR="00FE0A5D">
        <w:rPr>
          <w:sz w:val="28"/>
          <w:szCs w:val="28"/>
        </w:rPr>
        <w:t>, como se señala  en el artículo 16 del Proyecto.</w:t>
      </w:r>
      <w:r w:rsidR="00951C42">
        <w:rPr>
          <w:sz w:val="28"/>
          <w:szCs w:val="28"/>
        </w:rPr>
        <w:t xml:space="preserve"> </w:t>
      </w:r>
    </w:p>
    <w:p w:rsidR="00951C42" w:rsidRDefault="00951C42" w:rsidP="00951C42">
      <w:pPr>
        <w:pStyle w:val="Sinespaciado"/>
        <w:ind w:left="720"/>
        <w:jc w:val="both"/>
        <w:rPr>
          <w:sz w:val="28"/>
          <w:szCs w:val="28"/>
        </w:rPr>
      </w:pPr>
    </w:p>
    <w:p w:rsidR="00DE5695" w:rsidRDefault="00951C42" w:rsidP="00951C42">
      <w:pPr>
        <w:pStyle w:val="Sinespaciado"/>
        <w:numPr>
          <w:ilvl w:val="0"/>
          <w:numId w:val="7"/>
        </w:numPr>
        <w:jc w:val="both"/>
        <w:rPr>
          <w:sz w:val="28"/>
          <w:szCs w:val="28"/>
        </w:rPr>
      </w:pPr>
      <w:r>
        <w:rPr>
          <w:sz w:val="28"/>
          <w:szCs w:val="28"/>
        </w:rPr>
        <w:t xml:space="preserve">Tales infracciones tienen asignada actualmente como </w:t>
      </w:r>
      <w:r w:rsidRPr="00951C42">
        <w:rPr>
          <w:b/>
          <w:bCs/>
          <w:sz w:val="28"/>
          <w:szCs w:val="28"/>
        </w:rPr>
        <w:t>sanción</w:t>
      </w:r>
      <w:r>
        <w:rPr>
          <w:sz w:val="28"/>
          <w:szCs w:val="28"/>
        </w:rPr>
        <w:t xml:space="preserve">, multa y suspensión de la licencia para conducir de acuerdo a la velocidad que haya sido registrado. </w:t>
      </w:r>
    </w:p>
    <w:p w:rsidR="00DE1438" w:rsidRDefault="00DE1438" w:rsidP="00FE0A5D">
      <w:pPr>
        <w:pStyle w:val="Sinespaciado"/>
        <w:rPr>
          <w:b/>
          <w:sz w:val="28"/>
          <w:szCs w:val="28"/>
        </w:rPr>
      </w:pPr>
    </w:p>
    <w:p w:rsidR="00951C42" w:rsidRDefault="00951C42" w:rsidP="00951C42">
      <w:pPr>
        <w:pStyle w:val="Sinespaciado"/>
        <w:numPr>
          <w:ilvl w:val="0"/>
          <w:numId w:val="7"/>
        </w:numPr>
        <w:jc w:val="both"/>
        <w:rPr>
          <w:sz w:val="28"/>
          <w:szCs w:val="28"/>
        </w:rPr>
      </w:pPr>
      <w:r>
        <w:rPr>
          <w:sz w:val="28"/>
          <w:szCs w:val="28"/>
        </w:rPr>
        <w:t xml:space="preserve">El Proyecto en su </w:t>
      </w:r>
      <w:r w:rsidRPr="00951C42">
        <w:rPr>
          <w:b/>
          <w:bCs/>
          <w:sz w:val="24"/>
          <w:szCs w:val="24"/>
        </w:rPr>
        <w:t>TITULO V</w:t>
      </w:r>
      <w:r>
        <w:rPr>
          <w:sz w:val="28"/>
          <w:szCs w:val="28"/>
        </w:rPr>
        <w:t xml:space="preserve"> introduce diversas modificaciones a la Ley de Tránsito </w:t>
      </w:r>
      <w:proofErr w:type="gramStart"/>
      <w:r>
        <w:rPr>
          <w:sz w:val="28"/>
          <w:szCs w:val="28"/>
        </w:rPr>
        <w:t>( N</w:t>
      </w:r>
      <w:proofErr w:type="gramEnd"/>
      <w:r>
        <w:rPr>
          <w:sz w:val="28"/>
          <w:szCs w:val="28"/>
        </w:rPr>
        <w:t xml:space="preserve">° 18.290), así en el artículo 170, agrega en  el inciso sexto una letra b), señalando que </w:t>
      </w:r>
      <w:r w:rsidRPr="00951C42">
        <w:rPr>
          <w:rFonts w:ascii="Arial Rounded MT Bold" w:hAnsi="Arial Rounded MT Bold"/>
          <w:sz w:val="24"/>
          <w:szCs w:val="24"/>
        </w:rPr>
        <w:t>en relación a infracciones gravísimas denunciados  respecto de un vehículo en movimiento, el propietario o tenedor  inscrito podrá individualizar ante el Juez de Policía Local al conductor del vehículo al momento de la infracción, siempre que presente antecedentes que hagan verosímil la  conducción por esa persona</w:t>
      </w:r>
      <w:r>
        <w:rPr>
          <w:sz w:val="28"/>
          <w:szCs w:val="28"/>
        </w:rPr>
        <w:t xml:space="preserve">. De no aportar dicha información al propietario se le seguirá el procedimiento en contra de éste. El Juez, </w:t>
      </w:r>
      <w:r w:rsidRPr="00FD43AD">
        <w:rPr>
          <w:b/>
          <w:sz w:val="28"/>
          <w:szCs w:val="28"/>
        </w:rPr>
        <w:t>mediante resolución fundada</w:t>
      </w:r>
      <w:r>
        <w:rPr>
          <w:sz w:val="28"/>
          <w:szCs w:val="28"/>
        </w:rPr>
        <w:t>, podrá establecer que no es posible determinar la identidad del conductor y por ello, no se le aplicará la pena de suspensión o cancelación de licencia de conducir, sin perjuicio de la multa  respectiva cuando corresponda.</w:t>
      </w:r>
    </w:p>
    <w:p w:rsidR="00951C42" w:rsidRDefault="00951C42" w:rsidP="00951C42">
      <w:pPr>
        <w:pStyle w:val="Sinespaciado"/>
        <w:rPr>
          <w:b/>
          <w:sz w:val="28"/>
          <w:szCs w:val="28"/>
        </w:rPr>
      </w:pPr>
    </w:p>
    <w:p w:rsidR="00951C42" w:rsidRDefault="00951C42" w:rsidP="00951C42">
      <w:pPr>
        <w:pStyle w:val="Sinespaciado"/>
        <w:numPr>
          <w:ilvl w:val="0"/>
          <w:numId w:val="7"/>
        </w:numPr>
        <w:jc w:val="both"/>
        <w:rPr>
          <w:sz w:val="28"/>
          <w:szCs w:val="28"/>
        </w:rPr>
      </w:pPr>
      <w:r>
        <w:rPr>
          <w:sz w:val="28"/>
          <w:szCs w:val="28"/>
        </w:rPr>
        <w:t xml:space="preserve">Las infracciones de tránsito que conllevan </w:t>
      </w:r>
      <w:r w:rsidRPr="00FD43AD">
        <w:rPr>
          <w:b/>
          <w:sz w:val="28"/>
          <w:szCs w:val="28"/>
        </w:rPr>
        <w:t>suspensión de licencia, corresponde</w:t>
      </w:r>
      <w:r>
        <w:rPr>
          <w:b/>
          <w:sz w:val="28"/>
          <w:szCs w:val="28"/>
        </w:rPr>
        <w:t xml:space="preserve">ría sancionar solo </w:t>
      </w:r>
      <w:r w:rsidRPr="00FD43AD">
        <w:rPr>
          <w:b/>
          <w:sz w:val="28"/>
          <w:szCs w:val="28"/>
        </w:rPr>
        <w:t>a aquellos que conduzcan personalmente un vehículo</w:t>
      </w:r>
      <w:r>
        <w:rPr>
          <w:sz w:val="28"/>
          <w:szCs w:val="28"/>
        </w:rPr>
        <w:t xml:space="preserve">, </w:t>
      </w:r>
      <w:proofErr w:type="spellStart"/>
      <w:r>
        <w:rPr>
          <w:sz w:val="28"/>
          <w:szCs w:val="28"/>
        </w:rPr>
        <w:t>ej</w:t>
      </w:r>
      <w:proofErr w:type="spellEnd"/>
      <w:r>
        <w:rPr>
          <w:sz w:val="28"/>
          <w:szCs w:val="28"/>
        </w:rPr>
        <w:t xml:space="preserve">: detecciones de control de velocidad   efectuadas por Carabineros, como también respecto de infracciones por no detenerse ante un Disco Pare. En estos casos Carabineros cursa la infracción, se cita al infractor al Juzgado de Policía Local para  día y hora determinado, se remite al Tribunal la licencia pertinente y se le  entrega al infractor copia </w:t>
      </w:r>
      <w:r>
        <w:rPr>
          <w:sz w:val="28"/>
          <w:szCs w:val="28"/>
        </w:rPr>
        <w:lastRenderedPageBreak/>
        <w:t>del denuncio, que habilita  para conducir  hasta la fecha de la citación señalada.</w:t>
      </w:r>
    </w:p>
    <w:p w:rsidR="00951C42" w:rsidRDefault="00951C42" w:rsidP="00951C42">
      <w:pPr>
        <w:pStyle w:val="Sinespaciado"/>
        <w:rPr>
          <w:sz w:val="28"/>
          <w:szCs w:val="28"/>
        </w:rPr>
      </w:pPr>
    </w:p>
    <w:p w:rsidR="00951C42" w:rsidRPr="00FD43AD" w:rsidRDefault="00951C42" w:rsidP="00951C42">
      <w:pPr>
        <w:pStyle w:val="Sinespaciado"/>
        <w:numPr>
          <w:ilvl w:val="0"/>
          <w:numId w:val="7"/>
        </w:numPr>
        <w:jc w:val="both"/>
        <w:rPr>
          <w:b/>
          <w:sz w:val="28"/>
          <w:szCs w:val="28"/>
        </w:rPr>
      </w:pPr>
      <w:r>
        <w:rPr>
          <w:sz w:val="28"/>
          <w:szCs w:val="28"/>
        </w:rPr>
        <w:t xml:space="preserve">Es así que el </w:t>
      </w:r>
      <w:r w:rsidRPr="00FD43AD">
        <w:rPr>
          <w:b/>
          <w:sz w:val="28"/>
          <w:szCs w:val="28"/>
        </w:rPr>
        <w:t>inciso sexto del artículo 170</w:t>
      </w:r>
      <w:r>
        <w:rPr>
          <w:sz w:val="28"/>
          <w:szCs w:val="28"/>
        </w:rPr>
        <w:t xml:space="preserve">, Ley de Tránsito, establece: </w:t>
      </w:r>
      <w:r>
        <w:rPr>
          <w:b/>
          <w:bCs/>
          <w:sz w:val="28"/>
          <w:szCs w:val="28"/>
        </w:rPr>
        <w:t>“</w:t>
      </w:r>
      <w:r>
        <w:rPr>
          <w:sz w:val="28"/>
          <w:szCs w:val="28"/>
        </w:rPr>
        <w:t xml:space="preserve">La suspensión o cancelación de la licencia de conducir sólo es aplicable por infracciones cometidas </w:t>
      </w:r>
      <w:r w:rsidRPr="00FD43AD">
        <w:rPr>
          <w:b/>
          <w:sz w:val="28"/>
          <w:szCs w:val="28"/>
        </w:rPr>
        <w:t>conduciendo personalmente un vehículo”.</w:t>
      </w:r>
    </w:p>
    <w:p w:rsidR="00951C42" w:rsidRDefault="00951C42" w:rsidP="00951C42">
      <w:pPr>
        <w:pStyle w:val="Sinespaciado"/>
        <w:ind w:left="1065"/>
        <w:rPr>
          <w:sz w:val="28"/>
          <w:szCs w:val="28"/>
        </w:rPr>
      </w:pPr>
    </w:p>
    <w:p w:rsidR="00951C42" w:rsidRDefault="00951C42" w:rsidP="00951C42">
      <w:pPr>
        <w:pStyle w:val="Sinespaciado"/>
        <w:numPr>
          <w:ilvl w:val="0"/>
          <w:numId w:val="7"/>
        </w:numPr>
        <w:jc w:val="both"/>
        <w:rPr>
          <w:sz w:val="28"/>
          <w:szCs w:val="28"/>
        </w:rPr>
      </w:pPr>
      <w:r>
        <w:rPr>
          <w:sz w:val="28"/>
          <w:szCs w:val="28"/>
        </w:rPr>
        <w:t xml:space="preserve">Atendido lo anterior, por nuestra experiencia </w:t>
      </w:r>
      <w:r w:rsidRPr="00EA7F7C">
        <w:rPr>
          <w:b/>
          <w:sz w:val="28"/>
          <w:szCs w:val="28"/>
        </w:rPr>
        <w:t xml:space="preserve">sugerimos que en estos casos de infractores por excesos de velocidad, sólo se les aplique </w:t>
      </w:r>
      <w:r>
        <w:rPr>
          <w:b/>
          <w:sz w:val="28"/>
          <w:szCs w:val="28"/>
        </w:rPr>
        <w:t xml:space="preserve">como sanción, </w:t>
      </w:r>
      <w:r w:rsidRPr="00951C42">
        <w:rPr>
          <w:b/>
          <w:sz w:val="32"/>
          <w:szCs w:val="32"/>
        </w:rPr>
        <w:t>una multa</w:t>
      </w:r>
      <w:r w:rsidRPr="00EA7F7C">
        <w:rPr>
          <w:b/>
          <w:sz w:val="28"/>
          <w:szCs w:val="28"/>
        </w:rPr>
        <w:t>, pues los Juzgados de Policía Local no tienen una norma expresa que les habilite para  dictar órdenes de arresto</w:t>
      </w:r>
      <w:r>
        <w:rPr>
          <w:sz w:val="28"/>
          <w:szCs w:val="28"/>
        </w:rPr>
        <w:t xml:space="preserve"> </w:t>
      </w:r>
      <w:r w:rsidR="00C873D0">
        <w:rPr>
          <w:sz w:val="28"/>
          <w:szCs w:val="28"/>
        </w:rPr>
        <w:t xml:space="preserve">en este tipo de infracciones empadronadas, </w:t>
      </w:r>
      <w:r>
        <w:rPr>
          <w:sz w:val="28"/>
          <w:szCs w:val="28"/>
        </w:rPr>
        <w:t xml:space="preserve">a fin de que hagan entrega  al Tribunal </w:t>
      </w:r>
      <w:r w:rsidR="00C873D0">
        <w:rPr>
          <w:sz w:val="28"/>
          <w:szCs w:val="28"/>
        </w:rPr>
        <w:t>de la respectiva</w:t>
      </w:r>
      <w:r>
        <w:rPr>
          <w:sz w:val="28"/>
          <w:szCs w:val="28"/>
        </w:rPr>
        <w:t xml:space="preserve"> licencia de conducir</w:t>
      </w:r>
      <w:r w:rsidR="00C873D0">
        <w:rPr>
          <w:sz w:val="28"/>
          <w:szCs w:val="28"/>
        </w:rPr>
        <w:t>.</w:t>
      </w:r>
    </w:p>
    <w:p w:rsidR="00951C42" w:rsidRDefault="00951C42" w:rsidP="00951C42">
      <w:pPr>
        <w:pStyle w:val="Sinespaciado"/>
        <w:rPr>
          <w:sz w:val="28"/>
          <w:szCs w:val="28"/>
        </w:rPr>
      </w:pPr>
    </w:p>
    <w:p w:rsidR="00FE0A5D" w:rsidRDefault="00FE0A5D" w:rsidP="00C873D0">
      <w:pPr>
        <w:pStyle w:val="Sinespaciado"/>
        <w:numPr>
          <w:ilvl w:val="0"/>
          <w:numId w:val="7"/>
        </w:numPr>
        <w:jc w:val="both"/>
        <w:rPr>
          <w:sz w:val="28"/>
          <w:szCs w:val="28"/>
        </w:rPr>
      </w:pPr>
      <w:r w:rsidRPr="002327ED">
        <w:rPr>
          <w:b/>
          <w:sz w:val="28"/>
          <w:szCs w:val="28"/>
        </w:rPr>
        <w:t>El artículo 17</w:t>
      </w:r>
      <w:r w:rsidR="00C873D0">
        <w:rPr>
          <w:b/>
          <w:sz w:val="28"/>
          <w:szCs w:val="28"/>
        </w:rPr>
        <w:t>°</w:t>
      </w:r>
      <w:r w:rsidRPr="002327ED">
        <w:rPr>
          <w:b/>
          <w:sz w:val="28"/>
          <w:szCs w:val="28"/>
        </w:rPr>
        <w:t xml:space="preserve"> del Proyecto</w:t>
      </w:r>
      <w:r>
        <w:rPr>
          <w:sz w:val="28"/>
          <w:szCs w:val="28"/>
        </w:rPr>
        <w:t xml:space="preserve"> establece que </w:t>
      </w:r>
      <w:r w:rsidR="00137E17">
        <w:rPr>
          <w:sz w:val="28"/>
          <w:szCs w:val="28"/>
        </w:rPr>
        <w:t>“</w:t>
      </w:r>
      <w:r>
        <w:rPr>
          <w:sz w:val="28"/>
          <w:szCs w:val="28"/>
        </w:rPr>
        <w:t xml:space="preserve">la Subsecretaría de Transportes  </w:t>
      </w:r>
      <w:r w:rsidRPr="002327ED">
        <w:rPr>
          <w:b/>
          <w:sz w:val="28"/>
          <w:szCs w:val="28"/>
        </w:rPr>
        <w:t>dispondrá de un acce</w:t>
      </w:r>
      <w:r w:rsidR="00DE1438" w:rsidRPr="002327ED">
        <w:rPr>
          <w:b/>
          <w:sz w:val="28"/>
          <w:szCs w:val="28"/>
        </w:rPr>
        <w:t>so electrónico para los J</w:t>
      </w:r>
      <w:r w:rsidR="00137E17" w:rsidRPr="002327ED">
        <w:rPr>
          <w:b/>
          <w:sz w:val="28"/>
          <w:szCs w:val="28"/>
        </w:rPr>
        <w:t xml:space="preserve">uzgados de </w:t>
      </w:r>
      <w:r w:rsidR="00DE1438" w:rsidRPr="002327ED">
        <w:rPr>
          <w:b/>
          <w:sz w:val="28"/>
          <w:szCs w:val="28"/>
        </w:rPr>
        <w:t>Policía</w:t>
      </w:r>
      <w:r w:rsidR="00DE1438">
        <w:rPr>
          <w:sz w:val="28"/>
          <w:szCs w:val="28"/>
        </w:rPr>
        <w:t xml:space="preserve"> </w:t>
      </w:r>
      <w:r w:rsidR="00C873D0">
        <w:rPr>
          <w:b/>
          <w:bCs/>
          <w:sz w:val="28"/>
          <w:szCs w:val="28"/>
        </w:rPr>
        <w:t>Local</w:t>
      </w:r>
      <w:r w:rsidR="00137E17">
        <w:rPr>
          <w:sz w:val="28"/>
          <w:szCs w:val="28"/>
        </w:rPr>
        <w:t xml:space="preserve">, de manera de remitir en formato digital los antecedentes de las infracciones de tránsito indicadas en el artículo 12.  Todas estas  comunicaciones deberán ajustarse a lo dispuesto en la </w:t>
      </w:r>
      <w:r w:rsidR="00C873D0">
        <w:rPr>
          <w:sz w:val="28"/>
          <w:szCs w:val="28"/>
        </w:rPr>
        <w:t>L</w:t>
      </w:r>
      <w:r w:rsidR="00137E17">
        <w:rPr>
          <w:sz w:val="28"/>
          <w:szCs w:val="28"/>
        </w:rPr>
        <w:t>ey N° 19.799, sobre documentos electrónicos, firma electrónica y servicios de certificación de dicha firma, y a las normas  establecidas en la presente ley y su reglamento”.</w:t>
      </w:r>
    </w:p>
    <w:p w:rsidR="00137E17" w:rsidRDefault="00137E17" w:rsidP="00FE0A5D">
      <w:pPr>
        <w:pStyle w:val="Sinespaciado"/>
        <w:rPr>
          <w:sz w:val="28"/>
          <w:szCs w:val="28"/>
        </w:rPr>
      </w:pPr>
    </w:p>
    <w:p w:rsidR="00C873D0" w:rsidRDefault="00C873D0" w:rsidP="00FE0A5D">
      <w:pPr>
        <w:pStyle w:val="Sinespaciado"/>
        <w:rPr>
          <w:sz w:val="28"/>
          <w:szCs w:val="28"/>
        </w:rPr>
      </w:pPr>
    </w:p>
    <w:p w:rsidR="00137E17" w:rsidRDefault="00C873D0" w:rsidP="00C873D0">
      <w:pPr>
        <w:pStyle w:val="Sinespaciado"/>
        <w:numPr>
          <w:ilvl w:val="0"/>
          <w:numId w:val="7"/>
        </w:numPr>
        <w:jc w:val="both"/>
        <w:rPr>
          <w:sz w:val="28"/>
          <w:szCs w:val="28"/>
        </w:rPr>
      </w:pPr>
      <w:r>
        <w:rPr>
          <w:sz w:val="28"/>
          <w:szCs w:val="28"/>
        </w:rPr>
        <w:t>C</w:t>
      </w:r>
      <w:r w:rsidR="00137E17">
        <w:rPr>
          <w:sz w:val="28"/>
          <w:szCs w:val="28"/>
        </w:rPr>
        <w:t xml:space="preserve">abe señalar </w:t>
      </w:r>
      <w:r w:rsidR="00DE1438">
        <w:rPr>
          <w:sz w:val="28"/>
          <w:szCs w:val="28"/>
        </w:rPr>
        <w:t>que un</w:t>
      </w:r>
      <w:r>
        <w:rPr>
          <w:sz w:val="28"/>
          <w:szCs w:val="28"/>
        </w:rPr>
        <w:t xml:space="preserve"> reducido número de </w:t>
      </w:r>
      <w:r w:rsidR="00DE1438">
        <w:rPr>
          <w:sz w:val="28"/>
          <w:szCs w:val="28"/>
        </w:rPr>
        <w:t xml:space="preserve"> Juzgados de Policía L</w:t>
      </w:r>
      <w:r w:rsidR="00137E17">
        <w:rPr>
          <w:sz w:val="28"/>
          <w:szCs w:val="28"/>
        </w:rPr>
        <w:t>ocal</w:t>
      </w:r>
      <w:r>
        <w:rPr>
          <w:sz w:val="28"/>
          <w:szCs w:val="28"/>
        </w:rPr>
        <w:t xml:space="preserve">, </w:t>
      </w:r>
      <w:r w:rsidR="001C4BB1">
        <w:rPr>
          <w:sz w:val="28"/>
          <w:szCs w:val="28"/>
        </w:rPr>
        <w:t xml:space="preserve"> tienen la implementación tecnológica  para recibir </w:t>
      </w:r>
      <w:r>
        <w:rPr>
          <w:sz w:val="28"/>
          <w:szCs w:val="28"/>
        </w:rPr>
        <w:t>los</w:t>
      </w:r>
      <w:r w:rsidR="001C4BB1">
        <w:rPr>
          <w:sz w:val="28"/>
          <w:szCs w:val="28"/>
        </w:rPr>
        <w:t xml:space="preserve"> formatos  digitales; por ello, se haría necesario que el Minis</w:t>
      </w:r>
      <w:r w:rsidR="00DE1438">
        <w:rPr>
          <w:sz w:val="28"/>
          <w:szCs w:val="28"/>
        </w:rPr>
        <w:t xml:space="preserve">terio de Transportes </w:t>
      </w:r>
      <w:r w:rsidR="00DE1438" w:rsidRPr="002327ED">
        <w:rPr>
          <w:b/>
          <w:sz w:val="28"/>
          <w:szCs w:val="28"/>
        </w:rPr>
        <w:t>implementas</w:t>
      </w:r>
      <w:r w:rsidR="001C4BB1" w:rsidRPr="002327ED">
        <w:rPr>
          <w:b/>
          <w:sz w:val="28"/>
          <w:szCs w:val="28"/>
        </w:rPr>
        <w:t>e un sistema  único computacional</w:t>
      </w:r>
      <w:r w:rsidR="00DE1438">
        <w:rPr>
          <w:sz w:val="28"/>
          <w:szCs w:val="28"/>
        </w:rPr>
        <w:t>, de forma  que estos T</w:t>
      </w:r>
      <w:r w:rsidR="001C4BB1">
        <w:rPr>
          <w:sz w:val="28"/>
          <w:szCs w:val="28"/>
        </w:rPr>
        <w:t>ribunales  pudieren  recibir  las infracciones que digitalmente remitiría  dicho Ministerio.</w:t>
      </w:r>
    </w:p>
    <w:p w:rsidR="00BD1140" w:rsidRDefault="00BD1140" w:rsidP="00BD1140">
      <w:pPr>
        <w:pStyle w:val="Sinespaciado"/>
        <w:ind w:left="720"/>
        <w:jc w:val="both"/>
        <w:rPr>
          <w:b/>
          <w:sz w:val="28"/>
          <w:szCs w:val="28"/>
        </w:rPr>
      </w:pPr>
    </w:p>
    <w:p w:rsidR="00BD1140" w:rsidRDefault="00BD1140" w:rsidP="00BD1140">
      <w:pPr>
        <w:pStyle w:val="Sinespaciado"/>
        <w:ind w:left="720"/>
        <w:jc w:val="both"/>
        <w:rPr>
          <w:b/>
          <w:sz w:val="28"/>
          <w:szCs w:val="28"/>
        </w:rPr>
      </w:pPr>
      <w:r>
        <w:rPr>
          <w:b/>
          <w:sz w:val="28"/>
          <w:szCs w:val="28"/>
        </w:rPr>
        <w:t>OBSERVACIONES  a la letra c):</w:t>
      </w:r>
    </w:p>
    <w:p w:rsidR="00BD1140" w:rsidRDefault="00BD1140" w:rsidP="00BD1140">
      <w:pPr>
        <w:pStyle w:val="Sinespaciado"/>
        <w:ind w:left="720"/>
        <w:jc w:val="both"/>
        <w:rPr>
          <w:b/>
          <w:sz w:val="28"/>
          <w:szCs w:val="28"/>
        </w:rPr>
      </w:pPr>
    </w:p>
    <w:p w:rsidR="00BD1140" w:rsidRPr="00EA6972" w:rsidRDefault="00BD1140" w:rsidP="00EA6972">
      <w:pPr>
        <w:pStyle w:val="Sinespaciado"/>
        <w:numPr>
          <w:ilvl w:val="0"/>
          <w:numId w:val="7"/>
        </w:numPr>
        <w:jc w:val="both"/>
        <w:rPr>
          <w:sz w:val="28"/>
          <w:szCs w:val="28"/>
        </w:rPr>
      </w:pPr>
      <w:r>
        <w:rPr>
          <w:sz w:val="28"/>
          <w:szCs w:val="28"/>
        </w:rPr>
        <w:t xml:space="preserve"> “Cuando la red </w:t>
      </w:r>
      <w:r w:rsidRPr="00A779DA">
        <w:rPr>
          <w:b/>
          <w:sz w:val="28"/>
          <w:szCs w:val="28"/>
        </w:rPr>
        <w:t>de dispositivos haya detectado cinco</w:t>
      </w:r>
      <w:r>
        <w:rPr>
          <w:sz w:val="28"/>
          <w:szCs w:val="28"/>
        </w:rPr>
        <w:t xml:space="preserve"> </w:t>
      </w:r>
      <w:r w:rsidR="00EA6972">
        <w:rPr>
          <w:sz w:val="28"/>
          <w:szCs w:val="28"/>
        </w:rPr>
        <w:t xml:space="preserve">o </w:t>
      </w:r>
      <w:r>
        <w:rPr>
          <w:sz w:val="28"/>
          <w:szCs w:val="28"/>
        </w:rPr>
        <w:t>más infracciones graves en el plazo de seis meses, contado desde la comisión de la primera infracción, por parte de un mismo infractor, aún cuando tales infracciones hayan sido pagadas”.</w:t>
      </w:r>
      <w:r w:rsidR="00EA6972">
        <w:rPr>
          <w:sz w:val="28"/>
          <w:szCs w:val="28"/>
        </w:rPr>
        <w:t xml:space="preserve"> </w:t>
      </w:r>
      <w:r w:rsidRPr="00EA6972">
        <w:rPr>
          <w:sz w:val="28"/>
          <w:szCs w:val="28"/>
        </w:rPr>
        <w:t xml:space="preserve">En estos casos, la Subsecretaría de Transportes, al </w:t>
      </w:r>
      <w:r w:rsidRPr="00EA6972">
        <w:rPr>
          <w:sz w:val="28"/>
          <w:szCs w:val="28"/>
        </w:rPr>
        <w:lastRenderedPageBreak/>
        <w:t xml:space="preserve">detectar la infracción, </w:t>
      </w:r>
      <w:r w:rsidRPr="00EA6972">
        <w:rPr>
          <w:b/>
          <w:sz w:val="28"/>
          <w:szCs w:val="28"/>
        </w:rPr>
        <w:t>deberá ponerla en conocimiento del Juzgado de Policía Local</w:t>
      </w:r>
      <w:r w:rsidRPr="00EA6972">
        <w:rPr>
          <w:sz w:val="28"/>
          <w:szCs w:val="28"/>
        </w:rPr>
        <w:t xml:space="preserve"> competente, y remitirle todos los antecedentes y medios de prueba”.</w:t>
      </w:r>
    </w:p>
    <w:p w:rsidR="00BD1140" w:rsidRDefault="00BD1140" w:rsidP="00EA6972">
      <w:pPr>
        <w:pStyle w:val="Sinespaciado"/>
        <w:ind w:left="720"/>
        <w:rPr>
          <w:b/>
          <w:sz w:val="28"/>
          <w:szCs w:val="28"/>
        </w:rPr>
      </w:pPr>
    </w:p>
    <w:p w:rsidR="00BD1140" w:rsidRPr="008C2B56" w:rsidRDefault="00BD1140" w:rsidP="00EA6972">
      <w:pPr>
        <w:pStyle w:val="Sinespaciado"/>
        <w:numPr>
          <w:ilvl w:val="0"/>
          <w:numId w:val="7"/>
        </w:numPr>
        <w:jc w:val="both"/>
        <w:rPr>
          <w:b/>
          <w:sz w:val="28"/>
          <w:szCs w:val="28"/>
        </w:rPr>
      </w:pPr>
      <w:r w:rsidRPr="008C2B56">
        <w:rPr>
          <w:b/>
          <w:sz w:val="28"/>
          <w:szCs w:val="28"/>
        </w:rPr>
        <w:t>No existe norma que permita al Juzgado de Policía Local sancionar por tales infracciones.</w:t>
      </w:r>
    </w:p>
    <w:p w:rsidR="00BD1140" w:rsidRDefault="00BD1140" w:rsidP="00EA6972">
      <w:pPr>
        <w:pStyle w:val="Sinespaciado"/>
        <w:ind w:left="720"/>
        <w:rPr>
          <w:sz w:val="28"/>
          <w:szCs w:val="28"/>
        </w:rPr>
      </w:pPr>
    </w:p>
    <w:p w:rsidR="00EA6972" w:rsidRDefault="00BD1140" w:rsidP="00EA6972">
      <w:pPr>
        <w:pStyle w:val="Sinespaciado"/>
        <w:numPr>
          <w:ilvl w:val="0"/>
          <w:numId w:val="7"/>
        </w:numPr>
        <w:jc w:val="both"/>
        <w:rPr>
          <w:sz w:val="28"/>
          <w:szCs w:val="28"/>
        </w:rPr>
      </w:pPr>
      <w:r>
        <w:rPr>
          <w:sz w:val="28"/>
          <w:szCs w:val="28"/>
        </w:rPr>
        <w:t xml:space="preserve"> </w:t>
      </w:r>
      <w:r w:rsidRPr="008C2B56">
        <w:rPr>
          <w:b/>
          <w:sz w:val="28"/>
          <w:szCs w:val="28"/>
        </w:rPr>
        <w:t>La normativa propuesta en el Proyecto, ya se contempla en los artículos 207,  208, 209 y 216 de la ley de Tránsito</w:t>
      </w:r>
      <w:r>
        <w:rPr>
          <w:sz w:val="28"/>
          <w:szCs w:val="28"/>
        </w:rPr>
        <w:t xml:space="preserve">, señalando la primera  en la letra b) que: “Tratándose de procesos por acumulación de infracciones, al responsable de dos infracciones o contravenciones gravísimas cometidas dentro de los últimos doce meses, la licencia se suspenderá de 45 a 90 días y al responsable de dos infracciones o contravenciones graves cometidas dentro de los últimos  doce meses, de 5 a 30 días”.  </w:t>
      </w:r>
    </w:p>
    <w:p w:rsidR="00EA6972" w:rsidRDefault="00EA6972" w:rsidP="00EA6972">
      <w:pPr>
        <w:pStyle w:val="Sinespaciado"/>
        <w:jc w:val="both"/>
        <w:rPr>
          <w:sz w:val="28"/>
          <w:szCs w:val="28"/>
        </w:rPr>
      </w:pPr>
    </w:p>
    <w:p w:rsidR="00BD1140" w:rsidRDefault="00BD1140" w:rsidP="00EA6972">
      <w:pPr>
        <w:pStyle w:val="Sinespaciado"/>
        <w:numPr>
          <w:ilvl w:val="0"/>
          <w:numId w:val="7"/>
        </w:numPr>
        <w:jc w:val="both"/>
        <w:rPr>
          <w:sz w:val="28"/>
          <w:szCs w:val="28"/>
        </w:rPr>
      </w:pPr>
      <w:r>
        <w:rPr>
          <w:sz w:val="28"/>
          <w:szCs w:val="28"/>
        </w:rPr>
        <w:t>A su vez el artículo 216 del mismo texto legal, establece que el  Registro Civil e Identificación deberá informar detalladamente   al Juez de Policía Local del domicilio  que el titular de la licencia tuviere registrado.</w:t>
      </w:r>
    </w:p>
    <w:p w:rsidR="00BD1140" w:rsidRDefault="00BD1140" w:rsidP="00EA6972">
      <w:pPr>
        <w:pStyle w:val="Sinespaciado"/>
        <w:ind w:left="720"/>
        <w:jc w:val="both"/>
        <w:rPr>
          <w:sz w:val="28"/>
          <w:szCs w:val="28"/>
        </w:rPr>
      </w:pPr>
    </w:p>
    <w:p w:rsidR="00BD1140" w:rsidRDefault="00BD1140" w:rsidP="00EA6972">
      <w:pPr>
        <w:pStyle w:val="Sinespaciado"/>
        <w:jc w:val="both"/>
        <w:rPr>
          <w:sz w:val="28"/>
          <w:szCs w:val="28"/>
        </w:rPr>
      </w:pPr>
    </w:p>
    <w:p w:rsidR="006F3749" w:rsidRDefault="00EA6972" w:rsidP="00EA6972">
      <w:pPr>
        <w:pStyle w:val="Sinespaciado"/>
        <w:ind w:left="720"/>
        <w:jc w:val="both"/>
        <w:rPr>
          <w:sz w:val="28"/>
          <w:szCs w:val="28"/>
        </w:rPr>
      </w:pPr>
      <w:r>
        <w:rPr>
          <w:sz w:val="28"/>
          <w:szCs w:val="28"/>
        </w:rPr>
        <w:t xml:space="preserve">                                </w:t>
      </w:r>
    </w:p>
    <w:p w:rsidR="00BD1140" w:rsidRPr="00EA6972" w:rsidRDefault="006F3749" w:rsidP="00EA6972">
      <w:pPr>
        <w:pStyle w:val="Sinespaciado"/>
        <w:ind w:left="720"/>
        <w:jc w:val="both"/>
        <w:rPr>
          <w:b/>
          <w:bCs/>
          <w:sz w:val="28"/>
          <w:szCs w:val="28"/>
        </w:rPr>
      </w:pPr>
      <w:r>
        <w:rPr>
          <w:sz w:val="28"/>
          <w:szCs w:val="28"/>
        </w:rPr>
        <w:t xml:space="preserve">                                </w:t>
      </w:r>
      <w:r w:rsidR="00EA6972">
        <w:rPr>
          <w:sz w:val="28"/>
          <w:szCs w:val="28"/>
        </w:rPr>
        <w:t xml:space="preserve">     </w:t>
      </w:r>
      <w:r w:rsidR="00EA6972">
        <w:rPr>
          <w:b/>
          <w:bCs/>
          <w:sz w:val="28"/>
          <w:szCs w:val="28"/>
        </w:rPr>
        <w:t>///////////////////////</w:t>
      </w:r>
    </w:p>
    <w:p w:rsidR="00BD1140" w:rsidRDefault="00BD1140" w:rsidP="00EA6972">
      <w:pPr>
        <w:pStyle w:val="Sinespaciado"/>
        <w:ind w:left="720"/>
        <w:jc w:val="both"/>
        <w:rPr>
          <w:sz w:val="28"/>
          <w:szCs w:val="28"/>
        </w:rPr>
      </w:pPr>
    </w:p>
    <w:p w:rsidR="00BD1140" w:rsidRDefault="00BD1140" w:rsidP="00EA6972">
      <w:pPr>
        <w:pStyle w:val="Sinespaciado"/>
        <w:ind w:left="720"/>
        <w:jc w:val="both"/>
        <w:rPr>
          <w:b/>
          <w:sz w:val="28"/>
          <w:szCs w:val="28"/>
        </w:rPr>
      </w:pPr>
    </w:p>
    <w:p w:rsidR="001C4BB1" w:rsidRDefault="00C873D0" w:rsidP="006F3749">
      <w:pPr>
        <w:pStyle w:val="Sinespaciado"/>
        <w:rPr>
          <w:sz w:val="28"/>
          <w:szCs w:val="28"/>
        </w:rPr>
      </w:pPr>
      <w:r w:rsidRPr="00C873D0">
        <w:rPr>
          <w:b/>
          <w:bCs/>
          <w:sz w:val="36"/>
          <w:szCs w:val="36"/>
        </w:rPr>
        <w:t>IV</w:t>
      </w:r>
      <w:r>
        <w:rPr>
          <w:b/>
          <w:bCs/>
          <w:sz w:val="36"/>
          <w:szCs w:val="36"/>
        </w:rPr>
        <w:t xml:space="preserve">.-  </w:t>
      </w:r>
      <w:r w:rsidR="001C4BB1">
        <w:rPr>
          <w:sz w:val="28"/>
          <w:szCs w:val="28"/>
        </w:rPr>
        <w:t xml:space="preserve"> </w:t>
      </w:r>
      <w:r w:rsidR="00EF7BD7" w:rsidRPr="002327ED">
        <w:rPr>
          <w:b/>
          <w:sz w:val="28"/>
          <w:szCs w:val="28"/>
        </w:rPr>
        <w:t>El  artículo 18</w:t>
      </w:r>
      <w:r>
        <w:rPr>
          <w:b/>
          <w:sz w:val="28"/>
          <w:szCs w:val="28"/>
        </w:rPr>
        <w:t>°</w:t>
      </w:r>
      <w:r w:rsidR="00EF7BD7" w:rsidRPr="002327ED">
        <w:rPr>
          <w:b/>
          <w:sz w:val="28"/>
          <w:szCs w:val="28"/>
        </w:rPr>
        <w:t xml:space="preserve"> del Proyecto</w:t>
      </w:r>
      <w:r w:rsidR="00EF7BD7">
        <w:rPr>
          <w:sz w:val="28"/>
          <w:szCs w:val="28"/>
        </w:rPr>
        <w:t xml:space="preserve"> establece que respecto de los pagos  que se realicen anticipadamente, un </w:t>
      </w:r>
      <w:r w:rsidR="00EF7BD7" w:rsidRPr="002327ED">
        <w:rPr>
          <w:b/>
          <w:sz w:val="28"/>
          <w:szCs w:val="28"/>
        </w:rPr>
        <w:t>15%</w:t>
      </w:r>
      <w:r w:rsidR="00EF7BD7">
        <w:rPr>
          <w:sz w:val="28"/>
          <w:szCs w:val="28"/>
        </w:rPr>
        <w:t xml:space="preserve"> de lo recaudado se destinará al Fondo Común Municipal</w:t>
      </w:r>
      <w:r>
        <w:rPr>
          <w:sz w:val="28"/>
          <w:szCs w:val="28"/>
        </w:rPr>
        <w:t xml:space="preserve">, </w:t>
      </w:r>
      <w:r w:rsidR="00EF7BD7">
        <w:rPr>
          <w:sz w:val="28"/>
          <w:szCs w:val="28"/>
        </w:rPr>
        <w:t xml:space="preserve"> y el </w:t>
      </w:r>
      <w:r w:rsidR="00EF7BD7" w:rsidRPr="002327ED">
        <w:rPr>
          <w:b/>
          <w:sz w:val="28"/>
          <w:szCs w:val="28"/>
        </w:rPr>
        <w:t>rest</w:t>
      </w:r>
      <w:r>
        <w:rPr>
          <w:b/>
          <w:sz w:val="28"/>
          <w:szCs w:val="28"/>
        </w:rPr>
        <w:t>ante</w:t>
      </w:r>
      <w:r w:rsidR="00EF7BD7">
        <w:rPr>
          <w:sz w:val="28"/>
          <w:szCs w:val="28"/>
        </w:rPr>
        <w:t xml:space="preserve"> </w:t>
      </w:r>
      <w:r w:rsidR="00DB47D9">
        <w:rPr>
          <w:sz w:val="28"/>
          <w:szCs w:val="28"/>
        </w:rPr>
        <w:t xml:space="preserve"> irá</w:t>
      </w:r>
      <w:r>
        <w:rPr>
          <w:sz w:val="28"/>
          <w:szCs w:val="28"/>
        </w:rPr>
        <w:t xml:space="preserve"> a </w:t>
      </w:r>
      <w:r w:rsidR="00EF7BD7">
        <w:rPr>
          <w:sz w:val="28"/>
          <w:szCs w:val="28"/>
        </w:rPr>
        <w:t xml:space="preserve"> beneficio fiscal.</w:t>
      </w:r>
    </w:p>
    <w:p w:rsidR="00EF7BD7" w:rsidRDefault="00EF7BD7" w:rsidP="00FE0A5D">
      <w:pPr>
        <w:pStyle w:val="Sinespaciado"/>
        <w:rPr>
          <w:sz w:val="28"/>
          <w:szCs w:val="28"/>
        </w:rPr>
      </w:pPr>
    </w:p>
    <w:p w:rsidR="00C873D0" w:rsidRDefault="00FD43AD" w:rsidP="00A505FF">
      <w:pPr>
        <w:pStyle w:val="Sinespaciado"/>
        <w:jc w:val="both"/>
        <w:rPr>
          <w:sz w:val="28"/>
          <w:szCs w:val="28"/>
        </w:rPr>
      </w:pPr>
      <w:r>
        <w:rPr>
          <w:sz w:val="28"/>
          <w:szCs w:val="28"/>
        </w:rPr>
        <w:tab/>
        <w:t>L</w:t>
      </w:r>
      <w:r w:rsidR="00EF7BD7">
        <w:rPr>
          <w:sz w:val="28"/>
          <w:szCs w:val="28"/>
        </w:rPr>
        <w:t>o recaudado por m</w:t>
      </w:r>
      <w:r w:rsidR="00DE1438">
        <w:rPr>
          <w:sz w:val="28"/>
          <w:szCs w:val="28"/>
        </w:rPr>
        <w:t>ultas impuestas por los Juzgados de Policía L</w:t>
      </w:r>
      <w:r w:rsidR="00EF7BD7">
        <w:rPr>
          <w:sz w:val="28"/>
          <w:szCs w:val="28"/>
        </w:rPr>
        <w:t xml:space="preserve">ocal continuará afecto a lo dispuesto en el numeral 6 del inciso del artículo 14 de la </w:t>
      </w:r>
      <w:r w:rsidR="00C873D0">
        <w:rPr>
          <w:sz w:val="28"/>
          <w:szCs w:val="28"/>
        </w:rPr>
        <w:t>L</w:t>
      </w:r>
      <w:r w:rsidR="00EF7BD7">
        <w:rPr>
          <w:sz w:val="28"/>
          <w:szCs w:val="28"/>
        </w:rPr>
        <w:t>ey N° 18.</w:t>
      </w:r>
      <w:r w:rsidR="00D838DD">
        <w:rPr>
          <w:sz w:val="28"/>
          <w:szCs w:val="28"/>
        </w:rPr>
        <w:t>695, texto orgánico constitucio</w:t>
      </w:r>
      <w:r>
        <w:rPr>
          <w:sz w:val="28"/>
          <w:szCs w:val="28"/>
        </w:rPr>
        <w:t>nal de municipal</w:t>
      </w:r>
      <w:r w:rsidR="00C873D0">
        <w:rPr>
          <w:sz w:val="28"/>
          <w:szCs w:val="28"/>
        </w:rPr>
        <w:t>idades</w:t>
      </w:r>
      <w:r>
        <w:rPr>
          <w:sz w:val="28"/>
          <w:szCs w:val="28"/>
        </w:rPr>
        <w:t xml:space="preserve">, que </w:t>
      </w:r>
      <w:r w:rsidR="00D838DD">
        <w:rPr>
          <w:sz w:val="28"/>
          <w:szCs w:val="28"/>
        </w:rPr>
        <w:t xml:space="preserve"> dispone:  </w:t>
      </w:r>
    </w:p>
    <w:p w:rsidR="0052011C" w:rsidRDefault="0052011C" w:rsidP="00A505FF">
      <w:pPr>
        <w:pStyle w:val="Sinespaciado"/>
        <w:jc w:val="both"/>
        <w:rPr>
          <w:sz w:val="28"/>
          <w:szCs w:val="28"/>
        </w:rPr>
      </w:pPr>
    </w:p>
    <w:p w:rsidR="006F3749" w:rsidRDefault="006F3749" w:rsidP="006F3749">
      <w:pPr>
        <w:pStyle w:val="Sinespaciado"/>
        <w:ind w:left="709" w:right="709" w:hanging="709"/>
        <w:jc w:val="both"/>
        <w:rPr>
          <w:rFonts w:asciiTheme="majorHAnsi" w:hAnsiTheme="majorHAnsi"/>
          <w:sz w:val="28"/>
          <w:szCs w:val="28"/>
        </w:rPr>
      </w:pPr>
    </w:p>
    <w:p w:rsidR="00EF7BD7" w:rsidRPr="00C873D0" w:rsidRDefault="00C873D0" w:rsidP="006F3749">
      <w:pPr>
        <w:pStyle w:val="Sinespaciado"/>
        <w:ind w:left="709" w:right="709" w:hanging="709"/>
        <w:jc w:val="both"/>
        <w:rPr>
          <w:rFonts w:asciiTheme="majorHAnsi" w:hAnsiTheme="majorHAnsi"/>
          <w:sz w:val="28"/>
          <w:szCs w:val="28"/>
        </w:rPr>
      </w:pPr>
      <w:r>
        <w:rPr>
          <w:rFonts w:asciiTheme="majorHAnsi" w:hAnsiTheme="majorHAnsi"/>
          <w:sz w:val="28"/>
          <w:szCs w:val="28"/>
        </w:rPr>
        <w:t xml:space="preserve">           </w:t>
      </w:r>
      <w:r w:rsidR="00D838DD" w:rsidRPr="00C873D0">
        <w:rPr>
          <w:rFonts w:asciiTheme="majorHAnsi" w:hAnsiTheme="majorHAnsi"/>
          <w:sz w:val="28"/>
          <w:szCs w:val="28"/>
        </w:rPr>
        <w:t>Que</w:t>
      </w:r>
      <w:r w:rsidR="0052011C">
        <w:rPr>
          <w:rFonts w:asciiTheme="majorHAnsi" w:hAnsiTheme="majorHAnsi"/>
          <w:sz w:val="28"/>
          <w:szCs w:val="28"/>
        </w:rPr>
        <w:t xml:space="preserve">, </w:t>
      </w:r>
      <w:r w:rsidR="00D838DD" w:rsidRPr="00C873D0">
        <w:rPr>
          <w:rFonts w:asciiTheme="majorHAnsi" w:hAnsiTheme="majorHAnsi"/>
          <w:sz w:val="28"/>
          <w:szCs w:val="28"/>
        </w:rPr>
        <w:t xml:space="preserve">el Fondo Común Municipal, estará integrado por los siguientes recursos: “El </w:t>
      </w:r>
      <w:r w:rsidR="00D838DD" w:rsidRPr="00C873D0">
        <w:rPr>
          <w:rFonts w:asciiTheme="majorHAnsi" w:hAnsiTheme="majorHAnsi"/>
          <w:b/>
          <w:sz w:val="28"/>
          <w:szCs w:val="28"/>
        </w:rPr>
        <w:t>ciento por ciento de lo recaudado</w:t>
      </w:r>
      <w:r w:rsidR="00D838DD" w:rsidRPr="00C873D0">
        <w:rPr>
          <w:rFonts w:asciiTheme="majorHAnsi" w:hAnsiTheme="majorHAnsi"/>
          <w:sz w:val="28"/>
          <w:szCs w:val="28"/>
        </w:rPr>
        <w:t xml:space="preserve"> por multas impuestas por los Juzgados de Policía Local, por infracciones o contravenciones a las normas de tránsito, </w:t>
      </w:r>
      <w:r w:rsidR="00D838DD" w:rsidRPr="00C873D0">
        <w:rPr>
          <w:rFonts w:asciiTheme="majorHAnsi" w:hAnsiTheme="majorHAnsi"/>
          <w:sz w:val="28"/>
          <w:szCs w:val="28"/>
        </w:rPr>
        <w:lastRenderedPageBreak/>
        <w:t xml:space="preserve">detectadas </w:t>
      </w:r>
      <w:r w:rsidR="00D838DD" w:rsidRPr="00C873D0">
        <w:rPr>
          <w:rFonts w:asciiTheme="majorHAnsi" w:hAnsiTheme="majorHAnsi"/>
          <w:b/>
          <w:sz w:val="28"/>
          <w:szCs w:val="28"/>
        </w:rPr>
        <w:t>por medio de equipos de registros de infracciones</w:t>
      </w:r>
      <w:r w:rsidR="00D838DD" w:rsidRPr="00C873D0">
        <w:rPr>
          <w:rFonts w:asciiTheme="majorHAnsi" w:hAnsiTheme="majorHAnsi"/>
          <w:sz w:val="28"/>
          <w:szCs w:val="28"/>
        </w:rPr>
        <w:t>”.</w:t>
      </w:r>
    </w:p>
    <w:p w:rsidR="003521F4" w:rsidRDefault="003521F4" w:rsidP="00FE0A5D">
      <w:pPr>
        <w:pStyle w:val="Sinespaciado"/>
        <w:rPr>
          <w:sz w:val="28"/>
          <w:szCs w:val="28"/>
        </w:rPr>
      </w:pPr>
    </w:p>
    <w:p w:rsidR="006F3749" w:rsidRDefault="006F3749" w:rsidP="00FE0A5D">
      <w:pPr>
        <w:pStyle w:val="Sinespaciado"/>
        <w:rPr>
          <w:sz w:val="28"/>
          <w:szCs w:val="28"/>
        </w:rPr>
      </w:pPr>
    </w:p>
    <w:p w:rsidR="003521F4" w:rsidRPr="00FD43AD" w:rsidRDefault="0052011C" w:rsidP="00A505FF">
      <w:pPr>
        <w:pStyle w:val="Sinespaciado"/>
        <w:jc w:val="both"/>
        <w:rPr>
          <w:b/>
          <w:sz w:val="28"/>
          <w:szCs w:val="28"/>
        </w:rPr>
      </w:pPr>
      <w:r>
        <w:rPr>
          <w:sz w:val="28"/>
          <w:szCs w:val="28"/>
        </w:rPr>
        <w:t xml:space="preserve">        </w:t>
      </w:r>
      <w:r w:rsidR="003521F4">
        <w:rPr>
          <w:sz w:val="28"/>
          <w:szCs w:val="28"/>
        </w:rPr>
        <w:t xml:space="preserve">Estimamos de suma importancia  que </w:t>
      </w:r>
      <w:r w:rsidR="003521F4" w:rsidRPr="00FD43AD">
        <w:rPr>
          <w:b/>
          <w:sz w:val="28"/>
          <w:szCs w:val="28"/>
        </w:rPr>
        <w:t>un porcentaje</w:t>
      </w:r>
      <w:r w:rsidR="003521F4">
        <w:rPr>
          <w:sz w:val="28"/>
          <w:szCs w:val="28"/>
        </w:rPr>
        <w:t xml:space="preserve"> de las multas que en estos casos impongan  los Juzgados de Policía Local</w:t>
      </w:r>
      <w:r w:rsidR="003521F4" w:rsidRPr="00DE1438">
        <w:rPr>
          <w:b/>
          <w:sz w:val="28"/>
          <w:szCs w:val="28"/>
        </w:rPr>
        <w:t xml:space="preserve">, sean </w:t>
      </w:r>
      <w:proofErr w:type="gramStart"/>
      <w:r w:rsidR="003521F4" w:rsidRPr="00DE1438">
        <w:rPr>
          <w:b/>
          <w:sz w:val="28"/>
          <w:szCs w:val="28"/>
        </w:rPr>
        <w:t>destinados</w:t>
      </w:r>
      <w:proofErr w:type="gramEnd"/>
      <w:r w:rsidR="003521F4">
        <w:rPr>
          <w:sz w:val="28"/>
          <w:szCs w:val="28"/>
        </w:rPr>
        <w:t xml:space="preserve">  al </w:t>
      </w:r>
      <w:r w:rsidR="003521F4" w:rsidRPr="00FD43AD">
        <w:rPr>
          <w:b/>
          <w:sz w:val="28"/>
          <w:szCs w:val="28"/>
        </w:rPr>
        <w:t>Municipio correspondiente</w:t>
      </w:r>
      <w:r w:rsidR="003521F4">
        <w:rPr>
          <w:sz w:val="28"/>
          <w:szCs w:val="28"/>
        </w:rPr>
        <w:t>, toda vez que</w:t>
      </w:r>
      <w:r>
        <w:rPr>
          <w:sz w:val="28"/>
          <w:szCs w:val="28"/>
        </w:rPr>
        <w:t>, para tramitar estas</w:t>
      </w:r>
      <w:r w:rsidR="003521F4">
        <w:rPr>
          <w:sz w:val="28"/>
          <w:szCs w:val="28"/>
        </w:rPr>
        <w:t xml:space="preserve"> infracciones</w:t>
      </w:r>
      <w:r w:rsidR="00991936">
        <w:rPr>
          <w:sz w:val="28"/>
          <w:szCs w:val="28"/>
        </w:rPr>
        <w:t xml:space="preserve"> </w:t>
      </w:r>
      <w:r w:rsidR="003521F4">
        <w:rPr>
          <w:sz w:val="28"/>
          <w:szCs w:val="28"/>
        </w:rPr>
        <w:t>detectadas por medio</w:t>
      </w:r>
      <w:r w:rsidR="00DE1438">
        <w:rPr>
          <w:sz w:val="28"/>
          <w:szCs w:val="28"/>
        </w:rPr>
        <w:t xml:space="preserve"> de</w:t>
      </w:r>
      <w:r w:rsidR="003521F4">
        <w:rPr>
          <w:sz w:val="28"/>
          <w:szCs w:val="28"/>
        </w:rPr>
        <w:t xml:space="preserve"> equipos  electrónicos</w:t>
      </w:r>
      <w:r w:rsidR="00991936">
        <w:rPr>
          <w:sz w:val="28"/>
          <w:szCs w:val="28"/>
        </w:rPr>
        <w:t>, se requerirá personal, implementación computacional, costo de papelería, et</w:t>
      </w:r>
      <w:r>
        <w:rPr>
          <w:sz w:val="28"/>
          <w:szCs w:val="28"/>
        </w:rPr>
        <w:t>c. Que dicho costo será del</w:t>
      </w:r>
      <w:r w:rsidR="00FA1CAD">
        <w:rPr>
          <w:sz w:val="28"/>
          <w:szCs w:val="28"/>
        </w:rPr>
        <w:t xml:space="preserve"> res</w:t>
      </w:r>
      <w:r w:rsidR="00B512AB">
        <w:rPr>
          <w:sz w:val="28"/>
          <w:szCs w:val="28"/>
        </w:rPr>
        <w:t>pectivo Municipio y</w:t>
      </w:r>
      <w:r w:rsidR="00FA1CAD">
        <w:rPr>
          <w:sz w:val="28"/>
          <w:szCs w:val="28"/>
        </w:rPr>
        <w:t xml:space="preserve"> por nuestra experiencia</w:t>
      </w:r>
      <w:r w:rsidR="00FD43AD">
        <w:rPr>
          <w:sz w:val="28"/>
          <w:szCs w:val="28"/>
        </w:rPr>
        <w:t>,</w:t>
      </w:r>
      <w:r w:rsidR="00FA1CAD">
        <w:rPr>
          <w:sz w:val="28"/>
          <w:szCs w:val="28"/>
        </w:rPr>
        <w:t xml:space="preserve"> </w:t>
      </w:r>
      <w:r>
        <w:rPr>
          <w:sz w:val="28"/>
          <w:szCs w:val="28"/>
        </w:rPr>
        <w:t xml:space="preserve">no siempre están dispuestos a </w:t>
      </w:r>
      <w:r w:rsidR="00FA1CAD">
        <w:rPr>
          <w:sz w:val="28"/>
          <w:szCs w:val="28"/>
        </w:rPr>
        <w:t xml:space="preserve"> asumir este costo,</w:t>
      </w:r>
      <w:r>
        <w:rPr>
          <w:sz w:val="28"/>
          <w:szCs w:val="28"/>
        </w:rPr>
        <w:t xml:space="preserve"> especialmente, si un porcentaje importante</w:t>
      </w:r>
      <w:r w:rsidR="00FA1CAD">
        <w:rPr>
          <w:sz w:val="28"/>
          <w:szCs w:val="28"/>
        </w:rPr>
        <w:t xml:space="preserve"> de lo recaudado no ingresa al respectivo municipio; y por ello </w:t>
      </w:r>
      <w:r w:rsidR="00FA1CAD" w:rsidRPr="00FD43AD">
        <w:rPr>
          <w:b/>
          <w:sz w:val="28"/>
          <w:szCs w:val="28"/>
        </w:rPr>
        <w:t xml:space="preserve">sugerimos un monto de </w:t>
      </w:r>
      <w:r w:rsidR="00991936" w:rsidRPr="00FD43AD">
        <w:rPr>
          <w:b/>
          <w:sz w:val="28"/>
          <w:szCs w:val="28"/>
        </w:rPr>
        <w:t xml:space="preserve"> a  lo menos un 50% de lo que se recaude </w:t>
      </w:r>
      <w:r w:rsidR="00FA1CAD" w:rsidRPr="00FD43AD">
        <w:rPr>
          <w:b/>
          <w:sz w:val="28"/>
          <w:szCs w:val="28"/>
        </w:rPr>
        <w:t>por este concepto.</w:t>
      </w:r>
    </w:p>
    <w:p w:rsidR="003663B0" w:rsidRDefault="003663B0" w:rsidP="00FE0A5D">
      <w:pPr>
        <w:pStyle w:val="Sinespaciado"/>
        <w:rPr>
          <w:sz w:val="28"/>
          <w:szCs w:val="28"/>
        </w:rPr>
      </w:pPr>
    </w:p>
    <w:p w:rsidR="00FD43AD" w:rsidRDefault="00FD43AD" w:rsidP="00A505FF">
      <w:pPr>
        <w:pStyle w:val="Sinespaciado"/>
        <w:jc w:val="both"/>
        <w:rPr>
          <w:b/>
          <w:sz w:val="28"/>
          <w:szCs w:val="28"/>
        </w:rPr>
      </w:pPr>
      <w:r>
        <w:rPr>
          <w:b/>
          <w:sz w:val="28"/>
          <w:szCs w:val="28"/>
        </w:rPr>
        <w:tab/>
      </w:r>
      <w:r>
        <w:rPr>
          <w:b/>
          <w:sz w:val="28"/>
          <w:szCs w:val="28"/>
        </w:rPr>
        <w:tab/>
      </w:r>
      <w:r>
        <w:rPr>
          <w:b/>
          <w:sz w:val="28"/>
          <w:szCs w:val="28"/>
        </w:rPr>
        <w:tab/>
      </w:r>
      <w:r>
        <w:rPr>
          <w:b/>
          <w:sz w:val="28"/>
          <w:szCs w:val="28"/>
        </w:rPr>
        <w:tab/>
      </w:r>
      <w:r w:rsidR="006F3749">
        <w:rPr>
          <w:b/>
          <w:sz w:val="28"/>
          <w:szCs w:val="28"/>
        </w:rPr>
        <w:t xml:space="preserve">  </w:t>
      </w:r>
      <w:r>
        <w:rPr>
          <w:b/>
          <w:sz w:val="28"/>
          <w:szCs w:val="28"/>
        </w:rPr>
        <w:t>////////////////</w:t>
      </w:r>
      <w:r>
        <w:rPr>
          <w:b/>
          <w:sz w:val="28"/>
          <w:szCs w:val="28"/>
        </w:rPr>
        <w:tab/>
      </w:r>
      <w:r>
        <w:rPr>
          <w:b/>
          <w:sz w:val="28"/>
          <w:szCs w:val="28"/>
        </w:rPr>
        <w:tab/>
      </w:r>
      <w:r>
        <w:rPr>
          <w:b/>
          <w:sz w:val="28"/>
          <w:szCs w:val="28"/>
        </w:rPr>
        <w:tab/>
      </w:r>
      <w:r>
        <w:rPr>
          <w:b/>
          <w:sz w:val="28"/>
          <w:szCs w:val="28"/>
        </w:rPr>
        <w:tab/>
      </w:r>
    </w:p>
    <w:p w:rsidR="00EA6972" w:rsidRDefault="00EA6972" w:rsidP="00A505FF">
      <w:pPr>
        <w:pStyle w:val="Sinespaciado"/>
        <w:jc w:val="both"/>
        <w:rPr>
          <w:b/>
          <w:sz w:val="28"/>
          <w:szCs w:val="28"/>
        </w:rPr>
      </w:pPr>
    </w:p>
    <w:p w:rsidR="00EA7F7C" w:rsidRDefault="00FD43AD" w:rsidP="00A505FF">
      <w:pPr>
        <w:pStyle w:val="Sinespaciado"/>
        <w:jc w:val="both"/>
        <w:rPr>
          <w:sz w:val="28"/>
          <w:szCs w:val="28"/>
        </w:rPr>
      </w:pPr>
      <w:r w:rsidRPr="0052011C">
        <w:rPr>
          <w:b/>
          <w:sz w:val="36"/>
          <w:szCs w:val="36"/>
        </w:rPr>
        <w:t>V</w:t>
      </w:r>
      <w:r w:rsidR="00EA7F7C" w:rsidRPr="0052011C">
        <w:rPr>
          <w:b/>
          <w:sz w:val="36"/>
          <w:szCs w:val="36"/>
        </w:rPr>
        <w:t>.-</w:t>
      </w:r>
      <w:r w:rsidR="00EA7F7C">
        <w:rPr>
          <w:b/>
          <w:sz w:val="28"/>
          <w:szCs w:val="28"/>
        </w:rPr>
        <w:t xml:space="preserve"> </w:t>
      </w:r>
      <w:r w:rsidR="00EA7F7C" w:rsidRPr="00FD43AD">
        <w:rPr>
          <w:b/>
          <w:sz w:val="28"/>
          <w:szCs w:val="28"/>
        </w:rPr>
        <w:t>El artículo 34 N° 3</w:t>
      </w:r>
      <w:r w:rsidR="00F417C8">
        <w:rPr>
          <w:b/>
          <w:sz w:val="28"/>
          <w:szCs w:val="28"/>
        </w:rPr>
        <w:t xml:space="preserve"> </w:t>
      </w:r>
      <w:r w:rsidR="00EA7F7C" w:rsidRPr="00FD43AD">
        <w:rPr>
          <w:b/>
          <w:sz w:val="28"/>
          <w:szCs w:val="28"/>
        </w:rPr>
        <w:t>del</w:t>
      </w:r>
      <w:r w:rsidR="00F417C8">
        <w:rPr>
          <w:b/>
          <w:sz w:val="28"/>
          <w:szCs w:val="28"/>
        </w:rPr>
        <w:t xml:space="preserve"> Mensaje del Ejecutivo, </w:t>
      </w:r>
      <w:r w:rsidR="00F417C8">
        <w:rPr>
          <w:sz w:val="28"/>
          <w:szCs w:val="28"/>
        </w:rPr>
        <w:t>que crea el Sistema de Tratamiento de Infracciones del Tránsito, Boletín N° 9252-15, que corresponde al</w:t>
      </w:r>
      <w:r w:rsidR="00EA7F7C" w:rsidRPr="00FD43AD">
        <w:rPr>
          <w:b/>
          <w:sz w:val="28"/>
          <w:szCs w:val="28"/>
        </w:rPr>
        <w:t xml:space="preserve"> Proyecto</w:t>
      </w:r>
      <w:r w:rsidR="00F417C8">
        <w:rPr>
          <w:b/>
          <w:sz w:val="28"/>
          <w:szCs w:val="28"/>
        </w:rPr>
        <w:t xml:space="preserve"> </w:t>
      </w:r>
      <w:r w:rsidR="00F417C8">
        <w:rPr>
          <w:sz w:val="28"/>
          <w:szCs w:val="28"/>
        </w:rPr>
        <w:t>que se analiza</w:t>
      </w:r>
      <w:r w:rsidR="00EA7F7C" w:rsidRPr="00FD43AD">
        <w:rPr>
          <w:b/>
          <w:sz w:val="28"/>
          <w:szCs w:val="28"/>
        </w:rPr>
        <w:t>,</w:t>
      </w:r>
      <w:r w:rsidR="00F417C8">
        <w:rPr>
          <w:b/>
          <w:sz w:val="28"/>
          <w:szCs w:val="28"/>
        </w:rPr>
        <w:t xml:space="preserve"> </w:t>
      </w:r>
      <w:r w:rsidR="00F417C8">
        <w:rPr>
          <w:sz w:val="28"/>
          <w:szCs w:val="28"/>
        </w:rPr>
        <w:t>consideraba</w:t>
      </w:r>
      <w:r w:rsidR="00EA7F7C" w:rsidRPr="00FD43AD">
        <w:rPr>
          <w:b/>
          <w:sz w:val="28"/>
          <w:szCs w:val="28"/>
        </w:rPr>
        <w:t xml:space="preserve"> </w:t>
      </w:r>
      <w:r w:rsidR="00F417C8">
        <w:rPr>
          <w:b/>
          <w:sz w:val="28"/>
          <w:szCs w:val="28"/>
        </w:rPr>
        <w:t xml:space="preserve">lo que no fue aprobado por la H. Cámara de Diputados, el </w:t>
      </w:r>
      <w:r w:rsidR="00EA7F7C" w:rsidRPr="00FD43AD">
        <w:rPr>
          <w:b/>
          <w:sz w:val="28"/>
          <w:szCs w:val="28"/>
        </w:rPr>
        <w:t>reemplaz</w:t>
      </w:r>
      <w:r w:rsidR="00F417C8">
        <w:rPr>
          <w:b/>
          <w:sz w:val="28"/>
          <w:szCs w:val="28"/>
        </w:rPr>
        <w:t xml:space="preserve">o </w:t>
      </w:r>
      <w:r w:rsidR="00F417C8">
        <w:rPr>
          <w:sz w:val="28"/>
          <w:szCs w:val="28"/>
        </w:rPr>
        <w:t>de</w:t>
      </w:r>
      <w:r w:rsidR="00EA7F7C">
        <w:rPr>
          <w:sz w:val="28"/>
          <w:szCs w:val="28"/>
        </w:rPr>
        <w:t xml:space="preserve"> los incisos segundo, tercero y cuarto del artículo 203 de la Ley de Tránsito, que establecían infracciones según el exceso de velocidad del vehículo, considerando la tolerancia general a los límites de velocidad de los artículos 145 y 146 de este Texto Legal, como sigue:</w:t>
      </w:r>
    </w:p>
    <w:p w:rsidR="00EA7F7C" w:rsidRDefault="00EA7F7C" w:rsidP="00A505FF">
      <w:pPr>
        <w:pStyle w:val="Sinespaciado"/>
        <w:jc w:val="both"/>
        <w:rPr>
          <w:sz w:val="28"/>
          <w:szCs w:val="28"/>
        </w:rPr>
      </w:pPr>
    </w:p>
    <w:p w:rsidR="00EA7F7C" w:rsidRDefault="00EA7F7C" w:rsidP="00A505FF">
      <w:pPr>
        <w:pStyle w:val="Sinespaciado"/>
        <w:jc w:val="both"/>
        <w:rPr>
          <w:sz w:val="28"/>
          <w:szCs w:val="28"/>
        </w:rPr>
      </w:pPr>
      <w:r w:rsidRPr="00FD43AD">
        <w:rPr>
          <w:b/>
          <w:sz w:val="28"/>
          <w:szCs w:val="28"/>
        </w:rPr>
        <w:t>“Será sancionado</w:t>
      </w:r>
      <w:r>
        <w:rPr>
          <w:sz w:val="28"/>
          <w:szCs w:val="28"/>
        </w:rPr>
        <w:t xml:space="preserve"> con la multa que se indica en cada caso, el conducir con los excesos de velocidad que se indican, por sobre el límite máximo establecido en los artículos 145 y 146</w:t>
      </w:r>
      <w:r w:rsidR="000E3E5B">
        <w:rPr>
          <w:sz w:val="28"/>
          <w:szCs w:val="28"/>
        </w:rPr>
        <w:t>:</w:t>
      </w:r>
    </w:p>
    <w:p w:rsidR="000E3E5B" w:rsidRDefault="000E3E5B" w:rsidP="00A505FF">
      <w:pPr>
        <w:pStyle w:val="Sinespaciado"/>
        <w:jc w:val="both"/>
        <w:rPr>
          <w:sz w:val="28"/>
          <w:szCs w:val="28"/>
        </w:rPr>
      </w:pPr>
    </w:p>
    <w:p w:rsidR="0052011C" w:rsidRDefault="0052011C" w:rsidP="0052011C">
      <w:pPr>
        <w:pStyle w:val="Sinespaciado"/>
        <w:ind w:left="1065"/>
        <w:jc w:val="both"/>
        <w:rPr>
          <w:sz w:val="28"/>
          <w:szCs w:val="28"/>
        </w:rPr>
      </w:pPr>
    </w:p>
    <w:tbl>
      <w:tblPr>
        <w:tblStyle w:val="Tablaconcuadrcula"/>
        <w:tblW w:w="0" w:type="auto"/>
        <w:tblInd w:w="1065" w:type="dxa"/>
        <w:tblLook w:val="04A0"/>
      </w:tblPr>
      <w:tblGrid>
        <w:gridCol w:w="4156"/>
        <w:gridCol w:w="4209"/>
      </w:tblGrid>
      <w:tr w:rsidR="0052011C" w:rsidTr="0052011C">
        <w:tc>
          <w:tcPr>
            <w:tcW w:w="4489" w:type="dxa"/>
          </w:tcPr>
          <w:p w:rsidR="0052011C" w:rsidRPr="00F76EC8" w:rsidRDefault="0052011C" w:rsidP="0052011C">
            <w:pPr>
              <w:pStyle w:val="Sinespaciado"/>
              <w:jc w:val="both"/>
              <w:rPr>
                <w:b/>
                <w:bCs/>
                <w:sz w:val="28"/>
                <w:szCs w:val="28"/>
              </w:rPr>
            </w:pPr>
            <w:r w:rsidRPr="00F76EC8">
              <w:rPr>
                <w:b/>
                <w:bCs/>
                <w:sz w:val="28"/>
                <w:szCs w:val="28"/>
              </w:rPr>
              <w:t>1 UTM</w:t>
            </w:r>
          </w:p>
        </w:tc>
        <w:tc>
          <w:tcPr>
            <w:tcW w:w="4489" w:type="dxa"/>
          </w:tcPr>
          <w:p w:rsidR="0052011C" w:rsidRPr="00F76EC8" w:rsidRDefault="0052011C" w:rsidP="0052011C">
            <w:pPr>
              <w:pStyle w:val="Sinespaciado"/>
              <w:jc w:val="both"/>
              <w:rPr>
                <w:b/>
                <w:bCs/>
                <w:sz w:val="28"/>
                <w:szCs w:val="28"/>
              </w:rPr>
            </w:pPr>
            <w:r w:rsidRPr="00F76EC8">
              <w:rPr>
                <w:b/>
                <w:bCs/>
                <w:sz w:val="28"/>
                <w:szCs w:val="28"/>
              </w:rPr>
              <w:t>20 km. /sobre el máximo</w:t>
            </w:r>
          </w:p>
        </w:tc>
      </w:tr>
      <w:tr w:rsidR="0052011C" w:rsidTr="0052011C">
        <w:tc>
          <w:tcPr>
            <w:tcW w:w="4489" w:type="dxa"/>
          </w:tcPr>
          <w:p w:rsidR="0052011C" w:rsidRPr="00F76EC8" w:rsidRDefault="0052011C" w:rsidP="0052011C">
            <w:pPr>
              <w:pStyle w:val="Sinespaciado"/>
              <w:jc w:val="both"/>
              <w:rPr>
                <w:b/>
                <w:bCs/>
                <w:sz w:val="28"/>
                <w:szCs w:val="28"/>
              </w:rPr>
            </w:pPr>
            <w:r w:rsidRPr="00F76EC8">
              <w:rPr>
                <w:b/>
                <w:bCs/>
                <w:sz w:val="28"/>
                <w:szCs w:val="28"/>
              </w:rPr>
              <w:t>2 UTM</w:t>
            </w:r>
          </w:p>
        </w:tc>
        <w:tc>
          <w:tcPr>
            <w:tcW w:w="4489" w:type="dxa"/>
          </w:tcPr>
          <w:p w:rsidR="0052011C" w:rsidRPr="00F76EC8" w:rsidRDefault="0052011C" w:rsidP="0052011C">
            <w:pPr>
              <w:pStyle w:val="Sinespaciado"/>
              <w:jc w:val="both"/>
              <w:rPr>
                <w:b/>
                <w:bCs/>
                <w:sz w:val="28"/>
                <w:szCs w:val="28"/>
              </w:rPr>
            </w:pPr>
            <w:r w:rsidRPr="00F76EC8">
              <w:rPr>
                <w:b/>
                <w:bCs/>
                <w:sz w:val="28"/>
                <w:szCs w:val="28"/>
              </w:rPr>
              <w:t>21 y 30 km/sobre el máximo</w:t>
            </w:r>
          </w:p>
        </w:tc>
      </w:tr>
      <w:tr w:rsidR="0052011C" w:rsidTr="0052011C">
        <w:tc>
          <w:tcPr>
            <w:tcW w:w="4489" w:type="dxa"/>
          </w:tcPr>
          <w:p w:rsidR="0052011C" w:rsidRPr="00F76EC8" w:rsidRDefault="0052011C" w:rsidP="0052011C">
            <w:pPr>
              <w:pStyle w:val="Sinespaciado"/>
              <w:jc w:val="both"/>
              <w:rPr>
                <w:b/>
                <w:bCs/>
                <w:sz w:val="28"/>
                <w:szCs w:val="28"/>
              </w:rPr>
            </w:pPr>
            <w:r w:rsidRPr="00F76EC8">
              <w:rPr>
                <w:b/>
                <w:bCs/>
                <w:sz w:val="28"/>
                <w:szCs w:val="28"/>
              </w:rPr>
              <w:t>3 UTM</w:t>
            </w:r>
          </w:p>
        </w:tc>
        <w:tc>
          <w:tcPr>
            <w:tcW w:w="4489" w:type="dxa"/>
          </w:tcPr>
          <w:p w:rsidR="0052011C" w:rsidRPr="00F76EC8" w:rsidRDefault="0052011C" w:rsidP="0052011C">
            <w:pPr>
              <w:pStyle w:val="Sinespaciado"/>
              <w:jc w:val="both"/>
              <w:rPr>
                <w:b/>
                <w:bCs/>
                <w:sz w:val="28"/>
                <w:szCs w:val="28"/>
              </w:rPr>
            </w:pPr>
            <w:r w:rsidRPr="00F76EC8">
              <w:rPr>
                <w:b/>
                <w:bCs/>
                <w:sz w:val="28"/>
                <w:szCs w:val="28"/>
              </w:rPr>
              <w:t>31 y 40 Km/ sobre el máximo</w:t>
            </w:r>
          </w:p>
        </w:tc>
      </w:tr>
      <w:tr w:rsidR="0052011C" w:rsidTr="0052011C">
        <w:tc>
          <w:tcPr>
            <w:tcW w:w="4489" w:type="dxa"/>
          </w:tcPr>
          <w:p w:rsidR="0052011C" w:rsidRPr="00F76EC8" w:rsidRDefault="0052011C" w:rsidP="0052011C">
            <w:pPr>
              <w:pStyle w:val="Sinespaciado"/>
              <w:jc w:val="both"/>
              <w:rPr>
                <w:b/>
                <w:bCs/>
                <w:sz w:val="28"/>
                <w:szCs w:val="28"/>
              </w:rPr>
            </w:pPr>
            <w:r w:rsidRPr="00F76EC8">
              <w:rPr>
                <w:b/>
                <w:bCs/>
                <w:sz w:val="28"/>
                <w:szCs w:val="28"/>
              </w:rPr>
              <w:t>4 UTM</w:t>
            </w:r>
          </w:p>
        </w:tc>
        <w:tc>
          <w:tcPr>
            <w:tcW w:w="4489" w:type="dxa"/>
          </w:tcPr>
          <w:p w:rsidR="0052011C" w:rsidRPr="00F76EC8" w:rsidRDefault="00F76EC8" w:rsidP="0052011C">
            <w:pPr>
              <w:pStyle w:val="Sinespaciado"/>
              <w:jc w:val="both"/>
              <w:rPr>
                <w:b/>
                <w:bCs/>
                <w:sz w:val="28"/>
                <w:szCs w:val="28"/>
              </w:rPr>
            </w:pPr>
            <w:r w:rsidRPr="00F76EC8">
              <w:rPr>
                <w:b/>
                <w:bCs/>
                <w:sz w:val="28"/>
                <w:szCs w:val="28"/>
              </w:rPr>
              <w:t>41 y 50 Km/sobre el máximo</w:t>
            </w:r>
          </w:p>
        </w:tc>
      </w:tr>
    </w:tbl>
    <w:p w:rsidR="0052011C" w:rsidRDefault="0052011C" w:rsidP="00F76EC8">
      <w:pPr>
        <w:pStyle w:val="Sinespaciado"/>
        <w:jc w:val="both"/>
        <w:rPr>
          <w:sz w:val="28"/>
          <w:szCs w:val="28"/>
        </w:rPr>
      </w:pPr>
    </w:p>
    <w:p w:rsidR="00295C2F" w:rsidRDefault="00295C2F" w:rsidP="00295C2F">
      <w:pPr>
        <w:pStyle w:val="Prrafodelista"/>
        <w:rPr>
          <w:b/>
          <w:sz w:val="28"/>
          <w:szCs w:val="28"/>
        </w:rPr>
      </w:pPr>
    </w:p>
    <w:p w:rsidR="00F76EC8" w:rsidRDefault="00F76EC8" w:rsidP="00295C2F">
      <w:pPr>
        <w:pStyle w:val="Prrafodelista"/>
        <w:rPr>
          <w:b/>
          <w:sz w:val="28"/>
          <w:szCs w:val="28"/>
        </w:rPr>
      </w:pPr>
    </w:p>
    <w:tbl>
      <w:tblPr>
        <w:tblStyle w:val="Tablaconcuadrcula"/>
        <w:tblW w:w="0" w:type="auto"/>
        <w:tblInd w:w="720" w:type="dxa"/>
        <w:tblLook w:val="04A0"/>
      </w:tblPr>
      <w:tblGrid>
        <w:gridCol w:w="2880"/>
        <w:gridCol w:w="2918"/>
        <w:gridCol w:w="2912"/>
      </w:tblGrid>
      <w:tr w:rsidR="00F76EC8" w:rsidTr="00F76EC8">
        <w:tc>
          <w:tcPr>
            <w:tcW w:w="2992" w:type="dxa"/>
          </w:tcPr>
          <w:p w:rsidR="00F76EC8" w:rsidRDefault="00F76EC8" w:rsidP="00295C2F">
            <w:pPr>
              <w:pStyle w:val="Prrafodelista"/>
              <w:ind w:left="0"/>
              <w:rPr>
                <w:b/>
                <w:sz w:val="28"/>
                <w:szCs w:val="28"/>
              </w:rPr>
            </w:pPr>
            <w:r>
              <w:rPr>
                <w:b/>
                <w:sz w:val="28"/>
                <w:szCs w:val="28"/>
              </w:rPr>
              <w:t>5 UTM</w:t>
            </w:r>
          </w:p>
        </w:tc>
        <w:tc>
          <w:tcPr>
            <w:tcW w:w="2993" w:type="dxa"/>
          </w:tcPr>
          <w:p w:rsidR="00F76EC8" w:rsidRDefault="00992847" w:rsidP="00295C2F">
            <w:pPr>
              <w:pStyle w:val="Prrafodelista"/>
              <w:ind w:left="0"/>
              <w:rPr>
                <w:b/>
                <w:sz w:val="28"/>
                <w:szCs w:val="28"/>
              </w:rPr>
            </w:pPr>
            <w:r>
              <w:rPr>
                <w:b/>
                <w:sz w:val="28"/>
                <w:szCs w:val="28"/>
              </w:rPr>
              <w:t xml:space="preserve">3 meses de </w:t>
            </w:r>
            <w:r w:rsidRPr="00784A5E">
              <w:rPr>
                <w:sz w:val="28"/>
                <w:szCs w:val="28"/>
              </w:rPr>
              <w:t>suspensió</w:t>
            </w:r>
            <w:r w:rsidR="00F76EC8" w:rsidRPr="00784A5E">
              <w:rPr>
                <w:sz w:val="28"/>
                <w:szCs w:val="28"/>
              </w:rPr>
              <w:t>n</w:t>
            </w:r>
          </w:p>
        </w:tc>
        <w:tc>
          <w:tcPr>
            <w:tcW w:w="2993" w:type="dxa"/>
          </w:tcPr>
          <w:p w:rsidR="00F76EC8" w:rsidRDefault="00F76EC8" w:rsidP="00295C2F">
            <w:pPr>
              <w:pStyle w:val="Prrafodelista"/>
              <w:ind w:left="0"/>
              <w:rPr>
                <w:b/>
                <w:sz w:val="28"/>
                <w:szCs w:val="28"/>
              </w:rPr>
            </w:pPr>
            <w:r>
              <w:rPr>
                <w:b/>
                <w:sz w:val="28"/>
                <w:szCs w:val="28"/>
              </w:rPr>
              <w:t xml:space="preserve">más de 50 KM/limite </w:t>
            </w:r>
            <w:r>
              <w:rPr>
                <w:b/>
                <w:sz w:val="28"/>
                <w:szCs w:val="28"/>
              </w:rPr>
              <w:lastRenderedPageBreak/>
              <w:t>máximo</w:t>
            </w:r>
          </w:p>
        </w:tc>
      </w:tr>
      <w:tr w:rsidR="00F76EC8" w:rsidTr="00F76EC8">
        <w:tc>
          <w:tcPr>
            <w:tcW w:w="2992" w:type="dxa"/>
          </w:tcPr>
          <w:p w:rsidR="00F76EC8" w:rsidRDefault="00F76EC8" w:rsidP="00295C2F">
            <w:pPr>
              <w:pStyle w:val="Prrafodelista"/>
              <w:ind w:left="0"/>
              <w:rPr>
                <w:b/>
                <w:sz w:val="28"/>
                <w:szCs w:val="28"/>
              </w:rPr>
            </w:pPr>
            <w:r>
              <w:rPr>
                <w:b/>
                <w:sz w:val="28"/>
                <w:szCs w:val="28"/>
              </w:rPr>
              <w:lastRenderedPageBreak/>
              <w:t>5 UTM</w:t>
            </w:r>
          </w:p>
        </w:tc>
        <w:tc>
          <w:tcPr>
            <w:tcW w:w="2993" w:type="dxa"/>
          </w:tcPr>
          <w:p w:rsidR="00F76EC8" w:rsidRDefault="00F76EC8" w:rsidP="00295C2F">
            <w:pPr>
              <w:pStyle w:val="Prrafodelista"/>
              <w:ind w:left="0"/>
              <w:rPr>
                <w:b/>
                <w:sz w:val="28"/>
                <w:szCs w:val="28"/>
              </w:rPr>
            </w:pPr>
            <w:r>
              <w:rPr>
                <w:b/>
                <w:sz w:val="28"/>
                <w:szCs w:val="28"/>
              </w:rPr>
              <w:t>6 meses de suspensión</w:t>
            </w:r>
          </w:p>
        </w:tc>
        <w:tc>
          <w:tcPr>
            <w:tcW w:w="2993" w:type="dxa"/>
          </w:tcPr>
          <w:p w:rsidR="00F76EC8" w:rsidRDefault="00F76EC8" w:rsidP="00295C2F">
            <w:pPr>
              <w:pStyle w:val="Prrafodelista"/>
              <w:ind w:left="0"/>
              <w:rPr>
                <w:b/>
                <w:sz w:val="28"/>
                <w:szCs w:val="28"/>
              </w:rPr>
            </w:pPr>
            <w:r>
              <w:rPr>
                <w:b/>
                <w:sz w:val="28"/>
                <w:szCs w:val="28"/>
              </w:rPr>
              <w:t>Igual infracción por segunda vez en menos de un 1 año</w:t>
            </w:r>
          </w:p>
        </w:tc>
      </w:tr>
      <w:tr w:rsidR="00F76EC8" w:rsidTr="00F76EC8">
        <w:tc>
          <w:tcPr>
            <w:tcW w:w="2992" w:type="dxa"/>
          </w:tcPr>
          <w:p w:rsidR="00F76EC8" w:rsidRDefault="00F76EC8" w:rsidP="00295C2F">
            <w:pPr>
              <w:pStyle w:val="Prrafodelista"/>
              <w:ind w:left="0"/>
              <w:rPr>
                <w:b/>
                <w:sz w:val="28"/>
                <w:szCs w:val="28"/>
              </w:rPr>
            </w:pPr>
            <w:r>
              <w:rPr>
                <w:b/>
                <w:sz w:val="28"/>
                <w:szCs w:val="28"/>
              </w:rPr>
              <w:t>5 UTM</w:t>
            </w:r>
          </w:p>
        </w:tc>
        <w:tc>
          <w:tcPr>
            <w:tcW w:w="2993" w:type="dxa"/>
          </w:tcPr>
          <w:p w:rsidR="00F76EC8" w:rsidRDefault="00F76EC8" w:rsidP="00295C2F">
            <w:pPr>
              <w:pStyle w:val="Prrafodelista"/>
              <w:ind w:left="0"/>
              <w:rPr>
                <w:b/>
                <w:sz w:val="28"/>
                <w:szCs w:val="28"/>
              </w:rPr>
            </w:pPr>
            <w:r>
              <w:rPr>
                <w:b/>
                <w:sz w:val="28"/>
                <w:szCs w:val="28"/>
              </w:rPr>
              <w:t>1 año suspensión</w:t>
            </w:r>
          </w:p>
        </w:tc>
        <w:tc>
          <w:tcPr>
            <w:tcW w:w="2993" w:type="dxa"/>
          </w:tcPr>
          <w:p w:rsidR="00F76EC8" w:rsidRDefault="00F76EC8" w:rsidP="00295C2F">
            <w:pPr>
              <w:pStyle w:val="Prrafodelista"/>
              <w:ind w:left="0"/>
              <w:rPr>
                <w:b/>
                <w:sz w:val="28"/>
                <w:szCs w:val="28"/>
              </w:rPr>
            </w:pPr>
            <w:r>
              <w:rPr>
                <w:b/>
                <w:sz w:val="28"/>
                <w:szCs w:val="28"/>
              </w:rPr>
              <w:t>Igual infracción por tercera vez en menos de  1 año</w:t>
            </w:r>
          </w:p>
        </w:tc>
      </w:tr>
    </w:tbl>
    <w:p w:rsidR="00411AC1" w:rsidRDefault="00411AC1" w:rsidP="00295C2F">
      <w:pPr>
        <w:pStyle w:val="Sinespaciado"/>
        <w:jc w:val="both"/>
        <w:rPr>
          <w:sz w:val="28"/>
          <w:szCs w:val="28"/>
        </w:rPr>
      </w:pPr>
    </w:p>
    <w:p w:rsidR="00411AC1" w:rsidRDefault="00F76EC8" w:rsidP="00295C2F">
      <w:pPr>
        <w:pStyle w:val="Sinespaciado"/>
        <w:jc w:val="both"/>
        <w:rPr>
          <w:b/>
          <w:sz w:val="28"/>
          <w:szCs w:val="28"/>
        </w:rPr>
      </w:pPr>
      <w:r>
        <w:rPr>
          <w:b/>
          <w:sz w:val="28"/>
          <w:szCs w:val="28"/>
        </w:rPr>
        <w:t>OBSERVACIONES:</w:t>
      </w:r>
    </w:p>
    <w:p w:rsidR="00411AC1" w:rsidRDefault="00411AC1" w:rsidP="00295C2F">
      <w:pPr>
        <w:pStyle w:val="Sinespaciado"/>
        <w:jc w:val="both"/>
        <w:rPr>
          <w:b/>
          <w:sz w:val="28"/>
          <w:szCs w:val="28"/>
        </w:rPr>
      </w:pPr>
    </w:p>
    <w:p w:rsidR="00266F4D" w:rsidRDefault="00411AC1" w:rsidP="00295C2F">
      <w:pPr>
        <w:pStyle w:val="Sinespaciado"/>
        <w:jc w:val="both"/>
        <w:rPr>
          <w:sz w:val="28"/>
          <w:szCs w:val="28"/>
        </w:rPr>
      </w:pPr>
      <w:r>
        <w:rPr>
          <w:b/>
          <w:sz w:val="28"/>
          <w:szCs w:val="28"/>
        </w:rPr>
        <w:t xml:space="preserve">1.- </w:t>
      </w:r>
      <w:r>
        <w:rPr>
          <w:sz w:val="28"/>
          <w:szCs w:val="28"/>
        </w:rPr>
        <w:t>Existiría una</w:t>
      </w:r>
      <w:r w:rsidR="00424AB7">
        <w:rPr>
          <w:sz w:val="28"/>
          <w:szCs w:val="28"/>
        </w:rPr>
        <w:t xml:space="preserve"> </w:t>
      </w:r>
      <w:r w:rsidR="00424AB7" w:rsidRPr="00FD43AD">
        <w:rPr>
          <w:b/>
          <w:sz w:val="28"/>
          <w:szCs w:val="28"/>
        </w:rPr>
        <w:t>modificación tácita al artículo</w:t>
      </w:r>
      <w:r w:rsidR="00266F4D" w:rsidRPr="00FD43AD">
        <w:rPr>
          <w:b/>
          <w:sz w:val="28"/>
          <w:szCs w:val="28"/>
        </w:rPr>
        <w:t xml:space="preserve"> 204</w:t>
      </w:r>
      <w:r w:rsidR="00266F4D">
        <w:rPr>
          <w:sz w:val="28"/>
          <w:szCs w:val="28"/>
        </w:rPr>
        <w:t>, que establece las multas a aplicar, según la calificación de la infracción.</w:t>
      </w:r>
    </w:p>
    <w:p w:rsidR="00266F4D" w:rsidRDefault="00266F4D" w:rsidP="00295C2F">
      <w:pPr>
        <w:pStyle w:val="Sinespaciado"/>
        <w:jc w:val="both"/>
        <w:rPr>
          <w:sz w:val="28"/>
          <w:szCs w:val="28"/>
        </w:rPr>
      </w:pPr>
    </w:p>
    <w:p w:rsidR="00411AC1" w:rsidRDefault="00266F4D" w:rsidP="00295C2F">
      <w:pPr>
        <w:pStyle w:val="Sinespaciado"/>
        <w:jc w:val="both"/>
        <w:rPr>
          <w:sz w:val="28"/>
          <w:szCs w:val="28"/>
        </w:rPr>
      </w:pPr>
      <w:r>
        <w:rPr>
          <w:b/>
          <w:sz w:val="28"/>
          <w:szCs w:val="28"/>
        </w:rPr>
        <w:t xml:space="preserve">2.- </w:t>
      </w:r>
      <w:r w:rsidRPr="00FD43AD">
        <w:rPr>
          <w:b/>
          <w:sz w:val="28"/>
          <w:szCs w:val="28"/>
        </w:rPr>
        <w:t xml:space="preserve">Reiteramos lo señalado </w:t>
      </w:r>
      <w:r w:rsidR="00F417C8">
        <w:rPr>
          <w:b/>
          <w:sz w:val="28"/>
          <w:szCs w:val="28"/>
        </w:rPr>
        <w:t>ant</w:t>
      </w:r>
      <w:r w:rsidR="00F76EC8">
        <w:rPr>
          <w:b/>
          <w:sz w:val="28"/>
          <w:szCs w:val="28"/>
        </w:rPr>
        <w:t>eriormente</w:t>
      </w:r>
      <w:r w:rsidRPr="00FD43AD">
        <w:rPr>
          <w:b/>
          <w:sz w:val="28"/>
          <w:szCs w:val="28"/>
        </w:rPr>
        <w:t>, en cuanto a  la</w:t>
      </w:r>
      <w:r w:rsidR="000F72A9" w:rsidRPr="00FD43AD">
        <w:rPr>
          <w:b/>
          <w:sz w:val="28"/>
          <w:szCs w:val="28"/>
        </w:rPr>
        <w:t xml:space="preserve"> imposibilidad de los Juzgados de Policía Local para aplicar la sanción de suspensión de </w:t>
      </w:r>
      <w:r w:rsidRPr="00F76EC8">
        <w:rPr>
          <w:b/>
          <w:sz w:val="28"/>
          <w:szCs w:val="28"/>
        </w:rPr>
        <w:t>li</w:t>
      </w:r>
      <w:r w:rsidR="000F72A9" w:rsidRPr="00F76EC8">
        <w:rPr>
          <w:b/>
          <w:sz w:val="28"/>
          <w:szCs w:val="28"/>
        </w:rPr>
        <w:t>cencia para conducir</w:t>
      </w:r>
      <w:r w:rsidR="000F72A9">
        <w:rPr>
          <w:sz w:val="28"/>
          <w:szCs w:val="28"/>
        </w:rPr>
        <w:t>, en las  situaciones que considera  este Proyecto.</w:t>
      </w:r>
    </w:p>
    <w:p w:rsidR="000F72A9" w:rsidRDefault="000F72A9" w:rsidP="00295C2F">
      <w:pPr>
        <w:pStyle w:val="Sinespaciado"/>
        <w:jc w:val="both"/>
        <w:rPr>
          <w:sz w:val="28"/>
          <w:szCs w:val="28"/>
        </w:rPr>
      </w:pPr>
    </w:p>
    <w:p w:rsidR="00F417C8" w:rsidRDefault="000F72A9" w:rsidP="00295C2F">
      <w:pPr>
        <w:pStyle w:val="Sinespaciado"/>
        <w:jc w:val="both"/>
        <w:rPr>
          <w:sz w:val="28"/>
          <w:szCs w:val="28"/>
        </w:rPr>
      </w:pPr>
      <w:r>
        <w:rPr>
          <w:b/>
          <w:sz w:val="28"/>
          <w:szCs w:val="28"/>
        </w:rPr>
        <w:t xml:space="preserve">3.- </w:t>
      </w:r>
      <w:r w:rsidR="00F417C8">
        <w:rPr>
          <w:sz w:val="28"/>
          <w:szCs w:val="28"/>
        </w:rPr>
        <w:t xml:space="preserve">Sugerimos  la conveniencia   que el H. Senado repusiera al modificación propuesta </w:t>
      </w:r>
      <w:r w:rsidR="009177FE">
        <w:rPr>
          <w:sz w:val="28"/>
          <w:szCs w:val="28"/>
        </w:rPr>
        <w:t xml:space="preserve">por el Ejecutivo al artículo 203 de la Ley de Tránsito en la forma que se señala, con los reparos que se indican en esta minuta; así  siendo la multa determinada en su monto, teniendo la infracción un carácter objetivo, </w:t>
      </w:r>
      <w:r w:rsidR="009177FE">
        <w:rPr>
          <w:b/>
          <w:sz w:val="28"/>
          <w:szCs w:val="28"/>
        </w:rPr>
        <w:t xml:space="preserve">debiera  corresponder  al Centro Automatizado de Infracciones, </w:t>
      </w:r>
      <w:r w:rsidR="009177FE">
        <w:rPr>
          <w:sz w:val="28"/>
          <w:szCs w:val="28"/>
        </w:rPr>
        <w:t>el Órgano que debiese  conocer de tales infracciones y sólo remitir  al Juzgado de Policía Local para su conocimiento, todas  aquellas  reconsideraciones que dedujeren los  que se consideraren afectados, la que debiera ser  fundada.</w:t>
      </w:r>
    </w:p>
    <w:p w:rsidR="009177FE" w:rsidRDefault="009177FE" w:rsidP="00295C2F">
      <w:pPr>
        <w:pStyle w:val="Sinespaciado"/>
        <w:jc w:val="both"/>
        <w:rPr>
          <w:sz w:val="28"/>
          <w:szCs w:val="28"/>
        </w:rPr>
      </w:pPr>
    </w:p>
    <w:p w:rsidR="009177FE" w:rsidRPr="009177FE" w:rsidRDefault="009177FE" w:rsidP="00295C2F">
      <w:pPr>
        <w:pStyle w:val="Sinespaciado"/>
        <w:jc w:val="both"/>
        <w:rPr>
          <w:sz w:val="28"/>
          <w:szCs w:val="28"/>
        </w:rPr>
      </w:pPr>
      <w:r>
        <w:rPr>
          <w:sz w:val="28"/>
          <w:szCs w:val="28"/>
        </w:rPr>
        <w:t>Al  actuar de esta forma el Centro Automatizado de Infracciones, no ejercería actos de jurisdicción, sino  aplicaría una multa determinada a una infracción objetiva.</w:t>
      </w:r>
    </w:p>
    <w:p w:rsidR="00F417C8" w:rsidRDefault="00F417C8" w:rsidP="00295C2F">
      <w:pPr>
        <w:pStyle w:val="Sinespaciado"/>
        <w:jc w:val="both"/>
        <w:rPr>
          <w:b/>
          <w:sz w:val="28"/>
          <w:szCs w:val="28"/>
        </w:rPr>
      </w:pPr>
    </w:p>
    <w:p w:rsidR="00B1615C" w:rsidRDefault="009177FE" w:rsidP="00295C2F">
      <w:pPr>
        <w:pStyle w:val="Sinespaciado"/>
        <w:jc w:val="both"/>
        <w:rPr>
          <w:sz w:val="28"/>
          <w:szCs w:val="28"/>
        </w:rPr>
      </w:pPr>
      <w:r>
        <w:rPr>
          <w:b/>
          <w:sz w:val="28"/>
          <w:szCs w:val="28"/>
        </w:rPr>
        <w:t xml:space="preserve">4.- </w:t>
      </w:r>
      <w:r w:rsidR="000F72A9">
        <w:rPr>
          <w:sz w:val="28"/>
          <w:szCs w:val="28"/>
        </w:rPr>
        <w:t xml:space="preserve">Sin </w:t>
      </w:r>
      <w:r w:rsidR="000F72A9" w:rsidRPr="000F72A9">
        <w:rPr>
          <w:sz w:val="28"/>
          <w:szCs w:val="28"/>
        </w:rPr>
        <w:t>perjuicio</w:t>
      </w:r>
      <w:r w:rsidR="000F72A9">
        <w:rPr>
          <w:sz w:val="28"/>
          <w:szCs w:val="28"/>
        </w:rPr>
        <w:t xml:space="preserve"> de lo señalado; lo propuesto en el Proyecto en cuanto a  aplicación  de nuevas sanciones </w:t>
      </w:r>
      <w:r w:rsidR="00F76EC8">
        <w:rPr>
          <w:sz w:val="28"/>
          <w:szCs w:val="28"/>
        </w:rPr>
        <w:t>en caso de reincidencias</w:t>
      </w:r>
      <w:r w:rsidR="000F72A9">
        <w:rPr>
          <w:sz w:val="28"/>
          <w:szCs w:val="28"/>
        </w:rPr>
        <w:t xml:space="preserve">, por conducir  a exceso de velocidad, </w:t>
      </w:r>
      <w:r w:rsidR="00F76EC8">
        <w:rPr>
          <w:sz w:val="28"/>
          <w:szCs w:val="28"/>
        </w:rPr>
        <w:t xml:space="preserve"> este Procedimiento  de Acumulación </w:t>
      </w:r>
      <w:r w:rsidR="000F72A9" w:rsidRPr="00FD43AD">
        <w:rPr>
          <w:b/>
          <w:sz w:val="28"/>
          <w:szCs w:val="28"/>
        </w:rPr>
        <w:t>se encuentra ya normado</w:t>
      </w:r>
      <w:r w:rsidR="000F72A9">
        <w:rPr>
          <w:sz w:val="28"/>
          <w:szCs w:val="28"/>
        </w:rPr>
        <w:t xml:space="preserve"> conforme se establece en los artículos  208, 209, 216 y  217 de la Ley de Tránsito.</w:t>
      </w:r>
    </w:p>
    <w:p w:rsidR="00B1615C" w:rsidRDefault="00B1615C" w:rsidP="00295C2F">
      <w:pPr>
        <w:pStyle w:val="Sinespaciado"/>
        <w:jc w:val="both"/>
        <w:rPr>
          <w:sz w:val="28"/>
          <w:szCs w:val="28"/>
        </w:rPr>
      </w:pPr>
    </w:p>
    <w:p w:rsidR="00E42A6B" w:rsidRDefault="00E42A6B" w:rsidP="00295C2F">
      <w:pPr>
        <w:pStyle w:val="Sinespaciado"/>
        <w:jc w:val="both"/>
        <w:rPr>
          <w:b/>
          <w:sz w:val="32"/>
          <w:szCs w:val="32"/>
          <w:u w:val="single"/>
        </w:rPr>
      </w:pPr>
    </w:p>
    <w:p w:rsidR="00E42A6B" w:rsidRDefault="00E42A6B" w:rsidP="00295C2F">
      <w:pPr>
        <w:pStyle w:val="Sinespaciado"/>
        <w:jc w:val="both"/>
        <w:rPr>
          <w:b/>
          <w:sz w:val="32"/>
          <w:szCs w:val="32"/>
          <w:u w:val="single"/>
        </w:rPr>
      </w:pPr>
    </w:p>
    <w:p w:rsidR="00B1615C" w:rsidRPr="00F76EC8" w:rsidRDefault="00B1615C" w:rsidP="00295C2F">
      <w:pPr>
        <w:pStyle w:val="Sinespaciado"/>
        <w:jc w:val="both"/>
        <w:rPr>
          <w:b/>
          <w:sz w:val="32"/>
          <w:szCs w:val="32"/>
          <w:u w:val="single"/>
        </w:rPr>
      </w:pPr>
      <w:r w:rsidRPr="00F76EC8">
        <w:rPr>
          <w:b/>
          <w:sz w:val="32"/>
          <w:szCs w:val="32"/>
          <w:u w:val="single"/>
        </w:rPr>
        <w:t>SUGERENCIA</w:t>
      </w:r>
    </w:p>
    <w:p w:rsidR="00B1615C" w:rsidRDefault="00B1615C" w:rsidP="00295C2F">
      <w:pPr>
        <w:pStyle w:val="Sinespaciado"/>
        <w:jc w:val="both"/>
        <w:rPr>
          <w:b/>
          <w:sz w:val="28"/>
          <w:szCs w:val="28"/>
        </w:rPr>
      </w:pPr>
    </w:p>
    <w:p w:rsidR="00E42A6B" w:rsidRDefault="00E42A6B" w:rsidP="00295C2F">
      <w:pPr>
        <w:pStyle w:val="Sinespaciado"/>
        <w:jc w:val="both"/>
        <w:rPr>
          <w:rFonts w:asciiTheme="majorHAnsi" w:hAnsiTheme="majorHAnsi"/>
          <w:sz w:val="28"/>
          <w:szCs w:val="28"/>
        </w:rPr>
      </w:pPr>
    </w:p>
    <w:p w:rsidR="00E42A6B" w:rsidRDefault="00E42A6B" w:rsidP="00295C2F">
      <w:pPr>
        <w:pStyle w:val="Sinespaciado"/>
        <w:jc w:val="both"/>
        <w:rPr>
          <w:rFonts w:asciiTheme="majorHAnsi" w:hAnsiTheme="majorHAnsi"/>
          <w:sz w:val="28"/>
          <w:szCs w:val="28"/>
        </w:rPr>
      </w:pPr>
    </w:p>
    <w:p w:rsidR="000F72A9" w:rsidRPr="00CB7E40" w:rsidRDefault="00B1615C" w:rsidP="00295C2F">
      <w:pPr>
        <w:pStyle w:val="Sinespaciado"/>
        <w:jc w:val="both"/>
        <w:rPr>
          <w:rFonts w:asciiTheme="majorHAnsi" w:hAnsiTheme="majorHAnsi"/>
          <w:sz w:val="28"/>
          <w:szCs w:val="28"/>
        </w:rPr>
      </w:pPr>
      <w:r w:rsidRPr="00BD1140">
        <w:rPr>
          <w:rFonts w:asciiTheme="majorHAnsi" w:hAnsiTheme="majorHAnsi"/>
          <w:sz w:val="28"/>
          <w:szCs w:val="28"/>
        </w:rPr>
        <w:t xml:space="preserve">Considerando que </w:t>
      </w:r>
      <w:r w:rsidRPr="00BD1140">
        <w:rPr>
          <w:rFonts w:asciiTheme="majorHAnsi" w:hAnsiTheme="majorHAnsi"/>
          <w:b/>
          <w:sz w:val="28"/>
          <w:szCs w:val="28"/>
        </w:rPr>
        <w:t>los Juzgados de Policía Local</w:t>
      </w:r>
      <w:r w:rsidRPr="00BD1140">
        <w:rPr>
          <w:rFonts w:asciiTheme="majorHAnsi" w:hAnsiTheme="majorHAnsi"/>
          <w:sz w:val="28"/>
          <w:szCs w:val="28"/>
        </w:rPr>
        <w:t xml:space="preserve">, conforme se ha  señalado  </w:t>
      </w:r>
      <w:r w:rsidRPr="00BD1140">
        <w:rPr>
          <w:rFonts w:asciiTheme="majorHAnsi" w:hAnsiTheme="majorHAnsi"/>
          <w:b/>
          <w:sz w:val="28"/>
          <w:szCs w:val="28"/>
        </w:rPr>
        <w:t>no pueden aplicar  como pena  accesoria  la suspensión de licencia de conduci</w:t>
      </w:r>
      <w:r w:rsidRPr="00BD1140">
        <w:rPr>
          <w:rFonts w:asciiTheme="majorHAnsi" w:hAnsiTheme="majorHAnsi"/>
          <w:sz w:val="28"/>
          <w:szCs w:val="28"/>
        </w:rPr>
        <w:t xml:space="preserve">r, cuando  se conduzca a exceso de velocidad y se infraccione por  los dispositivos automáticos de Registro de Infracciones, sugerimos </w:t>
      </w:r>
      <w:r w:rsidR="00045DEF">
        <w:rPr>
          <w:rFonts w:asciiTheme="majorHAnsi" w:hAnsiTheme="majorHAnsi"/>
          <w:sz w:val="28"/>
          <w:szCs w:val="28"/>
        </w:rPr>
        <w:t xml:space="preserve">con las modificaciones al Proyecto como se ha señalado, </w:t>
      </w:r>
      <w:r w:rsidRPr="00BD1140">
        <w:rPr>
          <w:rFonts w:asciiTheme="majorHAnsi" w:hAnsiTheme="majorHAnsi"/>
          <w:sz w:val="28"/>
          <w:szCs w:val="28"/>
        </w:rPr>
        <w:t>que tales infracciones  sean  conocidas directamente por el Centro A</w:t>
      </w:r>
      <w:r w:rsidR="00045DEF">
        <w:rPr>
          <w:rFonts w:asciiTheme="majorHAnsi" w:hAnsiTheme="majorHAnsi"/>
          <w:sz w:val="28"/>
          <w:szCs w:val="28"/>
        </w:rPr>
        <w:t xml:space="preserve">utomatizado de Infracciones, </w:t>
      </w:r>
      <w:r w:rsidRPr="00BD1140">
        <w:rPr>
          <w:rFonts w:asciiTheme="majorHAnsi" w:hAnsiTheme="majorHAnsi"/>
          <w:sz w:val="28"/>
          <w:szCs w:val="28"/>
        </w:rPr>
        <w:t xml:space="preserve">  </w:t>
      </w:r>
      <w:r w:rsidRPr="00BD1140">
        <w:rPr>
          <w:rFonts w:asciiTheme="majorHAnsi" w:hAnsiTheme="majorHAnsi"/>
          <w:b/>
          <w:sz w:val="28"/>
          <w:szCs w:val="28"/>
        </w:rPr>
        <w:t>y  estos Tribunales sólo cono</w:t>
      </w:r>
      <w:r w:rsidR="00BD1140">
        <w:rPr>
          <w:rFonts w:asciiTheme="majorHAnsi" w:hAnsiTheme="majorHAnsi"/>
          <w:b/>
          <w:sz w:val="28"/>
          <w:szCs w:val="28"/>
        </w:rPr>
        <w:t>zcan</w:t>
      </w:r>
      <w:r w:rsidRPr="00BD1140">
        <w:rPr>
          <w:rFonts w:asciiTheme="majorHAnsi" w:hAnsiTheme="majorHAnsi"/>
          <w:b/>
          <w:sz w:val="28"/>
          <w:szCs w:val="28"/>
        </w:rPr>
        <w:t xml:space="preserve"> de estas infracciones, cuando el conductor  infractor  afectado por la resolución </w:t>
      </w:r>
      <w:r w:rsidR="00650D45" w:rsidRPr="00BD1140">
        <w:rPr>
          <w:rFonts w:asciiTheme="majorHAnsi" w:hAnsiTheme="majorHAnsi"/>
          <w:b/>
          <w:sz w:val="28"/>
          <w:szCs w:val="28"/>
        </w:rPr>
        <w:t>de este Centro,  pidiere reconsiderar fundadamente esta sanción para ante el Juzgado de Policía Local respectivo.</w:t>
      </w: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Santiago, Agosto 2019.</w:t>
      </w: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8"/>
          <w:szCs w:val="28"/>
        </w:rPr>
      </w:pP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Alejandro Cooper Salas</w:t>
      </w: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Juez de Policía Local</w:t>
      </w: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ab/>
        <w:t>Las Condes</w:t>
      </w: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Ex Presidente Instituto Jueces  Policía Local</w:t>
      </w: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 xml:space="preserve">Cristián Arévalo </w:t>
      </w:r>
      <w:proofErr w:type="spellStart"/>
      <w:r>
        <w:rPr>
          <w:rFonts w:asciiTheme="majorHAnsi" w:hAnsiTheme="majorHAnsi"/>
          <w:b/>
          <w:sz w:val="24"/>
          <w:szCs w:val="24"/>
        </w:rPr>
        <w:t>Araneda</w:t>
      </w:r>
      <w:proofErr w:type="spellEnd"/>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Juez de Policía de Local</w:t>
      </w:r>
    </w:p>
    <w:p w:rsidR="00E42A6B" w:rsidRDefault="00E42A6B" w:rsidP="00295C2F">
      <w:pPr>
        <w:pStyle w:val="Sinespaciado"/>
        <w:jc w:val="both"/>
        <w:rPr>
          <w:rFonts w:asciiTheme="majorHAnsi" w:hAnsiTheme="majorHAnsi"/>
          <w:b/>
          <w:sz w:val="24"/>
          <w:szCs w:val="24"/>
        </w:rPr>
      </w:pPr>
      <w:r>
        <w:rPr>
          <w:rFonts w:asciiTheme="majorHAnsi" w:hAnsiTheme="majorHAnsi"/>
          <w:b/>
          <w:sz w:val="24"/>
          <w:szCs w:val="24"/>
        </w:rPr>
        <w:tab/>
      </w:r>
      <w:proofErr w:type="spellStart"/>
      <w:r>
        <w:rPr>
          <w:rFonts w:asciiTheme="majorHAnsi" w:hAnsiTheme="majorHAnsi"/>
          <w:b/>
          <w:sz w:val="24"/>
          <w:szCs w:val="24"/>
        </w:rPr>
        <w:t>Pudahuel</w:t>
      </w:r>
      <w:proofErr w:type="spellEnd"/>
    </w:p>
    <w:p w:rsidR="00E42A6B" w:rsidRPr="00E42A6B" w:rsidRDefault="00E42A6B" w:rsidP="00295C2F">
      <w:pPr>
        <w:pStyle w:val="Sinespaciado"/>
        <w:jc w:val="both"/>
        <w:rPr>
          <w:rFonts w:asciiTheme="majorHAnsi" w:hAnsiTheme="majorHAnsi"/>
          <w:b/>
          <w:sz w:val="24"/>
          <w:szCs w:val="24"/>
        </w:rPr>
      </w:pPr>
      <w:r>
        <w:rPr>
          <w:rFonts w:asciiTheme="majorHAnsi" w:hAnsiTheme="majorHAnsi"/>
          <w:b/>
          <w:sz w:val="24"/>
          <w:szCs w:val="24"/>
        </w:rPr>
        <w:t>Ex Presidente Instituto Jueces Policía Local</w:t>
      </w:r>
    </w:p>
    <w:p w:rsidR="00EA7F7C" w:rsidRDefault="00EA7F7C" w:rsidP="00A505FF">
      <w:pPr>
        <w:pStyle w:val="Sinespaciado"/>
        <w:jc w:val="both"/>
        <w:rPr>
          <w:b/>
          <w:sz w:val="28"/>
          <w:szCs w:val="28"/>
        </w:rPr>
      </w:pPr>
    </w:p>
    <w:p w:rsidR="00A779DA" w:rsidRDefault="00A779DA" w:rsidP="00A505FF">
      <w:pPr>
        <w:pStyle w:val="Sinespaciado"/>
        <w:jc w:val="both"/>
        <w:rPr>
          <w:b/>
          <w:sz w:val="28"/>
          <w:szCs w:val="28"/>
        </w:rPr>
      </w:pPr>
    </w:p>
    <w:p w:rsidR="006F3749" w:rsidRDefault="006F3749" w:rsidP="00A505FF">
      <w:pPr>
        <w:pStyle w:val="Sinespaciado"/>
        <w:jc w:val="both"/>
        <w:rPr>
          <w:b/>
          <w:sz w:val="28"/>
          <w:szCs w:val="28"/>
        </w:rPr>
      </w:pPr>
    </w:p>
    <w:p w:rsidR="00A779DA" w:rsidRDefault="00A779DA" w:rsidP="00A505FF">
      <w:pPr>
        <w:pStyle w:val="Sinespaciado"/>
        <w:jc w:val="both"/>
        <w:rPr>
          <w:b/>
          <w:sz w:val="28"/>
          <w:szCs w:val="28"/>
        </w:rPr>
      </w:pPr>
      <w:r>
        <w:rPr>
          <w:b/>
          <w:sz w:val="28"/>
          <w:szCs w:val="28"/>
        </w:rPr>
        <w:lastRenderedPageBreak/>
        <w:tab/>
      </w:r>
      <w:r>
        <w:rPr>
          <w:b/>
          <w:sz w:val="28"/>
          <w:szCs w:val="28"/>
        </w:rPr>
        <w:tab/>
      </w:r>
      <w:r>
        <w:rPr>
          <w:b/>
          <w:sz w:val="28"/>
          <w:szCs w:val="28"/>
        </w:rPr>
        <w:tab/>
      </w:r>
      <w:r>
        <w:rPr>
          <w:b/>
          <w:sz w:val="28"/>
          <w:szCs w:val="28"/>
        </w:rPr>
        <w:tab/>
      </w:r>
    </w:p>
    <w:p w:rsidR="00A779DA" w:rsidRDefault="00A779DA" w:rsidP="00A505FF">
      <w:pPr>
        <w:pStyle w:val="Sinespaciado"/>
        <w:jc w:val="both"/>
        <w:rPr>
          <w:b/>
          <w:sz w:val="28"/>
          <w:szCs w:val="28"/>
        </w:rPr>
      </w:pPr>
    </w:p>
    <w:p w:rsidR="0021481C" w:rsidRDefault="0021481C" w:rsidP="00A505FF">
      <w:pPr>
        <w:pStyle w:val="Sinespaciado"/>
        <w:jc w:val="both"/>
        <w:rPr>
          <w:b/>
          <w:sz w:val="28"/>
          <w:szCs w:val="28"/>
        </w:rPr>
      </w:pPr>
    </w:p>
    <w:p w:rsidR="0021481C" w:rsidRDefault="0021481C" w:rsidP="00A505FF">
      <w:pPr>
        <w:pStyle w:val="Sinespaciado"/>
        <w:jc w:val="both"/>
        <w:rPr>
          <w:b/>
          <w:sz w:val="28"/>
          <w:szCs w:val="28"/>
        </w:rPr>
      </w:pPr>
    </w:p>
    <w:p w:rsidR="00B1193E" w:rsidRDefault="00B1193E" w:rsidP="00B1193E">
      <w:pPr>
        <w:pStyle w:val="Sinespaciado"/>
        <w:rPr>
          <w:sz w:val="28"/>
          <w:szCs w:val="28"/>
        </w:rPr>
      </w:pPr>
    </w:p>
    <w:p w:rsidR="0021481C" w:rsidRDefault="008C2B56" w:rsidP="00A505FF">
      <w:pPr>
        <w:pStyle w:val="Sinespaciado"/>
        <w:jc w:val="both"/>
        <w:rPr>
          <w:b/>
          <w:sz w:val="28"/>
          <w:szCs w:val="28"/>
        </w:rPr>
      </w:pPr>
      <w:r>
        <w:rPr>
          <w:b/>
          <w:sz w:val="28"/>
          <w:szCs w:val="28"/>
        </w:rPr>
        <w:tab/>
      </w:r>
      <w:r>
        <w:rPr>
          <w:b/>
          <w:sz w:val="28"/>
          <w:szCs w:val="28"/>
        </w:rPr>
        <w:tab/>
      </w:r>
      <w:r>
        <w:rPr>
          <w:b/>
          <w:sz w:val="28"/>
          <w:szCs w:val="28"/>
        </w:rPr>
        <w:tab/>
      </w:r>
      <w:r>
        <w:rPr>
          <w:b/>
          <w:sz w:val="28"/>
          <w:szCs w:val="28"/>
        </w:rPr>
        <w:tab/>
      </w:r>
    </w:p>
    <w:p w:rsidR="008C2B56" w:rsidRDefault="008C2B56" w:rsidP="0021481C">
      <w:pPr>
        <w:pStyle w:val="Sinespaciado"/>
        <w:ind w:left="2124" w:firstLine="708"/>
        <w:jc w:val="both"/>
        <w:rPr>
          <w:b/>
          <w:sz w:val="28"/>
          <w:szCs w:val="28"/>
        </w:rPr>
      </w:pPr>
    </w:p>
    <w:p w:rsidR="008C2B56" w:rsidRDefault="008C2B56" w:rsidP="00A505FF">
      <w:pPr>
        <w:pStyle w:val="Sinespaciado"/>
        <w:jc w:val="both"/>
        <w:rPr>
          <w:b/>
          <w:sz w:val="28"/>
          <w:szCs w:val="28"/>
        </w:rPr>
      </w:pPr>
    </w:p>
    <w:sectPr w:rsidR="008C2B56" w:rsidSect="006F3749">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6710"/>
    <w:multiLevelType w:val="hybridMultilevel"/>
    <w:tmpl w:val="FF5AA7E2"/>
    <w:lvl w:ilvl="0" w:tplc="07F4908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1D60D8"/>
    <w:multiLevelType w:val="hybridMultilevel"/>
    <w:tmpl w:val="6E12FF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0F60AE8"/>
    <w:multiLevelType w:val="hybridMultilevel"/>
    <w:tmpl w:val="F8B4C302"/>
    <w:lvl w:ilvl="0" w:tplc="A1B63388">
      <w:start w:val="1"/>
      <w:numFmt w:val="lowerLetter"/>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6112346E"/>
    <w:multiLevelType w:val="hybridMultilevel"/>
    <w:tmpl w:val="A200829C"/>
    <w:lvl w:ilvl="0" w:tplc="35A2DEFC">
      <w:start w:val="1"/>
      <w:numFmt w:val="lowerLetter"/>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nsid w:val="62546B32"/>
    <w:multiLevelType w:val="hybridMultilevel"/>
    <w:tmpl w:val="1FAAFE60"/>
    <w:lvl w:ilvl="0" w:tplc="5D82C8E8">
      <w:start w:val="1"/>
      <w:numFmt w:val="lowerLetter"/>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681C3615"/>
    <w:multiLevelType w:val="hybridMultilevel"/>
    <w:tmpl w:val="926E12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0897E27"/>
    <w:multiLevelType w:val="hybridMultilevel"/>
    <w:tmpl w:val="E4A07B90"/>
    <w:lvl w:ilvl="0" w:tplc="8B0270AC">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1C71"/>
    <w:rsid w:val="0002635C"/>
    <w:rsid w:val="000427C1"/>
    <w:rsid w:val="00045DEF"/>
    <w:rsid w:val="000A2F04"/>
    <w:rsid w:val="000E3E5B"/>
    <w:rsid w:val="000F72A9"/>
    <w:rsid w:val="00137E17"/>
    <w:rsid w:val="0015115C"/>
    <w:rsid w:val="00170624"/>
    <w:rsid w:val="001C4BB1"/>
    <w:rsid w:val="001F2608"/>
    <w:rsid w:val="0021481C"/>
    <w:rsid w:val="002327ED"/>
    <w:rsid w:val="00266F4D"/>
    <w:rsid w:val="00295C2F"/>
    <w:rsid w:val="002F61C8"/>
    <w:rsid w:val="00321B2A"/>
    <w:rsid w:val="00341351"/>
    <w:rsid w:val="003521F4"/>
    <w:rsid w:val="003663B0"/>
    <w:rsid w:val="00375C9F"/>
    <w:rsid w:val="00406827"/>
    <w:rsid w:val="00411AC1"/>
    <w:rsid w:val="00424AB7"/>
    <w:rsid w:val="00454AB8"/>
    <w:rsid w:val="004F234F"/>
    <w:rsid w:val="0052011C"/>
    <w:rsid w:val="005A565C"/>
    <w:rsid w:val="005C73F3"/>
    <w:rsid w:val="005D4823"/>
    <w:rsid w:val="00631EF1"/>
    <w:rsid w:val="00650D45"/>
    <w:rsid w:val="006849CF"/>
    <w:rsid w:val="00695389"/>
    <w:rsid w:val="006E4FB9"/>
    <w:rsid w:val="006F3749"/>
    <w:rsid w:val="00784A5E"/>
    <w:rsid w:val="007B6DAF"/>
    <w:rsid w:val="007F2FBA"/>
    <w:rsid w:val="00821C71"/>
    <w:rsid w:val="008636EE"/>
    <w:rsid w:val="0086545D"/>
    <w:rsid w:val="008864EE"/>
    <w:rsid w:val="008B73C1"/>
    <w:rsid w:val="008C2B56"/>
    <w:rsid w:val="009177FE"/>
    <w:rsid w:val="00951C42"/>
    <w:rsid w:val="00991936"/>
    <w:rsid w:val="00992847"/>
    <w:rsid w:val="00A4086D"/>
    <w:rsid w:val="00A505FF"/>
    <w:rsid w:val="00A779DA"/>
    <w:rsid w:val="00A80110"/>
    <w:rsid w:val="00B1193E"/>
    <w:rsid w:val="00B1615C"/>
    <w:rsid w:val="00B512AB"/>
    <w:rsid w:val="00BD1140"/>
    <w:rsid w:val="00BE45B8"/>
    <w:rsid w:val="00C15B33"/>
    <w:rsid w:val="00C168B7"/>
    <w:rsid w:val="00C873D0"/>
    <w:rsid w:val="00CB7E40"/>
    <w:rsid w:val="00CC24D4"/>
    <w:rsid w:val="00CC7057"/>
    <w:rsid w:val="00D838DD"/>
    <w:rsid w:val="00DB47D9"/>
    <w:rsid w:val="00DE1438"/>
    <w:rsid w:val="00DE5695"/>
    <w:rsid w:val="00E2148D"/>
    <w:rsid w:val="00E42A6B"/>
    <w:rsid w:val="00EA6972"/>
    <w:rsid w:val="00EA7F7C"/>
    <w:rsid w:val="00ED7671"/>
    <w:rsid w:val="00EF7BD7"/>
    <w:rsid w:val="00F417C8"/>
    <w:rsid w:val="00F76EC8"/>
    <w:rsid w:val="00F95A25"/>
    <w:rsid w:val="00FA1CAD"/>
    <w:rsid w:val="00FD43AD"/>
    <w:rsid w:val="00FE0A5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1C71"/>
    <w:pPr>
      <w:spacing w:after="0" w:line="240" w:lineRule="auto"/>
    </w:pPr>
  </w:style>
  <w:style w:type="paragraph" w:styleId="Prrafodelista">
    <w:name w:val="List Paragraph"/>
    <w:basedOn w:val="Normal"/>
    <w:uiPriority w:val="34"/>
    <w:qFormat/>
    <w:rsid w:val="00DE5695"/>
    <w:pPr>
      <w:ind w:left="720"/>
      <w:contextualSpacing/>
    </w:pPr>
  </w:style>
  <w:style w:type="table" w:styleId="Tablaconcuadrcula">
    <w:name w:val="Table Grid"/>
    <w:basedOn w:val="Tablanormal"/>
    <w:uiPriority w:val="59"/>
    <w:unhideWhenUsed/>
    <w:rsid w:val="0052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69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9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COOPER</dc:creator>
  <cp:lastModifiedBy>ALEJANDRO COOPER</cp:lastModifiedBy>
  <cp:revision>2</cp:revision>
  <cp:lastPrinted>2019-07-18T14:55:00Z</cp:lastPrinted>
  <dcterms:created xsi:type="dcterms:W3CDTF">2019-09-03T15:48:00Z</dcterms:created>
  <dcterms:modified xsi:type="dcterms:W3CDTF">2019-09-03T15:48:00Z</dcterms:modified>
</cp:coreProperties>
</file>