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6" w:rsidRDefault="00467D86" w:rsidP="00467D86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FF0B4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NO HUBO BOOM DE EMPLEO CON NUEVO GOBIERNO</w:t>
      </w:r>
    </w:p>
    <w:p w:rsidR="00FF0B43" w:rsidRPr="00FF0B43" w:rsidRDefault="00FF0B43" w:rsidP="00467D86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:rsidR="00467D86" w:rsidRDefault="00467D86" w:rsidP="00467D86">
      <w:pPr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467D86" w:rsidRPr="00467D86" w:rsidRDefault="00467D86" w:rsidP="00FF0B43">
      <w:pPr>
        <w:spacing w:line="276" w:lineRule="auto"/>
        <w:jc w:val="both"/>
        <w:rPr>
          <w:rFonts w:ascii="Bangla Sangam MN" w:eastAsia="Times New Roman" w:hAnsi="Bangla Sangam MN" w:cs="Times New Roman"/>
        </w:rPr>
      </w:pPr>
      <w:r w:rsidRPr="00467D86">
        <w:rPr>
          <w:rFonts w:ascii="Bangla Sangam MN" w:eastAsia="Times New Roman" w:hAnsi="Bangla Sangam MN" w:cs="Arial"/>
          <w:color w:val="222222"/>
          <w:shd w:val="clear" w:color="auto" w:fill="FFFFFF"/>
        </w:rPr>
        <w:t>Los datos INE revelan que desempleo subi</w:t>
      </w:r>
      <w:r w:rsidRPr="00467D86">
        <w:rPr>
          <w:rFonts w:ascii="Times New Roman" w:eastAsia="Times New Roman" w:hAnsi="Times New Roman" w:cs="Times New Roman"/>
          <w:color w:val="222222"/>
          <w:shd w:val="clear" w:color="auto" w:fill="FFFFFF"/>
        </w:rPr>
        <w:t>ó</w:t>
      </w:r>
      <w:r w:rsidRPr="00467D86">
        <w:rPr>
          <w:rFonts w:ascii="Bangla Sangam MN" w:eastAsia="Times New Roman" w:hAnsi="Bangla Sangam MN" w:cs="Arial"/>
          <w:color w:val="222222"/>
          <w:shd w:val="clear" w:color="auto" w:fill="FFFFFF"/>
        </w:rPr>
        <w:t xml:space="preserve"> a 7,2% (a</w:t>
      </w:r>
      <w:r w:rsidRPr="00467D86">
        <w:rPr>
          <w:rFonts w:ascii="Times New Roman" w:eastAsia="Times New Roman" w:hAnsi="Times New Roman" w:cs="Times New Roman"/>
          <w:color w:val="222222"/>
          <w:shd w:val="clear" w:color="auto" w:fill="FFFFFF"/>
        </w:rPr>
        <w:t>ñ</w:t>
      </w:r>
      <w:r w:rsidRPr="00467D86">
        <w:rPr>
          <w:rFonts w:ascii="Bangla Sangam MN" w:eastAsia="Times New Roman" w:hAnsi="Bangla Sangam MN" w:cs="Arial"/>
          <w:color w:val="222222"/>
          <w:shd w:val="clear" w:color="auto" w:fill="FFFFFF"/>
        </w:rPr>
        <w:t>o pasado en misma fecha era 7,0%)</w:t>
      </w:r>
    </w:p>
    <w:p w:rsidR="00467D86" w:rsidRPr="00467D86" w:rsidRDefault="00467D86" w:rsidP="00FF0B43">
      <w:pPr>
        <w:shd w:val="clear" w:color="auto" w:fill="FFFFFF"/>
        <w:spacing w:line="276" w:lineRule="auto"/>
        <w:jc w:val="both"/>
        <w:rPr>
          <w:rFonts w:ascii="Bangla Sangam MN" w:eastAsia="Times New Roman" w:hAnsi="Bangla Sangam MN" w:cs="Arial"/>
          <w:color w:val="222222"/>
        </w:rPr>
      </w:pPr>
    </w:p>
    <w:p w:rsidR="00467D86" w:rsidRPr="00467D86" w:rsidRDefault="00467D86" w:rsidP="00FF0B43">
      <w:pPr>
        <w:shd w:val="clear" w:color="auto" w:fill="FFFFFF"/>
        <w:spacing w:line="276" w:lineRule="auto"/>
        <w:jc w:val="both"/>
        <w:rPr>
          <w:rFonts w:ascii="Bangla Sangam MN" w:eastAsia="Times New Roman" w:hAnsi="Bangla Sangam MN" w:cs="Arial"/>
          <w:color w:val="222222"/>
        </w:rPr>
      </w:pPr>
      <w:r w:rsidRPr="00467D86">
        <w:rPr>
          <w:rFonts w:ascii="Bangla Sangam MN" w:eastAsia="Times New Roman" w:hAnsi="Bangla Sangam MN" w:cs="Arial"/>
          <w:color w:val="222222"/>
        </w:rPr>
        <w:t>Preocupante que tasa de desempleo de Mujeres salte a 7,9%.</w:t>
      </w:r>
    </w:p>
    <w:p w:rsidR="00467D86" w:rsidRPr="00467D86" w:rsidRDefault="00467D86" w:rsidP="00FF0B43">
      <w:pPr>
        <w:shd w:val="clear" w:color="auto" w:fill="FFFFFF"/>
        <w:spacing w:line="276" w:lineRule="auto"/>
        <w:jc w:val="both"/>
        <w:rPr>
          <w:rFonts w:ascii="Bangla Sangam MN" w:eastAsia="Times New Roman" w:hAnsi="Bangla Sangam MN" w:cs="Arial"/>
          <w:color w:val="222222"/>
        </w:rPr>
      </w:pPr>
    </w:p>
    <w:p w:rsidR="00467D86" w:rsidRPr="00467D86" w:rsidRDefault="00467D86" w:rsidP="00FF0B43">
      <w:pPr>
        <w:shd w:val="clear" w:color="auto" w:fill="FFFFFF"/>
        <w:spacing w:line="276" w:lineRule="auto"/>
        <w:jc w:val="both"/>
        <w:rPr>
          <w:rFonts w:ascii="Bangla Sangam MN" w:eastAsia="Times New Roman" w:hAnsi="Bangla Sangam MN" w:cs="Arial"/>
          <w:color w:val="222222"/>
        </w:rPr>
      </w:pPr>
      <w:r w:rsidRPr="00467D86">
        <w:rPr>
          <w:rFonts w:ascii="Bangla Sangam MN" w:eastAsia="Times New Roman" w:hAnsi="Bangla Sangam MN" w:cs="Arial"/>
          <w:color w:val="222222"/>
        </w:rPr>
        <w:t>M</w:t>
      </w:r>
      <w:r w:rsidRPr="00467D86">
        <w:rPr>
          <w:rFonts w:ascii="Times New Roman" w:eastAsia="Times New Roman" w:hAnsi="Times New Roman" w:cs="Times New Roman"/>
          <w:color w:val="222222"/>
        </w:rPr>
        <w:t>á</w:t>
      </w:r>
      <w:r w:rsidRPr="00467D86">
        <w:rPr>
          <w:rFonts w:ascii="Bangla Sangam MN" w:eastAsia="Times New Roman" w:hAnsi="Bangla Sangam MN" w:cs="Arial"/>
          <w:color w:val="222222"/>
        </w:rPr>
        <w:t>s preocupante es que en Regiones se ve este 1er semestre un alto desempleo en ciertas regiones que coincide con baja ejecuci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>n del FNDR.</w:t>
      </w:r>
    </w:p>
    <w:p w:rsidR="00467D86" w:rsidRPr="00467D86" w:rsidRDefault="00467D86" w:rsidP="00467D8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467D86" w:rsidRPr="00467D86" w:rsidRDefault="00467D86" w:rsidP="00467D8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67D86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Desempleo Regional             % ejecución FNDR</w:t>
      </w:r>
    </w:p>
    <w:p w:rsidR="00467D86" w:rsidRPr="00467D86" w:rsidRDefault="00467D86" w:rsidP="00467D8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67D86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(1er semestre 2018 vs 2017)</w:t>
      </w:r>
    </w:p>
    <w:p w:rsidR="00467D86" w:rsidRPr="00467D86" w:rsidRDefault="00467D86" w:rsidP="00467D8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467D86" w:rsidRPr="00467D86" w:rsidRDefault="00467D86" w:rsidP="00467D8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67D86">
        <w:rPr>
          <w:rFonts w:ascii="Arial" w:eastAsia="Times New Roman" w:hAnsi="Arial" w:cs="Arial"/>
          <w:color w:val="222222"/>
          <w:sz w:val="19"/>
          <w:szCs w:val="19"/>
        </w:rPr>
        <w:t>Antofagasta                                     8,2%                                    -17%     </w:t>
      </w:r>
    </w:p>
    <w:p w:rsidR="00467D86" w:rsidRPr="00467D86" w:rsidRDefault="00467D86" w:rsidP="00467D8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67D86">
        <w:rPr>
          <w:rFonts w:ascii="Arial" w:eastAsia="Times New Roman" w:hAnsi="Arial" w:cs="Arial"/>
          <w:color w:val="222222"/>
          <w:sz w:val="19"/>
          <w:szCs w:val="19"/>
        </w:rPr>
        <w:t>Atacama                                          8,7%                                    -40%</w:t>
      </w:r>
    </w:p>
    <w:p w:rsidR="00467D86" w:rsidRPr="00467D86" w:rsidRDefault="00467D86" w:rsidP="00467D8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67D86">
        <w:rPr>
          <w:rFonts w:ascii="Arial" w:eastAsia="Times New Roman" w:hAnsi="Arial" w:cs="Arial"/>
          <w:color w:val="222222"/>
          <w:sz w:val="19"/>
          <w:szCs w:val="19"/>
        </w:rPr>
        <w:t>Coquimbo                                        8,1%                                    -53%</w:t>
      </w:r>
    </w:p>
    <w:p w:rsidR="00467D86" w:rsidRPr="00467D86" w:rsidRDefault="00467D86" w:rsidP="00467D8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67D86">
        <w:rPr>
          <w:rFonts w:ascii="Arial" w:eastAsia="Times New Roman" w:hAnsi="Arial" w:cs="Arial"/>
          <w:color w:val="222222"/>
          <w:sz w:val="19"/>
          <w:szCs w:val="19"/>
        </w:rPr>
        <w:t>Bío</w:t>
      </w:r>
      <w:proofErr w:type="spellEnd"/>
      <w:r w:rsidRPr="00467D8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67D86">
        <w:rPr>
          <w:rFonts w:ascii="Arial" w:eastAsia="Times New Roman" w:hAnsi="Arial" w:cs="Arial"/>
          <w:color w:val="222222"/>
          <w:sz w:val="19"/>
          <w:szCs w:val="19"/>
        </w:rPr>
        <w:t>Bío</w:t>
      </w:r>
      <w:proofErr w:type="spellEnd"/>
      <w:r w:rsidRPr="00467D86">
        <w:rPr>
          <w:rFonts w:ascii="Arial" w:eastAsia="Times New Roman" w:hAnsi="Arial" w:cs="Arial"/>
          <w:color w:val="222222"/>
          <w:sz w:val="19"/>
          <w:szCs w:val="19"/>
        </w:rPr>
        <w:t xml:space="preserve">             </w:t>
      </w:r>
      <w:r w:rsidR="00D45AE2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</w:t>
      </w:r>
      <w:bookmarkStart w:id="0" w:name="_GoBack"/>
      <w:bookmarkEnd w:id="0"/>
      <w:r w:rsidRPr="00467D86">
        <w:rPr>
          <w:rFonts w:ascii="Arial" w:eastAsia="Times New Roman" w:hAnsi="Arial" w:cs="Arial"/>
          <w:color w:val="222222"/>
          <w:sz w:val="19"/>
          <w:szCs w:val="19"/>
        </w:rPr>
        <w:t>7,9%                                    -  4%</w:t>
      </w:r>
    </w:p>
    <w:p w:rsidR="00467D86" w:rsidRPr="00467D86" w:rsidRDefault="00467D86" w:rsidP="00467D8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67D86">
        <w:rPr>
          <w:rFonts w:ascii="Arial" w:eastAsia="Times New Roman" w:hAnsi="Arial" w:cs="Arial"/>
          <w:color w:val="222222"/>
          <w:sz w:val="19"/>
          <w:szCs w:val="19"/>
        </w:rPr>
        <w:t xml:space="preserve">Araucanía         </w:t>
      </w:r>
      <w:r w:rsidR="00D45AE2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</w:t>
      </w:r>
      <w:r w:rsidRPr="00467D86">
        <w:rPr>
          <w:rFonts w:ascii="Arial" w:eastAsia="Times New Roman" w:hAnsi="Arial" w:cs="Arial"/>
          <w:color w:val="222222"/>
          <w:sz w:val="19"/>
          <w:szCs w:val="19"/>
        </w:rPr>
        <w:t>7,9%                                    -38%</w:t>
      </w:r>
    </w:p>
    <w:p w:rsidR="00467D86" w:rsidRPr="00467D86" w:rsidRDefault="00467D86" w:rsidP="00467D8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467D86" w:rsidRPr="00467D86" w:rsidRDefault="00467D86" w:rsidP="00467D8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467D86" w:rsidRPr="00467D86" w:rsidRDefault="00467D86" w:rsidP="00FF0B43">
      <w:pPr>
        <w:shd w:val="clear" w:color="auto" w:fill="FFFFFF"/>
        <w:spacing w:line="276" w:lineRule="auto"/>
        <w:jc w:val="both"/>
        <w:rPr>
          <w:rFonts w:ascii="Bangla Sangam MN" w:eastAsia="Times New Roman" w:hAnsi="Bangla Sangam MN" w:cs="Arial"/>
          <w:color w:val="222222"/>
        </w:rPr>
      </w:pPr>
      <w:r w:rsidRPr="00467D86">
        <w:rPr>
          <w:rFonts w:ascii="Bangla Sangam MN" w:eastAsia="Times New Roman" w:hAnsi="Bangla Sangam MN" w:cs="Arial"/>
          <w:color w:val="222222"/>
        </w:rPr>
        <w:t>En comunidades de alto desempleo una mayor inversi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>n p</w:t>
      </w:r>
      <w:r w:rsidRPr="00467D86">
        <w:rPr>
          <w:rFonts w:ascii="Times New Roman" w:eastAsia="Times New Roman" w:hAnsi="Times New Roman" w:cs="Times New Roman"/>
          <w:color w:val="222222"/>
        </w:rPr>
        <w:t>ú</w:t>
      </w:r>
      <w:r w:rsidRPr="00467D86">
        <w:rPr>
          <w:rFonts w:ascii="Bangla Sangam MN" w:eastAsia="Times New Roman" w:hAnsi="Bangla Sangam MN" w:cs="Arial"/>
          <w:color w:val="222222"/>
        </w:rPr>
        <w:t xml:space="preserve">blica funciona </w:t>
      </w:r>
      <w:proofErr w:type="spellStart"/>
      <w:r w:rsidRPr="00467D86">
        <w:rPr>
          <w:rFonts w:ascii="Bangla Sangam MN" w:eastAsia="Times New Roman" w:hAnsi="Bangla Sangam MN" w:cs="Arial"/>
          <w:color w:val="222222"/>
        </w:rPr>
        <w:t>anticiclicamente</w:t>
      </w:r>
      <w:proofErr w:type="spellEnd"/>
      <w:r w:rsidRPr="00467D86">
        <w:rPr>
          <w:rFonts w:ascii="Bangla Sangam MN" w:eastAsia="Times New Roman" w:hAnsi="Bangla Sangam MN" w:cs="Arial"/>
          <w:color w:val="222222"/>
        </w:rPr>
        <w:t xml:space="preserve"> para generar actividad y m</w:t>
      </w:r>
      <w:r w:rsidRPr="00467D86">
        <w:rPr>
          <w:rFonts w:ascii="Times New Roman" w:eastAsia="Times New Roman" w:hAnsi="Times New Roman" w:cs="Times New Roman"/>
          <w:color w:val="222222"/>
        </w:rPr>
        <w:t>á</w:t>
      </w:r>
      <w:r w:rsidRPr="00467D86">
        <w:rPr>
          <w:rFonts w:ascii="Bangla Sangam MN" w:eastAsia="Times New Roman" w:hAnsi="Bangla Sangam MN" w:cs="Arial"/>
          <w:color w:val="222222"/>
        </w:rPr>
        <w:t>s empleos ; por tanto, es muy preocupante esta baja ejecuci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>n del FNDR regional ya que tiene efectos en empleo.</w:t>
      </w:r>
    </w:p>
    <w:p w:rsidR="00467D86" w:rsidRPr="00467D86" w:rsidRDefault="00467D86" w:rsidP="00FF0B43">
      <w:pPr>
        <w:shd w:val="clear" w:color="auto" w:fill="FFFFFF"/>
        <w:spacing w:line="276" w:lineRule="auto"/>
        <w:jc w:val="both"/>
        <w:rPr>
          <w:rFonts w:ascii="Bangla Sangam MN" w:eastAsia="Times New Roman" w:hAnsi="Bangla Sangam MN" w:cs="Arial"/>
          <w:color w:val="222222"/>
        </w:rPr>
      </w:pPr>
    </w:p>
    <w:p w:rsidR="00467D86" w:rsidRPr="00467D86" w:rsidRDefault="00467D86" w:rsidP="00FF0B43">
      <w:pPr>
        <w:shd w:val="clear" w:color="auto" w:fill="FFFFFF"/>
        <w:spacing w:line="276" w:lineRule="auto"/>
        <w:jc w:val="both"/>
        <w:rPr>
          <w:rFonts w:ascii="Bangla Sangam MN" w:eastAsia="Times New Roman" w:hAnsi="Bangla Sangam MN" w:cs="Arial"/>
          <w:color w:val="222222"/>
        </w:rPr>
      </w:pPr>
      <w:r w:rsidRPr="00467D86">
        <w:rPr>
          <w:rFonts w:ascii="Bangla Sangam MN" w:eastAsia="Times New Roman" w:hAnsi="Bangla Sangam MN" w:cs="Arial"/>
          <w:color w:val="222222"/>
        </w:rPr>
        <w:t>Sugiero hacer ese planteamiento a nivel regional y la necesidad de reactivar la inversi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>n p</w:t>
      </w:r>
      <w:r w:rsidRPr="00467D86">
        <w:rPr>
          <w:rFonts w:ascii="Times New Roman" w:eastAsia="Times New Roman" w:hAnsi="Times New Roman" w:cs="Times New Roman"/>
          <w:color w:val="222222"/>
        </w:rPr>
        <w:t>ú</w:t>
      </w:r>
      <w:r w:rsidRPr="00467D86">
        <w:rPr>
          <w:rFonts w:ascii="Bangla Sangam MN" w:eastAsia="Times New Roman" w:hAnsi="Bangla Sangam MN" w:cs="Arial"/>
          <w:color w:val="222222"/>
        </w:rPr>
        <w:t>blica regional; as</w:t>
      </w:r>
      <w:r w:rsidRPr="00467D86">
        <w:rPr>
          <w:rFonts w:ascii="Times New Roman" w:eastAsia="Times New Roman" w:hAnsi="Times New Roman" w:cs="Times New Roman"/>
          <w:color w:val="222222"/>
        </w:rPr>
        <w:t>í</w:t>
      </w:r>
      <w:r w:rsidRPr="00467D86">
        <w:rPr>
          <w:rFonts w:ascii="Bangla Sangam MN" w:eastAsia="Times New Roman" w:hAnsi="Bangla Sangam MN" w:cs="Arial"/>
          <w:color w:val="222222"/>
        </w:rPr>
        <w:t xml:space="preserve"> como estimular la cooperaci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>n p</w:t>
      </w:r>
      <w:r w:rsidRPr="00467D86">
        <w:rPr>
          <w:rFonts w:ascii="Times New Roman" w:eastAsia="Times New Roman" w:hAnsi="Times New Roman" w:cs="Times New Roman"/>
          <w:color w:val="222222"/>
        </w:rPr>
        <w:t>ú</w:t>
      </w:r>
      <w:r w:rsidRPr="00467D86">
        <w:rPr>
          <w:rFonts w:ascii="Bangla Sangam MN" w:eastAsia="Times New Roman" w:hAnsi="Bangla Sangam MN" w:cs="Arial"/>
          <w:color w:val="222222"/>
        </w:rPr>
        <w:t>blico-privada para una mayor materializaci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>n de la inversi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>n que permita m</w:t>
      </w:r>
      <w:r w:rsidRPr="00467D86">
        <w:rPr>
          <w:rFonts w:ascii="Times New Roman" w:eastAsia="Times New Roman" w:hAnsi="Times New Roman" w:cs="Times New Roman"/>
          <w:color w:val="222222"/>
        </w:rPr>
        <w:t>á</w:t>
      </w:r>
      <w:r w:rsidRPr="00467D86">
        <w:rPr>
          <w:rFonts w:ascii="Bangla Sangam MN" w:eastAsia="Times New Roman" w:hAnsi="Bangla Sangam MN" w:cs="Arial"/>
          <w:color w:val="222222"/>
        </w:rPr>
        <w:t>s diversificaci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>n y m</w:t>
      </w:r>
      <w:r w:rsidRPr="00467D86">
        <w:rPr>
          <w:rFonts w:ascii="Times New Roman" w:eastAsia="Times New Roman" w:hAnsi="Times New Roman" w:cs="Times New Roman"/>
          <w:color w:val="222222"/>
        </w:rPr>
        <w:t>á</w:t>
      </w:r>
      <w:r w:rsidRPr="00467D86">
        <w:rPr>
          <w:rFonts w:ascii="Bangla Sangam MN" w:eastAsia="Times New Roman" w:hAnsi="Bangla Sangam MN" w:cs="Arial"/>
          <w:color w:val="222222"/>
        </w:rPr>
        <w:t>s productividad.</w:t>
      </w:r>
    </w:p>
    <w:p w:rsidR="00467D86" w:rsidRPr="00467D86" w:rsidRDefault="00467D86" w:rsidP="00FF0B43">
      <w:pPr>
        <w:shd w:val="clear" w:color="auto" w:fill="FFFFFF"/>
        <w:spacing w:line="276" w:lineRule="auto"/>
        <w:jc w:val="both"/>
        <w:rPr>
          <w:rFonts w:ascii="Bangla Sangam MN" w:eastAsia="Times New Roman" w:hAnsi="Bangla Sangam MN" w:cs="Arial"/>
          <w:color w:val="222222"/>
        </w:rPr>
      </w:pPr>
    </w:p>
    <w:p w:rsidR="00467D86" w:rsidRPr="00467D86" w:rsidRDefault="00467D86" w:rsidP="00FF0B43">
      <w:pPr>
        <w:shd w:val="clear" w:color="auto" w:fill="FFFFFF"/>
        <w:spacing w:line="276" w:lineRule="auto"/>
        <w:jc w:val="both"/>
        <w:rPr>
          <w:rFonts w:ascii="Bangla Sangam MN" w:eastAsia="Times New Roman" w:hAnsi="Bangla Sangam MN" w:cs="Arial"/>
          <w:color w:val="222222"/>
        </w:rPr>
      </w:pPr>
      <w:r w:rsidRPr="00467D86">
        <w:rPr>
          <w:rFonts w:ascii="Bangla Sangam MN" w:eastAsia="Times New Roman" w:hAnsi="Bangla Sangam MN" w:cs="Arial"/>
          <w:color w:val="222222"/>
        </w:rPr>
        <w:t>El gasto p</w:t>
      </w:r>
      <w:r w:rsidRPr="00467D86">
        <w:rPr>
          <w:rFonts w:ascii="Times New Roman" w:eastAsia="Times New Roman" w:hAnsi="Times New Roman" w:cs="Times New Roman"/>
          <w:color w:val="222222"/>
        </w:rPr>
        <w:t>ú</w:t>
      </w:r>
      <w:r w:rsidRPr="00467D86">
        <w:rPr>
          <w:rFonts w:ascii="Bangla Sangam MN" w:eastAsia="Times New Roman" w:hAnsi="Bangla Sangam MN" w:cs="Arial"/>
          <w:color w:val="222222"/>
        </w:rPr>
        <w:t>blico en gasto corriente creci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 xml:space="preserve"> en 1er semestre al 6,1%</w:t>
      </w:r>
    </w:p>
    <w:p w:rsidR="00467D86" w:rsidRPr="00467D86" w:rsidRDefault="00467D86" w:rsidP="00FF0B43">
      <w:pPr>
        <w:shd w:val="clear" w:color="auto" w:fill="FFFFFF"/>
        <w:spacing w:line="276" w:lineRule="auto"/>
        <w:jc w:val="both"/>
        <w:rPr>
          <w:rFonts w:ascii="Bangla Sangam MN" w:eastAsia="Times New Roman" w:hAnsi="Bangla Sangam MN" w:cs="Arial"/>
          <w:color w:val="222222"/>
        </w:rPr>
      </w:pPr>
      <w:r w:rsidRPr="00467D86">
        <w:rPr>
          <w:rFonts w:ascii="Bangla Sangam MN" w:eastAsia="Times New Roman" w:hAnsi="Bangla Sangam MN" w:cs="Arial"/>
          <w:color w:val="222222"/>
        </w:rPr>
        <w:t>pero gasto en capital s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>lo creci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 xml:space="preserve"> en 2,6% con este d</w:t>
      </w:r>
      <w:r w:rsidRPr="00467D86">
        <w:rPr>
          <w:rFonts w:ascii="Times New Roman" w:eastAsia="Times New Roman" w:hAnsi="Times New Roman" w:cs="Times New Roman"/>
          <w:color w:val="222222"/>
        </w:rPr>
        <w:t>é</w:t>
      </w:r>
      <w:r w:rsidRPr="00467D86">
        <w:rPr>
          <w:rFonts w:ascii="Bangla Sangam MN" w:eastAsia="Times New Roman" w:hAnsi="Bangla Sangam MN" w:cs="Arial"/>
          <w:color w:val="222222"/>
        </w:rPr>
        <w:t>ficit en regiones que debiera ser resaltado como expresi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>n de que no se cumpli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 xml:space="preserve"> el boom de inversi</w:t>
      </w:r>
      <w:r w:rsidRPr="00467D86">
        <w:rPr>
          <w:rFonts w:ascii="Times New Roman" w:eastAsia="Times New Roman" w:hAnsi="Times New Roman" w:cs="Times New Roman"/>
          <w:color w:val="222222"/>
        </w:rPr>
        <w:t>ó</w:t>
      </w:r>
      <w:r w:rsidRPr="00467D86">
        <w:rPr>
          <w:rFonts w:ascii="Bangla Sangam MN" w:eastAsia="Times New Roman" w:hAnsi="Bangla Sangam MN" w:cs="Arial"/>
          <w:color w:val="222222"/>
        </w:rPr>
        <w:t>n y empleo que nuevas autoridades prometieron en campa</w:t>
      </w:r>
      <w:r w:rsidRPr="00467D86">
        <w:rPr>
          <w:rFonts w:ascii="Times New Roman" w:eastAsia="Times New Roman" w:hAnsi="Times New Roman" w:cs="Times New Roman"/>
          <w:color w:val="222222"/>
        </w:rPr>
        <w:t>ñ</w:t>
      </w:r>
      <w:r w:rsidRPr="00467D86">
        <w:rPr>
          <w:rFonts w:ascii="Bangla Sangam MN" w:eastAsia="Times New Roman" w:hAnsi="Bangla Sangam MN" w:cs="Arial"/>
          <w:color w:val="222222"/>
        </w:rPr>
        <w:t>a presidencial</w:t>
      </w:r>
    </w:p>
    <w:p w:rsidR="00C30D53" w:rsidRPr="00467D86" w:rsidRDefault="00C30D53" w:rsidP="00FF0B43">
      <w:pPr>
        <w:spacing w:line="276" w:lineRule="auto"/>
        <w:jc w:val="both"/>
        <w:rPr>
          <w:rFonts w:ascii="Bangla Sangam MN" w:hAnsi="Bangla Sangam MN"/>
        </w:rPr>
      </w:pPr>
    </w:p>
    <w:sectPr w:rsidR="00C30D53" w:rsidRPr="00467D86" w:rsidSect="00C30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FC"/>
    <w:rsid w:val="00467D86"/>
    <w:rsid w:val="00C30D53"/>
    <w:rsid w:val="00D45AE2"/>
    <w:rsid w:val="00E369FC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1508</Characters>
  <Application>Microsoft Macintosh Word</Application>
  <DocSecurity>0</DocSecurity>
  <Lines>31</Lines>
  <Paragraphs>11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Indo Romo</dc:creator>
  <cp:keywords/>
  <dc:description/>
  <cp:lastModifiedBy>Maria Indo Romo</cp:lastModifiedBy>
  <cp:revision>2</cp:revision>
  <dcterms:created xsi:type="dcterms:W3CDTF">2018-07-31T15:38:00Z</dcterms:created>
  <dcterms:modified xsi:type="dcterms:W3CDTF">2018-07-31T15:38:00Z</dcterms:modified>
</cp:coreProperties>
</file>