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F7D2" w14:textId="77777777" w:rsidR="0036725A" w:rsidRPr="004D7CAD" w:rsidRDefault="0036725A" w:rsidP="0036725A">
      <w:pPr>
        <w:pStyle w:val="normal0"/>
        <w:jc w:val="center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t>Indicaciones</w:t>
      </w:r>
    </w:p>
    <w:p w14:paraId="1D2F033D" w14:textId="77777777" w:rsidR="0036725A" w:rsidRDefault="0036725A" w:rsidP="0036725A">
      <w:pPr>
        <w:pStyle w:val="normal0"/>
        <w:jc w:val="center"/>
        <w:rPr>
          <w:rFonts w:ascii="Courier New" w:hAnsi="Courier New" w:cs="Courier New"/>
          <w:b/>
          <w:szCs w:val="22"/>
        </w:rPr>
      </w:pPr>
      <w:r w:rsidRPr="00097374">
        <w:rPr>
          <w:rFonts w:ascii="Courier New" w:hAnsi="Courier New" w:cs="Courier New"/>
          <w:b/>
          <w:szCs w:val="22"/>
        </w:rPr>
        <w:t>Boletín N° 11144-07</w:t>
      </w:r>
    </w:p>
    <w:p w14:paraId="2F9C0DBC" w14:textId="77777777" w:rsidR="0036725A" w:rsidRDefault="0036725A" w:rsidP="0036725A">
      <w:pPr>
        <w:pStyle w:val="normal0"/>
        <w:jc w:val="center"/>
        <w:rPr>
          <w:rFonts w:ascii="Courier New" w:hAnsi="Courier New" w:cs="Courier New"/>
          <w:b/>
          <w:szCs w:val="22"/>
        </w:rPr>
      </w:pPr>
    </w:p>
    <w:p w14:paraId="10C79F38" w14:textId="77777777" w:rsidR="0036725A" w:rsidRDefault="0036725A" w:rsidP="0036725A">
      <w:pPr>
        <w:pStyle w:val="normal0"/>
        <w:jc w:val="center"/>
        <w:rPr>
          <w:rFonts w:ascii="Courier New" w:hAnsi="Courier New" w:cs="Courier New"/>
          <w:b/>
          <w:szCs w:val="22"/>
        </w:rPr>
      </w:pPr>
      <w:r w:rsidRPr="00097374">
        <w:rPr>
          <w:rFonts w:ascii="Courier New" w:hAnsi="Courier New" w:cs="Courier New"/>
          <w:b/>
          <w:szCs w:val="22"/>
        </w:rPr>
        <w:t>Proyecto de ley que regula la protección y el tratamiento de los datos personales y crea la Agencia de Protección de Datos Personales.</w:t>
      </w:r>
    </w:p>
    <w:p w14:paraId="5533EA7B" w14:textId="77777777" w:rsidR="0036725A" w:rsidRDefault="0036725A" w:rsidP="0036725A">
      <w:pPr>
        <w:pStyle w:val="normal0"/>
        <w:jc w:val="center"/>
        <w:rPr>
          <w:rFonts w:ascii="Courier New" w:hAnsi="Courier New" w:cs="Courier New"/>
          <w:b/>
          <w:szCs w:val="22"/>
        </w:rPr>
      </w:pPr>
    </w:p>
    <w:p w14:paraId="43B740EF" w14:textId="77777777" w:rsidR="0036725A" w:rsidRDefault="0036725A" w:rsidP="0036725A">
      <w:pPr>
        <w:pStyle w:val="normal0"/>
        <w:jc w:val="both"/>
        <w:rPr>
          <w:rFonts w:ascii="Courier New" w:hAnsi="Courier New" w:cs="Courier New"/>
          <w:szCs w:val="22"/>
        </w:rPr>
      </w:pPr>
    </w:p>
    <w:p w14:paraId="6842D8E7" w14:textId="77777777" w:rsidR="0036725A" w:rsidRDefault="0036725A" w:rsidP="0036725A">
      <w:pPr>
        <w:pStyle w:val="normal0"/>
        <w:jc w:val="both"/>
        <w:rPr>
          <w:rFonts w:ascii="Courier New" w:hAnsi="Courier New" w:cs="Courier New"/>
          <w:szCs w:val="22"/>
        </w:rPr>
      </w:pPr>
    </w:p>
    <w:p w14:paraId="67880C14" w14:textId="77777777" w:rsidR="0036725A" w:rsidRPr="001069C8" w:rsidRDefault="0036725A" w:rsidP="0036725A">
      <w:pPr>
        <w:pStyle w:val="normal0"/>
        <w:numPr>
          <w:ilvl w:val="0"/>
          <w:numId w:val="1"/>
        </w:numPr>
        <w:jc w:val="both"/>
        <w:rPr>
          <w:rFonts w:ascii="Courier New" w:hAnsi="Courier New" w:cs="Courier New"/>
          <w:szCs w:val="22"/>
        </w:rPr>
      </w:pPr>
      <w:r w:rsidRPr="001069C8">
        <w:rPr>
          <w:rFonts w:ascii="Courier New" w:hAnsi="Courier New" w:cs="Courier New"/>
          <w:szCs w:val="22"/>
        </w:rPr>
        <w:t>Intercálese en el literal g) del artículo 2º propuesto, entre las frases “el origen étnico o racial” y “las opiniones políticas” la frase “, los hábitos personales”.</w:t>
      </w:r>
    </w:p>
    <w:p w14:paraId="69444643" w14:textId="77777777" w:rsidR="0036725A" w:rsidRPr="001069C8" w:rsidRDefault="0036725A" w:rsidP="0036725A">
      <w:pPr>
        <w:pStyle w:val="normal0"/>
        <w:jc w:val="both"/>
        <w:rPr>
          <w:rFonts w:ascii="Courier New" w:hAnsi="Courier New" w:cs="Courier New"/>
          <w:szCs w:val="22"/>
        </w:rPr>
      </w:pPr>
    </w:p>
    <w:p w14:paraId="7B4860DD" w14:textId="77777777" w:rsidR="0036725A" w:rsidRPr="001069C8" w:rsidRDefault="0036725A" w:rsidP="0036725A">
      <w:pPr>
        <w:pStyle w:val="normal0"/>
        <w:jc w:val="both"/>
        <w:rPr>
          <w:rFonts w:ascii="Courier New" w:hAnsi="Courier New" w:cs="Courier New"/>
          <w:szCs w:val="22"/>
        </w:rPr>
      </w:pPr>
    </w:p>
    <w:p w14:paraId="22B8E709" w14:textId="77777777" w:rsidR="0036725A" w:rsidRPr="001069C8" w:rsidRDefault="0036725A" w:rsidP="0036725A">
      <w:pPr>
        <w:pStyle w:val="normal0"/>
        <w:numPr>
          <w:ilvl w:val="0"/>
          <w:numId w:val="1"/>
        </w:numPr>
        <w:jc w:val="both"/>
        <w:rPr>
          <w:rFonts w:ascii="Courier New" w:hAnsi="Courier New" w:cs="Courier New"/>
          <w:szCs w:val="22"/>
        </w:rPr>
      </w:pPr>
      <w:r w:rsidRPr="001069C8">
        <w:rPr>
          <w:rFonts w:ascii="Courier New" w:hAnsi="Courier New" w:cs="Courier New"/>
          <w:szCs w:val="22"/>
        </w:rPr>
        <w:t xml:space="preserve">Intercálese en el literal g) del artículo 2º propuesto, entre la frase “la información relativa” y la frase </w:t>
      </w:r>
      <w:proofErr w:type="gramStart"/>
      <w:r w:rsidRPr="001069C8">
        <w:rPr>
          <w:rFonts w:ascii="Courier New" w:hAnsi="Courier New" w:cs="Courier New"/>
          <w:szCs w:val="22"/>
        </w:rPr>
        <w:t>“ a</w:t>
      </w:r>
      <w:proofErr w:type="gramEnd"/>
      <w:r w:rsidRPr="001069C8">
        <w:rPr>
          <w:rFonts w:ascii="Courier New" w:hAnsi="Courier New" w:cs="Courier New"/>
          <w:szCs w:val="22"/>
        </w:rPr>
        <w:t xml:space="preserve"> la vida sexual”, la frase “a hechos o circunstancias de la vida privada o intimidad”.</w:t>
      </w:r>
    </w:p>
    <w:p w14:paraId="2A841BB6" w14:textId="77777777" w:rsidR="0036725A" w:rsidRPr="001069C8" w:rsidRDefault="0036725A" w:rsidP="0036725A">
      <w:pPr>
        <w:pStyle w:val="normal0"/>
        <w:jc w:val="both"/>
        <w:rPr>
          <w:rFonts w:ascii="Courier New" w:hAnsi="Courier New" w:cs="Courier New"/>
          <w:szCs w:val="22"/>
        </w:rPr>
      </w:pPr>
    </w:p>
    <w:p w14:paraId="2927EDFC" w14:textId="77777777" w:rsidR="0036725A" w:rsidRPr="001069C8" w:rsidRDefault="0036725A" w:rsidP="0036725A">
      <w:pPr>
        <w:pStyle w:val="normal0"/>
        <w:ind w:left="440"/>
        <w:jc w:val="both"/>
        <w:rPr>
          <w:rFonts w:ascii="Courier New" w:hAnsi="Courier New" w:cs="Courier New"/>
          <w:szCs w:val="22"/>
        </w:rPr>
      </w:pPr>
    </w:p>
    <w:p w14:paraId="7BE1A05B" w14:textId="77777777" w:rsidR="0036725A" w:rsidRPr="001069C8" w:rsidRDefault="0036725A" w:rsidP="0036725A">
      <w:pPr>
        <w:pStyle w:val="normal0"/>
        <w:ind w:left="800"/>
        <w:jc w:val="both"/>
        <w:rPr>
          <w:rFonts w:ascii="Courier New" w:hAnsi="Courier New" w:cs="Courier New"/>
          <w:szCs w:val="22"/>
        </w:rPr>
      </w:pPr>
    </w:p>
    <w:p w14:paraId="19D1ABA9" w14:textId="77777777" w:rsidR="0036725A" w:rsidRPr="001069C8" w:rsidRDefault="0036725A" w:rsidP="0036725A">
      <w:pPr>
        <w:pStyle w:val="normal0"/>
        <w:numPr>
          <w:ilvl w:val="0"/>
          <w:numId w:val="1"/>
        </w:numPr>
        <w:jc w:val="both"/>
        <w:rPr>
          <w:rFonts w:ascii="Courier New" w:hAnsi="Courier New" w:cs="Courier New"/>
          <w:szCs w:val="22"/>
        </w:rPr>
      </w:pPr>
      <w:r w:rsidRPr="001069C8">
        <w:rPr>
          <w:rFonts w:ascii="Courier New" w:hAnsi="Courier New" w:cs="Courier New"/>
          <w:szCs w:val="22"/>
        </w:rPr>
        <w:t>Intercálese en la letra k) del artículo 2º propuesto, entre las palabras “procedimiento” y “en virtud” la expresión “irreversible”.</w:t>
      </w:r>
    </w:p>
    <w:p w14:paraId="1BB33BC0" w14:textId="77777777" w:rsidR="0036725A" w:rsidRDefault="0036725A" w:rsidP="0036725A">
      <w:pPr>
        <w:pStyle w:val="normal0"/>
        <w:jc w:val="both"/>
        <w:rPr>
          <w:rFonts w:ascii="Courier New" w:hAnsi="Courier New" w:cs="Courier New"/>
          <w:szCs w:val="22"/>
        </w:rPr>
      </w:pPr>
    </w:p>
    <w:p w14:paraId="460807EC" w14:textId="77777777" w:rsidR="001069C8" w:rsidRDefault="001069C8" w:rsidP="001069C8">
      <w:pPr>
        <w:pStyle w:val="normal0"/>
        <w:ind w:left="440"/>
        <w:jc w:val="both"/>
        <w:rPr>
          <w:rFonts w:ascii="Courier New" w:hAnsi="Courier New" w:cs="Courier New"/>
          <w:szCs w:val="22"/>
        </w:rPr>
      </w:pPr>
    </w:p>
    <w:p w14:paraId="3D24B40A" w14:textId="77777777" w:rsidR="001069C8" w:rsidRPr="0093615B" w:rsidRDefault="001069C8" w:rsidP="001069C8">
      <w:pPr>
        <w:pStyle w:val="normal0"/>
        <w:numPr>
          <w:ilvl w:val="0"/>
          <w:numId w:val="1"/>
        </w:numPr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Intercálese en el inciso tercero del </w:t>
      </w:r>
      <w:r w:rsidRPr="00311F83">
        <w:rPr>
          <w:rFonts w:ascii="Courier New" w:hAnsi="Courier New" w:cs="Courier New"/>
          <w:szCs w:val="22"/>
          <w:u w:val="single"/>
        </w:rPr>
        <w:t xml:space="preserve">artículo 14 </w:t>
      </w:r>
      <w:proofErr w:type="spellStart"/>
      <w:r w:rsidRPr="00311F83">
        <w:rPr>
          <w:rFonts w:ascii="Courier New" w:hAnsi="Courier New" w:cs="Courier New"/>
          <w:szCs w:val="22"/>
          <w:u w:val="single"/>
        </w:rPr>
        <w:t>quinquies</w:t>
      </w:r>
      <w:proofErr w:type="spellEnd"/>
      <w:r>
        <w:rPr>
          <w:rFonts w:ascii="Courier New" w:hAnsi="Courier New" w:cs="Courier New"/>
          <w:szCs w:val="22"/>
        </w:rPr>
        <w:t xml:space="preserve"> propuesto, entre las palabras “sensibles” y la letra “o” la siguiente frase “, relativos a la salud, biométricos, relativos a niñas, niños y adolescentes”;</w:t>
      </w:r>
    </w:p>
    <w:p w14:paraId="441BAC2A" w14:textId="77777777" w:rsidR="0036725A" w:rsidRDefault="0036725A" w:rsidP="0036725A">
      <w:pPr>
        <w:pStyle w:val="normal0"/>
        <w:ind w:left="440"/>
        <w:jc w:val="both"/>
        <w:rPr>
          <w:rFonts w:ascii="Courier New" w:hAnsi="Courier New" w:cs="Courier New"/>
          <w:szCs w:val="22"/>
        </w:rPr>
      </w:pPr>
    </w:p>
    <w:p w14:paraId="0DD7CF28" w14:textId="77777777" w:rsidR="00672E22" w:rsidRDefault="00672E22" w:rsidP="0036725A">
      <w:pPr>
        <w:pStyle w:val="normal0"/>
        <w:ind w:left="440"/>
        <w:jc w:val="both"/>
        <w:rPr>
          <w:rFonts w:ascii="Courier New" w:hAnsi="Courier New" w:cs="Courier New"/>
          <w:szCs w:val="22"/>
        </w:rPr>
      </w:pPr>
      <w:bookmarkStart w:id="0" w:name="_GoBack"/>
      <w:bookmarkEnd w:id="0"/>
    </w:p>
    <w:p w14:paraId="2B32E1C9" w14:textId="77777777" w:rsidR="00672E22" w:rsidRDefault="00672E22" w:rsidP="0036725A">
      <w:pPr>
        <w:pStyle w:val="normal0"/>
        <w:ind w:left="440"/>
        <w:jc w:val="both"/>
        <w:rPr>
          <w:rFonts w:ascii="Courier New" w:hAnsi="Courier New" w:cs="Courier New"/>
          <w:szCs w:val="22"/>
        </w:rPr>
      </w:pPr>
    </w:p>
    <w:p w14:paraId="5A0CB4F5" w14:textId="3BD632E1" w:rsidR="00672E22" w:rsidRPr="00672E22" w:rsidRDefault="00672E22" w:rsidP="00672E22">
      <w:pPr>
        <w:pStyle w:val="normal0"/>
        <w:jc w:val="center"/>
        <w:rPr>
          <w:rFonts w:ascii="Courier New" w:hAnsi="Courier New" w:cs="Courier New"/>
          <w:b/>
          <w:szCs w:val="22"/>
        </w:rPr>
      </w:pPr>
      <w:r w:rsidRPr="00672E22">
        <w:rPr>
          <w:rFonts w:ascii="Courier New" w:hAnsi="Courier New" w:cs="Courier New"/>
          <w:b/>
          <w:szCs w:val="22"/>
        </w:rPr>
        <w:t>ALFONSO DE URRESTI</w:t>
      </w:r>
    </w:p>
    <w:p w14:paraId="34870C26" w14:textId="236ABECD" w:rsidR="00672E22" w:rsidRPr="00672E22" w:rsidRDefault="00672E22" w:rsidP="00672E22">
      <w:pPr>
        <w:pStyle w:val="normal0"/>
        <w:jc w:val="center"/>
        <w:rPr>
          <w:rFonts w:ascii="Courier New" w:hAnsi="Courier New" w:cs="Courier New"/>
          <w:b/>
          <w:szCs w:val="22"/>
        </w:rPr>
      </w:pPr>
      <w:r w:rsidRPr="00672E22">
        <w:rPr>
          <w:rFonts w:ascii="Courier New" w:hAnsi="Courier New" w:cs="Courier New"/>
          <w:b/>
          <w:szCs w:val="22"/>
        </w:rPr>
        <w:t>Senador</w:t>
      </w:r>
    </w:p>
    <w:p w14:paraId="74A89A80" w14:textId="77777777" w:rsidR="0036725A" w:rsidRDefault="0036725A" w:rsidP="0036725A">
      <w:pPr>
        <w:pStyle w:val="normal0"/>
        <w:ind w:left="440"/>
        <w:jc w:val="both"/>
        <w:rPr>
          <w:rFonts w:ascii="Courier New" w:hAnsi="Courier New" w:cs="Courier New"/>
          <w:szCs w:val="22"/>
        </w:rPr>
      </w:pPr>
    </w:p>
    <w:p w14:paraId="033C1923" w14:textId="77777777" w:rsidR="00742EA0" w:rsidRDefault="00672E22"/>
    <w:sectPr w:rsidR="00742EA0" w:rsidSect="00FB7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F4742"/>
    <w:multiLevelType w:val="hybridMultilevel"/>
    <w:tmpl w:val="331295C0"/>
    <w:lvl w:ilvl="0" w:tplc="2C7C023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1069C8"/>
    <w:rsid w:val="0036725A"/>
    <w:rsid w:val="00672E22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7765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6725A"/>
    <w:pPr>
      <w:spacing w:line="276" w:lineRule="auto"/>
    </w:pPr>
    <w:rPr>
      <w:rFonts w:ascii="Arial" w:eastAsia="Arial" w:hAnsi="Arial" w:cs="Arial"/>
      <w:color w:val="000000"/>
      <w:sz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770</Characters>
  <Application>Microsoft Macintosh Word</Application>
  <DocSecurity>0</DocSecurity>
  <Lines>18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2</cp:revision>
  <dcterms:created xsi:type="dcterms:W3CDTF">2018-07-03T15:04:00Z</dcterms:created>
  <dcterms:modified xsi:type="dcterms:W3CDTF">2018-07-03T15:08:00Z</dcterms:modified>
</cp:coreProperties>
</file>