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17FE5D" w14:textId="1836549E" w:rsidR="005D196E" w:rsidRDefault="00F20928" w:rsidP="00777E83">
      <w:pPr>
        <w:jc w:val="center"/>
        <w:rPr>
          <w:b/>
        </w:rPr>
      </w:pPr>
      <w:r>
        <w:rPr>
          <w:b/>
        </w:rPr>
        <w:t>Capacitación</w:t>
      </w:r>
      <w:r w:rsidR="003E5863" w:rsidRPr="003E5863">
        <w:rPr>
          <w:b/>
        </w:rPr>
        <w:t xml:space="preserve"> comunicacional Senador </w:t>
      </w:r>
      <w:r w:rsidR="00777E83">
        <w:rPr>
          <w:b/>
        </w:rPr>
        <w:t xml:space="preserve">Juan Ignacio </w:t>
      </w:r>
      <w:r w:rsidR="003E5863" w:rsidRPr="003E5863">
        <w:rPr>
          <w:b/>
        </w:rPr>
        <w:t>Latorre</w:t>
      </w:r>
    </w:p>
    <w:p w14:paraId="605C23E6" w14:textId="77777777" w:rsidR="00777E83" w:rsidRDefault="00777E83" w:rsidP="00777E83">
      <w:pPr>
        <w:jc w:val="right"/>
        <w:rPr>
          <w:b/>
        </w:rPr>
      </w:pPr>
    </w:p>
    <w:p w14:paraId="2060D414" w14:textId="6A41E275" w:rsidR="00777E83" w:rsidRPr="00777E83" w:rsidRDefault="00777E83" w:rsidP="00777E83">
      <w:pPr>
        <w:jc w:val="right"/>
      </w:pPr>
      <w:r w:rsidRPr="00777E83">
        <w:t>Oficina Va</w:t>
      </w:r>
      <w:r>
        <w:t>l</w:t>
      </w:r>
      <w:r w:rsidRPr="00777E83">
        <w:t>paraíso Senador Latorre</w:t>
      </w:r>
    </w:p>
    <w:p w14:paraId="495B2863" w14:textId="76C0DFF1" w:rsidR="00777E83" w:rsidRDefault="00777E83" w:rsidP="00777E83">
      <w:pPr>
        <w:jc w:val="right"/>
      </w:pPr>
      <w:r w:rsidRPr="00777E83">
        <w:t>Fecha: 23 de agosto 2018</w:t>
      </w:r>
    </w:p>
    <w:p w14:paraId="4EE800B0" w14:textId="3981D47D" w:rsidR="00777E83" w:rsidRDefault="00777E83" w:rsidP="00777E83">
      <w:pPr>
        <w:jc w:val="right"/>
      </w:pPr>
      <w:r>
        <w:t>Duración: 60 minutos</w:t>
      </w:r>
    </w:p>
    <w:p w14:paraId="6649D51E" w14:textId="5004963C" w:rsidR="00777E83" w:rsidRPr="00777E83" w:rsidRDefault="00777E83" w:rsidP="00777E83">
      <w:pPr>
        <w:rPr>
          <w:b/>
        </w:rPr>
      </w:pPr>
      <w:r w:rsidRPr="00777E83">
        <w:rPr>
          <w:b/>
        </w:rPr>
        <w:t>Detalle del trabajo realizado:</w:t>
      </w:r>
    </w:p>
    <w:p w14:paraId="10ED0294" w14:textId="77777777" w:rsidR="00777E83" w:rsidRDefault="00777E83" w:rsidP="00777E83"/>
    <w:p w14:paraId="090743CE" w14:textId="2A621F41" w:rsidR="00777E83" w:rsidRDefault="00777E83" w:rsidP="00777E83">
      <w:pPr>
        <w:jc w:val="both"/>
      </w:pPr>
      <w:r>
        <w:t xml:space="preserve">En el marco de un proceso de perfeccionamiento comunicacional del Senador de la República, Juan Ignacio Latorre, quien asumió sus funciones como representante el pasado 11 de marzo, se realiza la segunda sesión de </w:t>
      </w:r>
      <w:r w:rsidR="00F20928">
        <w:t>capacitación</w:t>
      </w:r>
      <w:r>
        <w:t xml:space="preserve"> comunicacional en la</w:t>
      </w:r>
      <w:r w:rsidR="0021452D">
        <w:t>s</w:t>
      </w:r>
      <w:r>
        <w:t xml:space="preserve"> oficina</w:t>
      </w:r>
      <w:r w:rsidR="0021452D">
        <w:t>s</w:t>
      </w:r>
      <w:r>
        <w:t xml:space="preserve"> de Valparaíso. El objetivo de</w:t>
      </w:r>
      <w:r w:rsidR="0021452D">
        <w:t xml:space="preserve"> trabajo de</w:t>
      </w:r>
      <w:r>
        <w:t xml:space="preserve"> esta sesión fue agilizar la respuesta ante preguntas de medios de comunicación, resumir la explicación de contenidos y conceptos abstractos, practicar el posicionamiento de conceptos comunicacionales en una entrevista y </w:t>
      </w:r>
      <w:r w:rsidR="00B90DC5">
        <w:t xml:space="preserve"> perfeccionar</w:t>
      </w:r>
      <w:r>
        <w:t xml:space="preserve"> énfasis en diversos contenidos y conceptos comunicacionales. </w:t>
      </w:r>
    </w:p>
    <w:p w14:paraId="0061199B" w14:textId="77777777" w:rsidR="00777E83" w:rsidRDefault="00777E83" w:rsidP="00777E83">
      <w:pPr>
        <w:jc w:val="both"/>
      </w:pPr>
    </w:p>
    <w:p w14:paraId="1850F96D" w14:textId="7A032D47" w:rsidR="003E5863" w:rsidRPr="00777E83" w:rsidRDefault="003E5863">
      <w:pPr>
        <w:rPr>
          <w:b/>
        </w:rPr>
      </w:pPr>
      <w:r w:rsidRPr="00777E83">
        <w:rPr>
          <w:b/>
        </w:rPr>
        <w:t>Preguntas</w:t>
      </w:r>
      <w:r w:rsidR="00F20928">
        <w:rPr>
          <w:b/>
        </w:rPr>
        <w:t xml:space="preserve"> tipo utilizadas durante </w:t>
      </w:r>
      <w:r w:rsidR="00777E83" w:rsidRPr="00777E83">
        <w:rPr>
          <w:b/>
        </w:rPr>
        <w:t>l</w:t>
      </w:r>
      <w:r w:rsidR="00F20928">
        <w:rPr>
          <w:b/>
        </w:rPr>
        <w:t>a</w:t>
      </w:r>
      <w:bookmarkStart w:id="0" w:name="_GoBack"/>
      <w:bookmarkEnd w:id="0"/>
      <w:r w:rsidR="00777E83" w:rsidRPr="00777E83">
        <w:rPr>
          <w:b/>
        </w:rPr>
        <w:t xml:space="preserve"> </w:t>
      </w:r>
      <w:r w:rsidR="00F20928">
        <w:rPr>
          <w:b/>
        </w:rPr>
        <w:t>capacitación</w:t>
      </w:r>
    </w:p>
    <w:p w14:paraId="757D7BE6" w14:textId="77777777" w:rsidR="003E5863" w:rsidRDefault="003E5863"/>
    <w:p w14:paraId="6A071453" w14:textId="77777777" w:rsidR="003E5863" w:rsidRDefault="003E5863" w:rsidP="003E5863">
      <w:pPr>
        <w:pStyle w:val="Prrafodelista"/>
        <w:numPr>
          <w:ilvl w:val="0"/>
          <w:numId w:val="1"/>
        </w:numPr>
      </w:pPr>
      <w:r>
        <w:t>¿Qué la parece la reforma tributaria de Sebastián Piñera?</w:t>
      </w:r>
    </w:p>
    <w:p w14:paraId="2CA3920A" w14:textId="77777777" w:rsidR="003E5863" w:rsidRDefault="003E5863" w:rsidP="003E5863">
      <w:pPr>
        <w:pStyle w:val="Prrafodelista"/>
        <w:numPr>
          <w:ilvl w:val="0"/>
          <w:numId w:val="1"/>
        </w:numPr>
      </w:pPr>
      <w:r>
        <w:t>¿El Presidente señala que no bajarán los ingresos fiscales?</w:t>
      </w:r>
    </w:p>
    <w:p w14:paraId="1A2653F7" w14:textId="77777777" w:rsidR="003E5863" w:rsidRDefault="003E5863" w:rsidP="003E5863">
      <w:pPr>
        <w:pStyle w:val="Prrafodelista"/>
        <w:numPr>
          <w:ilvl w:val="0"/>
          <w:numId w:val="1"/>
        </w:numPr>
      </w:pPr>
      <w:r>
        <w:t>¿Cuánto cree que afectó la reforma de Bachelet al crecimiento del país?</w:t>
      </w:r>
    </w:p>
    <w:p w14:paraId="4B6FE566" w14:textId="77777777" w:rsidR="003E5863" w:rsidRDefault="003E5863" w:rsidP="003E5863">
      <w:pPr>
        <w:pStyle w:val="Prrafodelista"/>
        <w:numPr>
          <w:ilvl w:val="0"/>
          <w:numId w:val="1"/>
        </w:numPr>
      </w:pPr>
      <w:r>
        <w:t>¿Ustedes como FA no ven un riesgo para el crecimiento la aplicación de un impuesto para los súper ricos?</w:t>
      </w:r>
    </w:p>
    <w:p w14:paraId="1EC05C83" w14:textId="77777777" w:rsidR="003E5863" w:rsidRDefault="003E5863" w:rsidP="003E5863">
      <w:pPr>
        <w:pStyle w:val="Prrafodelista"/>
        <w:numPr>
          <w:ilvl w:val="0"/>
          <w:numId w:val="1"/>
        </w:numPr>
      </w:pPr>
      <w:r>
        <w:t>¿Qué propone el FA para recuperar el crecimiento del país?</w:t>
      </w:r>
    </w:p>
    <w:p w14:paraId="54A9DAFD" w14:textId="77777777" w:rsidR="003E5863" w:rsidRDefault="003E5863" w:rsidP="003E5863">
      <w:pPr>
        <w:pStyle w:val="Prrafodelista"/>
        <w:numPr>
          <w:ilvl w:val="0"/>
          <w:numId w:val="1"/>
        </w:numPr>
      </w:pPr>
      <w:r>
        <w:t xml:space="preserve">¿Qué le parece la creación del museo de la </w:t>
      </w:r>
      <w:r w:rsidR="00A21280">
        <w:t>democracia</w:t>
      </w:r>
      <w:r>
        <w:t>?</w:t>
      </w:r>
    </w:p>
    <w:p w14:paraId="13430E1B" w14:textId="77777777" w:rsidR="003E5863" w:rsidRDefault="003E5863" w:rsidP="003E5863">
      <w:pPr>
        <w:pStyle w:val="Prrafodelista"/>
        <w:numPr>
          <w:ilvl w:val="0"/>
          <w:numId w:val="1"/>
        </w:numPr>
      </w:pPr>
      <w:r>
        <w:t>¿No cree que es necesario contar la verdad desde la otra vereda?</w:t>
      </w:r>
    </w:p>
    <w:p w14:paraId="0E80CE65" w14:textId="77777777" w:rsidR="003E5863" w:rsidRDefault="003E5863" w:rsidP="003E5863">
      <w:pPr>
        <w:pStyle w:val="Prrafodelista"/>
        <w:numPr>
          <w:ilvl w:val="0"/>
          <w:numId w:val="1"/>
        </w:numPr>
      </w:pPr>
      <w:r>
        <w:t>¿Por qué se decidió apoyar una acusación constitucional contra siete jueces de la Corte Suprema?</w:t>
      </w:r>
    </w:p>
    <w:p w14:paraId="7E7AAF16" w14:textId="77777777" w:rsidR="003E5863" w:rsidRDefault="003E5863" w:rsidP="003E5863">
      <w:pPr>
        <w:pStyle w:val="Prrafodelista"/>
        <w:numPr>
          <w:ilvl w:val="0"/>
          <w:numId w:val="1"/>
        </w:numPr>
      </w:pPr>
      <w:r>
        <w:t>¿No es un error pensando que tres de esos jueces son reconocidos por fallar a favor de causas ligadas a la centro-izquierda?</w:t>
      </w:r>
    </w:p>
    <w:p w14:paraId="439BDA40" w14:textId="77777777" w:rsidR="003E5863" w:rsidRDefault="003E5863" w:rsidP="003E5863">
      <w:pPr>
        <w:pStyle w:val="Prrafodelista"/>
        <w:numPr>
          <w:ilvl w:val="0"/>
          <w:numId w:val="1"/>
        </w:numPr>
      </w:pPr>
      <w:r>
        <w:t>¿Cuál es el análisis que se realiza del estancamiento de la pobreza multidimensional?</w:t>
      </w:r>
    </w:p>
    <w:p w14:paraId="4D109B72" w14:textId="77777777" w:rsidR="003E5863" w:rsidRDefault="003E5863" w:rsidP="003E5863">
      <w:pPr>
        <w:pStyle w:val="Prrafodelista"/>
        <w:numPr>
          <w:ilvl w:val="0"/>
          <w:numId w:val="1"/>
        </w:numPr>
      </w:pPr>
      <w:r>
        <w:t xml:space="preserve"> ¿Cómo se reduce ese indicador y qué políticas públicas hay que implementar para reducir la brecha de desigualdad?</w:t>
      </w:r>
    </w:p>
    <w:p w14:paraId="256843E0" w14:textId="5D5FD001" w:rsidR="00777E83" w:rsidRDefault="00777E83" w:rsidP="003E5863">
      <w:pPr>
        <w:pStyle w:val="Prrafodelista"/>
        <w:numPr>
          <w:ilvl w:val="0"/>
          <w:numId w:val="1"/>
        </w:numPr>
      </w:pPr>
      <w:r>
        <w:t xml:space="preserve"> ¿Cuánto falta para que Chile se transforme en un país desarrollado?</w:t>
      </w:r>
    </w:p>
    <w:p w14:paraId="11284839" w14:textId="77777777" w:rsidR="003E5863" w:rsidRDefault="003E5863" w:rsidP="003E5863">
      <w:pPr>
        <w:pStyle w:val="Prrafodelista"/>
        <w:numPr>
          <w:ilvl w:val="0"/>
          <w:numId w:val="1"/>
        </w:numPr>
      </w:pPr>
      <w:r>
        <w:t xml:space="preserve"> ¿Qué le parece la crítica que realizó Gabriel Boric a la violación de DDHH en Cuba, Venezuela y Nicaragua?</w:t>
      </w:r>
    </w:p>
    <w:p w14:paraId="51676416" w14:textId="77777777" w:rsidR="003E5863" w:rsidRDefault="003E5863" w:rsidP="003E5863">
      <w:pPr>
        <w:pStyle w:val="Prrafodelista"/>
        <w:numPr>
          <w:ilvl w:val="0"/>
          <w:numId w:val="1"/>
        </w:numPr>
      </w:pPr>
      <w:r>
        <w:t xml:space="preserve"> ¿No cree que es necesario que la izquierda revise sus propios principios a la hora de evaluar este tipo de violaciones?</w:t>
      </w:r>
    </w:p>
    <w:p w14:paraId="06776E5F" w14:textId="57424261" w:rsidR="003E5863" w:rsidRDefault="00777E83" w:rsidP="003E5863">
      <w:pPr>
        <w:pStyle w:val="Prrafodelista"/>
        <w:numPr>
          <w:ilvl w:val="0"/>
          <w:numId w:val="1"/>
        </w:numPr>
      </w:pPr>
      <w:r>
        <w:t xml:space="preserve"> En la oposición señalan que en estos</w:t>
      </w:r>
      <w:r w:rsidR="003E5863">
        <w:t xml:space="preserve"> cinco meses </w:t>
      </w:r>
      <w:r>
        <w:t>se ha</w:t>
      </w:r>
      <w:r w:rsidR="003E5863">
        <w:t xml:space="preserve"> visto mucha </w:t>
      </w:r>
      <w:r>
        <w:t>críticas</w:t>
      </w:r>
      <w:r w:rsidR="003E5863">
        <w:t xml:space="preserve"> y poca propuesta por parte del FA</w:t>
      </w:r>
      <w:r>
        <w:t xml:space="preserve">. </w:t>
      </w:r>
    </w:p>
    <w:p w14:paraId="2ED1E5D7" w14:textId="77777777" w:rsidR="003E5863" w:rsidRDefault="003E5863" w:rsidP="003E5863">
      <w:pPr>
        <w:pStyle w:val="Prrafodelista"/>
        <w:numPr>
          <w:ilvl w:val="0"/>
          <w:numId w:val="1"/>
        </w:numPr>
      </w:pPr>
      <w:r>
        <w:t xml:space="preserve"> ¿Cómo evalúa la conducción de Rodrigo Echecopar al mando de RD y como recibe las críticas en su contra?</w:t>
      </w:r>
    </w:p>
    <w:p w14:paraId="456B2CD7" w14:textId="46B6D0AD" w:rsidR="003E5863" w:rsidRDefault="003E5863" w:rsidP="003E5863">
      <w:pPr>
        <w:pStyle w:val="Prrafodelista"/>
        <w:numPr>
          <w:ilvl w:val="0"/>
          <w:numId w:val="1"/>
        </w:numPr>
      </w:pPr>
      <w:r>
        <w:t xml:space="preserve"> ¿Hay una falta de liderazgo en el FA</w:t>
      </w:r>
      <w:r w:rsidR="00777E83">
        <w:t xml:space="preserve"> a la hora de enfrentar los desafíos que vienen por delante?</w:t>
      </w:r>
    </w:p>
    <w:p w14:paraId="6E7068F7" w14:textId="77777777" w:rsidR="00777E83" w:rsidRDefault="00777E83" w:rsidP="00777E83"/>
    <w:p w14:paraId="7F9F6675" w14:textId="39205D1D" w:rsidR="00777E83" w:rsidRDefault="00777E83" w:rsidP="00777E83"/>
    <w:sectPr w:rsidR="00777E83" w:rsidSect="005D196E">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F62DEB"/>
    <w:multiLevelType w:val="hybridMultilevel"/>
    <w:tmpl w:val="168444C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doNotDisplayPageBoundaries/>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5863"/>
    <w:rsid w:val="0021452D"/>
    <w:rsid w:val="003E5863"/>
    <w:rsid w:val="005D196E"/>
    <w:rsid w:val="00777E83"/>
    <w:rsid w:val="00A21280"/>
    <w:rsid w:val="00B90DC5"/>
    <w:rsid w:val="00DA352B"/>
    <w:rsid w:val="00F2092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E2C123"/>
  <w14:defaultImageDpi w14:val="300"/>
  <w15:docId w15:val="{4E0FF31F-B318-134C-883A-DEE84EC8C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E58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1617</TotalTime>
  <Pages>1</Pages>
  <Words>358</Words>
  <Characters>1973</Characters>
  <Application>Microsoft Office Word</Application>
  <DocSecurity>0</DocSecurity>
  <Lines>16</Lines>
  <Paragraphs>4</Paragraphs>
  <ScaleCrop>false</ScaleCrop>
  <Company>Universidad de los Andes</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Valenzuela Melelli</dc:creator>
  <cp:keywords/>
  <dc:description/>
  <cp:lastModifiedBy>Diego Vela Grau</cp:lastModifiedBy>
  <cp:revision>6</cp:revision>
  <dcterms:created xsi:type="dcterms:W3CDTF">2018-08-23T11:09:00Z</dcterms:created>
  <dcterms:modified xsi:type="dcterms:W3CDTF">2018-09-05T20:57:00Z</dcterms:modified>
</cp:coreProperties>
</file>