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218" w:rsidRDefault="00C50218" w:rsidP="000B5BBF">
      <w:pPr>
        <w:jc w:val="center"/>
        <w:rPr>
          <w:rFonts w:ascii="Arial" w:hAnsi="Arial" w:cs="Arial"/>
          <w:b/>
          <w:caps/>
          <w:sz w:val="24"/>
          <w:szCs w:val="24"/>
          <w:u w:val="single"/>
        </w:rPr>
      </w:pPr>
    </w:p>
    <w:p w:rsidR="000B5BBF" w:rsidRDefault="000B5BBF" w:rsidP="000A0080">
      <w:pPr>
        <w:spacing w:line="276" w:lineRule="auto"/>
        <w:jc w:val="center"/>
        <w:rPr>
          <w:rFonts w:ascii="Arial" w:hAnsi="Arial" w:cs="Arial"/>
          <w:b/>
          <w:caps/>
          <w:sz w:val="24"/>
          <w:szCs w:val="24"/>
          <w:u w:val="single"/>
        </w:rPr>
      </w:pPr>
      <w:r>
        <w:rPr>
          <w:rFonts w:ascii="Arial" w:hAnsi="Arial" w:cs="Arial"/>
          <w:b/>
          <w:caps/>
          <w:sz w:val="24"/>
          <w:szCs w:val="24"/>
          <w:u w:val="single"/>
        </w:rPr>
        <w:t>minuta</w:t>
      </w:r>
    </w:p>
    <w:p w:rsidR="00D25567" w:rsidRPr="00523564" w:rsidRDefault="000B5BBF" w:rsidP="000A0080">
      <w:pPr>
        <w:spacing w:line="276" w:lineRule="auto"/>
        <w:jc w:val="center"/>
        <w:rPr>
          <w:rFonts w:ascii="Arial" w:hAnsi="Arial" w:cs="Arial"/>
          <w:b/>
          <w:caps/>
          <w:sz w:val="24"/>
          <w:szCs w:val="24"/>
          <w:u w:val="single"/>
        </w:rPr>
      </w:pPr>
      <w:r w:rsidRPr="001D2133">
        <w:rPr>
          <w:rFonts w:ascii="Arial" w:hAnsi="Arial" w:cs="Arial"/>
          <w:b/>
          <w:caps/>
          <w:sz w:val="24"/>
          <w:szCs w:val="24"/>
          <w:u w:val="single"/>
        </w:rPr>
        <w:t xml:space="preserve">proyecto de ley </w:t>
      </w:r>
      <w:r w:rsidRPr="0082692B">
        <w:rPr>
          <w:rFonts w:ascii="Arial" w:hAnsi="Arial" w:cs="Arial"/>
          <w:b/>
          <w:caps/>
          <w:sz w:val="24"/>
          <w:szCs w:val="24"/>
          <w:u w:val="single"/>
        </w:rPr>
        <w:t>que</w:t>
      </w:r>
      <w:r w:rsidR="00C31940">
        <w:rPr>
          <w:rFonts w:ascii="Arial" w:hAnsi="Arial" w:cs="Arial"/>
          <w:b/>
          <w:caps/>
          <w:sz w:val="24"/>
          <w:szCs w:val="24"/>
          <w:u w:val="single"/>
        </w:rPr>
        <w:t xml:space="preserve"> </w:t>
      </w:r>
      <w:r w:rsidR="00512E6D">
        <w:rPr>
          <w:rFonts w:ascii="Arial" w:hAnsi="Arial" w:cs="Arial"/>
          <w:b/>
          <w:caps/>
          <w:sz w:val="24"/>
          <w:szCs w:val="24"/>
          <w:u w:val="single"/>
        </w:rPr>
        <w:t>MODIFICA EL ARTICULO 3° DEL DECRETO LEY N°3.059, DE 1979, PARA AUTORIZAR EL CABOTAJE DE PASAJEROS A CRUCEROS DE BANDERA EXTRANJERA.</w:t>
      </w:r>
      <w:r w:rsidR="000A0080">
        <w:rPr>
          <w:rFonts w:ascii="Arial" w:hAnsi="Arial" w:cs="Arial"/>
          <w:b/>
          <w:caps/>
          <w:sz w:val="24"/>
          <w:szCs w:val="24"/>
          <w:u w:val="single"/>
        </w:rPr>
        <w:t xml:space="preserve"> </w:t>
      </w:r>
    </w:p>
    <w:p w:rsidR="00A72F01" w:rsidRPr="00D25567" w:rsidRDefault="00512E6D" w:rsidP="00A72F01">
      <w:pPr>
        <w:jc w:val="center"/>
        <w:rPr>
          <w:rFonts w:ascii="Arial" w:hAnsi="Arial" w:cs="Arial"/>
          <w:b/>
          <w:caps/>
          <w:sz w:val="24"/>
          <w:szCs w:val="24"/>
          <w:u w:val="single"/>
          <w:vertAlign w:val="superscript"/>
        </w:rPr>
      </w:pPr>
      <w:r>
        <w:rPr>
          <w:rFonts w:ascii="Arial" w:hAnsi="Arial" w:cs="Arial"/>
          <w:b/>
          <w:caps/>
          <w:sz w:val="24"/>
          <w:szCs w:val="24"/>
          <w:u w:val="single"/>
        </w:rPr>
        <w:t xml:space="preserve">BOLETÍN Nº </w:t>
      </w:r>
      <w:bookmarkStart w:id="0" w:name="_GoBack"/>
      <w:r>
        <w:rPr>
          <w:rFonts w:ascii="Arial" w:hAnsi="Arial" w:cs="Arial"/>
          <w:b/>
          <w:caps/>
          <w:sz w:val="24"/>
          <w:szCs w:val="24"/>
          <w:u w:val="single"/>
        </w:rPr>
        <w:t>9.656-15</w:t>
      </w:r>
      <w:bookmarkEnd w:id="0"/>
    </w:p>
    <w:p w:rsidR="00864495" w:rsidRPr="00864495" w:rsidRDefault="00864495" w:rsidP="00864495">
      <w:pPr>
        <w:jc w:val="center"/>
        <w:rPr>
          <w:rFonts w:ascii="Arial" w:hAnsi="Arial" w:cs="Arial"/>
          <w:b/>
          <w:caps/>
          <w:sz w:val="24"/>
          <w:szCs w:val="24"/>
          <w:u w:val="single"/>
        </w:rPr>
      </w:pPr>
    </w:p>
    <w:p w:rsidR="000B5BBF" w:rsidRPr="00E529D5" w:rsidRDefault="000B5BBF" w:rsidP="00D033A3">
      <w:pPr>
        <w:tabs>
          <w:tab w:val="left" w:pos="1485"/>
        </w:tabs>
        <w:jc w:val="both"/>
        <w:rPr>
          <w:rFonts w:ascii="Arial" w:hAnsi="Arial" w:cs="Arial"/>
          <w:color w:val="FF0000"/>
          <w:sz w:val="24"/>
          <w:szCs w:val="24"/>
        </w:rPr>
      </w:pPr>
      <w:r w:rsidRPr="001D2133">
        <w:rPr>
          <w:rFonts w:ascii="Arial" w:eastAsia="Calibri" w:hAnsi="Arial" w:cs="Arial"/>
          <w:b/>
          <w:sz w:val="24"/>
          <w:szCs w:val="24"/>
          <w:u w:val="single"/>
        </w:rPr>
        <w:t>ORÍGEN DE LA INICIATIVA</w:t>
      </w:r>
      <w:r w:rsidR="00704A0C">
        <w:rPr>
          <w:rFonts w:ascii="Arial" w:eastAsia="Calibri" w:hAnsi="Arial" w:cs="Arial"/>
          <w:b/>
          <w:sz w:val="24"/>
          <w:szCs w:val="24"/>
        </w:rPr>
        <w:t xml:space="preserve">: </w:t>
      </w:r>
      <w:r w:rsidR="00704A0C" w:rsidRPr="00E529D5">
        <w:rPr>
          <w:rFonts w:ascii="Arial" w:eastAsia="Calibri" w:hAnsi="Arial" w:cs="Arial"/>
          <w:sz w:val="24"/>
          <w:szCs w:val="24"/>
        </w:rPr>
        <w:t>Moción</w:t>
      </w:r>
      <w:r w:rsidR="000A0080" w:rsidRPr="00E529D5">
        <w:rPr>
          <w:rFonts w:ascii="Arial" w:eastAsia="Calibri" w:hAnsi="Arial" w:cs="Arial"/>
          <w:sz w:val="24"/>
          <w:szCs w:val="24"/>
        </w:rPr>
        <w:t xml:space="preserve"> </w:t>
      </w:r>
      <w:r w:rsidR="005D7F90" w:rsidRPr="00E529D5">
        <w:rPr>
          <w:rFonts w:ascii="Arial" w:eastAsia="Calibri" w:hAnsi="Arial" w:cs="Arial"/>
          <w:sz w:val="24"/>
          <w:szCs w:val="24"/>
        </w:rPr>
        <w:t xml:space="preserve">de los Honorables Senadores señores Navarro, Guillier y Lagos. </w:t>
      </w:r>
    </w:p>
    <w:p w:rsidR="000B5BBF" w:rsidRPr="00C31940" w:rsidRDefault="000B5BBF" w:rsidP="00D033A3">
      <w:pPr>
        <w:jc w:val="both"/>
        <w:rPr>
          <w:rFonts w:ascii="Arial" w:hAnsi="Arial" w:cs="Arial"/>
          <w:sz w:val="24"/>
          <w:szCs w:val="24"/>
        </w:rPr>
      </w:pPr>
      <w:r w:rsidRPr="001D2133">
        <w:rPr>
          <w:rFonts w:ascii="Arial" w:hAnsi="Arial" w:cs="Arial"/>
          <w:b/>
          <w:sz w:val="24"/>
          <w:szCs w:val="24"/>
          <w:u w:val="single"/>
        </w:rPr>
        <w:t>NORMAS DE QUÓRUM ESPECIAL</w:t>
      </w:r>
      <w:r w:rsidRPr="001D2133">
        <w:rPr>
          <w:rFonts w:ascii="Arial" w:hAnsi="Arial" w:cs="Arial"/>
          <w:b/>
          <w:sz w:val="24"/>
          <w:szCs w:val="24"/>
        </w:rPr>
        <w:t>:</w:t>
      </w:r>
      <w:r w:rsidR="00A72F01">
        <w:rPr>
          <w:rFonts w:ascii="Arial" w:hAnsi="Arial" w:cs="Arial"/>
          <w:b/>
          <w:sz w:val="24"/>
          <w:szCs w:val="24"/>
        </w:rPr>
        <w:t xml:space="preserve"> </w:t>
      </w:r>
      <w:r w:rsidR="009C3ECF">
        <w:rPr>
          <w:rFonts w:ascii="Arial" w:hAnsi="Arial" w:cs="Arial"/>
          <w:sz w:val="24"/>
          <w:szCs w:val="24"/>
        </w:rPr>
        <w:t>Q</w:t>
      </w:r>
      <w:r w:rsidR="00F375BE" w:rsidRPr="00437357">
        <w:rPr>
          <w:rFonts w:ascii="Arial" w:hAnsi="Arial" w:cs="Arial"/>
          <w:sz w:val="24"/>
          <w:szCs w:val="24"/>
        </w:rPr>
        <w:t xml:space="preserve">uórum </w:t>
      </w:r>
      <w:r w:rsidR="00437357" w:rsidRPr="00437357">
        <w:rPr>
          <w:rFonts w:ascii="Arial" w:hAnsi="Arial" w:cs="Arial"/>
          <w:sz w:val="24"/>
          <w:szCs w:val="24"/>
        </w:rPr>
        <w:t>simple por lo que necesita la mayoría de los presentes en la sala de acuerdo a artículo 66° de la Consti</w:t>
      </w:r>
      <w:r w:rsidR="00437357">
        <w:rPr>
          <w:rFonts w:ascii="Arial" w:hAnsi="Arial" w:cs="Arial"/>
          <w:sz w:val="24"/>
          <w:szCs w:val="24"/>
        </w:rPr>
        <w:t>tución Política de la República.</w:t>
      </w:r>
    </w:p>
    <w:p w:rsidR="00923B03" w:rsidRPr="005D7F90" w:rsidRDefault="000B5BBF" w:rsidP="00D033A3">
      <w:pPr>
        <w:jc w:val="both"/>
        <w:rPr>
          <w:rFonts w:ascii="Arial" w:hAnsi="Arial" w:cs="Arial"/>
          <w:color w:val="000000" w:themeColor="text1"/>
          <w:sz w:val="24"/>
          <w:szCs w:val="24"/>
        </w:rPr>
      </w:pPr>
      <w:r w:rsidRPr="001D2133">
        <w:rPr>
          <w:rFonts w:ascii="Arial" w:hAnsi="Arial" w:cs="Arial"/>
          <w:b/>
          <w:sz w:val="24"/>
          <w:szCs w:val="24"/>
          <w:u w:val="single"/>
        </w:rPr>
        <w:t>ESTADO DE TRAMITACIÓN</w:t>
      </w:r>
      <w:r w:rsidRPr="001D2133">
        <w:rPr>
          <w:rFonts w:ascii="Arial" w:hAnsi="Arial" w:cs="Arial"/>
          <w:b/>
          <w:sz w:val="24"/>
          <w:szCs w:val="24"/>
        </w:rPr>
        <w:t>:</w:t>
      </w:r>
      <w:r w:rsidRPr="001D2133">
        <w:rPr>
          <w:rFonts w:ascii="Arial" w:hAnsi="Arial" w:cs="Arial"/>
          <w:sz w:val="24"/>
          <w:szCs w:val="24"/>
        </w:rPr>
        <w:t xml:space="preserve"> </w:t>
      </w:r>
      <w:r w:rsidR="003C39F2">
        <w:rPr>
          <w:rFonts w:ascii="Arial" w:hAnsi="Arial" w:cs="Arial"/>
          <w:sz w:val="24"/>
          <w:szCs w:val="24"/>
        </w:rPr>
        <w:t>Primer</w:t>
      </w:r>
      <w:r>
        <w:rPr>
          <w:rFonts w:ascii="Arial" w:hAnsi="Arial" w:cs="Arial"/>
          <w:sz w:val="24"/>
          <w:szCs w:val="24"/>
        </w:rPr>
        <w:t xml:space="preserve"> Trámite Constitucional. </w:t>
      </w:r>
      <w:r w:rsidR="005D7F90">
        <w:rPr>
          <w:rFonts w:ascii="Arial" w:hAnsi="Arial" w:cs="Arial"/>
          <w:color w:val="000000" w:themeColor="text1"/>
          <w:sz w:val="24"/>
          <w:szCs w:val="24"/>
        </w:rPr>
        <w:t xml:space="preserve">Segundo informe de </w:t>
      </w:r>
      <w:r w:rsidR="009C3ECF">
        <w:rPr>
          <w:rFonts w:ascii="Arial" w:hAnsi="Arial" w:cs="Arial"/>
          <w:color w:val="000000" w:themeColor="text1"/>
          <w:sz w:val="24"/>
          <w:szCs w:val="24"/>
        </w:rPr>
        <w:t>la C</w:t>
      </w:r>
      <w:r w:rsidR="005D7F90">
        <w:rPr>
          <w:rFonts w:ascii="Arial" w:hAnsi="Arial" w:cs="Arial"/>
          <w:color w:val="000000" w:themeColor="text1"/>
          <w:sz w:val="24"/>
          <w:szCs w:val="24"/>
        </w:rPr>
        <w:t>omisión Trabajo y Previsión Social.</w:t>
      </w:r>
    </w:p>
    <w:p w:rsidR="000B5BBF" w:rsidRPr="001D2133" w:rsidRDefault="000B5BBF" w:rsidP="00D033A3">
      <w:pPr>
        <w:jc w:val="both"/>
        <w:rPr>
          <w:rFonts w:ascii="Arial" w:hAnsi="Arial" w:cs="Arial"/>
          <w:sz w:val="24"/>
          <w:szCs w:val="24"/>
        </w:rPr>
      </w:pPr>
      <w:r w:rsidRPr="001D2133">
        <w:rPr>
          <w:rFonts w:ascii="Arial" w:hAnsi="Arial" w:cs="Arial"/>
          <w:b/>
          <w:sz w:val="24"/>
          <w:szCs w:val="24"/>
          <w:u w:val="single"/>
        </w:rPr>
        <w:t>URGENCIA</w:t>
      </w:r>
      <w:r w:rsidRPr="001D2133">
        <w:rPr>
          <w:rFonts w:ascii="Arial" w:hAnsi="Arial" w:cs="Arial"/>
          <w:b/>
          <w:sz w:val="24"/>
          <w:szCs w:val="24"/>
        </w:rPr>
        <w:t>:</w:t>
      </w:r>
      <w:r w:rsidR="00C31940">
        <w:rPr>
          <w:rFonts w:ascii="Arial" w:hAnsi="Arial" w:cs="Arial"/>
          <w:sz w:val="24"/>
          <w:szCs w:val="24"/>
        </w:rPr>
        <w:t xml:space="preserve"> </w:t>
      </w:r>
      <w:r w:rsidR="00465667">
        <w:rPr>
          <w:rFonts w:ascii="Arial" w:hAnsi="Arial" w:cs="Arial"/>
          <w:sz w:val="24"/>
          <w:szCs w:val="24"/>
        </w:rPr>
        <w:t>Simple</w:t>
      </w:r>
    </w:p>
    <w:p w:rsidR="00465667" w:rsidRDefault="000B5BBF" w:rsidP="00D033A3">
      <w:pPr>
        <w:jc w:val="both"/>
        <w:rPr>
          <w:rFonts w:ascii="Arial" w:hAnsi="Arial" w:cs="Arial"/>
          <w:sz w:val="24"/>
          <w:szCs w:val="24"/>
        </w:rPr>
      </w:pPr>
      <w:r w:rsidRPr="001D2133">
        <w:rPr>
          <w:rFonts w:ascii="Arial" w:hAnsi="Arial" w:cs="Arial"/>
          <w:b/>
          <w:sz w:val="24"/>
          <w:szCs w:val="24"/>
          <w:u w:val="single"/>
        </w:rPr>
        <w:t>VOTACIONES</w:t>
      </w:r>
      <w:r w:rsidRPr="001D2133">
        <w:rPr>
          <w:rFonts w:ascii="Arial" w:hAnsi="Arial" w:cs="Arial"/>
          <w:b/>
          <w:sz w:val="24"/>
          <w:szCs w:val="24"/>
        </w:rPr>
        <w:t>:</w:t>
      </w:r>
      <w:r w:rsidRPr="001D2133">
        <w:rPr>
          <w:rFonts w:ascii="Arial" w:hAnsi="Arial" w:cs="Arial"/>
          <w:sz w:val="24"/>
          <w:szCs w:val="24"/>
        </w:rPr>
        <w:t xml:space="preserve"> </w:t>
      </w:r>
      <w:r w:rsidR="00864495">
        <w:rPr>
          <w:rFonts w:ascii="Arial" w:hAnsi="Arial" w:cs="Arial"/>
          <w:sz w:val="24"/>
          <w:szCs w:val="24"/>
        </w:rPr>
        <w:t>V</w:t>
      </w:r>
      <w:r>
        <w:rPr>
          <w:rFonts w:ascii="Arial" w:hAnsi="Arial" w:cs="Arial"/>
          <w:sz w:val="24"/>
          <w:szCs w:val="24"/>
        </w:rPr>
        <w:t xml:space="preserve">otación en </w:t>
      </w:r>
      <w:r w:rsidR="00A72F01">
        <w:rPr>
          <w:rFonts w:ascii="Arial" w:hAnsi="Arial" w:cs="Arial"/>
          <w:sz w:val="24"/>
          <w:szCs w:val="24"/>
        </w:rPr>
        <w:t xml:space="preserve">Comisión de </w:t>
      </w:r>
      <w:r w:rsidR="00E91834">
        <w:rPr>
          <w:rFonts w:ascii="Arial" w:hAnsi="Arial" w:cs="Arial"/>
          <w:sz w:val="24"/>
          <w:szCs w:val="24"/>
        </w:rPr>
        <w:t>T</w:t>
      </w:r>
      <w:r w:rsidR="00E529D5">
        <w:rPr>
          <w:rFonts w:ascii="Arial" w:hAnsi="Arial" w:cs="Arial"/>
          <w:sz w:val="24"/>
          <w:szCs w:val="24"/>
        </w:rPr>
        <w:t xml:space="preserve">rabajo y Previsión Social (Votación por unanimidad 4x0. Senadoras Goic y Muñoz y Senadores Duran y Letelier). </w:t>
      </w:r>
      <w:r w:rsidR="00704A0C">
        <w:rPr>
          <w:rFonts w:ascii="Arial" w:hAnsi="Arial" w:cs="Arial"/>
          <w:sz w:val="24"/>
          <w:szCs w:val="24"/>
        </w:rPr>
        <w:t xml:space="preserve"> </w:t>
      </w:r>
      <w:r w:rsidR="00E91834">
        <w:rPr>
          <w:rFonts w:ascii="Arial" w:hAnsi="Arial" w:cs="Arial"/>
          <w:sz w:val="24"/>
          <w:szCs w:val="24"/>
        </w:rPr>
        <w:t xml:space="preserve"> </w:t>
      </w:r>
    </w:p>
    <w:p w:rsidR="000B5BBF" w:rsidRPr="00F54EF2" w:rsidRDefault="000B5BBF" w:rsidP="00D033A3">
      <w:pPr>
        <w:jc w:val="both"/>
        <w:rPr>
          <w:rFonts w:ascii="Arial" w:hAnsi="Arial" w:cs="Arial"/>
          <w:b/>
          <w:sz w:val="24"/>
          <w:szCs w:val="24"/>
        </w:rPr>
      </w:pPr>
      <w:r w:rsidRPr="00F54EF2">
        <w:rPr>
          <w:rFonts w:ascii="Arial" w:hAnsi="Arial" w:cs="Arial"/>
          <w:b/>
          <w:sz w:val="24"/>
          <w:szCs w:val="24"/>
        </w:rPr>
        <w:t>El Proyecto</w:t>
      </w:r>
    </w:p>
    <w:p w:rsidR="00814342" w:rsidRDefault="00C25687" w:rsidP="00D033A3">
      <w:pPr>
        <w:jc w:val="both"/>
        <w:rPr>
          <w:rFonts w:ascii="Arial" w:hAnsi="Arial" w:cs="Arial"/>
          <w:sz w:val="24"/>
          <w:szCs w:val="24"/>
        </w:rPr>
      </w:pPr>
      <w:r>
        <w:rPr>
          <w:rFonts w:ascii="Arial" w:hAnsi="Arial" w:cs="Arial"/>
          <w:sz w:val="24"/>
          <w:szCs w:val="24"/>
        </w:rPr>
        <w:t>Se busca modificar la Ley de Fomento a la Marina Mercante (D.L 3.059) con el objetivo de autorizar el cabotaje de pasajeros a cruceros extranjeros, cuando tengan una capacidad superior a 400 pasajeros, o cuando la capacidad sea inferior, si en la ruta específica no existe disponibilidad de naves chilenas. La propuesta</w:t>
      </w:r>
      <w:r w:rsidR="008C5D19">
        <w:rPr>
          <w:rFonts w:ascii="Arial" w:hAnsi="Arial" w:cs="Arial"/>
          <w:sz w:val="24"/>
          <w:szCs w:val="24"/>
        </w:rPr>
        <w:t xml:space="preserve"> recoge el planteamiento realizado por la Corporación Puertos del </w:t>
      </w:r>
      <w:proofErr w:type="spellStart"/>
      <w:r w:rsidR="008C5D19">
        <w:rPr>
          <w:rFonts w:ascii="Arial" w:hAnsi="Arial" w:cs="Arial"/>
          <w:sz w:val="24"/>
          <w:szCs w:val="24"/>
        </w:rPr>
        <w:t>Conosur</w:t>
      </w:r>
      <w:proofErr w:type="spellEnd"/>
      <w:r w:rsidR="008C5D19">
        <w:rPr>
          <w:rFonts w:ascii="Arial" w:hAnsi="Arial" w:cs="Arial"/>
          <w:sz w:val="24"/>
          <w:szCs w:val="24"/>
        </w:rPr>
        <w:t>, con la limitación señalada (400 pasajeros o ausencia de ruta de cruceros nacionales) para proteger la industria nacional.</w:t>
      </w:r>
      <w:r>
        <w:rPr>
          <w:rFonts w:ascii="Arial" w:hAnsi="Arial" w:cs="Arial"/>
          <w:sz w:val="24"/>
          <w:szCs w:val="24"/>
        </w:rPr>
        <w:t xml:space="preserve"> </w:t>
      </w:r>
    </w:p>
    <w:p w:rsidR="00E529D5" w:rsidRDefault="00E529D5" w:rsidP="00D033A3">
      <w:pPr>
        <w:jc w:val="both"/>
        <w:rPr>
          <w:rFonts w:ascii="Arial" w:hAnsi="Arial" w:cs="Arial"/>
          <w:sz w:val="24"/>
          <w:szCs w:val="24"/>
        </w:rPr>
      </w:pPr>
      <w:r>
        <w:rPr>
          <w:rFonts w:ascii="Arial" w:hAnsi="Arial" w:cs="Arial"/>
          <w:sz w:val="24"/>
          <w:szCs w:val="24"/>
        </w:rPr>
        <w:t>El objetivo del proyecto es facilitar el turismo en los puertos de Chile</w:t>
      </w:r>
      <w:r w:rsidR="00D033A3">
        <w:rPr>
          <w:rFonts w:ascii="Arial" w:hAnsi="Arial" w:cs="Arial"/>
          <w:sz w:val="24"/>
          <w:szCs w:val="24"/>
        </w:rPr>
        <w:t xml:space="preserve">, permitiendo el expedito desembarco de turistas de cruceros beneficiando a los principales puertos del país (Valparaíso, San Antonio, Punta Arenas, Puerto Montt y Chacabuco). </w:t>
      </w:r>
    </w:p>
    <w:p w:rsidR="000B5BBF" w:rsidRPr="00F54EF2" w:rsidRDefault="000B5BBF" w:rsidP="00D033A3">
      <w:pPr>
        <w:jc w:val="both"/>
        <w:rPr>
          <w:rFonts w:ascii="Arial" w:hAnsi="Arial" w:cs="Arial"/>
          <w:b/>
          <w:sz w:val="24"/>
          <w:szCs w:val="24"/>
        </w:rPr>
      </w:pPr>
      <w:r w:rsidRPr="00F54EF2">
        <w:rPr>
          <w:rFonts w:ascii="Arial" w:hAnsi="Arial" w:cs="Arial"/>
          <w:b/>
          <w:sz w:val="24"/>
          <w:szCs w:val="24"/>
        </w:rPr>
        <w:t>Implicaturas</w:t>
      </w:r>
    </w:p>
    <w:p w:rsidR="00D033A3" w:rsidRDefault="00690328" w:rsidP="00D033A3">
      <w:pPr>
        <w:jc w:val="both"/>
        <w:rPr>
          <w:rFonts w:ascii="Arial" w:hAnsi="Arial" w:cs="Arial"/>
          <w:sz w:val="24"/>
          <w:szCs w:val="24"/>
        </w:rPr>
      </w:pPr>
      <w:r>
        <w:rPr>
          <w:rFonts w:ascii="Arial" w:hAnsi="Arial" w:cs="Arial"/>
          <w:sz w:val="24"/>
          <w:szCs w:val="24"/>
        </w:rPr>
        <w:t>El proyecto busca</w:t>
      </w:r>
      <w:r w:rsidR="000A0080">
        <w:rPr>
          <w:rFonts w:ascii="Arial" w:hAnsi="Arial" w:cs="Arial"/>
          <w:sz w:val="24"/>
          <w:szCs w:val="24"/>
        </w:rPr>
        <w:t xml:space="preserve"> </w:t>
      </w:r>
      <w:r w:rsidR="00E529D5" w:rsidRPr="00E529D5">
        <w:rPr>
          <w:rFonts w:ascii="Arial" w:hAnsi="Arial" w:cs="Arial"/>
          <w:color w:val="000000" w:themeColor="text1"/>
          <w:sz w:val="24"/>
          <w:szCs w:val="24"/>
        </w:rPr>
        <w:t>modificar el artículo 3</w:t>
      </w:r>
      <w:r w:rsidR="009C3ECF">
        <w:rPr>
          <w:rFonts w:ascii="Arial" w:hAnsi="Arial" w:cs="Arial"/>
          <w:color w:val="000000" w:themeColor="text1"/>
          <w:sz w:val="24"/>
          <w:szCs w:val="24"/>
        </w:rPr>
        <w:t>°</w:t>
      </w:r>
      <w:r w:rsidR="00E529D5" w:rsidRPr="00E529D5">
        <w:rPr>
          <w:rFonts w:ascii="Arial" w:hAnsi="Arial" w:cs="Arial"/>
          <w:color w:val="000000" w:themeColor="text1"/>
          <w:sz w:val="24"/>
          <w:szCs w:val="24"/>
        </w:rPr>
        <w:t xml:space="preserve"> del Decreto Ley 3.059 con el objetivo de </w:t>
      </w:r>
      <w:r>
        <w:rPr>
          <w:rFonts w:ascii="Arial" w:hAnsi="Arial" w:cs="Arial"/>
          <w:sz w:val="24"/>
          <w:szCs w:val="24"/>
        </w:rPr>
        <w:t>fomentar el turismo de cruceros en Chile</w:t>
      </w:r>
      <w:r w:rsidR="00E529D5">
        <w:rPr>
          <w:rFonts w:ascii="Arial" w:hAnsi="Arial" w:cs="Arial"/>
          <w:sz w:val="24"/>
          <w:szCs w:val="24"/>
        </w:rPr>
        <w:t>. No contiene ningún artículo transitorio.</w:t>
      </w:r>
    </w:p>
    <w:p w:rsidR="009C3ECF" w:rsidRPr="000A0080" w:rsidRDefault="009C3ECF" w:rsidP="009C3ECF">
      <w:pPr>
        <w:jc w:val="both"/>
        <w:rPr>
          <w:rFonts w:ascii="Arial" w:hAnsi="Arial" w:cs="Arial"/>
          <w:color w:val="FF0000"/>
          <w:sz w:val="24"/>
          <w:szCs w:val="24"/>
        </w:rPr>
      </w:pPr>
      <w:r>
        <w:rPr>
          <w:rFonts w:ascii="Arial" w:hAnsi="Arial" w:cs="Arial"/>
          <w:sz w:val="24"/>
          <w:szCs w:val="24"/>
        </w:rPr>
        <w:t xml:space="preserve">El explosivo aumento de la llega de cruceros y embarcaciones de transportes masiva de pasajeros en las costas chilenas requiriere una serie de adecuaciones que hagan la llegada de este tipo de barcos más acorde a las necesidades turísticas </w:t>
      </w:r>
      <w:r>
        <w:rPr>
          <w:rFonts w:ascii="Arial" w:hAnsi="Arial" w:cs="Arial"/>
          <w:sz w:val="24"/>
          <w:szCs w:val="24"/>
        </w:rPr>
        <w:lastRenderedPageBreak/>
        <w:t xml:space="preserve">de nuestro país. </w:t>
      </w:r>
      <w:r>
        <w:rPr>
          <w:rFonts w:ascii="Arial" w:hAnsi="Arial" w:cs="Arial"/>
          <w:sz w:val="24"/>
          <w:szCs w:val="24"/>
        </w:rPr>
        <w:t xml:space="preserve">Cabe señalar que en la temporada 2016 – 2017 arribaron más de 34 líneas de cruceros, un 62% más comparado con la temporada 2012-2013. </w:t>
      </w:r>
    </w:p>
    <w:p w:rsidR="004F0065" w:rsidRDefault="009C3ECF" w:rsidP="00D033A3">
      <w:pPr>
        <w:jc w:val="both"/>
        <w:rPr>
          <w:rFonts w:ascii="Arial" w:hAnsi="Arial" w:cs="Arial"/>
          <w:sz w:val="24"/>
          <w:szCs w:val="24"/>
        </w:rPr>
      </w:pPr>
      <w:r>
        <w:rPr>
          <w:rFonts w:ascii="Arial" w:hAnsi="Arial" w:cs="Arial"/>
          <w:sz w:val="24"/>
          <w:szCs w:val="24"/>
        </w:rPr>
        <w:t>Ante lo anterior el articulado del proyecto prevé facilitar el cabotaje de pasajeros de embarcaciones por sobre los 400 turistas, en conjunto con una serie de iniciativas para facilitar</w:t>
      </w:r>
      <w:r w:rsidR="004F0065">
        <w:rPr>
          <w:rFonts w:ascii="Arial" w:hAnsi="Arial" w:cs="Arial"/>
          <w:sz w:val="24"/>
          <w:szCs w:val="24"/>
        </w:rPr>
        <w:t xml:space="preserve"> el funcionamiento portuario,</w:t>
      </w:r>
      <w:r>
        <w:rPr>
          <w:rFonts w:ascii="Arial" w:hAnsi="Arial" w:cs="Arial"/>
          <w:sz w:val="24"/>
          <w:szCs w:val="24"/>
        </w:rPr>
        <w:t xml:space="preserve"> de</w:t>
      </w:r>
      <w:r w:rsidR="004F0065">
        <w:rPr>
          <w:rFonts w:ascii="Arial" w:hAnsi="Arial" w:cs="Arial"/>
          <w:sz w:val="24"/>
          <w:szCs w:val="24"/>
        </w:rPr>
        <w:t xml:space="preserve"> tarifas y condiciones del mercado</w:t>
      </w:r>
      <w:r>
        <w:rPr>
          <w:rFonts w:ascii="Arial" w:hAnsi="Arial" w:cs="Arial"/>
          <w:sz w:val="24"/>
          <w:szCs w:val="24"/>
        </w:rPr>
        <w:t>, en estas materias</w:t>
      </w:r>
      <w:r w:rsidR="004F0065">
        <w:rPr>
          <w:rFonts w:ascii="Arial" w:hAnsi="Arial" w:cs="Arial"/>
          <w:sz w:val="24"/>
          <w:szCs w:val="24"/>
        </w:rPr>
        <w:t xml:space="preserve">. </w:t>
      </w:r>
    </w:p>
    <w:p w:rsidR="000B5BBF" w:rsidRDefault="000B5BBF" w:rsidP="00D033A3">
      <w:pPr>
        <w:jc w:val="both"/>
        <w:rPr>
          <w:rFonts w:ascii="Arial" w:hAnsi="Arial" w:cs="Arial"/>
          <w:b/>
          <w:sz w:val="24"/>
          <w:szCs w:val="24"/>
        </w:rPr>
      </w:pPr>
      <w:r w:rsidRPr="00F54EF2">
        <w:rPr>
          <w:rFonts w:ascii="Arial" w:hAnsi="Arial" w:cs="Arial"/>
          <w:b/>
          <w:sz w:val="24"/>
          <w:szCs w:val="24"/>
        </w:rPr>
        <w:t>Conclusiones</w:t>
      </w:r>
    </w:p>
    <w:p w:rsidR="00D25567" w:rsidRDefault="00D25567" w:rsidP="00D033A3">
      <w:pPr>
        <w:jc w:val="both"/>
        <w:rPr>
          <w:rFonts w:ascii="Arial" w:hAnsi="Arial" w:cs="Arial"/>
          <w:sz w:val="24"/>
          <w:szCs w:val="24"/>
        </w:rPr>
      </w:pPr>
      <w:r>
        <w:rPr>
          <w:rFonts w:ascii="Arial" w:hAnsi="Arial" w:cs="Arial"/>
          <w:sz w:val="24"/>
          <w:szCs w:val="24"/>
        </w:rPr>
        <w:t xml:space="preserve">En general, </w:t>
      </w:r>
      <w:r w:rsidR="00F375BE">
        <w:rPr>
          <w:rFonts w:ascii="Arial" w:hAnsi="Arial" w:cs="Arial"/>
          <w:sz w:val="24"/>
          <w:szCs w:val="24"/>
        </w:rPr>
        <w:t>el proyecto</w:t>
      </w:r>
      <w:r w:rsidR="00E529D5">
        <w:rPr>
          <w:rFonts w:ascii="Arial" w:hAnsi="Arial" w:cs="Arial"/>
          <w:sz w:val="24"/>
          <w:szCs w:val="24"/>
        </w:rPr>
        <w:t xml:space="preserve"> es positivo, pues </w:t>
      </w:r>
      <w:r w:rsidR="009C3ECF">
        <w:rPr>
          <w:rFonts w:ascii="Arial" w:hAnsi="Arial" w:cs="Arial"/>
          <w:sz w:val="24"/>
          <w:szCs w:val="24"/>
        </w:rPr>
        <w:t xml:space="preserve">apesta a facilitar y ampliar el cabotaje en naves extranjeras, sobre todo en materia de turismo de cruceros lo que va en la línea de la política nacional de fortalecimiento turístico en nuestro país con especial énfasis </w:t>
      </w:r>
      <w:r w:rsidR="00AD345A">
        <w:rPr>
          <w:rFonts w:ascii="Arial" w:hAnsi="Arial" w:cs="Arial"/>
          <w:sz w:val="24"/>
          <w:szCs w:val="24"/>
        </w:rPr>
        <w:t xml:space="preserve">al comercio local en los distintos puertos </w:t>
      </w:r>
      <w:r w:rsidR="00E529D5">
        <w:rPr>
          <w:rFonts w:ascii="Arial" w:hAnsi="Arial" w:cs="Arial"/>
          <w:sz w:val="24"/>
          <w:szCs w:val="24"/>
        </w:rPr>
        <w:t>a lo largo</w:t>
      </w:r>
      <w:r w:rsidR="00AD345A">
        <w:rPr>
          <w:rFonts w:ascii="Arial" w:hAnsi="Arial" w:cs="Arial"/>
          <w:sz w:val="24"/>
          <w:szCs w:val="24"/>
        </w:rPr>
        <w:t xml:space="preserve"> </w:t>
      </w:r>
      <w:r w:rsidR="00E529D5">
        <w:rPr>
          <w:rFonts w:ascii="Arial" w:hAnsi="Arial" w:cs="Arial"/>
          <w:sz w:val="24"/>
          <w:szCs w:val="24"/>
        </w:rPr>
        <w:t>d</w:t>
      </w:r>
      <w:r w:rsidR="00AD345A">
        <w:rPr>
          <w:rFonts w:ascii="Arial" w:hAnsi="Arial" w:cs="Arial"/>
          <w:sz w:val="24"/>
          <w:szCs w:val="24"/>
        </w:rPr>
        <w:t xml:space="preserve">el país ya que los visitantes que concurren a estas naves gastan entre US$200 y US$70. </w:t>
      </w:r>
    </w:p>
    <w:p w:rsidR="00437357" w:rsidRPr="00A72F01" w:rsidRDefault="00437357" w:rsidP="00D033A3">
      <w:pPr>
        <w:jc w:val="both"/>
        <w:rPr>
          <w:rFonts w:ascii="Arial" w:hAnsi="Arial" w:cs="Arial"/>
          <w:sz w:val="24"/>
          <w:szCs w:val="24"/>
        </w:rPr>
      </w:pPr>
      <w:r>
        <w:rPr>
          <w:rFonts w:ascii="Arial" w:hAnsi="Arial" w:cs="Arial"/>
          <w:sz w:val="24"/>
          <w:szCs w:val="24"/>
        </w:rPr>
        <w:t xml:space="preserve">Se sugiere votar a favor. </w:t>
      </w:r>
    </w:p>
    <w:p w:rsidR="00B95C20" w:rsidRPr="00A72F01" w:rsidRDefault="00B95C20" w:rsidP="00A72F01">
      <w:pPr>
        <w:jc w:val="both"/>
        <w:rPr>
          <w:rFonts w:ascii="Arial" w:hAnsi="Arial" w:cs="Arial"/>
          <w:sz w:val="24"/>
          <w:szCs w:val="24"/>
        </w:rPr>
      </w:pPr>
    </w:p>
    <w:sectPr w:rsidR="00B95C20" w:rsidRPr="00A72F01">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1F85" w:rsidRDefault="00361F85" w:rsidP="006D24C6">
      <w:pPr>
        <w:spacing w:after="0" w:line="240" w:lineRule="auto"/>
      </w:pPr>
      <w:r>
        <w:separator/>
      </w:r>
    </w:p>
  </w:endnote>
  <w:endnote w:type="continuationSeparator" w:id="0">
    <w:p w:rsidR="00361F85" w:rsidRDefault="00361F85" w:rsidP="006D2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1F85" w:rsidRDefault="00361F85" w:rsidP="006D24C6">
      <w:pPr>
        <w:spacing w:after="0" w:line="240" w:lineRule="auto"/>
      </w:pPr>
      <w:r>
        <w:separator/>
      </w:r>
    </w:p>
  </w:footnote>
  <w:footnote w:type="continuationSeparator" w:id="0">
    <w:p w:rsidR="00361F85" w:rsidRDefault="00361F85" w:rsidP="006D24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328" w:rsidRDefault="00690328" w:rsidP="006D24C6">
    <w:pPr>
      <w:pStyle w:val="Encabezado"/>
      <w:jc w:val="right"/>
    </w:pPr>
    <w:r>
      <w:rPr>
        <w:rFonts w:ascii="Arial" w:hAnsi="Arial" w:cs="Arial"/>
        <w:b/>
        <w:caps/>
        <w:noProof/>
        <w:sz w:val="24"/>
        <w:szCs w:val="24"/>
        <w:u w:val="single"/>
        <w:lang w:eastAsia="es-CL"/>
      </w:rPr>
      <w:drawing>
        <wp:anchor distT="0" distB="0" distL="114300" distR="114300" simplePos="0" relativeHeight="251659264" behindDoc="1" locked="0" layoutInCell="1" allowOverlap="1" wp14:anchorId="2478CC74" wp14:editId="49484CA1">
          <wp:simplePos x="0" y="0"/>
          <wp:positionH relativeFrom="margin">
            <wp:align>left</wp:align>
          </wp:positionH>
          <wp:positionV relativeFrom="paragraph">
            <wp:posOffset>-153035</wp:posOffset>
          </wp:positionV>
          <wp:extent cx="697523" cy="647700"/>
          <wp:effectExtent l="0" t="0" r="762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hile Mejor-01.png"/>
                  <pic:cNvPicPr/>
                </pic:nvPicPr>
                <pic:blipFill>
                  <a:blip r:embed="rId1">
                    <a:extLst>
                      <a:ext uri="{28A0092B-C50C-407E-A947-70E740481C1C}">
                        <a14:useLocalDpi xmlns:a14="http://schemas.microsoft.com/office/drawing/2010/main" val="0"/>
                      </a:ext>
                    </a:extLst>
                  </a:blip>
                  <a:stretch>
                    <a:fillRect/>
                  </a:stretch>
                </pic:blipFill>
                <pic:spPr>
                  <a:xfrm>
                    <a:off x="0" y="0"/>
                    <a:ext cx="697523" cy="647700"/>
                  </a:xfrm>
                  <a:prstGeom prst="rect">
                    <a:avLst/>
                  </a:prstGeom>
                </pic:spPr>
              </pic:pic>
            </a:graphicData>
          </a:graphic>
          <wp14:sizeRelH relativeFrom="margin">
            <wp14:pctWidth>0</wp14:pctWidth>
          </wp14:sizeRelH>
          <wp14:sizeRelV relativeFrom="margin">
            <wp14:pctHeight>0</wp14:pctHeight>
          </wp14:sizeRelV>
        </wp:anchor>
      </w:drawing>
    </w:r>
    <w:r>
      <w:t>Fundación Chile Mejor</w:t>
    </w:r>
  </w:p>
  <w:p w:rsidR="00690328" w:rsidRDefault="00690328" w:rsidP="006D24C6">
    <w:pPr>
      <w:pStyle w:val="Encabezado"/>
      <w:jc w:val="right"/>
    </w:pPr>
    <w:r>
      <w:t>Subdirección de Asesoría Legislativa</w:t>
    </w:r>
  </w:p>
  <w:p w:rsidR="00690328" w:rsidRDefault="00690328" w:rsidP="006D24C6">
    <w:pPr>
      <w:pStyle w:val="Encabezado"/>
      <w:jc w:val="right"/>
    </w:pPr>
    <w:r>
      <w:t xml:space="preserve">Senadora Jacqueline Van </w:t>
    </w:r>
    <w:proofErr w:type="spellStart"/>
    <w:r>
      <w:t>Rysselberghe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A3D97"/>
    <w:multiLevelType w:val="hybridMultilevel"/>
    <w:tmpl w:val="286AF2D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38566E1F"/>
    <w:multiLevelType w:val="hybridMultilevel"/>
    <w:tmpl w:val="865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523742F8"/>
    <w:multiLevelType w:val="hybridMultilevel"/>
    <w:tmpl w:val="B8F4E76E"/>
    <w:lvl w:ilvl="0" w:tplc="3C6449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4C6"/>
    <w:rsid w:val="000A0080"/>
    <w:rsid w:val="000B5BBF"/>
    <w:rsid w:val="000C6741"/>
    <w:rsid w:val="000F52E0"/>
    <w:rsid w:val="001461D9"/>
    <w:rsid w:val="0022346D"/>
    <w:rsid w:val="00285D4B"/>
    <w:rsid w:val="00361F85"/>
    <w:rsid w:val="0039746A"/>
    <w:rsid w:val="003C39F2"/>
    <w:rsid w:val="003D606D"/>
    <w:rsid w:val="00437357"/>
    <w:rsid w:val="00465667"/>
    <w:rsid w:val="004B58EF"/>
    <w:rsid w:val="004F0065"/>
    <w:rsid w:val="00500A16"/>
    <w:rsid w:val="00512E6D"/>
    <w:rsid w:val="00523564"/>
    <w:rsid w:val="00535BD9"/>
    <w:rsid w:val="00541DC9"/>
    <w:rsid w:val="00566225"/>
    <w:rsid w:val="005808FA"/>
    <w:rsid w:val="005D7F90"/>
    <w:rsid w:val="00690328"/>
    <w:rsid w:val="006C3560"/>
    <w:rsid w:val="006D1FD9"/>
    <w:rsid w:val="006D24C6"/>
    <w:rsid w:val="00704A0C"/>
    <w:rsid w:val="00792F45"/>
    <w:rsid w:val="007F6445"/>
    <w:rsid w:val="00814342"/>
    <w:rsid w:val="00864495"/>
    <w:rsid w:val="008C5D19"/>
    <w:rsid w:val="008D1F4C"/>
    <w:rsid w:val="009024F3"/>
    <w:rsid w:val="00923B03"/>
    <w:rsid w:val="00942F02"/>
    <w:rsid w:val="00947E73"/>
    <w:rsid w:val="009B0501"/>
    <w:rsid w:val="009C3ECF"/>
    <w:rsid w:val="009F5BB1"/>
    <w:rsid w:val="00A0317B"/>
    <w:rsid w:val="00A72F01"/>
    <w:rsid w:val="00AD345A"/>
    <w:rsid w:val="00AF12E8"/>
    <w:rsid w:val="00B21C84"/>
    <w:rsid w:val="00B43A63"/>
    <w:rsid w:val="00B55550"/>
    <w:rsid w:val="00B95C20"/>
    <w:rsid w:val="00C04158"/>
    <w:rsid w:val="00C25687"/>
    <w:rsid w:val="00C31940"/>
    <w:rsid w:val="00C442D8"/>
    <w:rsid w:val="00C50218"/>
    <w:rsid w:val="00C70496"/>
    <w:rsid w:val="00C85BF7"/>
    <w:rsid w:val="00CB0832"/>
    <w:rsid w:val="00CB1062"/>
    <w:rsid w:val="00D033A3"/>
    <w:rsid w:val="00D167DC"/>
    <w:rsid w:val="00D25567"/>
    <w:rsid w:val="00D60D2D"/>
    <w:rsid w:val="00DD597A"/>
    <w:rsid w:val="00E50334"/>
    <w:rsid w:val="00E529D5"/>
    <w:rsid w:val="00E649FF"/>
    <w:rsid w:val="00E64B8A"/>
    <w:rsid w:val="00E91834"/>
    <w:rsid w:val="00E95B1B"/>
    <w:rsid w:val="00ED6915"/>
    <w:rsid w:val="00F375BE"/>
    <w:rsid w:val="00FB28D2"/>
    <w:rsid w:val="00FB547F"/>
    <w:rsid w:val="00FC2A9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60E08"/>
  <w15:docId w15:val="{8B16E630-7529-4393-BAB9-F97B4D115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5BB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D24C6"/>
    <w:pPr>
      <w:ind w:left="720"/>
      <w:contextualSpacing/>
    </w:pPr>
  </w:style>
  <w:style w:type="paragraph" w:customStyle="1" w:styleId="c5">
    <w:name w:val="c5"/>
    <w:basedOn w:val="Normal"/>
    <w:rsid w:val="006D24C6"/>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en-US" w:eastAsia="es-ES"/>
    </w:rPr>
  </w:style>
  <w:style w:type="paragraph" w:styleId="Encabezado">
    <w:name w:val="header"/>
    <w:basedOn w:val="Normal"/>
    <w:link w:val="EncabezadoCar"/>
    <w:uiPriority w:val="99"/>
    <w:unhideWhenUsed/>
    <w:rsid w:val="006D24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D24C6"/>
  </w:style>
  <w:style w:type="paragraph" w:styleId="Piedepgina">
    <w:name w:val="footer"/>
    <w:basedOn w:val="Normal"/>
    <w:link w:val="PiedepginaCar"/>
    <w:uiPriority w:val="99"/>
    <w:unhideWhenUsed/>
    <w:rsid w:val="006D24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D24C6"/>
  </w:style>
  <w:style w:type="paragraph" w:customStyle="1" w:styleId="CharChar">
    <w:name w:val="Char Char"/>
    <w:basedOn w:val="Normal"/>
    <w:rsid w:val="00A72F01"/>
    <w:pPr>
      <w:spacing w:line="240" w:lineRule="exact"/>
      <w:ind w:left="500"/>
      <w:jc w:val="center"/>
    </w:pPr>
    <w:rPr>
      <w:rFonts w:ascii="Verdana" w:eastAsia="Times New Roman" w:hAnsi="Verdana" w:cs="Arial"/>
      <w:b/>
      <w:sz w:val="20"/>
      <w:szCs w:val="20"/>
      <w:lang w:val="es-VE"/>
    </w:rPr>
  </w:style>
  <w:style w:type="paragraph" w:styleId="Textoindependiente">
    <w:name w:val="Body Text"/>
    <w:basedOn w:val="Normal"/>
    <w:link w:val="TextoindependienteCar"/>
    <w:rsid w:val="00C442D8"/>
    <w:pPr>
      <w:spacing w:after="0" w:line="240" w:lineRule="auto"/>
      <w:jc w:val="center"/>
    </w:pPr>
    <w:rPr>
      <w:rFonts w:ascii="Verdana" w:eastAsia="Times New Roman" w:hAnsi="Verdana" w:cs="Arial"/>
      <w:szCs w:val="24"/>
      <w:lang w:val="es-MX"/>
    </w:rPr>
  </w:style>
  <w:style w:type="character" w:customStyle="1" w:styleId="TextoindependienteCar">
    <w:name w:val="Texto independiente Car"/>
    <w:basedOn w:val="Fuentedeprrafopredeter"/>
    <w:link w:val="Textoindependiente"/>
    <w:rsid w:val="00C442D8"/>
    <w:rPr>
      <w:rFonts w:ascii="Verdana" w:eastAsia="Times New Roman" w:hAnsi="Verdana" w:cs="Arial"/>
      <w:szCs w:val="24"/>
      <w:lang w:val="es-MX"/>
    </w:rPr>
  </w:style>
  <w:style w:type="paragraph" w:customStyle="1" w:styleId="CharChar0">
    <w:name w:val="Char Char"/>
    <w:basedOn w:val="Normal"/>
    <w:rsid w:val="00C442D8"/>
    <w:pPr>
      <w:spacing w:line="240" w:lineRule="exact"/>
      <w:ind w:left="500"/>
      <w:jc w:val="center"/>
    </w:pPr>
    <w:rPr>
      <w:rFonts w:ascii="Verdana" w:eastAsia="Times New Roman" w:hAnsi="Verdana" w:cs="Arial"/>
      <w:b/>
      <w:sz w:val="20"/>
      <w:szCs w:val="20"/>
      <w:lang w:val="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93941">
      <w:bodyDiv w:val="1"/>
      <w:marLeft w:val="0"/>
      <w:marRight w:val="0"/>
      <w:marTop w:val="0"/>
      <w:marBottom w:val="0"/>
      <w:divBdr>
        <w:top w:val="none" w:sz="0" w:space="0" w:color="auto"/>
        <w:left w:val="none" w:sz="0" w:space="0" w:color="auto"/>
        <w:bottom w:val="none" w:sz="0" w:space="0" w:color="auto"/>
        <w:right w:val="none" w:sz="0" w:space="0" w:color="auto"/>
      </w:divBdr>
    </w:div>
    <w:div w:id="808548525">
      <w:bodyDiv w:val="1"/>
      <w:marLeft w:val="0"/>
      <w:marRight w:val="0"/>
      <w:marTop w:val="0"/>
      <w:marBottom w:val="0"/>
      <w:divBdr>
        <w:top w:val="none" w:sz="0" w:space="0" w:color="auto"/>
        <w:left w:val="none" w:sz="0" w:space="0" w:color="auto"/>
        <w:bottom w:val="none" w:sz="0" w:space="0" w:color="auto"/>
        <w:right w:val="none" w:sz="0" w:space="0" w:color="auto"/>
      </w:divBdr>
    </w:div>
    <w:div w:id="1003506178">
      <w:bodyDiv w:val="1"/>
      <w:marLeft w:val="0"/>
      <w:marRight w:val="0"/>
      <w:marTop w:val="0"/>
      <w:marBottom w:val="0"/>
      <w:divBdr>
        <w:top w:val="none" w:sz="0" w:space="0" w:color="auto"/>
        <w:left w:val="none" w:sz="0" w:space="0" w:color="auto"/>
        <w:bottom w:val="none" w:sz="0" w:space="0" w:color="auto"/>
        <w:right w:val="none" w:sz="0" w:space="0" w:color="auto"/>
      </w:divBdr>
    </w:div>
    <w:div w:id="1050374635">
      <w:bodyDiv w:val="1"/>
      <w:marLeft w:val="0"/>
      <w:marRight w:val="0"/>
      <w:marTop w:val="0"/>
      <w:marBottom w:val="0"/>
      <w:divBdr>
        <w:top w:val="none" w:sz="0" w:space="0" w:color="auto"/>
        <w:left w:val="none" w:sz="0" w:space="0" w:color="auto"/>
        <w:bottom w:val="none" w:sz="0" w:space="0" w:color="auto"/>
        <w:right w:val="none" w:sz="0" w:space="0" w:color="auto"/>
      </w:divBdr>
    </w:div>
    <w:div w:id="110226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F109C-9985-4611-A753-9156FB09D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2368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 caro</dc:creator>
  <cp:lastModifiedBy>FELIPE1</cp:lastModifiedBy>
  <cp:revision>2</cp:revision>
  <dcterms:created xsi:type="dcterms:W3CDTF">2018-08-21T02:30:00Z</dcterms:created>
  <dcterms:modified xsi:type="dcterms:W3CDTF">2018-08-21T02:30:00Z</dcterms:modified>
</cp:coreProperties>
</file>