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A810B" w14:textId="0AF9DAC0" w:rsidR="00AC2D20" w:rsidRPr="0025762E" w:rsidRDefault="00AC2D20" w:rsidP="00AC2D20">
      <w:pPr>
        <w:spacing w:line="276" w:lineRule="auto"/>
        <w:jc w:val="center"/>
        <w:rPr>
          <w:rFonts w:ascii="Bangla MN" w:eastAsia="Times New Roman" w:hAnsi="Bangla MN" w:cs="Arial"/>
          <w:b/>
          <w:color w:val="222222"/>
          <w:shd w:val="clear" w:color="auto" w:fill="FFFFFF"/>
          <w:lang w:eastAsia="es-ES_tradnl"/>
        </w:rPr>
      </w:pPr>
      <w:bookmarkStart w:id="0" w:name="_GoBack"/>
      <w:bookmarkEnd w:id="0"/>
      <w:r w:rsidRPr="0025762E">
        <w:rPr>
          <w:rFonts w:ascii="Bangla MN" w:eastAsia="Times New Roman" w:hAnsi="Bangla MN" w:cs="Arial"/>
          <w:b/>
          <w:color w:val="222222"/>
          <w:shd w:val="clear" w:color="auto" w:fill="FFFFFF"/>
          <w:lang w:eastAsia="es-ES_tradnl"/>
        </w:rPr>
        <w:t>DATOS SOBRE DESEMPLEO, PRODUCCI</w:t>
      </w:r>
      <w:r w:rsidRPr="0025762E">
        <w:rPr>
          <w:rFonts w:ascii="Calibri" w:eastAsia="Calibri" w:hAnsi="Calibri" w:cs="Calibri"/>
          <w:b/>
          <w:color w:val="222222"/>
          <w:shd w:val="clear" w:color="auto" w:fill="FFFFFF"/>
          <w:lang w:eastAsia="es-ES_tradnl"/>
        </w:rPr>
        <w:t>Ó</w:t>
      </w:r>
      <w:r w:rsidRPr="0025762E">
        <w:rPr>
          <w:rFonts w:ascii="Bangla MN" w:eastAsia="Times New Roman" w:hAnsi="Bangla MN" w:cs="Arial"/>
          <w:b/>
          <w:color w:val="222222"/>
          <w:shd w:val="clear" w:color="auto" w:fill="FFFFFF"/>
          <w:lang w:eastAsia="es-ES_tradnl"/>
        </w:rPr>
        <w:t>N INDUSTRIAL</w:t>
      </w:r>
      <w:r w:rsidR="00F43623" w:rsidRPr="0025762E">
        <w:rPr>
          <w:rFonts w:ascii="Bangla MN" w:eastAsia="Times New Roman" w:hAnsi="Bangla MN" w:cs="Arial"/>
          <w:b/>
          <w:color w:val="222222"/>
          <w:shd w:val="clear" w:color="auto" w:fill="FFFFFF"/>
          <w:lang w:eastAsia="es-ES_tradnl"/>
        </w:rPr>
        <w:t>,EJECUCI</w:t>
      </w:r>
      <w:r w:rsidR="00F43623" w:rsidRPr="0025762E">
        <w:rPr>
          <w:rFonts w:ascii="Calibri" w:eastAsia="Calibri" w:hAnsi="Calibri" w:cs="Calibri"/>
          <w:b/>
          <w:color w:val="222222"/>
          <w:shd w:val="clear" w:color="auto" w:fill="FFFFFF"/>
          <w:lang w:eastAsia="es-ES_tradnl"/>
        </w:rPr>
        <w:t>Ó</w:t>
      </w:r>
      <w:r w:rsidR="00F43623" w:rsidRPr="0025762E">
        <w:rPr>
          <w:rFonts w:ascii="Bangla MN" w:eastAsia="Times New Roman" w:hAnsi="Bangla MN" w:cs="Arial"/>
          <w:b/>
          <w:color w:val="222222"/>
          <w:shd w:val="clear" w:color="auto" w:fill="FFFFFF"/>
          <w:lang w:eastAsia="es-ES_tradnl"/>
        </w:rPr>
        <w:t>N PRESUPUESTARIA AL MES DE AGOSTO 2018</w:t>
      </w:r>
      <w:r w:rsidRPr="0025762E">
        <w:rPr>
          <w:rFonts w:ascii="Bangla MN" w:eastAsia="Times New Roman" w:hAnsi="Bangla MN" w:cs="Arial"/>
          <w:b/>
          <w:color w:val="222222"/>
          <w:shd w:val="clear" w:color="auto" w:fill="FFFFFF"/>
          <w:lang w:eastAsia="es-ES_tradnl"/>
        </w:rPr>
        <w:t xml:space="preserve"> Y APROBACI</w:t>
      </w:r>
      <w:r w:rsidRPr="0025762E">
        <w:rPr>
          <w:rFonts w:ascii="Calibri" w:eastAsia="Calibri" w:hAnsi="Calibri" w:cs="Calibri"/>
          <w:b/>
          <w:color w:val="222222"/>
          <w:shd w:val="clear" w:color="auto" w:fill="FFFFFF"/>
          <w:lang w:eastAsia="es-ES_tradnl"/>
        </w:rPr>
        <w:t>Ó</w:t>
      </w:r>
      <w:r w:rsidRPr="0025762E">
        <w:rPr>
          <w:rFonts w:ascii="Bangla MN" w:eastAsia="Times New Roman" w:hAnsi="Bangla MN" w:cs="Arial"/>
          <w:b/>
          <w:color w:val="222222"/>
          <w:shd w:val="clear" w:color="auto" w:fill="FFFFFF"/>
          <w:lang w:eastAsia="es-ES_tradnl"/>
        </w:rPr>
        <w:t>N DEL GOBIERNO.</w:t>
      </w:r>
    </w:p>
    <w:p w14:paraId="6655825F" w14:textId="77777777" w:rsidR="00AC2D20" w:rsidRPr="0025762E" w:rsidRDefault="00AC2D20" w:rsidP="00AC2D20">
      <w:pPr>
        <w:spacing w:line="276" w:lineRule="auto"/>
        <w:rPr>
          <w:rFonts w:ascii="Bangla MN" w:eastAsia="Times New Roman" w:hAnsi="Bangla MN" w:cs="Times New Roman"/>
          <w:lang w:eastAsia="es-ES_tradnl"/>
        </w:rPr>
      </w:pPr>
    </w:p>
    <w:p w14:paraId="79776E9E" w14:textId="77777777" w:rsidR="00AC2D20" w:rsidRPr="0025762E" w:rsidRDefault="00AC2D20" w:rsidP="00AC2D20">
      <w:pPr>
        <w:pStyle w:val="Prrafodelista"/>
        <w:numPr>
          <w:ilvl w:val="0"/>
          <w:numId w:val="1"/>
        </w:numPr>
        <w:spacing w:line="276" w:lineRule="auto"/>
        <w:rPr>
          <w:rFonts w:ascii="Bangla MN" w:eastAsia="Times New Roman" w:hAnsi="Bangla MN" w:cs="Times New Roman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shd w:val="clear" w:color="auto" w:fill="FFFFFF"/>
          <w:lang w:eastAsia="es-ES_tradnl"/>
        </w:rPr>
        <w:t>Encuesta Adimark de Septiembre sobre Gesti</w:t>
      </w:r>
      <w:r w:rsidRPr="0025762E">
        <w:rPr>
          <w:rFonts w:ascii="Calibri" w:eastAsia="Calibri" w:hAnsi="Calibri" w:cs="Calibri"/>
          <w:color w:val="222222"/>
          <w:shd w:val="clear" w:color="auto" w:fill="FFFFFF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shd w:val="clear" w:color="auto" w:fill="FFFFFF"/>
          <w:lang w:eastAsia="es-ES_tradnl"/>
        </w:rPr>
        <w:t>n del Presidente Pi</w:t>
      </w:r>
      <w:r w:rsidRPr="0025762E">
        <w:rPr>
          <w:rFonts w:ascii="Calibri" w:eastAsia="Calibri" w:hAnsi="Calibri" w:cs="Calibri"/>
          <w:color w:val="222222"/>
          <w:shd w:val="clear" w:color="auto" w:fill="FFFFFF"/>
          <w:lang w:eastAsia="es-ES_tradnl"/>
        </w:rPr>
        <w:t>ñ</w:t>
      </w:r>
      <w:r w:rsidRPr="0025762E">
        <w:rPr>
          <w:rFonts w:ascii="Bangla MN" w:eastAsia="Times New Roman" w:hAnsi="Bangla MN" w:cs="Arial"/>
          <w:color w:val="222222"/>
          <w:shd w:val="clear" w:color="auto" w:fill="FFFFFF"/>
          <w:lang w:eastAsia="es-ES_tradnl"/>
        </w:rPr>
        <w:t>era</w:t>
      </w:r>
    </w:p>
    <w:p w14:paraId="75DBAA1E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</w:p>
    <w:p w14:paraId="071A3185" w14:textId="1FEE724D" w:rsidR="00AC2D20" w:rsidRPr="0025762E" w:rsidRDefault="00AC2D20" w:rsidP="00257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A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probaci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 xml:space="preserve">n 45%                </w:t>
      </w:r>
      <w:r w:rsidR="0025762E"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 xml:space="preserve">  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Desaprobaci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n 47%</w:t>
      </w:r>
    </w:p>
    <w:p w14:paraId="1D4010D3" w14:textId="04A44950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En esta encuesta se ratifica tendencia de mayor Desaprobaci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 que aprobaci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n.</w:t>
      </w:r>
    </w:p>
    <w:p w14:paraId="3DD23E60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OJO l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a Desaprobaci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n es mayor en 3 grupos sociales:</w:t>
      </w:r>
    </w:p>
    <w:p w14:paraId="45AFCCE7" w14:textId="77777777" w:rsidR="00AC2D20" w:rsidRPr="0025762E" w:rsidRDefault="00AC2D20" w:rsidP="0025762E">
      <w:pPr>
        <w:pStyle w:val="Prrafodelista"/>
        <w:numPr>
          <w:ilvl w:val="0"/>
          <w:numId w:val="2"/>
        </w:num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Mujeres llega a 48%</w:t>
      </w:r>
    </w:p>
    <w:p w14:paraId="0454A691" w14:textId="77777777" w:rsidR="00AC2D20" w:rsidRPr="0025762E" w:rsidRDefault="00AC2D20" w:rsidP="0025762E">
      <w:pPr>
        <w:pStyle w:val="Prrafodelista"/>
        <w:numPr>
          <w:ilvl w:val="0"/>
          <w:numId w:val="2"/>
        </w:num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NSE bajo llega a 48%</w:t>
      </w:r>
    </w:p>
    <w:p w14:paraId="3E86CAB0" w14:textId="77777777" w:rsidR="00AC2D20" w:rsidRPr="0025762E" w:rsidRDefault="00AC2D20" w:rsidP="0025762E">
      <w:pPr>
        <w:pStyle w:val="Prrafodelista"/>
        <w:numPr>
          <w:ilvl w:val="0"/>
          <w:numId w:val="2"/>
        </w:num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en Regi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n Metropolitana llega a 52%</w:t>
      </w:r>
    </w:p>
    <w:p w14:paraId="541A9CC0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</w:p>
    <w:p w14:paraId="39C727B3" w14:textId="726BFDFD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Ojo 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en la RM la tasa de desempleo subi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 xml:space="preserve"> 7,9% y es 1,5% superior al mismo trimestre del 2017.</w:t>
      </w:r>
    </w:p>
    <w:p w14:paraId="284AD120" w14:textId="0C44A468" w:rsidR="00AC2D20" w:rsidRPr="0025762E" w:rsidRDefault="00AC2D20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Las expectativas de m</w:t>
      </w:r>
      <w:r w:rsidRPr="0025762E">
        <w:rPr>
          <w:rFonts w:ascii="Calibri" w:eastAsia="Calibri" w:hAnsi="Calibri" w:cs="Calibri"/>
          <w:color w:val="222222"/>
          <w:lang w:eastAsia="es-ES_tradnl"/>
        </w:rPr>
        <w:t>á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s empleos y mejores salarios</w:t>
      </w:r>
      <w:r w:rsidR="0025762E" w:rsidRPr="0025762E">
        <w:rPr>
          <w:rFonts w:ascii="Bangla MN" w:eastAsia="Times New Roman" w:hAnsi="Bangla MN" w:cs="Arial"/>
          <w:color w:val="222222"/>
          <w:lang w:eastAsia="es-ES_tradnl"/>
        </w:rPr>
        <w:t xml:space="preserve"> que cre</w:t>
      </w:r>
      <w:r w:rsidR="0025762E"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="0025762E" w:rsidRPr="0025762E">
        <w:rPr>
          <w:rFonts w:ascii="Bangla MN" w:eastAsia="Times New Roman" w:hAnsi="Bangla MN" w:cs="Arial"/>
          <w:color w:val="222222"/>
          <w:lang w:eastAsia="es-ES_tradnl"/>
        </w:rPr>
        <w:t xml:space="preserve"> Presidente Pi</w:t>
      </w:r>
      <w:r w:rsidR="0025762E" w:rsidRPr="0025762E">
        <w:rPr>
          <w:rFonts w:ascii="Calibri" w:eastAsia="Calibri" w:hAnsi="Calibri" w:cs="Calibri"/>
          <w:color w:val="222222"/>
          <w:lang w:eastAsia="es-ES_tradnl"/>
        </w:rPr>
        <w:t>ñ</w:t>
      </w:r>
      <w:r w:rsidR="0025762E" w:rsidRPr="0025762E">
        <w:rPr>
          <w:rFonts w:ascii="Bangla MN" w:eastAsia="Times New Roman" w:hAnsi="Bangla MN" w:cs="Arial"/>
          <w:color w:val="222222"/>
          <w:lang w:eastAsia="es-ES_tradnl"/>
        </w:rPr>
        <w:t>era le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 xml:space="preserve"> est</w:t>
      </w:r>
      <w:r w:rsidRPr="0025762E">
        <w:rPr>
          <w:rFonts w:ascii="Calibri" w:eastAsia="Calibri" w:hAnsi="Calibri" w:cs="Calibri"/>
          <w:color w:val="222222"/>
          <w:lang w:eastAsia="es-ES_tradnl"/>
        </w:rPr>
        <w:t>á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 pasando la cuenta en la RM </w:t>
      </w:r>
    </w:p>
    <w:p w14:paraId="59457CF5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</w:p>
    <w:p w14:paraId="59D7B605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b) 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TASA DE DESEMPLEO INE</w:t>
      </w:r>
    </w:p>
    <w:p w14:paraId="436EB0B0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</w:p>
    <w:p w14:paraId="087D25BC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Tasa de desempleo nacional (junio/agosto) 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7,3% superior en 0,7% que mismo trimestre 2017 que estaba en 6,4%</w:t>
      </w:r>
    </w:p>
    <w:p w14:paraId="441D4FF3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</w:p>
    <w:p w14:paraId="3390EF06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En Mujeres desempleo llega a 7,9%</w:t>
      </w:r>
    </w:p>
    <w:p w14:paraId="5A2E9989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</w:p>
    <w:p w14:paraId="48C50D3D" w14:textId="0324606C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A nivel Regional.       </w:t>
      </w:r>
      <w:r w:rsidR="0025762E">
        <w:rPr>
          <w:rFonts w:ascii="Bangla MN" w:eastAsia="Times New Roman" w:hAnsi="Bangla MN" w:cs="Arial"/>
          <w:color w:val="222222"/>
          <w:lang w:eastAsia="es-ES_tradnl"/>
        </w:rPr>
        <w:t xml:space="preserve">                    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en relaci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 a 2017 mismo trimestre</w:t>
      </w:r>
    </w:p>
    <w:p w14:paraId="4A99A949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</w:p>
    <w:p w14:paraId="04004458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Tarapaca         8,7%                                        +1,1%</w:t>
      </w:r>
    </w:p>
    <w:p w14:paraId="194A89E3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Atacama          8,1%                                       +1,3%</w:t>
      </w:r>
    </w:p>
    <w:p w14:paraId="5B98797E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B</w:t>
      </w:r>
      <w:r w:rsidRPr="0025762E">
        <w:rPr>
          <w:rFonts w:ascii="Calibri" w:eastAsia="Calibri" w:hAnsi="Calibri" w:cs="Calibri"/>
          <w:color w:val="222222"/>
          <w:lang w:eastAsia="es-ES_tradnl"/>
        </w:rPr>
        <w:t>í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o B</w:t>
      </w:r>
      <w:r w:rsidRPr="0025762E">
        <w:rPr>
          <w:rFonts w:ascii="Calibri" w:eastAsia="Calibri" w:hAnsi="Calibri" w:cs="Calibri"/>
          <w:color w:val="222222"/>
          <w:lang w:eastAsia="es-ES_tradnl"/>
        </w:rPr>
        <w:t>í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o             8,2%                                       -0,1%</w:t>
      </w:r>
    </w:p>
    <w:p w14:paraId="0379C12D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Antofagasta      8,0%                                       -1,3%      </w:t>
      </w:r>
    </w:p>
    <w:p w14:paraId="70F48C20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Metropolitana   7,9%                                        +1,5%</w:t>
      </w:r>
    </w:p>
    <w:p w14:paraId="70B08AFA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Valparaiso        7,6%                                        +1,1%</w:t>
      </w:r>
    </w:p>
    <w:p w14:paraId="3FD093A1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</w:p>
    <w:p w14:paraId="3FBC563D" w14:textId="4063D6BD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O sea subsiste el tema del alto desempleo en relaci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 al mismo trimestre 2017, en especial en la RM,</w:t>
      </w:r>
      <w:r w:rsidR="0025762E" w:rsidRPr="0025762E">
        <w:rPr>
          <w:rFonts w:ascii="Bangla MN" w:eastAsia="Times New Roman" w:hAnsi="Bangla MN" w:cs="Arial"/>
          <w:color w:val="222222"/>
          <w:lang w:eastAsia="es-ES_tradnl"/>
        </w:rPr>
        <w:t xml:space="preserve"> 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Atacama,Valpara</w:t>
      </w:r>
      <w:r w:rsidRPr="0025762E">
        <w:rPr>
          <w:rFonts w:ascii="Calibri" w:eastAsia="Calibri" w:hAnsi="Calibri" w:cs="Calibri"/>
          <w:color w:val="222222"/>
          <w:lang w:eastAsia="es-ES_tradnl"/>
        </w:rPr>
        <w:t>í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so, Tarapac</w:t>
      </w:r>
      <w:r w:rsidRPr="0025762E">
        <w:rPr>
          <w:rFonts w:ascii="Calibri" w:eastAsia="Calibri" w:hAnsi="Calibri" w:cs="Calibri"/>
          <w:color w:val="222222"/>
          <w:lang w:eastAsia="es-ES_tradnl"/>
        </w:rPr>
        <w:t>á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.</w:t>
      </w:r>
    </w:p>
    <w:p w14:paraId="37453854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</w:p>
    <w:p w14:paraId="758EC402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 xml:space="preserve">c) </w:t>
      </w:r>
      <w:r w:rsidRPr="0025762E">
        <w:rPr>
          <w:rFonts w:ascii="Calibri" w:eastAsia="Calibri" w:hAnsi="Calibri" w:cs="Calibri"/>
          <w:color w:val="222222"/>
          <w:lang w:eastAsia="es-ES_tradnl"/>
        </w:rPr>
        <w:t>Í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NDICE PRODUCCI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 INDUSTRIAL al mes de agosto.-</w:t>
      </w:r>
    </w:p>
    <w:p w14:paraId="0102643C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</w:p>
    <w:p w14:paraId="5635119E" w14:textId="2593B5E6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lastRenderedPageBreak/>
        <w:t xml:space="preserve">EL 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Í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NDICE DE PRODUCCI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N INDUSTRIAL a agosto CAY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 xml:space="preserve"> EN -1,8% EN 12 MESES.</w:t>
      </w:r>
    </w:p>
    <w:p w14:paraId="4CF1BE0D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 xml:space="preserve">El </w:t>
      </w:r>
      <w:r w:rsidRPr="0025762E">
        <w:rPr>
          <w:rFonts w:ascii="Calibri" w:eastAsia="Calibri" w:hAnsi="Calibri" w:cs="Calibri"/>
          <w:color w:val="222222"/>
          <w:lang w:eastAsia="es-ES_tradnl"/>
        </w:rPr>
        <w:t>í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ndice de producci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 minera cay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 xml:space="preserve"> en 12 meses -7,6% y en relaci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 al mes anterior en -2.4%</w:t>
      </w:r>
    </w:p>
    <w:p w14:paraId="7114E8E3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</w:p>
    <w:p w14:paraId="4A374972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 xml:space="preserve">El </w:t>
      </w:r>
      <w:r w:rsidRPr="0025762E">
        <w:rPr>
          <w:rFonts w:ascii="Calibri" w:eastAsia="Calibri" w:hAnsi="Calibri" w:cs="Calibri"/>
          <w:color w:val="222222"/>
          <w:lang w:eastAsia="es-ES_tradnl"/>
        </w:rPr>
        <w:t>í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ndice de producci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 de Electricidad, gas y Agua cay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 xml:space="preserve"> -1,8% en 12 meses </w:t>
      </w:r>
    </w:p>
    <w:p w14:paraId="4609735B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</w:p>
    <w:p w14:paraId="739B34D6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 xml:space="preserve">El </w:t>
      </w:r>
      <w:r w:rsidRPr="0025762E">
        <w:rPr>
          <w:rFonts w:ascii="Calibri" w:eastAsia="Calibri" w:hAnsi="Calibri" w:cs="Calibri"/>
          <w:color w:val="222222"/>
          <w:lang w:eastAsia="es-ES_tradnl"/>
        </w:rPr>
        <w:t>í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ndice de producci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 manufacturera subi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 xml:space="preserve"> en 4% en 12 meses.</w:t>
      </w:r>
    </w:p>
    <w:p w14:paraId="2446DA39" w14:textId="77777777" w:rsidR="00AC2D20" w:rsidRPr="0025762E" w:rsidRDefault="00AC2D20" w:rsidP="00AC2D20">
      <w:pPr>
        <w:shd w:val="clear" w:color="auto" w:fill="FFFFFF"/>
        <w:spacing w:line="276" w:lineRule="auto"/>
        <w:rPr>
          <w:rFonts w:ascii="Bangla MN" w:eastAsia="Times New Roman" w:hAnsi="Bangla MN" w:cs="Arial"/>
          <w:color w:val="222222"/>
          <w:lang w:eastAsia="es-ES_tradnl"/>
        </w:rPr>
      </w:pPr>
    </w:p>
    <w:p w14:paraId="4D2E8683" w14:textId="77777777" w:rsidR="00AC2D20" w:rsidRPr="0025762E" w:rsidRDefault="00AC2D20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Las ventas del comercio seg</w:t>
      </w:r>
      <w:r w:rsidRPr="0025762E">
        <w:rPr>
          <w:rFonts w:ascii="Calibri" w:eastAsia="Calibri" w:hAnsi="Calibri" w:cs="Calibri"/>
          <w:color w:val="222222"/>
          <w:lang w:eastAsia="es-ES_tradnl"/>
        </w:rPr>
        <w:t>ú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 CNC entre enero/agosto s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lo han crecido en 0,7% y en relaci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 a 12 meses a agosto tienen una ca</w:t>
      </w:r>
      <w:r w:rsidRPr="0025762E">
        <w:rPr>
          <w:rFonts w:ascii="Calibri" w:eastAsia="Calibri" w:hAnsi="Calibri" w:cs="Calibri"/>
          <w:color w:val="222222"/>
          <w:lang w:eastAsia="es-ES_tradnl"/>
        </w:rPr>
        <w:t>í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da de -3,4%</w:t>
      </w:r>
    </w:p>
    <w:p w14:paraId="0CEB2636" w14:textId="77777777" w:rsidR="00AC2D20" w:rsidRPr="0025762E" w:rsidRDefault="00AC2D20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34259832" w14:textId="77777777" w:rsidR="00AC2D20" w:rsidRPr="0025762E" w:rsidRDefault="00AC2D20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Eso anticipa seg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ú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n los analistas un IMACEC alrededor del 3% -en julio fue 3,3%- revelando que 2o semestre el crecimiento se ralentiz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 xml:space="preserve"> y ser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á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 xml:space="preserve"> alrededor del 3,2% como anticip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 xml:space="preserve"> Banco Central.</w:t>
      </w:r>
    </w:p>
    <w:p w14:paraId="214C80F2" w14:textId="77777777" w:rsidR="00AC2D20" w:rsidRPr="0025762E" w:rsidRDefault="00AC2D20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0EFB8208" w14:textId="77777777" w:rsidR="00AC2D20" w:rsidRPr="0025762E" w:rsidRDefault="00AC2D20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Estos datos econ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micos sobre desempleo, consumo (falta el de remuneraciones) pero a julio hab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í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an ca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í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do -0,1% en 12 meses muestran un panorama complejo ya que no hubo boom de actividad econ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mica con nuevo gobierno, lo que explicar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í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a aumento de la desaprobaci</w:t>
      </w:r>
      <w:r w:rsidRPr="0025762E">
        <w:rPr>
          <w:rFonts w:ascii="Calibri" w:eastAsia="Calibri" w:hAnsi="Calibri" w:cs="Calibri"/>
          <w:b/>
          <w:bCs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n ciudadana especialmente en NSE bajo y en la RM.</w:t>
      </w:r>
    </w:p>
    <w:p w14:paraId="61B836A2" w14:textId="77777777" w:rsidR="00AC2D20" w:rsidRPr="0025762E" w:rsidRDefault="00AC2D20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7314DADC" w14:textId="77777777" w:rsidR="00AC2D20" w:rsidRPr="0025762E" w:rsidRDefault="00AC2D20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d) </w:t>
      </w: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Orientaciones para debate sobre Presupuesto 2019.-</w:t>
      </w:r>
    </w:p>
    <w:p w14:paraId="021D2D5A" w14:textId="77777777" w:rsidR="00AC2D20" w:rsidRPr="0025762E" w:rsidRDefault="00AC2D20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346179E3" w14:textId="185A2779" w:rsidR="00AC2D20" w:rsidRPr="0025762E" w:rsidRDefault="00AC2D20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Debiera haber una especial preocupaci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 por tema Empleo ya que la inversi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 p</w:t>
      </w:r>
      <w:r w:rsidRPr="0025762E">
        <w:rPr>
          <w:rFonts w:ascii="Calibri" w:eastAsia="Calibri" w:hAnsi="Calibri" w:cs="Calibri"/>
          <w:color w:val="222222"/>
          <w:lang w:eastAsia="es-ES_tradnl"/>
        </w:rPr>
        <w:t>ú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blica s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lo crecer</w:t>
      </w:r>
      <w:r w:rsidRPr="0025762E">
        <w:rPr>
          <w:rFonts w:ascii="Calibri" w:eastAsia="Calibri" w:hAnsi="Calibri" w:cs="Calibri"/>
          <w:color w:val="222222"/>
          <w:lang w:eastAsia="es-ES_tradnl"/>
        </w:rPr>
        <w:t>á</w:t>
      </w:r>
      <w:r w:rsidR="0025762E">
        <w:rPr>
          <w:rFonts w:ascii="Bangla MN" w:eastAsia="Times New Roman" w:hAnsi="Bangla MN" w:cs="Arial"/>
          <w:color w:val="222222"/>
          <w:lang w:eastAsia="es-ES_tradnl"/>
        </w:rPr>
        <w:t xml:space="preserve"> 1,2% (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en 2017 creci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 xml:space="preserve"> 4,8%) y adem</w:t>
      </w:r>
      <w:r w:rsidRPr="0025762E">
        <w:rPr>
          <w:rFonts w:ascii="Calibri" w:eastAsia="Calibri" w:hAnsi="Calibri" w:cs="Calibri"/>
          <w:color w:val="222222"/>
          <w:lang w:eastAsia="es-ES_tradnl"/>
        </w:rPr>
        <w:t>á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s, hay una mala ejecuci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 del gasto en capital en Salud y en el FNDR -al mes de julio- en especial en Antofagasta, ATacama, Coquimbo y ARaucan</w:t>
      </w:r>
      <w:r w:rsidRPr="0025762E">
        <w:rPr>
          <w:rFonts w:ascii="Calibri" w:eastAsia="Calibri" w:hAnsi="Calibri" w:cs="Calibri"/>
          <w:color w:val="222222"/>
          <w:lang w:eastAsia="es-ES_tradnl"/>
        </w:rPr>
        <w:t>í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a que coincide con regiones con alto desempleo regional.</w:t>
      </w:r>
    </w:p>
    <w:p w14:paraId="1A8DC90B" w14:textId="77777777" w:rsidR="00AC2D20" w:rsidRPr="0025762E" w:rsidRDefault="00AC2D20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4C6671BA" w14:textId="77777777" w:rsidR="00AC2D20" w:rsidRPr="0025762E" w:rsidRDefault="00AC2D20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Hay que demandar mayor inversi</w:t>
      </w:r>
      <w:r w:rsidRPr="0025762E">
        <w:rPr>
          <w:rFonts w:ascii="Calibri" w:eastAsia="Calibri" w:hAnsi="Calibri" w:cs="Calibri"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n p</w:t>
      </w:r>
      <w:r w:rsidRPr="0025762E">
        <w:rPr>
          <w:rFonts w:ascii="Calibri" w:eastAsia="Calibri" w:hAnsi="Calibri" w:cs="Calibri"/>
          <w:color w:val="222222"/>
          <w:lang w:eastAsia="es-ES_tradnl"/>
        </w:rPr>
        <w:t>ú</w:t>
      </w:r>
      <w:r w:rsidRPr="0025762E">
        <w:rPr>
          <w:rFonts w:ascii="Bangla MN" w:eastAsia="Times New Roman" w:hAnsi="Bangla MN" w:cs="Arial"/>
          <w:color w:val="222222"/>
          <w:lang w:eastAsia="es-ES_tradnl"/>
        </w:rPr>
        <w:t>blica en presupuesto 2019 que tenga efectos en empleo; asimismo esfuerzos especiales en materias de empleo en aquellas regiones con mayor desempleo.</w:t>
      </w:r>
    </w:p>
    <w:p w14:paraId="3F9C847C" w14:textId="77777777" w:rsidR="00F43623" w:rsidRPr="0025762E" w:rsidRDefault="00F43623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5131E9E6" w14:textId="5A679D53" w:rsidR="0025762E" w:rsidRPr="0025762E" w:rsidRDefault="0025762E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b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color w:val="222222"/>
          <w:lang w:eastAsia="es-ES_tradnl"/>
        </w:rPr>
        <w:t>d</w:t>
      </w:r>
      <w:r w:rsidRPr="0025762E">
        <w:rPr>
          <w:rFonts w:ascii="Bangla MN" w:eastAsia="Times New Roman" w:hAnsi="Bangla MN" w:cs="Arial"/>
          <w:b/>
          <w:color w:val="222222"/>
          <w:lang w:eastAsia="es-ES_tradnl"/>
        </w:rPr>
        <w:t>) EJECUCI</w:t>
      </w:r>
      <w:r w:rsidRPr="0025762E">
        <w:rPr>
          <w:rFonts w:ascii="Calibri" w:eastAsia="Calibri" w:hAnsi="Calibri" w:cs="Calibri"/>
          <w:b/>
          <w:color w:val="222222"/>
          <w:lang w:eastAsia="es-ES_tradnl"/>
        </w:rPr>
        <w:t>Ó</w:t>
      </w:r>
      <w:r w:rsidRPr="0025762E">
        <w:rPr>
          <w:rFonts w:ascii="Bangla MN" w:eastAsia="Times New Roman" w:hAnsi="Bangla MN" w:cs="Arial"/>
          <w:b/>
          <w:color w:val="222222"/>
          <w:lang w:eastAsia="es-ES_tradnl"/>
        </w:rPr>
        <w:t>N PRESUPUESTARIA A AGOSTO 2018.-</w:t>
      </w:r>
    </w:p>
    <w:p w14:paraId="18784E7C" w14:textId="77777777" w:rsidR="0025762E" w:rsidRPr="0025762E" w:rsidRDefault="0025762E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37EF0F7B" w14:textId="50CC53D5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Los principales datos de la ejecuci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 presupuestari</w:t>
      </w:r>
      <w:r w:rsidR="0025762E" w:rsidRPr="0025762E">
        <w:rPr>
          <w:rFonts w:ascii="Bangla MN" w:eastAsia="Times New Roman" w:hAnsi="Bangla MN" w:cs="Arial"/>
          <w:color w:val="222222"/>
          <w:lang w:eastAsia="es-ES_tradnl"/>
        </w:rPr>
        <w:t>a al mes de agosto 2018 y que son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 xml:space="preserve"> de utilidad para debate presupuesto 2019.-</w:t>
      </w:r>
    </w:p>
    <w:p w14:paraId="6931A44B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3078BD72" w14:textId="59672E31" w:rsidR="00F43623" w:rsidRPr="0025762E" w:rsidRDefault="00F43623" w:rsidP="0025762E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Bangla MN" w:eastAsia="Times New Roman" w:hAnsi="Bangla MN" w:cs="Arial"/>
          <w:b/>
          <w:bCs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Los Ingresos fiscales tienen un incremento real anual del 6,5%.</w:t>
      </w:r>
    </w:p>
    <w:p w14:paraId="49B900F9" w14:textId="77777777" w:rsidR="0025762E" w:rsidRPr="0025762E" w:rsidRDefault="0025762E" w:rsidP="0025762E">
      <w:pPr>
        <w:pStyle w:val="Prrafodelista"/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23087CFB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lastRenderedPageBreak/>
        <w:t>Los ingresos tributarios netos y en especial los ingresos por impuesto a la renta crecen 5,6%.</w:t>
      </w:r>
    </w:p>
    <w:p w14:paraId="17AF765D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 xml:space="preserve">Esto es relevante por que 2018 es el </w:t>
      </w:r>
      <w:r w:rsidRPr="00F43623">
        <w:rPr>
          <w:rFonts w:ascii="Calibri" w:eastAsia="Calibri" w:hAnsi="Calibri" w:cs="Calibri"/>
          <w:color w:val="222222"/>
          <w:lang w:eastAsia="es-ES_tradnl"/>
        </w:rPr>
        <w:t>ú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ltimo a</w:t>
      </w:r>
      <w:r w:rsidRPr="00F43623">
        <w:rPr>
          <w:rFonts w:ascii="Calibri" w:eastAsia="Calibri" w:hAnsi="Calibri" w:cs="Calibri"/>
          <w:color w:val="222222"/>
          <w:lang w:eastAsia="es-ES_tradnl"/>
        </w:rPr>
        <w:t>ñ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o de la gradualidad de la reforma tributaria 2014 y revela que los ingresos tributarios siguen creciendo en especial impuesto a la renta que fue parte importante de esa Reforma.</w:t>
      </w:r>
    </w:p>
    <w:p w14:paraId="415C84B5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155BF311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La afirmaci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 de que Reforma del 2014 no aument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 xml:space="preserve"> la recaudaci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 fiscal NO parece ser verdad.</w:t>
      </w:r>
    </w:p>
    <w:p w14:paraId="03888874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27E7833D" w14:textId="6082EEFF" w:rsidR="00F43623" w:rsidRPr="0025762E" w:rsidRDefault="00F43623" w:rsidP="0025762E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25762E">
        <w:rPr>
          <w:rFonts w:ascii="Bangla MN" w:eastAsia="Times New Roman" w:hAnsi="Bangla MN" w:cs="Arial"/>
          <w:b/>
          <w:bCs/>
          <w:color w:val="222222"/>
          <w:lang w:eastAsia="es-ES_tradnl"/>
        </w:rPr>
        <w:t>Sobre el Gasto Fiscal a agosto.</w:t>
      </w:r>
    </w:p>
    <w:p w14:paraId="77A27E5E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2FD6D9BB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Se nota ya la aplicaci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 del recorte del presupuesto del decreto 651 que ajust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 xml:space="preserve"> el gasto fiscal a la baja y el gasto acumulado enero-agosto creci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 xml:space="preserve"> 3% (a enero-julio iba en 4,5%).</w:t>
      </w:r>
    </w:p>
    <w:p w14:paraId="606B9EE4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1BBB875E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b/>
          <w:bCs/>
          <w:color w:val="222222"/>
          <w:lang w:eastAsia="es-ES_tradnl"/>
        </w:rPr>
        <w:t>Gasto corriente crece en 3,5% y desafortunadamente disminuye gastos de capital en -0,6% lo que un promedio de gasto de 3%.</w:t>
      </w:r>
    </w:p>
    <w:p w14:paraId="0444E244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b/>
          <w:bCs/>
          <w:color w:val="222222"/>
          <w:lang w:eastAsia="es-ES_tradnl"/>
        </w:rPr>
        <w:t>La mayor disminuci</w:t>
      </w:r>
      <w:r w:rsidRPr="00F43623">
        <w:rPr>
          <w:rFonts w:ascii="Calibri" w:eastAsia="Calibri" w:hAnsi="Calibri" w:cs="Calibri"/>
          <w:b/>
          <w:bCs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b/>
          <w:bCs/>
          <w:color w:val="222222"/>
          <w:lang w:eastAsia="es-ES_tradnl"/>
        </w:rPr>
        <w:t>n del gasto de capital se produce en Ministerio del Interior con -8,2% de gasto acumulado en relaci</w:t>
      </w:r>
      <w:r w:rsidRPr="00F43623">
        <w:rPr>
          <w:rFonts w:ascii="Calibri" w:eastAsia="Calibri" w:hAnsi="Calibri" w:cs="Calibri"/>
          <w:b/>
          <w:bCs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b/>
          <w:bCs/>
          <w:color w:val="222222"/>
          <w:lang w:eastAsia="es-ES_tradnl"/>
        </w:rPr>
        <w:t>n a 2017.</w:t>
      </w:r>
    </w:p>
    <w:p w14:paraId="61A8F842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2A48E69A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La tasa de ejecuci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 de ese menor gasto de capital a agosto llega a 53,5% del presupuesto (la tasa de ejecuci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 de gasto corriente es 63,2%) y el promedio de la tasa de ejecuci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 es 61,7% del presupuesto.</w:t>
      </w:r>
    </w:p>
    <w:p w14:paraId="49C367A1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686B627A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Por Ministerios la tasa de ejecuci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 es:</w:t>
      </w:r>
    </w:p>
    <w:p w14:paraId="7AADDE19" w14:textId="540E9F9E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 xml:space="preserve">Vivienda          </w:t>
      </w:r>
      <w:r w:rsidR="0025762E">
        <w:rPr>
          <w:rFonts w:ascii="Bangla MN" w:eastAsia="Times New Roman" w:hAnsi="Bangla MN" w:cs="Arial"/>
          <w:color w:val="222222"/>
          <w:lang w:eastAsia="es-ES_tradnl"/>
        </w:rPr>
        <w:t xml:space="preserve"> 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64,2%</w:t>
      </w:r>
    </w:p>
    <w:p w14:paraId="7B2E67FA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MOP                56,9%</w:t>
      </w:r>
    </w:p>
    <w:p w14:paraId="3E57EE9C" w14:textId="55A91EC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Educaci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       </w:t>
      </w:r>
      <w:r w:rsidR="0025762E">
        <w:rPr>
          <w:rFonts w:ascii="Bangla MN" w:eastAsia="Times New Roman" w:hAnsi="Bangla MN" w:cs="Arial"/>
          <w:color w:val="222222"/>
          <w:lang w:eastAsia="es-ES_tradnl"/>
        </w:rPr>
        <w:t xml:space="preserve"> 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49,9%</w:t>
      </w:r>
    </w:p>
    <w:p w14:paraId="4E69BC33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Interior             47,6%</w:t>
      </w:r>
    </w:p>
    <w:p w14:paraId="4965CF16" w14:textId="500E5CBE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Salud               </w:t>
      </w:r>
      <w:r w:rsidR="0025762E">
        <w:rPr>
          <w:rFonts w:ascii="Bangla MN" w:eastAsia="Times New Roman" w:hAnsi="Bangla MN" w:cs="Arial"/>
          <w:color w:val="222222"/>
          <w:lang w:eastAsia="es-ES_tradnl"/>
        </w:rPr>
        <w:t xml:space="preserve"> 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37,2%</w:t>
      </w:r>
    </w:p>
    <w:p w14:paraId="61C661AC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129DE5CB" w14:textId="0BF9AE66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Este revela que los mayores retrasos en la tasa de ejecuci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 del gasto est</w:t>
      </w:r>
      <w:r w:rsidRPr="00F43623">
        <w:rPr>
          <w:rFonts w:ascii="Calibri" w:eastAsia="Calibri" w:hAnsi="Calibri" w:cs="Calibri"/>
          <w:color w:val="222222"/>
          <w:lang w:eastAsia="es-ES_tradnl"/>
        </w:rPr>
        <w:t>á</w:t>
      </w:r>
      <w:r w:rsidR="0025762E" w:rsidRPr="0025762E">
        <w:rPr>
          <w:rFonts w:ascii="Bangla MN" w:eastAsia="Times New Roman" w:hAnsi="Bangla MN" w:cs="Arial"/>
          <w:color w:val="222222"/>
          <w:lang w:eastAsia="es-ES_tradnl"/>
        </w:rPr>
        <w:t>n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 xml:space="preserve"> en la inversi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 regional (FNDR) donde 9 regiones presentan retrasos y tienen ejecuciones menores en relaci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 al 2017, en especial:</w:t>
      </w:r>
    </w:p>
    <w:p w14:paraId="4E855C36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6D2F57AF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ATACAMA          34,9%</w:t>
      </w:r>
    </w:p>
    <w:p w14:paraId="4C43CD22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COQUIMBO       33%</w:t>
      </w:r>
    </w:p>
    <w:p w14:paraId="6021753B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ANTOFAGASTA 28%</w:t>
      </w:r>
    </w:p>
    <w:p w14:paraId="7E9B3724" w14:textId="5208D7E3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ARAUCAN</w:t>
      </w:r>
      <w:r w:rsidRPr="00F43623">
        <w:rPr>
          <w:rFonts w:ascii="Calibri" w:eastAsia="Calibri" w:hAnsi="Calibri" w:cs="Calibri"/>
          <w:color w:val="222222"/>
          <w:lang w:eastAsia="es-ES_tradnl"/>
        </w:rPr>
        <w:t>Í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 xml:space="preserve">A      </w:t>
      </w:r>
      <w:r w:rsidR="0025762E">
        <w:rPr>
          <w:rFonts w:ascii="Bangla MN" w:eastAsia="Times New Roman" w:hAnsi="Bangla MN" w:cs="Arial"/>
          <w:color w:val="222222"/>
          <w:lang w:eastAsia="es-ES_tradnl"/>
        </w:rPr>
        <w:t xml:space="preserve"> 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27%</w:t>
      </w:r>
    </w:p>
    <w:p w14:paraId="239F50B3" w14:textId="384F0AC3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AYS</w:t>
      </w:r>
      <w:r w:rsidRPr="00F43623">
        <w:rPr>
          <w:rFonts w:ascii="Calibri" w:eastAsia="Calibri" w:hAnsi="Calibri" w:cs="Calibri"/>
          <w:color w:val="222222"/>
          <w:lang w:eastAsia="es-ES_tradnl"/>
        </w:rPr>
        <w:t>É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               </w:t>
      </w:r>
      <w:r w:rsidR="0025762E">
        <w:rPr>
          <w:rFonts w:ascii="Bangla MN" w:eastAsia="Times New Roman" w:hAnsi="Bangla MN" w:cs="Arial"/>
          <w:color w:val="222222"/>
          <w:lang w:eastAsia="es-ES_tradnl"/>
        </w:rPr>
        <w:t xml:space="preserve"> 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19%</w:t>
      </w:r>
    </w:p>
    <w:p w14:paraId="31E796CE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1C912405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t>En las regiones hay retrasos evidentes en la ejecuci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 de la inversi</w:t>
      </w:r>
      <w:r w:rsidRPr="00F43623">
        <w:rPr>
          <w:rFonts w:ascii="Calibri" w:eastAsia="Calibri" w:hAnsi="Calibri" w:cs="Calibri"/>
          <w:color w:val="222222"/>
          <w:lang w:eastAsia="es-ES_tradnl"/>
        </w:rPr>
        <w:t>ó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 regional, lo que revela claros signos de ineficiencia que adem</w:t>
      </w:r>
      <w:r w:rsidRPr="00F43623">
        <w:rPr>
          <w:rFonts w:ascii="Calibri" w:eastAsia="Calibri" w:hAnsi="Calibri" w:cs="Calibri"/>
          <w:color w:val="222222"/>
          <w:lang w:eastAsia="es-ES_tradnl"/>
        </w:rPr>
        <w:t>á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s, coinciden con regiones con alto desempleo y altos niveles de pobreza multidimensional.</w:t>
      </w:r>
    </w:p>
    <w:p w14:paraId="071F9CBA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62CC34EE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  <w:r w:rsidRPr="00F43623">
        <w:rPr>
          <w:rFonts w:ascii="Bangla MN" w:eastAsia="Times New Roman" w:hAnsi="Bangla MN" w:cs="Arial"/>
          <w:color w:val="222222"/>
          <w:lang w:eastAsia="es-ES_tradnl"/>
        </w:rPr>
        <w:lastRenderedPageBreak/>
        <w:t>Esta es una materia que debe resaltarse en debate presupuestario, en especial porque 2020 habr</w:t>
      </w:r>
      <w:r w:rsidRPr="00F43623">
        <w:rPr>
          <w:rFonts w:ascii="Calibri" w:eastAsia="Calibri" w:hAnsi="Calibri" w:cs="Calibri"/>
          <w:color w:val="222222"/>
          <w:lang w:eastAsia="es-ES_tradnl"/>
        </w:rPr>
        <w:t>á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n gobiernos regionales elegidos por la ciudadan</w:t>
      </w:r>
      <w:r w:rsidRPr="00F43623">
        <w:rPr>
          <w:rFonts w:ascii="Calibri" w:eastAsia="Calibri" w:hAnsi="Calibri" w:cs="Calibri"/>
          <w:color w:val="222222"/>
          <w:lang w:eastAsia="es-ES_tradnl"/>
        </w:rPr>
        <w:t>í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a que deben tener m</w:t>
      </w:r>
      <w:r w:rsidRPr="00F43623">
        <w:rPr>
          <w:rFonts w:ascii="Calibri" w:eastAsia="Calibri" w:hAnsi="Calibri" w:cs="Calibri"/>
          <w:color w:val="222222"/>
          <w:lang w:eastAsia="es-ES_tradnl"/>
        </w:rPr>
        <w:t>á</w:t>
      </w:r>
      <w:r w:rsidRPr="00F43623">
        <w:rPr>
          <w:rFonts w:ascii="Bangla MN" w:eastAsia="Times New Roman" w:hAnsi="Bangla MN" w:cs="Arial"/>
          <w:color w:val="222222"/>
          <w:lang w:eastAsia="es-ES_tradnl"/>
        </w:rPr>
        <w:t>s recursos.</w:t>
      </w:r>
    </w:p>
    <w:p w14:paraId="4F17727D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5190120E" w14:textId="77777777" w:rsidR="00F43623" w:rsidRPr="00F43623" w:rsidRDefault="00F43623" w:rsidP="0025762E">
      <w:pPr>
        <w:shd w:val="clear" w:color="auto" w:fill="FFFFFF"/>
        <w:jc w:val="both"/>
        <w:rPr>
          <w:rFonts w:ascii="Bangla MN" w:eastAsia="Times New Roman" w:hAnsi="Bangla MN" w:cs="Times New Roman"/>
          <w:color w:val="222222"/>
          <w:sz w:val="19"/>
          <w:szCs w:val="19"/>
          <w:lang w:eastAsia="es-ES_tradnl"/>
        </w:rPr>
      </w:pPr>
    </w:p>
    <w:p w14:paraId="729371F2" w14:textId="77777777" w:rsidR="00F43623" w:rsidRPr="0025762E" w:rsidRDefault="00F43623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1125D865" w14:textId="77777777" w:rsidR="00AC2D20" w:rsidRPr="0025762E" w:rsidRDefault="00AC2D20" w:rsidP="0025762E">
      <w:pPr>
        <w:shd w:val="clear" w:color="auto" w:fill="FFFFFF"/>
        <w:spacing w:line="276" w:lineRule="auto"/>
        <w:jc w:val="both"/>
        <w:rPr>
          <w:rFonts w:ascii="Bangla MN" w:eastAsia="Times New Roman" w:hAnsi="Bangla MN" w:cs="Arial"/>
          <w:color w:val="222222"/>
          <w:lang w:eastAsia="es-ES_tradnl"/>
        </w:rPr>
      </w:pPr>
    </w:p>
    <w:p w14:paraId="73EB5CC6" w14:textId="77777777" w:rsidR="00AC2D20" w:rsidRPr="0025762E" w:rsidRDefault="00AC2D20" w:rsidP="0025762E">
      <w:pPr>
        <w:spacing w:line="276" w:lineRule="auto"/>
        <w:jc w:val="both"/>
        <w:rPr>
          <w:rFonts w:ascii="Bangla MN" w:eastAsia="Times New Roman" w:hAnsi="Bangla MN" w:cs="Times New Roman"/>
          <w:lang w:eastAsia="es-ES_tradnl"/>
        </w:rPr>
      </w:pPr>
    </w:p>
    <w:p w14:paraId="27532014" w14:textId="77777777" w:rsidR="005D65FF" w:rsidRPr="0025762E" w:rsidRDefault="005D65FF" w:rsidP="0025762E">
      <w:pPr>
        <w:spacing w:line="276" w:lineRule="auto"/>
        <w:jc w:val="both"/>
        <w:rPr>
          <w:rFonts w:ascii="Bangla MN" w:hAnsi="Bangla MN"/>
        </w:rPr>
      </w:pPr>
    </w:p>
    <w:sectPr w:rsidR="005D65FF" w:rsidRPr="0025762E" w:rsidSect="00D72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86C"/>
    <w:multiLevelType w:val="hybridMultilevel"/>
    <w:tmpl w:val="459285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42423"/>
    <w:multiLevelType w:val="hybridMultilevel"/>
    <w:tmpl w:val="DFD451AA"/>
    <w:lvl w:ilvl="0" w:tplc="282C7604">
      <w:start w:val="1"/>
      <w:numFmt w:val="lowerLetter"/>
      <w:lvlText w:val="%1)"/>
      <w:lvlJc w:val="left"/>
      <w:pPr>
        <w:ind w:left="420" w:hanging="360"/>
      </w:pPr>
      <w:rPr>
        <w:rFonts w:ascii="Arial" w:hAnsi="Arial" w:cs="Arial" w:hint="default"/>
        <w:color w:val="222222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26053CD"/>
    <w:multiLevelType w:val="hybridMultilevel"/>
    <w:tmpl w:val="056200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632310"/>
    <w:multiLevelType w:val="hybridMultilevel"/>
    <w:tmpl w:val="4AB685E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20"/>
    <w:rsid w:val="0025762E"/>
    <w:rsid w:val="005D65FF"/>
    <w:rsid w:val="00AC2D20"/>
    <w:rsid w:val="00D7232E"/>
    <w:rsid w:val="00F0214A"/>
    <w:rsid w:val="00F4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F6303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2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744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Quilicura</dc:creator>
  <cp:lastModifiedBy>Comite Político</cp:lastModifiedBy>
  <cp:revision>2</cp:revision>
  <dcterms:created xsi:type="dcterms:W3CDTF">2018-10-02T12:48:00Z</dcterms:created>
  <dcterms:modified xsi:type="dcterms:W3CDTF">2018-10-02T12:48:00Z</dcterms:modified>
</cp:coreProperties>
</file>