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0FABCD" w14:textId="2EA73854" w:rsidR="00FF3211" w:rsidRPr="00CA4C55" w:rsidRDefault="00372FA7" w:rsidP="00FF3211">
      <w:pPr>
        <w:pStyle w:val="Ttulo"/>
        <w:rPr>
          <w:b/>
        </w:rPr>
      </w:pPr>
      <w:r>
        <w:rPr>
          <w:b/>
        </w:rPr>
        <w:t>Aná</w:t>
      </w:r>
      <w:r w:rsidR="00FF3211" w:rsidRPr="00CA4C55">
        <w:rPr>
          <w:b/>
        </w:rPr>
        <w:t xml:space="preserve">lisis de coyuntura </w:t>
      </w:r>
    </w:p>
    <w:p w14:paraId="053E9E22" w14:textId="77777777" w:rsidR="0054286D" w:rsidRPr="00CA4C55" w:rsidRDefault="00FF3211" w:rsidP="00FF3211">
      <w:pPr>
        <w:pStyle w:val="Ttulo"/>
        <w:rPr>
          <w:b/>
          <w:sz w:val="32"/>
          <w:szCs w:val="32"/>
        </w:rPr>
      </w:pPr>
      <w:r w:rsidRPr="00CA4C55">
        <w:rPr>
          <w:b/>
          <w:sz w:val="32"/>
          <w:szCs w:val="32"/>
        </w:rPr>
        <w:t>Estrategias de la recta final</w:t>
      </w:r>
    </w:p>
    <w:p w14:paraId="4E453CD7" w14:textId="77777777" w:rsidR="00FF3211" w:rsidRDefault="00FF3211" w:rsidP="00FF3211"/>
    <w:p w14:paraId="513BF0AD" w14:textId="0B909550" w:rsidR="00FF3211" w:rsidRPr="00CA4C55" w:rsidRDefault="00F745B3" w:rsidP="00FF3211">
      <w:pPr>
        <w:rPr>
          <w:b/>
          <w:sz w:val="28"/>
          <w:szCs w:val="28"/>
        </w:rPr>
      </w:pPr>
      <w:r>
        <w:rPr>
          <w:b/>
          <w:sz w:val="28"/>
          <w:szCs w:val="28"/>
        </w:rPr>
        <w:t xml:space="preserve">El Gobierno juega sus cartas en la </w:t>
      </w:r>
      <w:r w:rsidR="00FF3211" w:rsidRPr="00CA4C55">
        <w:rPr>
          <w:b/>
          <w:sz w:val="28"/>
          <w:szCs w:val="28"/>
        </w:rPr>
        <w:t xml:space="preserve">campaña </w:t>
      </w:r>
      <w:r>
        <w:rPr>
          <w:b/>
          <w:sz w:val="28"/>
          <w:szCs w:val="28"/>
        </w:rPr>
        <w:t>.</w:t>
      </w:r>
    </w:p>
    <w:p w14:paraId="038CFE42" w14:textId="77777777" w:rsidR="00671B1A" w:rsidRDefault="00671B1A" w:rsidP="00FF3211">
      <w:pPr>
        <w:rPr>
          <w:b/>
        </w:rPr>
      </w:pPr>
    </w:p>
    <w:p w14:paraId="5302E28C" w14:textId="463F41A2" w:rsidR="00671B1A" w:rsidRPr="00673376" w:rsidRDefault="00671B1A" w:rsidP="003F52B9">
      <w:pPr>
        <w:jc w:val="both"/>
      </w:pPr>
      <w:r>
        <w:t>El Gobierno lanzó una campaña informativa y de sensibilización ciudadana para ir a votar</w:t>
      </w:r>
      <w:r w:rsidR="00895862">
        <w:t>,</w:t>
      </w:r>
      <w:r>
        <w:t xml:space="preserve"> el próximo domingo 19 de Noviembre </w:t>
      </w:r>
      <w:r w:rsidR="008620E9">
        <w:t xml:space="preserve">con el eslogan de </w:t>
      </w:r>
      <w:r>
        <w:t>“</w:t>
      </w:r>
      <w:r w:rsidRPr="00CA4C55">
        <w:rPr>
          <w:i/>
        </w:rPr>
        <w:t xml:space="preserve">No te restes, sumate”, </w:t>
      </w:r>
      <w:r>
        <w:t>que generó críticas inmediata</w:t>
      </w:r>
      <w:r w:rsidR="00CA4C55">
        <w:t>s</w:t>
      </w:r>
      <w:r>
        <w:t xml:space="preserve"> d</w:t>
      </w:r>
      <w:r w:rsidR="00895862">
        <w:t xml:space="preserve">e la oposicion: Piñera cuestionó que </w:t>
      </w:r>
      <w:r>
        <w:t xml:space="preserve"> “..</w:t>
      </w:r>
      <w:r>
        <w:rPr>
          <w:i/>
        </w:rPr>
        <w:t>durante la campaña de primarias, que tambié</w:t>
      </w:r>
      <w:r w:rsidR="008620E9">
        <w:rPr>
          <w:i/>
        </w:rPr>
        <w:t>n fue legal..el Gobierno no movió</w:t>
      </w:r>
      <w:r>
        <w:rPr>
          <w:i/>
        </w:rPr>
        <w:t xml:space="preserve"> un dedo</w:t>
      </w:r>
      <w:r w:rsidR="003F52B9">
        <w:rPr>
          <w:i/>
        </w:rPr>
        <w:t xml:space="preserve"> por promover la participacion de la gente”.</w:t>
      </w:r>
      <w:r w:rsidR="00AF3CC5">
        <w:t xml:space="preserve"> Guillier </w:t>
      </w:r>
      <w:r w:rsidR="00895862">
        <w:t xml:space="preserve">, </w:t>
      </w:r>
      <w:r w:rsidR="00AF3CC5">
        <w:t xml:space="preserve">valoró la campaña </w:t>
      </w:r>
      <w:r w:rsidR="008620E9">
        <w:t xml:space="preserve">- </w:t>
      </w:r>
      <w:r w:rsidR="00895862">
        <w:t>con un dejo crítico a la conducta del Gobierno</w:t>
      </w:r>
      <w:r w:rsidR="008620E9">
        <w:t xml:space="preserve"> - </w:t>
      </w:r>
      <w:r w:rsidR="00895862">
        <w:t xml:space="preserve"> </w:t>
      </w:r>
      <w:r w:rsidR="00AF3CC5">
        <w:t xml:space="preserve">señalando  “ </w:t>
      </w:r>
      <w:r w:rsidR="00AF3CC5">
        <w:rPr>
          <w:i/>
        </w:rPr>
        <w:t>yo creo que el</w:t>
      </w:r>
      <w:r w:rsidR="00895862">
        <w:rPr>
          <w:i/>
        </w:rPr>
        <w:t xml:space="preserve"> Gobierno está llegando, un poc</w:t>
      </w:r>
      <w:r w:rsidR="00AF3CC5">
        <w:rPr>
          <w:i/>
        </w:rPr>
        <w:t>o tarde</w:t>
      </w:r>
      <w:r w:rsidR="008620E9">
        <w:rPr>
          <w:i/>
        </w:rPr>
        <w:t xml:space="preserve">, </w:t>
      </w:r>
      <w:r w:rsidR="00AF3CC5">
        <w:rPr>
          <w:i/>
        </w:rPr>
        <w:t xml:space="preserve"> pero está llegando”.</w:t>
      </w:r>
      <w:r w:rsidR="00AF3CC5">
        <w:t xml:space="preserve"> </w:t>
      </w:r>
      <w:r w:rsidR="003F52B9">
        <w:t xml:space="preserve">Bachelet </w:t>
      </w:r>
      <w:r w:rsidR="00895862">
        <w:t>salió a defenderla con el mensaje de</w:t>
      </w:r>
      <w:r w:rsidR="003F52B9">
        <w:t xml:space="preserve"> “</w:t>
      </w:r>
      <w:r w:rsidR="00895862">
        <w:t>..</w:t>
      </w:r>
      <w:r w:rsidR="003F52B9">
        <w:t xml:space="preserve"> </w:t>
      </w:r>
      <w:r w:rsidR="003F52B9" w:rsidRPr="003F52B9">
        <w:rPr>
          <w:i/>
        </w:rPr>
        <w:t>necesitamos</w:t>
      </w:r>
      <w:r w:rsidR="00895862">
        <w:rPr>
          <w:i/>
        </w:rPr>
        <w:t xml:space="preserve"> que  todo</w:t>
      </w:r>
      <w:r w:rsidR="00673376">
        <w:rPr>
          <w:i/>
        </w:rPr>
        <w:t>s puedan ir a votar..”</w:t>
      </w:r>
    </w:p>
    <w:p w14:paraId="5CAC1C8B" w14:textId="77777777" w:rsidR="003F52B9" w:rsidRDefault="003F52B9" w:rsidP="003F52B9">
      <w:pPr>
        <w:jc w:val="both"/>
      </w:pPr>
    </w:p>
    <w:p w14:paraId="2FC6B218" w14:textId="6447A4A0" w:rsidR="003F52B9" w:rsidRPr="003F52B9" w:rsidRDefault="003F52B9" w:rsidP="003F52B9">
      <w:pPr>
        <w:jc w:val="both"/>
      </w:pPr>
      <w:r>
        <w:t>La estrategia del Gobierno llamando a votar</w:t>
      </w:r>
      <w:r w:rsidR="008620E9">
        <w:t>,</w:t>
      </w:r>
      <w:r>
        <w:t xml:space="preserve"> </w:t>
      </w:r>
      <w:r w:rsidR="00AF3CC5">
        <w:t>está en sintonía con l</w:t>
      </w:r>
      <w:r w:rsidR="00895862">
        <w:t>a campaña de Guillier que busca</w:t>
      </w:r>
      <w:r w:rsidR="00AF3CC5">
        <w:t xml:space="preserve"> masificar la eleccion, combatiendo una abstención riesgosa que favorece a Piñera. </w:t>
      </w:r>
      <w:r w:rsidR="00895862">
        <w:t xml:space="preserve">Es probable que </w:t>
      </w:r>
      <w:r w:rsidR="008620E9">
        <w:t xml:space="preserve">la decisión oficialista se haya originado en la comprensión </w:t>
      </w:r>
      <w:r w:rsidR="001A1184">
        <w:t>que entregar el Gobierno a Piñera</w:t>
      </w:r>
      <w:r w:rsidR="00895862">
        <w:t>,</w:t>
      </w:r>
      <w:r w:rsidR="001A1184">
        <w:t xml:space="preserve"> es un fracaso polìtico del legado reformista</w:t>
      </w:r>
      <w:r w:rsidR="008620E9">
        <w:t xml:space="preserve"> de la Presidenta</w:t>
      </w:r>
      <w:r w:rsidR="001A1184">
        <w:t>.</w:t>
      </w:r>
      <w:r w:rsidR="008620E9">
        <w:t xml:space="preserve"> </w:t>
      </w:r>
      <w:r w:rsidR="00AF3CC5">
        <w:t xml:space="preserve">Esta vez, la abstención está relacionada </w:t>
      </w:r>
      <w:r w:rsidR="00895862">
        <w:t xml:space="preserve">mas </w:t>
      </w:r>
      <w:r w:rsidR="00AF3CC5">
        <w:t xml:space="preserve">con el desencanto y desmovilización en las filas de la centroizquierda </w:t>
      </w:r>
      <w:r w:rsidR="00895862">
        <w:t>que</w:t>
      </w:r>
      <w:r w:rsidR="008620E9">
        <w:t xml:space="preserve"> con la conducta de</w:t>
      </w:r>
      <w:r w:rsidR="00895862">
        <w:t xml:space="preserve"> la </w:t>
      </w:r>
      <w:r w:rsidR="00AF3CC5">
        <w:t xml:space="preserve">ciudadanía de derechas </w:t>
      </w:r>
      <w:r w:rsidR="008620E9">
        <w:t xml:space="preserve">, </w:t>
      </w:r>
      <w:r w:rsidR="00AF3CC5">
        <w:t>mov</w:t>
      </w:r>
      <w:r w:rsidR="00895862">
        <w:t>ilizada</w:t>
      </w:r>
      <w:r w:rsidR="008620E9">
        <w:t xml:space="preserve"> con ánimo de victoria</w:t>
      </w:r>
      <w:r w:rsidR="00895862">
        <w:t xml:space="preserve">; </w:t>
      </w:r>
      <w:r w:rsidR="008620E9">
        <w:t xml:space="preserve">en todo caso, </w:t>
      </w:r>
      <w:r w:rsidR="00895862">
        <w:t>cont</w:t>
      </w:r>
      <w:r w:rsidR="008620E9">
        <w:t xml:space="preserve">ribuye a esta desmovilización el </w:t>
      </w:r>
      <w:r w:rsidR="00AF3CC5">
        <w:t xml:space="preserve">clima </w:t>
      </w:r>
      <w:r w:rsidR="008620E9">
        <w:t xml:space="preserve">político </w:t>
      </w:r>
      <w:r w:rsidR="00AF3CC5">
        <w:t>de campaña</w:t>
      </w:r>
      <w:r w:rsidR="008620E9">
        <w:t xml:space="preserve"> de bajo perfil .</w:t>
      </w:r>
      <w:r w:rsidR="00AF3CC5">
        <w:t xml:space="preserve"> </w:t>
      </w:r>
    </w:p>
    <w:p w14:paraId="30B9F405" w14:textId="77777777" w:rsidR="00FF3211" w:rsidRPr="003F52B9" w:rsidRDefault="00FF3211" w:rsidP="00FF3211">
      <w:pPr>
        <w:rPr>
          <w:b/>
          <w:i/>
        </w:rPr>
      </w:pPr>
    </w:p>
    <w:p w14:paraId="68D33184" w14:textId="2C265CD7" w:rsidR="00FF3211" w:rsidRDefault="00895862" w:rsidP="00F745B3">
      <w:pPr>
        <w:jc w:val="both"/>
        <w:rPr>
          <w:b/>
          <w:sz w:val="28"/>
          <w:szCs w:val="28"/>
        </w:rPr>
      </w:pPr>
      <w:r>
        <w:rPr>
          <w:b/>
          <w:sz w:val="28"/>
          <w:szCs w:val="28"/>
        </w:rPr>
        <w:t>Piñera lideriza</w:t>
      </w:r>
      <w:r w:rsidR="00673376">
        <w:rPr>
          <w:b/>
          <w:sz w:val="28"/>
          <w:szCs w:val="28"/>
        </w:rPr>
        <w:t xml:space="preserve"> con claridad la campaña presidencial</w:t>
      </w:r>
      <w:r>
        <w:rPr>
          <w:b/>
          <w:sz w:val="28"/>
          <w:szCs w:val="28"/>
        </w:rPr>
        <w:t>,</w:t>
      </w:r>
      <w:r w:rsidR="00673376">
        <w:rPr>
          <w:b/>
          <w:sz w:val="28"/>
          <w:szCs w:val="28"/>
        </w:rPr>
        <w:t xml:space="preserve"> confrontando al Gobierno, conteniendo a </w:t>
      </w:r>
      <w:r w:rsidR="00FF3211" w:rsidRPr="00CA4C55">
        <w:rPr>
          <w:b/>
          <w:sz w:val="28"/>
          <w:szCs w:val="28"/>
        </w:rPr>
        <w:t>Kast</w:t>
      </w:r>
      <w:r w:rsidR="00F745B3">
        <w:rPr>
          <w:b/>
          <w:sz w:val="28"/>
          <w:szCs w:val="28"/>
        </w:rPr>
        <w:t xml:space="preserve">  y buscando a</w:t>
      </w:r>
      <w:r w:rsidR="00673376">
        <w:rPr>
          <w:b/>
          <w:sz w:val="28"/>
          <w:szCs w:val="28"/>
        </w:rPr>
        <w:t>mpliar votación hacia el centro para asegurar su victoria.</w:t>
      </w:r>
    </w:p>
    <w:p w14:paraId="1B24CC43" w14:textId="77777777" w:rsidR="00CA4C55" w:rsidRDefault="00CA4C55" w:rsidP="00FF3211">
      <w:pPr>
        <w:rPr>
          <w:b/>
          <w:sz w:val="28"/>
          <w:szCs w:val="28"/>
        </w:rPr>
      </w:pPr>
    </w:p>
    <w:p w14:paraId="6D0DDE32" w14:textId="2FC628CC" w:rsidR="00CA4C55" w:rsidRDefault="00CA4C55" w:rsidP="00CA4C55">
      <w:pPr>
        <w:jc w:val="both"/>
      </w:pPr>
      <w:r w:rsidRPr="00CA4C55">
        <w:t xml:space="preserve">Piñera ha desplegado integralmente su estrategia de la </w:t>
      </w:r>
      <w:r>
        <w:t>recta final, confrontando sistemáticame</w:t>
      </w:r>
      <w:r w:rsidR="00673376">
        <w:t>nte al Gobierno, que se ha insta</w:t>
      </w:r>
      <w:r>
        <w:t>lado como un actor de la campaña, acentuando la presiòn cont</w:t>
      </w:r>
      <w:r w:rsidR="008620E9">
        <w:t>ra Kast con la estrategia del  “</w:t>
      </w:r>
      <w:r w:rsidRPr="008620E9">
        <w:rPr>
          <w:i/>
        </w:rPr>
        <w:t>voto útil</w:t>
      </w:r>
      <w:r>
        <w:t xml:space="preserve"> “y </w:t>
      </w:r>
      <w:r w:rsidR="008620E9">
        <w:t>moviéndose hacia e</w:t>
      </w:r>
      <w:r>
        <w:t>l centro y sector liberal de derecha para ampliar votación.</w:t>
      </w:r>
    </w:p>
    <w:p w14:paraId="05CB4140" w14:textId="4812080B" w:rsidR="00CA4C55" w:rsidRDefault="00CA4C55" w:rsidP="00CA4C55">
      <w:pPr>
        <w:jc w:val="both"/>
      </w:pPr>
      <w:r>
        <w:t xml:space="preserve"> </w:t>
      </w:r>
    </w:p>
    <w:p w14:paraId="4CE9872C" w14:textId="37D09EF1" w:rsidR="004F6135" w:rsidRDefault="00CA4C55" w:rsidP="00CA4C55">
      <w:pPr>
        <w:jc w:val="both"/>
      </w:pPr>
      <w:r w:rsidRPr="004F6135">
        <w:rPr>
          <w:b/>
        </w:rPr>
        <w:t>La confrontación polìtico-comunicaci</w:t>
      </w:r>
      <w:r w:rsidR="008620E9">
        <w:rPr>
          <w:b/>
        </w:rPr>
        <w:t>onal entre Pi</w:t>
      </w:r>
      <w:r w:rsidRPr="004F6135">
        <w:rPr>
          <w:b/>
        </w:rPr>
        <w:t xml:space="preserve">ñera y </w:t>
      </w:r>
      <w:r w:rsidR="008620E9">
        <w:rPr>
          <w:b/>
        </w:rPr>
        <w:t xml:space="preserve">el gobierno de </w:t>
      </w:r>
      <w:r w:rsidR="00F07105">
        <w:rPr>
          <w:b/>
        </w:rPr>
        <w:t>Bache</w:t>
      </w:r>
      <w:r w:rsidR="008620E9">
        <w:rPr>
          <w:b/>
        </w:rPr>
        <w:t>let</w:t>
      </w:r>
      <w:r w:rsidR="00F07105">
        <w:rPr>
          <w:b/>
        </w:rPr>
        <w:t xml:space="preserve"> </w:t>
      </w:r>
      <w:r w:rsidRPr="004F6135">
        <w:rPr>
          <w:b/>
        </w:rPr>
        <w:t>ha estado marcando el escenario de la campaña en las últimas semanas</w:t>
      </w:r>
      <w:r w:rsidR="008620E9">
        <w:rPr>
          <w:b/>
        </w:rPr>
        <w:t>,</w:t>
      </w:r>
      <w:r w:rsidRPr="004F6135">
        <w:rPr>
          <w:b/>
        </w:rPr>
        <w:t xml:space="preserve">  </w:t>
      </w:r>
      <w:r>
        <w:t>co</w:t>
      </w:r>
      <w:r w:rsidR="00895862">
        <w:t>n mas fuerza que la confrontació</w:t>
      </w:r>
      <w:r>
        <w:t>n d</w:t>
      </w:r>
      <w:r w:rsidR="008620E9">
        <w:t>irecta entre Piñera y Guillier.</w:t>
      </w:r>
    </w:p>
    <w:p w14:paraId="5802E817" w14:textId="77777777" w:rsidR="004F6135" w:rsidRDefault="004F6135" w:rsidP="00CA4C55">
      <w:pPr>
        <w:jc w:val="both"/>
      </w:pPr>
    </w:p>
    <w:p w14:paraId="57A5F299" w14:textId="5DEE7A0F" w:rsidR="00673376" w:rsidRDefault="00CA4C55" w:rsidP="00CA4C55">
      <w:pPr>
        <w:jc w:val="both"/>
      </w:pPr>
      <w:r>
        <w:t>El discurso de campaña de Piñera  para proyectar su opcion de cambio se sustenta en el fr</w:t>
      </w:r>
      <w:r w:rsidR="008620E9">
        <w:t>acaso del Gobierno, la improvisación de las</w:t>
      </w:r>
      <w:r w:rsidR="00F07105">
        <w:t xml:space="preserve"> reformas , el avance de la delincuencia y </w:t>
      </w:r>
      <w:r>
        <w:t xml:space="preserve">el estancamiento del país. </w:t>
      </w:r>
      <w:r w:rsidR="008620E9">
        <w:t xml:space="preserve">Frente a esta ofensiva, </w:t>
      </w:r>
      <w:r w:rsidR="00372FA7">
        <w:t xml:space="preserve"> </w:t>
      </w:r>
      <w:r>
        <w:t xml:space="preserve">Bachelet </w:t>
      </w:r>
      <w:r w:rsidR="00372FA7">
        <w:t>reforzó</w:t>
      </w:r>
      <w:r>
        <w:t xml:space="preserve"> el dis</w:t>
      </w:r>
      <w:r w:rsidR="00372FA7">
        <w:t xml:space="preserve">curso del legado </w:t>
      </w:r>
      <w:r w:rsidR="00895862">
        <w:t xml:space="preserve">, que el Gobierno venía posicionando </w:t>
      </w:r>
      <w:r w:rsidR="00673376">
        <w:t xml:space="preserve"> desde Septiembre – con </w:t>
      </w:r>
      <w:r w:rsidR="00372FA7">
        <w:t xml:space="preserve">un nuevo matiz </w:t>
      </w:r>
      <w:r w:rsidR="00673376">
        <w:t>: el de la</w:t>
      </w:r>
      <w:r w:rsidR="00372FA7">
        <w:t xml:space="preserve"> confrontación directa con Piñera , al afirmar :”..</w:t>
      </w:r>
      <w:r w:rsidR="00372FA7">
        <w:rPr>
          <w:i/>
        </w:rPr>
        <w:t>que hemos mucho mas que Piñera en cada una de las áreas”,</w:t>
      </w:r>
      <w:r w:rsidR="004F6135">
        <w:t xml:space="preserve"> acentuando la importancia para la gente de las</w:t>
      </w:r>
      <w:r>
        <w:t xml:space="preserve"> </w:t>
      </w:r>
      <w:r>
        <w:lastRenderedPageBreak/>
        <w:t>refo</w:t>
      </w:r>
      <w:r w:rsidR="004F6135">
        <w:t xml:space="preserve">rmas, en especial la gratuidad , los avances en seguridad ciudadana y </w:t>
      </w:r>
      <w:r>
        <w:t xml:space="preserve"> apoyado en </w:t>
      </w:r>
      <w:r w:rsidR="004F6135">
        <w:t>indicadores económicos positivos ,han salido a reforzar u</w:t>
      </w:r>
      <w:r w:rsidR="00F07105">
        <w:t xml:space="preserve">n discurso económico positivo. </w:t>
      </w:r>
    </w:p>
    <w:p w14:paraId="2B057D9D" w14:textId="77777777" w:rsidR="00673376" w:rsidRDefault="00673376" w:rsidP="00CA4C55">
      <w:pPr>
        <w:jc w:val="both"/>
      </w:pPr>
    </w:p>
    <w:p w14:paraId="6686503A" w14:textId="6EAD809F" w:rsidR="002B47E0" w:rsidRDefault="004F6135" w:rsidP="002B47E0">
      <w:pPr>
        <w:jc w:val="both"/>
      </w:pPr>
      <w:r>
        <w:t>El discurso de la incertidumbre en la gratuidad universitaria</w:t>
      </w:r>
      <w:r w:rsidR="008620E9">
        <w:t xml:space="preserve">,  instalado por el oficialismo </w:t>
      </w:r>
      <w:r w:rsidR="00F07105">
        <w:t xml:space="preserve">- asumido con fuerza desde el comando de Guillier </w:t>
      </w:r>
      <w:r w:rsidR="008620E9">
        <w:t>– complica a Piñera</w:t>
      </w:r>
      <w:r w:rsidR="00F07105">
        <w:t xml:space="preserve"> </w:t>
      </w:r>
      <w:r>
        <w:t xml:space="preserve">por la disputa del voto de clases medias, forzándolo a  reforzar los mensajes </w:t>
      </w:r>
      <w:r w:rsidR="008620E9">
        <w:t>de la</w:t>
      </w:r>
      <w:r>
        <w:t xml:space="preserve"> </w:t>
      </w:r>
      <w:r w:rsidR="008620E9">
        <w:t xml:space="preserve">mantención de la gratuidad </w:t>
      </w:r>
      <w:r>
        <w:t>. En torno al discurso del crecimiento</w:t>
      </w:r>
      <w:r w:rsidR="00F07105">
        <w:t xml:space="preserve"> económico</w:t>
      </w:r>
      <w:r w:rsidR="00895862">
        <w:t>, Bachelet afirmó</w:t>
      </w:r>
      <w:r>
        <w:t xml:space="preserve"> en la Enade “..</w:t>
      </w:r>
      <w:r>
        <w:rPr>
          <w:i/>
        </w:rPr>
        <w:t>vamos a entregar una economía en recuperacion con las cuentas fiscales ordenadas”</w:t>
      </w:r>
      <w:r w:rsidR="008620E9">
        <w:rPr>
          <w:i/>
        </w:rPr>
        <w:t xml:space="preserve"> </w:t>
      </w:r>
      <w:r w:rsidR="008620E9">
        <w:rPr>
          <w:i/>
        </w:rPr>
        <w:tab/>
      </w:r>
      <w:r w:rsidR="008620E9">
        <w:t>que tuvo</w:t>
      </w:r>
      <w:r w:rsidR="00814CA4">
        <w:t xml:space="preserve"> respuesta de </w:t>
      </w:r>
      <w:r w:rsidR="008620E9">
        <w:t xml:space="preserve">Piñera en la misma Enade </w:t>
      </w:r>
      <w:r w:rsidR="00814CA4">
        <w:t xml:space="preserve"> “</w:t>
      </w:r>
      <w:r w:rsidR="008620E9">
        <w:t>..</w:t>
      </w:r>
      <w:r w:rsidR="00814CA4">
        <w:rPr>
          <w:i/>
        </w:rPr>
        <w:t>Chile tiene hoy un mal gobierno y un gran país”.</w:t>
      </w:r>
      <w:r w:rsidR="00895862">
        <w:t xml:space="preserve"> </w:t>
      </w:r>
      <w:r w:rsidR="008620E9">
        <w:t>En todo caso, l</w:t>
      </w:r>
      <w:r w:rsidR="00895862">
        <w:t>a ultima encuesta CEP</w:t>
      </w:r>
      <w:r w:rsidR="008620E9">
        <w:t>,</w:t>
      </w:r>
      <w:r w:rsidR="00895862">
        <w:t xml:space="preserve"> muestra </w:t>
      </w:r>
      <w:r w:rsidR="00673376">
        <w:t>un</w:t>
      </w:r>
      <w:r w:rsidR="00895862">
        <w:t>a</w:t>
      </w:r>
      <w:r w:rsidR="00673376">
        <w:t xml:space="preserve"> tendencia optimista </w:t>
      </w:r>
      <w:r w:rsidR="008620E9">
        <w:t>de la situació</w:t>
      </w:r>
      <w:r w:rsidR="00673376">
        <w:t>n de las personas y del futuro economico del pais, lo que limita el impacto del dis</w:t>
      </w:r>
      <w:r w:rsidR="008620E9">
        <w:t>curso de Piñera de la deca</w:t>
      </w:r>
      <w:r w:rsidR="00895862">
        <w:t>dencia y el estancamiento</w:t>
      </w:r>
      <w:r w:rsidR="00673376">
        <w:t xml:space="preserve">. En lo referente a </w:t>
      </w:r>
      <w:r w:rsidR="00F07105">
        <w:t>seguridad ciudadana, Bachelet</w:t>
      </w:r>
      <w:r w:rsidR="00673376">
        <w:t xml:space="preserve"> salió a valorar la </w:t>
      </w:r>
      <w:r w:rsidR="00895862">
        <w:t>leve mejorí</w:t>
      </w:r>
      <w:r w:rsidR="00F07105">
        <w:t xml:space="preserve">a de victimización  por robo e intento de robo entre 2013 y 2017, </w:t>
      </w:r>
      <w:r w:rsidR="008620E9">
        <w:t xml:space="preserve">con una disminución </w:t>
      </w:r>
      <w:r w:rsidR="00F07105">
        <w:t>de</w:t>
      </w:r>
      <w:r w:rsidR="008620E9">
        <w:t xml:space="preserve"> un</w:t>
      </w:r>
      <w:r w:rsidR="00F07105">
        <w:t xml:space="preserve"> 40,2</w:t>
      </w:r>
      <w:r w:rsidR="008620E9">
        <w:t>%</w:t>
      </w:r>
      <w:r w:rsidR="00F07105">
        <w:t xml:space="preserve"> a un 39,5%</w:t>
      </w:r>
      <w:r w:rsidR="00895862">
        <w:t xml:space="preserve"> (</w:t>
      </w:r>
      <w:r w:rsidR="00895862">
        <w:rPr>
          <w:i/>
          <w:sz w:val="22"/>
          <w:szCs w:val="22"/>
        </w:rPr>
        <w:t xml:space="preserve">Enc.Paz Ciudadana(Adimark/10/17) </w:t>
      </w:r>
      <w:r w:rsidR="00F07105">
        <w:t xml:space="preserve">señalando </w:t>
      </w:r>
      <w:r w:rsidR="00673376">
        <w:t>las cifras permiten</w:t>
      </w:r>
      <w:r w:rsidR="00F07105">
        <w:t xml:space="preserve"> “..</w:t>
      </w:r>
      <w:r w:rsidR="00F07105">
        <w:rPr>
          <w:i/>
        </w:rPr>
        <w:t>desmentir la errónea creencia que algunos repiten que la delincuencia en Chile está desatada”</w:t>
      </w:r>
      <w:r w:rsidR="00673376">
        <w:rPr>
          <w:i/>
        </w:rPr>
        <w:t xml:space="preserve">, </w:t>
      </w:r>
      <w:r w:rsidR="00895862">
        <w:t>en alusi</w:t>
      </w:r>
      <w:r w:rsidR="00673376">
        <w:t xml:space="preserve">ón directa a Piñera. El ex Presidente </w:t>
      </w:r>
      <w:r w:rsidR="008620E9">
        <w:t>, nuevamente</w:t>
      </w:r>
      <w:r w:rsidR="00F07105">
        <w:t xml:space="preserve"> salió</w:t>
      </w:r>
      <w:r w:rsidR="008620E9">
        <w:t xml:space="preserve"> de</w:t>
      </w:r>
      <w:r w:rsidR="00F07105">
        <w:t xml:space="preserve"> inmediatamente a</w:t>
      </w:r>
      <w:r w:rsidR="00673376">
        <w:t xml:space="preserve"> responder </w:t>
      </w:r>
      <w:r w:rsidR="00F07105">
        <w:t>afirmando que “..</w:t>
      </w:r>
      <w:r w:rsidR="00F07105">
        <w:rPr>
          <w:i/>
        </w:rPr>
        <w:t>no sé en que país vive la Presidenta “.</w:t>
      </w:r>
      <w:r w:rsidR="00895862">
        <w:t xml:space="preserve"> </w:t>
      </w:r>
      <w:r w:rsidR="002B47E0">
        <w:t xml:space="preserve">El escenario político - comunicacional en esta campaña, </w:t>
      </w:r>
      <w:r w:rsidR="008620E9">
        <w:t xml:space="preserve">se </w:t>
      </w:r>
      <w:r w:rsidR="00372FA7">
        <w:t>ha estructurado en las útlimas semanas,</w:t>
      </w:r>
      <w:r w:rsidR="002B47E0">
        <w:t xml:space="preserve"> con mas fuerza en torno al debate del legado y l</w:t>
      </w:r>
      <w:r w:rsidR="00372FA7">
        <w:t>a</w:t>
      </w:r>
      <w:r w:rsidR="008620E9">
        <w:t xml:space="preserve"> gestió</w:t>
      </w:r>
      <w:r w:rsidR="002B47E0">
        <w:t>n de gobier</w:t>
      </w:r>
      <w:r w:rsidR="00372FA7">
        <w:t>nos de Piñera y Bachelet , que los</w:t>
      </w:r>
      <w:r w:rsidR="00895862">
        <w:t xml:space="preserve"> proyectos de futuro</w:t>
      </w:r>
      <w:r w:rsidR="002B47E0">
        <w:t xml:space="preserve"> de las candidaturas presidenciales</w:t>
      </w:r>
    </w:p>
    <w:p w14:paraId="54B002B9" w14:textId="77777777" w:rsidR="002B47E0" w:rsidRDefault="002B47E0" w:rsidP="002B47E0">
      <w:pPr>
        <w:jc w:val="both"/>
      </w:pPr>
    </w:p>
    <w:p w14:paraId="1147F92B" w14:textId="2BDED723" w:rsidR="00723A84" w:rsidRDefault="008620E9" w:rsidP="002B47E0">
      <w:pPr>
        <w:jc w:val="both"/>
      </w:pPr>
      <w:r>
        <w:rPr>
          <w:b/>
        </w:rPr>
        <w:t>La estrategia de presió</w:t>
      </w:r>
      <w:r w:rsidR="00723A84" w:rsidRPr="00372FA7">
        <w:rPr>
          <w:b/>
        </w:rPr>
        <w:t>n</w:t>
      </w:r>
      <w:r>
        <w:rPr>
          <w:b/>
        </w:rPr>
        <w:t xml:space="preserve"> de Piñera y su equipo hacia </w:t>
      </w:r>
      <w:r w:rsidR="00723A84" w:rsidRPr="00372FA7">
        <w:rPr>
          <w:b/>
        </w:rPr>
        <w:t>Kast para erosionar su apoyo y  cap</w:t>
      </w:r>
      <w:r>
        <w:rPr>
          <w:b/>
        </w:rPr>
        <w:t>tar todo el voto de derechas</w:t>
      </w:r>
      <w:r w:rsidR="00363623" w:rsidRPr="00372FA7">
        <w:rPr>
          <w:b/>
        </w:rPr>
        <w:t xml:space="preserve"> se está intensificando</w:t>
      </w:r>
      <w:r>
        <w:rPr>
          <w:b/>
        </w:rPr>
        <w:t xml:space="preserve"> y dando resultados :</w:t>
      </w:r>
      <w:r w:rsidR="00895862">
        <w:t>Kast en un periodo de su fuerte despegue mediá</w:t>
      </w:r>
      <w:r w:rsidR="00673376">
        <w:t>tico</w:t>
      </w:r>
      <w:r w:rsidR="00895862">
        <w:t>,</w:t>
      </w:r>
      <w:r w:rsidR="00673376">
        <w:t xml:space="preserve"> subio solamente un punto, de 2,6 en Ag</w:t>
      </w:r>
      <w:r w:rsidR="00895862">
        <w:t>osto a 3,7 %</w:t>
      </w:r>
      <w:r>
        <w:t xml:space="preserve"> ( </w:t>
      </w:r>
      <w:r>
        <w:rPr>
          <w:i/>
        </w:rPr>
        <w:t>Cep/</w:t>
      </w:r>
      <w:r w:rsidRPr="008620E9">
        <w:rPr>
          <w:i/>
        </w:rPr>
        <w:t>10/17</w:t>
      </w:r>
      <w:r>
        <w:t>)</w:t>
      </w:r>
      <w:r w:rsidR="00673376">
        <w:t xml:space="preserve"> </w:t>
      </w:r>
      <w:r>
        <w:t>.</w:t>
      </w:r>
      <w:r w:rsidR="00673376">
        <w:t xml:space="preserve">El discurso </w:t>
      </w:r>
      <w:r w:rsidR="00895862">
        <w:t>del voto ú</w:t>
      </w:r>
      <w:r w:rsidR="00363623">
        <w:t>til, apelando a la ef</w:t>
      </w:r>
      <w:r w:rsidR="00895862">
        <w:t xml:space="preserve">ectividad del voto </w:t>
      </w:r>
      <w:r w:rsidR="00673376">
        <w:t xml:space="preserve">está </w:t>
      </w:r>
      <w:r>
        <w:t xml:space="preserve"> conteniendo el avance de Kast, que ha realizado una audaz campaña de posicionamiento.</w:t>
      </w:r>
      <w:r w:rsidR="00363623">
        <w:t>Allamand</w:t>
      </w:r>
      <w:r w:rsidR="00895862">
        <w:t>, miem</w:t>
      </w:r>
      <w:r w:rsidR="00363623">
        <w:t xml:space="preserve">bro del comité estratégico de Piñera </w:t>
      </w:r>
      <w:r w:rsidR="00895862">
        <w:t>, agregó un nuevo sesgo al discu</w:t>
      </w:r>
      <w:r>
        <w:t xml:space="preserve">rso del voto util al </w:t>
      </w:r>
      <w:r w:rsidR="00895862">
        <w:t xml:space="preserve">señalar que </w:t>
      </w:r>
      <w:r>
        <w:t>“</w:t>
      </w:r>
      <w:r w:rsidR="00895862">
        <w:rPr>
          <w:i/>
        </w:rPr>
        <w:t>votar por Kast es v</w:t>
      </w:r>
      <w:r w:rsidR="00363623">
        <w:rPr>
          <w:i/>
        </w:rPr>
        <w:t>otar por Guillier, facilitarle el paso a la segunda vuelta”</w:t>
      </w:r>
      <w:r w:rsidR="00363623">
        <w:t>. Es</w:t>
      </w:r>
      <w:r>
        <w:t xml:space="preserve">ta </w:t>
      </w:r>
      <w:r w:rsidR="00363623">
        <w:t>estrategia de p</w:t>
      </w:r>
      <w:r>
        <w:t>resión polìtico-comunicacional se va a mantener e incrementar en estas tres semanas finales de campaña</w:t>
      </w:r>
      <w:r w:rsidR="00673376">
        <w:t>.</w:t>
      </w:r>
    </w:p>
    <w:p w14:paraId="4FEFA300" w14:textId="77777777" w:rsidR="00553D45" w:rsidRDefault="00553D45" w:rsidP="002B47E0">
      <w:pPr>
        <w:jc w:val="both"/>
      </w:pPr>
    </w:p>
    <w:p w14:paraId="374D14D0" w14:textId="6A5AB9DB" w:rsidR="00553D45" w:rsidRPr="00372FA7" w:rsidRDefault="00895862" w:rsidP="002B47E0">
      <w:pPr>
        <w:jc w:val="both"/>
        <w:rPr>
          <w:i/>
        </w:rPr>
      </w:pPr>
      <w:r>
        <w:rPr>
          <w:b/>
        </w:rPr>
        <w:t xml:space="preserve">Con los resultados de la CEP , </w:t>
      </w:r>
      <w:r w:rsidR="00673376">
        <w:rPr>
          <w:b/>
        </w:rPr>
        <w:t xml:space="preserve">Piñera tiene espacio y </w:t>
      </w:r>
      <w:r>
        <w:rPr>
          <w:b/>
        </w:rPr>
        <w:t xml:space="preserve">mayor flexibilidad de acción polìtico para </w:t>
      </w:r>
      <w:r w:rsidR="00673376">
        <w:rPr>
          <w:b/>
        </w:rPr>
        <w:t>desplegar un movimiento est</w:t>
      </w:r>
      <w:r>
        <w:rPr>
          <w:b/>
        </w:rPr>
        <w:t xml:space="preserve">ratégico dirigido a captar el </w:t>
      </w:r>
      <w:r w:rsidR="00673376">
        <w:rPr>
          <w:b/>
        </w:rPr>
        <w:t xml:space="preserve">voto de centro y de clases medias. </w:t>
      </w:r>
      <w:r w:rsidR="00673376" w:rsidRPr="00673376">
        <w:t>L</w:t>
      </w:r>
      <w:r w:rsidR="00553D45" w:rsidRPr="00673376">
        <w:t xml:space="preserve">a campaña de Piñera </w:t>
      </w:r>
      <w:r w:rsidR="00673376">
        <w:t>ya dió señales de una estrategia de avance posicional, saliendo</w:t>
      </w:r>
      <w:r w:rsidR="00553D45" w:rsidRPr="00673376">
        <w:t xml:space="preserve"> del espacio de derechas, para avanzar al centro y sectores liberales de la propia derecha para a</w:t>
      </w:r>
      <w:r w:rsidR="00553D45">
        <w:t xml:space="preserve">mpliar su apoyo. </w:t>
      </w:r>
      <w:r w:rsidR="00B12E5F">
        <w:t>La utilizaciòn de la figura de Aylwin en la franja electoral de Piñera, busca el apoyo de la base DC que no está dispu</w:t>
      </w:r>
      <w:r>
        <w:t xml:space="preserve">esta a votar por Guillier </w:t>
      </w:r>
      <w:r w:rsidR="00B12E5F">
        <w:t xml:space="preserve">. </w:t>
      </w:r>
      <w:r w:rsidR="003E38E3">
        <w:t>En esta misma dire</w:t>
      </w:r>
      <w:r w:rsidR="00372FA7">
        <w:t>cción de ampliar su base de apoy</w:t>
      </w:r>
      <w:r w:rsidR="003E38E3">
        <w:t>o, se encuent</w:t>
      </w:r>
      <w:r>
        <w:t>ra la reunion de Chadwick</w:t>
      </w:r>
      <w:r w:rsidR="00B84FDE">
        <w:t>, jefe del coman</w:t>
      </w:r>
      <w:r>
        <w:t>do de Piñera</w:t>
      </w:r>
      <w:r w:rsidR="00372FA7">
        <w:t xml:space="preserve"> con el Movil</w:t>
      </w:r>
      <w:r>
        <w:t>h</w:t>
      </w:r>
      <w:r w:rsidR="00372FA7">
        <w:t xml:space="preserve">, </w:t>
      </w:r>
      <w:r w:rsidR="00B84FDE">
        <w:t>fue</w:t>
      </w:r>
      <w:r w:rsidR="00372FA7">
        <w:t>rtemente</w:t>
      </w:r>
      <w:r w:rsidR="00B84FDE">
        <w:t xml:space="preserve"> cuestionada por la UDI y defendida por Piñera que afirmando que “</w:t>
      </w:r>
      <w:r w:rsidR="00B84FDE">
        <w:rPr>
          <w:i/>
        </w:rPr>
        <w:t>e</w:t>
      </w:r>
      <w:r>
        <w:rPr>
          <w:i/>
        </w:rPr>
        <w:t>s lógico y legìtimo que (Chadwi</w:t>
      </w:r>
      <w:r w:rsidR="00B84FDE">
        <w:rPr>
          <w:i/>
        </w:rPr>
        <w:t>c</w:t>
      </w:r>
      <w:r w:rsidR="00372FA7">
        <w:rPr>
          <w:i/>
        </w:rPr>
        <w:t xml:space="preserve">k)  se junte con todo el mundo” </w:t>
      </w:r>
      <w:r w:rsidR="00372FA7">
        <w:t xml:space="preserve">, agregando </w:t>
      </w:r>
      <w:r>
        <w:t>que “...</w:t>
      </w:r>
      <w:r w:rsidR="00372FA7">
        <w:rPr>
          <w:i/>
        </w:rPr>
        <w:t xml:space="preserve">no es una campaña que pretenda ser sectaria” </w:t>
      </w:r>
      <w:r w:rsidR="00372FA7" w:rsidRPr="00C01E22">
        <w:t>con un recado muy dir</w:t>
      </w:r>
      <w:r w:rsidR="00C01E22">
        <w:t>ecto a la UDI y a los partidos que lo apoyan</w:t>
      </w:r>
      <w:r w:rsidR="00372FA7" w:rsidRPr="00C01E22">
        <w:t xml:space="preserve"> que</w:t>
      </w:r>
      <w:r w:rsidR="00C01E22" w:rsidRPr="00C01E22">
        <w:t xml:space="preserve"> </w:t>
      </w:r>
      <w:r w:rsidR="00C01E22">
        <w:rPr>
          <w:i/>
        </w:rPr>
        <w:t>“nuestro gobierno no va a ser de un `partido, ni siquiera de cuatro partidos”.</w:t>
      </w:r>
    </w:p>
    <w:p w14:paraId="091F7CA8" w14:textId="77777777" w:rsidR="00FF3211" w:rsidRPr="00671B1A" w:rsidRDefault="00FF3211" w:rsidP="00FF3211">
      <w:pPr>
        <w:rPr>
          <w:b/>
        </w:rPr>
      </w:pPr>
    </w:p>
    <w:p w14:paraId="17FDFB7F" w14:textId="5DE59D53" w:rsidR="00FF3211" w:rsidRPr="00F745B3" w:rsidRDefault="00F745B3" w:rsidP="00443CEA">
      <w:pPr>
        <w:jc w:val="both"/>
        <w:rPr>
          <w:b/>
          <w:sz w:val="28"/>
          <w:szCs w:val="28"/>
        </w:rPr>
      </w:pPr>
      <w:r>
        <w:rPr>
          <w:b/>
          <w:sz w:val="28"/>
          <w:szCs w:val="28"/>
        </w:rPr>
        <w:t>Guillier se consolida co</w:t>
      </w:r>
      <w:r w:rsidR="008620E9">
        <w:rPr>
          <w:b/>
          <w:sz w:val="28"/>
          <w:szCs w:val="28"/>
        </w:rPr>
        <w:t>mo opción a la segunda vuelta, estancado en las encuestas y con el desafío de movilización y unificación</w:t>
      </w:r>
      <w:r w:rsidR="00673376">
        <w:rPr>
          <w:b/>
          <w:sz w:val="28"/>
          <w:szCs w:val="28"/>
        </w:rPr>
        <w:t xml:space="preserve"> la votación de </w:t>
      </w:r>
      <w:r>
        <w:rPr>
          <w:b/>
          <w:sz w:val="28"/>
          <w:szCs w:val="28"/>
        </w:rPr>
        <w:t>la</w:t>
      </w:r>
      <w:r w:rsidR="00FF3211" w:rsidRPr="00F745B3">
        <w:rPr>
          <w:b/>
          <w:sz w:val="28"/>
          <w:szCs w:val="28"/>
        </w:rPr>
        <w:t xml:space="preserve"> centroizquierda </w:t>
      </w:r>
      <w:r w:rsidR="00673376">
        <w:rPr>
          <w:b/>
          <w:sz w:val="28"/>
          <w:szCs w:val="28"/>
        </w:rPr>
        <w:t xml:space="preserve">en la </w:t>
      </w:r>
      <w:r w:rsidR="00FF3211" w:rsidRPr="00F745B3">
        <w:rPr>
          <w:b/>
          <w:sz w:val="28"/>
          <w:szCs w:val="28"/>
        </w:rPr>
        <w:t>segunda vuelta</w:t>
      </w:r>
      <w:r w:rsidR="00443CEA" w:rsidRPr="00F745B3">
        <w:rPr>
          <w:b/>
          <w:sz w:val="28"/>
          <w:szCs w:val="28"/>
        </w:rPr>
        <w:t>.</w:t>
      </w:r>
    </w:p>
    <w:p w14:paraId="2DC55ACF" w14:textId="77777777" w:rsidR="00443CEA" w:rsidRPr="00F745B3" w:rsidRDefault="00443CEA" w:rsidP="00443CEA">
      <w:pPr>
        <w:jc w:val="both"/>
        <w:rPr>
          <w:b/>
          <w:sz w:val="28"/>
          <w:szCs w:val="28"/>
        </w:rPr>
      </w:pPr>
    </w:p>
    <w:p w14:paraId="6AC3A240" w14:textId="59668AE1" w:rsidR="00047B35" w:rsidRDefault="00443CEA" w:rsidP="00443CEA">
      <w:pPr>
        <w:jc w:val="both"/>
      </w:pPr>
      <w:r>
        <w:t>Mas allá de las debilidades de la campaña de Guillier, se</w:t>
      </w:r>
      <w:r w:rsidR="00F745B3">
        <w:t xml:space="preserve"> ha consolidado como la ca</w:t>
      </w:r>
      <w:r w:rsidR="00047B35">
        <w:t>n</w:t>
      </w:r>
      <w:r w:rsidR="00F745B3">
        <w:t xml:space="preserve">didatura </w:t>
      </w:r>
      <w:r w:rsidR="00895862">
        <w:t>de centroizquierda que competirá</w:t>
      </w:r>
      <w:r w:rsidR="00047B35">
        <w:t xml:space="preserve"> con Piñera en </w:t>
      </w:r>
      <w:r w:rsidR="00F745B3">
        <w:t xml:space="preserve">segunda vuelta </w:t>
      </w:r>
      <w:r w:rsidR="00673376">
        <w:t xml:space="preserve">. </w:t>
      </w:r>
    </w:p>
    <w:p w14:paraId="2CEACC9E" w14:textId="2421AB5D" w:rsidR="00F52B48" w:rsidRDefault="00047B35" w:rsidP="00443CEA">
      <w:pPr>
        <w:jc w:val="both"/>
      </w:pPr>
      <w:r>
        <w:br/>
        <w:t xml:space="preserve">Las encuestas disponibles, con </w:t>
      </w:r>
      <w:r w:rsidR="008620E9">
        <w:t xml:space="preserve">rigurosidad y </w:t>
      </w:r>
      <w:r>
        <w:t>diferencias metodológicas conocidas</w:t>
      </w:r>
      <w:r w:rsidR="008620E9">
        <w:t xml:space="preserve"> entre CEP y CADEM</w:t>
      </w:r>
      <w:r>
        <w:t>,  muestran resultados relativamente similares en la vot</w:t>
      </w:r>
      <w:r w:rsidR="008620E9">
        <w:t>ación de primera vuelta .</w:t>
      </w:r>
      <w:r>
        <w:t xml:space="preserve"> un 42% a Piñera y un 21% a Guillier. Hay diferenc</w:t>
      </w:r>
      <w:r w:rsidR="00895862">
        <w:t>ias en relacion al desplome de Sá</w:t>
      </w:r>
      <w:r>
        <w:t>nchez y la irrupcion de Meo. Sin embargo en la segunda vuelta ha</w:t>
      </w:r>
      <w:r w:rsidR="008F21E5">
        <w:t>y una diferencia muy notoria en</w:t>
      </w:r>
      <w:r w:rsidR="008620E9">
        <w:t xml:space="preserve">tre ambas mediciones  con </w:t>
      </w:r>
      <w:r w:rsidR="00F52B48">
        <w:t xml:space="preserve">dos escenarios de segunda vuelta : </w:t>
      </w:r>
      <w:r w:rsidR="00F52B48" w:rsidRPr="00ED2FE2">
        <w:rPr>
          <w:b/>
        </w:rPr>
        <w:t xml:space="preserve">el escenario </w:t>
      </w:r>
      <w:r w:rsidR="00ED2FE2">
        <w:rPr>
          <w:b/>
        </w:rPr>
        <w:t>de victoria amplia de Piñera en segunda vuelta</w:t>
      </w:r>
      <w:r>
        <w:rPr>
          <w:b/>
        </w:rPr>
        <w:t xml:space="preserve"> de la CEP ,</w:t>
      </w:r>
      <w:r w:rsidR="00F52B48">
        <w:t xml:space="preserve">que </w:t>
      </w:r>
      <w:r w:rsidR="00673376">
        <w:t xml:space="preserve">muestra </w:t>
      </w:r>
      <w:r w:rsidR="00F52B48">
        <w:t>un</w:t>
      </w:r>
      <w:r w:rsidR="00B07B0D">
        <w:t>a clara victoria en el voto urna con Piñera ganador con  un 39.4</w:t>
      </w:r>
      <w:r w:rsidR="00F52B48">
        <w:t>%</w:t>
      </w:r>
      <w:r w:rsidR="00B07B0D">
        <w:t xml:space="preserve"> , similñar al resultado de Julio,</w:t>
      </w:r>
      <w:r w:rsidR="00F52B48">
        <w:t xml:space="preserve"> </w:t>
      </w:r>
      <w:r w:rsidR="00673376">
        <w:t xml:space="preserve">con una distancia de </w:t>
      </w:r>
      <w:r w:rsidR="00F52B48">
        <w:t>12 punto</w:t>
      </w:r>
      <w:r w:rsidR="00B07B0D">
        <w:t>s con Guillier que alcanza un 27.2</w:t>
      </w:r>
      <w:r w:rsidR="00F52B48">
        <w:t xml:space="preserve">% </w:t>
      </w:r>
      <w:r w:rsidR="00B07B0D">
        <w:t>( baja 4 puntos en segunda vuelta )</w:t>
      </w:r>
      <w:r w:rsidR="00F52B48">
        <w:t xml:space="preserve"> </w:t>
      </w:r>
      <w:r w:rsidR="00673376">
        <w:t>en el voto urna</w:t>
      </w:r>
      <w:r w:rsidR="00F52B48">
        <w:t xml:space="preserve"> de votantes con seguridad. </w:t>
      </w:r>
      <w:r w:rsidR="00B07B0D">
        <w:t xml:space="preserve"> El </w:t>
      </w:r>
      <w:r w:rsidR="00F52B48" w:rsidRPr="00ED2FE2">
        <w:rPr>
          <w:b/>
        </w:rPr>
        <w:t xml:space="preserve">otro escenario tendencial </w:t>
      </w:r>
      <w:r w:rsidR="00B07B0D">
        <w:rPr>
          <w:b/>
        </w:rPr>
        <w:t xml:space="preserve">es </w:t>
      </w:r>
      <w:r w:rsidR="00895862">
        <w:rPr>
          <w:b/>
        </w:rPr>
        <w:t>de segunda</w:t>
      </w:r>
      <w:r>
        <w:rPr>
          <w:b/>
        </w:rPr>
        <w:t xml:space="preserve"> vuelta</w:t>
      </w:r>
      <w:r w:rsidR="00895862">
        <w:rPr>
          <w:b/>
        </w:rPr>
        <w:t xml:space="preserve"> mas estrecha</w:t>
      </w:r>
      <w:r>
        <w:rPr>
          <w:b/>
        </w:rPr>
        <w:t xml:space="preserve"> </w:t>
      </w:r>
      <w:r w:rsidR="00B07B0D">
        <w:rPr>
          <w:b/>
        </w:rPr>
        <w:t>, pronosticada por</w:t>
      </w:r>
      <w:r>
        <w:rPr>
          <w:b/>
        </w:rPr>
        <w:t xml:space="preserve"> la Cadem </w:t>
      </w:r>
      <w:r w:rsidR="00895862">
        <w:rPr>
          <w:b/>
        </w:rPr>
        <w:t xml:space="preserve">, </w:t>
      </w:r>
      <w:r w:rsidR="00F52B48">
        <w:t xml:space="preserve">que podría estar en desarrollo </w:t>
      </w:r>
      <w:r w:rsidR="00895862">
        <w:t>en las últimas semanas,</w:t>
      </w:r>
      <w:r>
        <w:t xml:space="preserve"> con un </w:t>
      </w:r>
      <w:r w:rsidR="00F52B48">
        <w:t xml:space="preserve"> mayor alineamiento del voto de centroizquierda con Guillier </w:t>
      </w:r>
      <w:r w:rsidR="00895862">
        <w:t>relacionado con la cercanía de</w:t>
      </w:r>
      <w:r w:rsidR="00F52B48">
        <w:t xml:space="preserve"> la elec</w:t>
      </w:r>
      <w:r w:rsidR="00895862">
        <w:t>ció</w:t>
      </w:r>
      <w:r w:rsidR="00ED2FE2">
        <w:t>n</w:t>
      </w:r>
      <w:r w:rsidR="00895862">
        <w:t xml:space="preserve"> , </w:t>
      </w:r>
      <w:r w:rsidR="00ED2FE2">
        <w:t xml:space="preserve">el  desplome de Sánchez y  el estancamiento profundo de Goic . El escenario </w:t>
      </w:r>
      <w:r w:rsidR="008F21E5">
        <w:t xml:space="preserve">en esta medicion semanal es mas estrecho que la Cep </w:t>
      </w:r>
      <w:r w:rsidR="00ED2FE2">
        <w:t xml:space="preserve"> </w:t>
      </w:r>
      <w:r w:rsidR="00F52B48">
        <w:t>en segunda vuelta</w:t>
      </w:r>
      <w:r w:rsidR="008F21E5">
        <w:t xml:space="preserve"> es con una diferencia de 8</w:t>
      </w:r>
      <w:r w:rsidR="00ED2FE2">
        <w:t xml:space="preserve"> puntos</w:t>
      </w:r>
      <w:r w:rsidR="008F21E5">
        <w:t>: Piñera con 48% y Gullier con un 40</w:t>
      </w:r>
      <w:r w:rsidR="00F52B48">
        <w:t>%.</w:t>
      </w:r>
      <w:r w:rsidR="00B07B0D">
        <w:t>( la semana pasada era de 47 Piñera y 42 Guillier ).</w:t>
      </w:r>
    </w:p>
    <w:p w14:paraId="05A5EF0A" w14:textId="77777777" w:rsidR="00FF3211" w:rsidRDefault="00FF3211" w:rsidP="00FF3211">
      <w:pPr>
        <w:rPr>
          <w:b/>
        </w:rPr>
      </w:pPr>
    </w:p>
    <w:p w14:paraId="3C201136" w14:textId="08357A41" w:rsidR="001C3448" w:rsidRDefault="007C6D0E" w:rsidP="00FF3211">
      <w:pPr>
        <w:rPr>
          <w:b/>
        </w:rPr>
      </w:pPr>
      <w:r>
        <w:rPr>
          <w:b/>
        </w:rPr>
        <w:t xml:space="preserve">Grafico: </w:t>
      </w:r>
      <w:r w:rsidR="00047B35">
        <w:rPr>
          <w:b/>
        </w:rPr>
        <w:t>Voto primera vuelta en encuestas CEP y Cadem.</w:t>
      </w:r>
    </w:p>
    <w:p w14:paraId="5F061A8D" w14:textId="77777777" w:rsidR="00047B35" w:rsidRDefault="00047B35" w:rsidP="00FF3211">
      <w:pPr>
        <w:rPr>
          <w:b/>
        </w:rPr>
      </w:pPr>
    </w:p>
    <w:p w14:paraId="354111DF" w14:textId="2F541A6D" w:rsidR="001C3448" w:rsidRDefault="008F21E5" w:rsidP="00FF3211">
      <w:pPr>
        <w:rPr>
          <w:b/>
        </w:rPr>
      </w:pPr>
      <w:r>
        <w:rPr>
          <w:noProof/>
          <w:lang w:val="es-ES"/>
        </w:rPr>
        <w:drawing>
          <wp:inline distT="0" distB="0" distL="0" distR="0" wp14:anchorId="488695BF" wp14:editId="49E072F5">
            <wp:extent cx="5946775" cy="2064918"/>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1C5755E8" w14:textId="166312F8" w:rsidR="001C3448" w:rsidRDefault="001C3448" w:rsidP="00FF3211">
      <w:pPr>
        <w:rPr>
          <w:b/>
        </w:rPr>
      </w:pPr>
    </w:p>
    <w:p w14:paraId="42882B10" w14:textId="700CD0D7" w:rsidR="007A09E0" w:rsidRDefault="008F21E5" w:rsidP="00FF3211">
      <w:pPr>
        <w:rPr>
          <w:i/>
          <w:sz w:val="22"/>
          <w:szCs w:val="22"/>
        </w:rPr>
      </w:pPr>
      <w:r>
        <w:rPr>
          <w:i/>
          <w:sz w:val="22"/>
          <w:szCs w:val="22"/>
        </w:rPr>
        <w:t>Elaborado en base a encuestas CEP/10/17 y  Cadem/29</w:t>
      </w:r>
      <w:r w:rsidR="007A09E0">
        <w:rPr>
          <w:i/>
          <w:sz w:val="22"/>
          <w:szCs w:val="22"/>
        </w:rPr>
        <w:t>/10/17.</w:t>
      </w:r>
    </w:p>
    <w:p w14:paraId="7C1B0693" w14:textId="77777777" w:rsidR="00F745B3" w:rsidRDefault="00F745B3" w:rsidP="00FF3211">
      <w:pPr>
        <w:rPr>
          <w:i/>
          <w:sz w:val="22"/>
          <w:szCs w:val="22"/>
        </w:rPr>
      </w:pPr>
    </w:p>
    <w:p w14:paraId="376D8CF6" w14:textId="77777777" w:rsidR="00B07B0D" w:rsidRDefault="00B07B0D" w:rsidP="00FF3211">
      <w:pPr>
        <w:rPr>
          <w:i/>
          <w:sz w:val="22"/>
          <w:szCs w:val="22"/>
        </w:rPr>
      </w:pPr>
    </w:p>
    <w:p w14:paraId="00C57ED4" w14:textId="77777777" w:rsidR="00B07B0D" w:rsidRDefault="00B07B0D" w:rsidP="00FF3211">
      <w:pPr>
        <w:rPr>
          <w:i/>
          <w:sz w:val="22"/>
          <w:szCs w:val="22"/>
        </w:rPr>
      </w:pPr>
    </w:p>
    <w:p w14:paraId="339F4D1A" w14:textId="77777777" w:rsidR="00B07B0D" w:rsidRDefault="00B07B0D" w:rsidP="00FF3211">
      <w:pPr>
        <w:rPr>
          <w:i/>
          <w:sz w:val="22"/>
          <w:szCs w:val="22"/>
        </w:rPr>
      </w:pPr>
    </w:p>
    <w:p w14:paraId="54ED7447" w14:textId="7D4FA30E" w:rsidR="00A75E02" w:rsidRDefault="00A75E02" w:rsidP="00A75E02">
      <w:pPr>
        <w:jc w:val="both"/>
      </w:pPr>
      <w:r w:rsidRPr="00A75E02">
        <w:t xml:space="preserve">El escenario de segunda vuelta que mide la CEP </w:t>
      </w:r>
      <w:r>
        <w:t>con el voto urna, registra un 33</w:t>
      </w:r>
      <w:r w:rsidRPr="00A75E02">
        <w:t>% que señala que no votaría por Piñera ni Guillier</w:t>
      </w:r>
      <w:r>
        <w:t>.</w:t>
      </w:r>
      <w:r w:rsidRPr="00B07B0D">
        <w:rPr>
          <w:b/>
        </w:rPr>
        <w:t xml:space="preserve">Esta cifra es una de las claves de la segunda vuelta, porque en lo central es una votación mas cercana a la centroizquierda que a Piñera. </w:t>
      </w:r>
      <w:r>
        <w:t>La votacion de derecha como se apreció en las p</w:t>
      </w:r>
      <w:r w:rsidR="00B07B0D">
        <w:t>rimarias de Julio es una votació</w:t>
      </w:r>
      <w:r>
        <w:t>n movilizada</w:t>
      </w:r>
      <w:r w:rsidR="00B07B0D">
        <w:t xml:space="preserve"> y disciplinada </w:t>
      </w:r>
      <w:r>
        <w:t>, que por los mismo votará por Piñera en primera y segundas vuelta.</w:t>
      </w:r>
      <w:r w:rsidR="00E47670">
        <w:t xml:space="preserve"> Pero Piñera tiene poco espacio de crecimiento en segunda vuelta, se mantiene en torno al 39 % en las encuestas en voto seguro. </w:t>
      </w:r>
      <w:r>
        <w:t xml:space="preserve">El 33% de votante seguro que no quiere votar </w:t>
      </w:r>
      <w:r w:rsidR="00B07B0D">
        <w:t xml:space="preserve">por ninguno de los dos candidatos </w:t>
      </w:r>
      <w:r>
        <w:t>en segunda vue</w:t>
      </w:r>
      <w:r w:rsidR="00A02EF3">
        <w:t xml:space="preserve">lta es mas un </w:t>
      </w:r>
      <w:r w:rsidR="00B07B0D">
        <w:rPr>
          <w:b/>
          <w:i/>
        </w:rPr>
        <w:t>no-</w:t>
      </w:r>
      <w:r w:rsidR="00A02EF3" w:rsidRPr="00A02EF3">
        <w:rPr>
          <w:b/>
          <w:i/>
        </w:rPr>
        <w:t>voto del desencanto</w:t>
      </w:r>
      <w:r w:rsidR="00A02EF3">
        <w:t xml:space="preserve"> de sesgo centroizquierdista, por la división existente, la debilidad del lid</w:t>
      </w:r>
      <w:r w:rsidR="00B07B0D">
        <w:t xml:space="preserve">erazgo convocante de Guillier : este 33% se origina de un 14% de votante seguro que la primera vuelta no vota por ningún candidato y de un 16% de votantes de Sánchez, Goic y Meo que </w:t>
      </w:r>
      <w:r w:rsidR="00E47670">
        <w:t>no votarían por Guillier, es la fuga de votos de la segunda vuelta.</w:t>
      </w:r>
      <w:r w:rsidR="00A02EF3">
        <w:t xml:space="preserve">Por lo mismo si se lograra generar una nueva moral de campaña, un fortalecimiento propositivo, un diseño comunicacional orientando al tercio sin candidato para segunda vuelta, es probable que el escenario de segunda vuelta sea mas </w:t>
      </w:r>
      <w:r w:rsidR="001031B5">
        <w:t xml:space="preserve">estrecho y reñido </w:t>
      </w:r>
      <w:r w:rsidR="00E47670">
        <w:t>.</w:t>
      </w:r>
    </w:p>
    <w:p w14:paraId="210254E1" w14:textId="77777777" w:rsidR="00A02EF3" w:rsidRPr="00A75E02" w:rsidRDefault="00A02EF3" w:rsidP="00A75E02">
      <w:pPr>
        <w:jc w:val="both"/>
      </w:pPr>
    </w:p>
    <w:p w14:paraId="49CFF314" w14:textId="39F11AA0" w:rsidR="00FF3211" w:rsidRDefault="00A02EF3" w:rsidP="00C76C04">
      <w:pPr>
        <w:jc w:val="both"/>
        <w:rPr>
          <w:b/>
        </w:rPr>
      </w:pPr>
      <w:r>
        <w:rPr>
          <w:b/>
          <w:sz w:val="28"/>
          <w:szCs w:val="28"/>
        </w:rPr>
        <w:t>Sá</w:t>
      </w:r>
      <w:r w:rsidR="00FF3211" w:rsidRPr="00C76C04">
        <w:rPr>
          <w:b/>
          <w:sz w:val="28"/>
          <w:szCs w:val="28"/>
        </w:rPr>
        <w:t xml:space="preserve">nchez </w:t>
      </w:r>
      <w:r w:rsidR="00047B35">
        <w:rPr>
          <w:b/>
          <w:sz w:val="28"/>
          <w:szCs w:val="28"/>
        </w:rPr>
        <w:t xml:space="preserve">se desploma en su crecimiento </w:t>
      </w:r>
      <w:r w:rsidR="00FF3211" w:rsidRPr="00C76C04">
        <w:rPr>
          <w:b/>
          <w:sz w:val="28"/>
          <w:szCs w:val="28"/>
        </w:rPr>
        <w:t>y el Frente Amplio intentan un difícil repunte final en medio de las tensiones de su posicion frente a Guillier</w:t>
      </w:r>
      <w:r w:rsidR="00C76C04">
        <w:rPr>
          <w:b/>
        </w:rPr>
        <w:t>.</w:t>
      </w:r>
    </w:p>
    <w:p w14:paraId="4208E163" w14:textId="77777777" w:rsidR="000E59D6" w:rsidRDefault="000E59D6" w:rsidP="00C76C04">
      <w:pPr>
        <w:jc w:val="both"/>
      </w:pPr>
    </w:p>
    <w:p w14:paraId="52E64F96" w14:textId="658720EF" w:rsidR="00C76C04" w:rsidRPr="000E59D6" w:rsidRDefault="000E59D6" w:rsidP="000E59D6">
      <w:pPr>
        <w:jc w:val="both"/>
      </w:pPr>
      <w:r>
        <w:t xml:space="preserve">Sanchez y su comando </w:t>
      </w:r>
      <w:r w:rsidR="00E47670">
        <w:t xml:space="preserve">van asumiendo que no su candidatura no  esperanzas </w:t>
      </w:r>
      <w:r>
        <w:t xml:space="preserve"> pasar</w:t>
      </w:r>
      <w:r w:rsidR="00E47670">
        <w:t>á</w:t>
      </w:r>
      <w:r>
        <w:t xml:space="preserve"> a segunda vuelta.</w:t>
      </w:r>
      <w:r w:rsidR="00047B35">
        <w:t>Las cifras de la CEP  son impactantes para Sánchez con un verdadero desfondamiento del fuerte apoyo inicial: de un 17,4% luego de las primarias cae</w:t>
      </w:r>
      <w:r w:rsidR="00E47670">
        <w:t xml:space="preserve"> 8 puntos, quedando en </w:t>
      </w:r>
      <w:r w:rsidR="00047B35">
        <w:t>un 9.</w:t>
      </w:r>
      <w:r w:rsidR="00174A7E">
        <w:t>4</w:t>
      </w:r>
      <w:r w:rsidR="00E47670">
        <w:t>%</w:t>
      </w:r>
      <w:r>
        <w:t xml:space="preserve">. </w:t>
      </w:r>
      <w:r w:rsidR="00174A7E">
        <w:t>Su opción de pasar a la segu</w:t>
      </w:r>
      <w:r w:rsidR="008F21E5">
        <w:t>nda vuelta queda cancelada. Est</w:t>
      </w:r>
      <w:r w:rsidR="00174A7E">
        <w:t>as tres semanas deberá contener la presion de MEO para recuperar votos</w:t>
      </w:r>
      <w:r w:rsidR="008F21E5">
        <w:t xml:space="preserve"> perdidos que se habian sumado a </w:t>
      </w:r>
      <w:r w:rsidR="00174A7E">
        <w:t xml:space="preserve"> Sanchez y mantener su 9% de apoyo </w:t>
      </w:r>
      <w:r>
        <w:t>El debate real instalado en su candidatura es el del apoyo a Guillier en la segunda</w:t>
      </w:r>
      <w:r w:rsidR="008F21E5">
        <w:t xml:space="preserve"> vuelta, con posturas mas abiertas</w:t>
      </w:r>
      <w:r>
        <w:t xml:space="preserve"> como las del alcalde Jorge Sharp “</w:t>
      </w:r>
      <w:r>
        <w:rPr>
          <w:i/>
        </w:rPr>
        <w:t xml:space="preserve">..en el FA tenemos que hacer una invitación.,Tenemos que invitar a la NM”, </w:t>
      </w:r>
      <w:r>
        <w:t>co</w:t>
      </w:r>
      <w:r w:rsidR="008F21E5">
        <w:t>nstatando con una</w:t>
      </w:r>
      <w:r>
        <w:t xml:space="preserve"> consideración realista que para una agenda transformadora.”..</w:t>
      </w:r>
      <w:r w:rsidRPr="000E59D6">
        <w:rPr>
          <w:i/>
        </w:rPr>
        <w:t>el FA no es suficiente”.</w:t>
      </w:r>
      <w:r>
        <w:t xml:space="preserve"> Esta postura choca con la conduccion de la campaña y de lideres como Boric (“</w:t>
      </w:r>
      <w:r>
        <w:rPr>
          <w:i/>
        </w:rPr>
        <w:t>la unidad por tener un enemigo comun no me hace sentido”).</w:t>
      </w:r>
      <w:r>
        <w:t xml:space="preserve"> </w:t>
      </w:r>
    </w:p>
    <w:p w14:paraId="49AD12B1" w14:textId="77777777" w:rsidR="00FF3211" w:rsidRPr="00671B1A" w:rsidRDefault="00FF3211" w:rsidP="00FF3211">
      <w:pPr>
        <w:rPr>
          <w:b/>
        </w:rPr>
      </w:pPr>
    </w:p>
    <w:p w14:paraId="07840011" w14:textId="5306B7CD" w:rsidR="000E59D6" w:rsidRDefault="008F21E5" w:rsidP="000E59D6">
      <w:pPr>
        <w:jc w:val="both"/>
        <w:rPr>
          <w:b/>
          <w:sz w:val="28"/>
          <w:szCs w:val="28"/>
        </w:rPr>
      </w:pPr>
      <w:r>
        <w:rPr>
          <w:b/>
          <w:sz w:val="28"/>
          <w:szCs w:val="28"/>
        </w:rPr>
        <w:t>Goic , con una candidatura que nunca prendió</w:t>
      </w:r>
      <w:r w:rsidR="00174A7E">
        <w:rPr>
          <w:b/>
          <w:sz w:val="28"/>
          <w:szCs w:val="28"/>
        </w:rPr>
        <w:t xml:space="preserve"> arriesga una derrota politica mayor.</w:t>
      </w:r>
    </w:p>
    <w:p w14:paraId="4516D364" w14:textId="77777777" w:rsidR="00174A7E" w:rsidRDefault="00174A7E" w:rsidP="000E59D6">
      <w:pPr>
        <w:jc w:val="both"/>
        <w:rPr>
          <w:b/>
          <w:sz w:val="28"/>
          <w:szCs w:val="28"/>
        </w:rPr>
      </w:pPr>
    </w:p>
    <w:p w14:paraId="4BB73C91" w14:textId="287C55A0" w:rsidR="00174A7E" w:rsidRPr="00E47670" w:rsidRDefault="00E47670" w:rsidP="000E59D6">
      <w:pPr>
        <w:jc w:val="both"/>
      </w:pPr>
      <w:r>
        <w:t>L</w:t>
      </w:r>
      <w:r w:rsidR="000E59D6" w:rsidRPr="008F21E5">
        <w:t xml:space="preserve">a campaña de Goic </w:t>
      </w:r>
      <w:r>
        <w:t xml:space="preserve"> sufrió un fuerte golpe con lostienen </w:t>
      </w:r>
      <w:r w:rsidR="00174A7E" w:rsidRPr="008F21E5">
        <w:t xml:space="preserve">los resultados de la CEP, </w:t>
      </w:r>
      <w:r>
        <w:t>que mostraron</w:t>
      </w:r>
      <w:r w:rsidR="00174A7E" w:rsidRPr="008F21E5">
        <w:t>una candidatura a la baja , de 5.4% en Julio/Agosto a un 4.1% en Septiembre/Octubre, quedando en quinto lugar despues de MEO.</w:t>
      </w:r>
      <w:r w:rsidR="008F21E5">
        <w:t xml:space="preserve"> </w:t>
      </w:r>
      <w:r>
        <w:t>La reacción de Goic descalificando la encuesta CEP y acusando de una  “</w:t>
      </w:r>
      <w:r>
        <w:rPr>
          <w:i/>
        </w:rPr>
        <w:t>colusión de las encuestas”,</w:t>
      </w:r>
      <w:r>
        <w:t xml:space="preserve"> reflejó la desazón por el bajo posicionamiento.</w:t>
      </w:r>
    </w:p>
    <w:p w14:paraId="15C165EA" w14:textId="3408D950" w:rsidR="00174A7E" w:rsidRPr="008F21E5" w:rsidRDefault="008F21E5" w:rsidP="000E59D6">
      <w:pPr>
        <w:jc w:val="both"/>
      </w:pPr>
      <w:r>
        <w:t xml:space="preserve"> </w:t>
      </w:r>
    </w:p>
    <w:p w14:paraId="40932B80" w14:textId="205D1CAE" w:rsidR="00A75E02" w:rsidRDefault="00174A7E" w:rsidP="00A02EF3">
      <w:pPr>
        <w:jc w:val="both"/>
      </w:pPr>
      <w:r w:rsidRPr="008F21E5">
        <w:t xml:space="preserve">Las causas de una candidatura estancada y a la baja, a pesar de contar con estrategia, discurso y equipo de campaña, </w:t>
      </w:r>
      <w:r w:rsidR="00E47670">
        <w:t xml:space="preserve">son muy diversas. Una primer análisis explicativo de una candidatura que no prendió , lo encontramos en </w:t>
      </w:r>
      <w:r w:rsidRPr="008F21E5">
        <w:t>que Goic se posicionó siempre con un discurso  muy partidario, del camino pro</w:t>
      </w:r>
      <w:r w:rsidR="00E47670">
        <w:t>pio, de la identidad politica con</w:t>
      </w:r>
      <w:r w:rsidR="008F21E5">
        <w:t xml:space="preserve"> </w:t>
      </w:r>
      <w:r w:rsidRPr="008F21E5">
        <w:t>u</w:t>
      </w:r>
      <w:r w:rsidR="008F21E5">
        <w:t>n sesgo negativo  antiunitario de</w:t>
      </w:r>
      <w:r w:rsidRPr="008F21E5">
        <w:t xml:space="preserve"> no</w:t>
      </w:r>
      <w:r w:rsidR="00E47670">
        <w:t xml:space="preserve"> ir</w:t>
      </w:r>
      <w:r w:rsidRPr="008F21E5">
        <w:t xml:space="preserve"> a primarias unitarias, no a candidato unico, no a un pacto de apoyo mutuo en segunda vuelta. Este discurso </w:t>
      </w:r>
      <w:r w:rsidR="00E47670">
        <w:t>partidario-antiunitario resulta</w:t>
      </w:r>
      <w:r w:rsidR="008F21E5">
        <w:t xml:space="preserve"> poco convocante para una ciudadanía que tiene la peor evaluación de los partidos políticos y que </w:t>
      </w:r>
      <w:r w:rsidRPr="008F21E5">
        <w:t>prefiere la unidad y acuerdos</w:t>
      </w:r>
      <w:r w:rsidR="008F21E5">
        <w:t xml:space="preserve"> a las divisiones</w:t>
      </w:r>
      <w:r w:rsidR="00A75E02">
        <w:t xml:space="preserve"> políticas</w:t>
      </w:r>
      <w:r w:rsidR="00E47670">
        <w:t xml:space="preserve"> : el 58% prefiere que los lideres politicos privilegien los acuerdos y sólo un 25% que privilegien sus propias posiciones (</w:t>
      </w:r>
      <w:r w:rsidR="00E47670">
        <w:rPr>
          <w:i/>
          <w:sz w:val="22"/>
          <w:szCs w:val="22"/>
        </w:rPr>
        <w:t>Cep/10/17).</w:t>
      </w:r>
      <w:r w:rsidR="000E59D6" w:rsidRPr="008F21E5">
        <w:t xml:space="preserve"> Frente a esta realidad</w:t>
      </w:r>
      <w:r w:rsidR="00E47670">
        <w:t xml:space="preserve"> de una candidatura a la baja</w:t>
      </w:r>
      <w:r w:rsidR="000E59D6" w:rsidRPr="008F21E5">
        <w:t xml:space="preserve">, y con la fuerte presiòn de la bancada parlamentaria y las base DC, </w:t>
      </w:r>
      <w:r w:rsidR="00BD3CBC" w:rsidRPr="008F21E5">
        <w:t>el Consejo Nacional de la</w:t>
      </w:r>
      <w:r w:rsidR="00E47670">
        <w:t xml:space="preserve"> DC acordó que su proxima reunió</w:t>
      </w:r>
      <w:r w:rsidR="00BD3CBC" w:rsidRPr="008F21E5">
        <w:t>n definitoria</w:t>
      </w:r>
      <w:r w:rsidR="00E47670">
        <w:t xml:space="preserve"> del curso de acción de la segunda vuelta, será</w:t>
      </w:r>
      <w:r w:rsidR="00BD3CBC" w:rsidRPr="008F21E5">
        <w:t xml:space="preserve"> el lunes 20 de </w:t>
      </w:r>
      <w:r w:rsidR="00E47670">
        <w:t>Noviembre,</w:t>
      </w:r>
      <w:r w:rsidR="00BD3CBC" w:rsidRPr="008F21E5">
        <w:t>para definir su eventual apoyo a Guillier. Esta solucion de consenso de un Consejo Nacional definitorio, entre la Mesa directiva y la disidencia enc</w:t>
      </w:r>
      <w:r w:rsidR="0004479D">
        <w:t>abezada por Silber y Torres, en contraposición a la postura de</w:t>
      </w:r>
      <w:r w:rsidR="00BD3CBC" w:rsidRPr="008F21E5">
        <w:t xml:space="preserve"> Gutenberg Martinez de convocar a una Junta Nacional </w:t>
      </w:r>
      <w:r w:rsidR="0004479D">
        <w:t xml:space="preserve">, está en la dirección de alinearse con </w:t>
      </w:r>
      <w:r w:rsidR="00BD3CBC" w:rsidRPr="008F21E5">
        <w:t xml:space="preserve"> Guillier en</w:t>
      </w:r>
      <w:r w:rsidR="0004479D">
        <w:t xml:space="preserve"> la</w:t>
      </w:r>
      <w:r w:rsidR="00BD3CBC" w:rsidRPr="008F21E5">
        <w:t xml:space="preserve"> segunda vuelta. </w:t>
      </w:r>
    </w:p>
    <w:p w14:paraId="51307FC0" w14:textId="77777777" w:rsidR="00A02EF3" w:rsidRPr="00A02EF3" w:rsidRDefault="00A02EF3" w:rsidP="00A02EF3">
      <w:pPr>
        <w:jc w:val="both"/>
      </w:pPr>
    </w:p>
    <w:p w14:paraId="7388DFD4" w14:textId="459DBFC0" w:rsidR="00FF3211" w:rsidRPr="00A02EF3" w:rsidRDefault="00FF3211" w:rsidP="00FF3211">
      <w:pPr>
        <w:rPr>
          <w:b/>
          <w:sz w:val="28"/>
          <w:szCs w:val="28"/>
        </w:rPr>
      </w:pPr>
      <w:r w:rsidRPr="00A02EF3">
        <w:rPr>
          <w:b/>
          <w:sz w:val="28"/>
          <w:szCs w:val="28"/>
        </w:rPr>
        <w:t>La estrategia</w:t>
      </w:r>
      <w:r w:rsidR="00A75E02" w:rsidRPr="00A02EF3">
        <w:rPr>
          <w:b/>
          <w:sz w:val="28"/>
          <w:szCs w:val="28"/>
        </w:rPr>
        <w:t xml:space="preserve"> </w:t>
      </w:r>
      <w:r w:rsidR="00A02EF3">
        <w:rPr>
          <w:b/>
          <w:sz w:val="28"/>
          <w:szCs w:val="28"/>
        </w:rPr>
        <w:t>de la provocación de impacto y sus resultados</w:t>
      </w:r>
      <w:r w:rsidRPr="00A02EF3">
        <w:rPr>
          <w:b/>
          <w:sz w:val="28"/>
          <w:szCs w:val="28"/>
        </w:rPr>
        <w:t>.</w:t>
      </w:r>
    </w:p>
    <w:p w14:paraId="5429984F" w14:textId="77777777" w:rsidR="00BD3CBC" w:rsidRPr="008F21E5" w:rsidRDefault="00BD3CBC" w:rsidP="00FF3211">
      <w:pPr>
        <w:rPr>
          <w:b/>
        </w:rPr>
      </w:pPr>
    </w:p>
    <w:p w14:paraId="55DDF99B" w14:textId="48842C47" w:rsidR="00957060" w:rsidRPr="008F21E5" w:rsidRDefault="00BD3CBC" w:rsidP="00BD3CBC">
      <w:pPr>
        <w:jc w:val="both"/>
      </w:pPr>
      <w:r w:rsidRPr="008F21E5">
        <w:t>La est</w:t>
      </w:r>
      <w:r w:rsidR="00957060" w:rsidRPr="008F21E5">
        <w:t>rategia de posicionamiento de las</w:t>
      </w:r>
      <w:r w:rsidRPr="008F21E5">
        <w:t xml:space="preserve"> candidaturas</w:t>
      </w:r>
      <w:r w:rsidR="0004479D">
        <w:t xml:space="preserve"> menores del ámbito de la derech</w:t>
      </w:r>
      <w:r w:rsidRPr="008F21E5">
        <w:t xml:space="preserve">a y la centroizquierda, ha sido la </w:t>
      </w:r>
      <w:r w:rsidRPr="008F21E5">
        <w:rPr>
          <w:b/>
        </w:rPr>
        <w:t>provocación de impacto,</w:t>
      </w:r>
      <w:r w:rsidRPr="008F21E5">
        <w:t xml:space="preserve"> para llamar la atencion , g</w:t>
      </w:r>
      <w:r w:rsidR="00A75E02">
        <w:t>enerar polémica y ganar espacio para posicionarse.</w:t>
      </w:r>
      <w:r w:rsidRPr="008F21E5">
        <w:t xml:space="preserve"> </w:t>
      </w:r>
    </w:p>
    <w:p w14:paraId="6742F174" w14:textId="77777777" w:rsidR="00957060" w:rsidRPr="008F21E5" w:rsidRDefault="00957060" w:rsidP="00BD3CBC">
      <w:pPr>
        <w:jc w:val="both"/>
      </w:pPr>
    </w:p>
    <w:p w14:paraId="5AC4F2CD" w14:textId="6C0A7510" w:rsidR="00BD3CBC" w:rsidRPr="008F21E5" w:rsidRDefault="00957060" w:rsidP="00BD3CBC">
      <w:pPr>
        <w:jc w:val="both"/>
      </w:pPr>
      <w:r w:rsidRPr="008F21E5">
        <w:t xml:space="preserve">Kast </w:t>
      </w:r>
      <w:r w:rsidR="00A75E02">
        <w:t xml:space="preserve">, </w:t>
      </w:r>
      <w:r w:rsidR="00BD3CBC" w:rsidRPr="008F21E5">
        <w:t xml:space="preserve">ha llevado </w:t>
      </w:r>
      <w:r w:rsidR="00174A7E" w:rsidRPr="008F21E5">
        <w:t>adelan</w:t>
      </w:r>
      <w:r w:rsidRPr="008F21E5">
        <w:t xml:space="preserve">te </w:t>
      </w:r>
      <w:r w:rsidR="00A75E02">
        <w:t xml:space="preserve">una buena </w:t>
      </w:r>
      <w:r w:rsidRPr="008F21E5">
        <w:t>campaña</w:t>
      </w:r>
      <w:r w:rsidR="00BD3CBC" w:rsidRPr="008F21E5">
        <w:t xml:space="preserve"> para levantar su opcion de derecha alternativa “</w:t>
      </w:r>
      <w:r w:rsidR="00BD3CBC" w:rsidRPr="008F21E5">
        <w:rPr>
          <w:i/>
        </w:rPr>
        <w:t xml:space="preserve"> no vergonzante”,</w:t>
      </w:r>
      <w:r w:rsidRPr="008F21E5">
        <w:t xml:space="preserve"> </w:t>
      </w:r>
      <w:r w:rsidR="00A02EF3">
        <w:t>sin em</w:t>
      </w:r>
      <w:r w:rsidR="00A75E02">
        <w:t xml:space="preserve">bargo está siendo </w:t>
      </w:r>
      <w:r w:rsidR="00174A7E" w:rsidRPr="008F21E5">
        <w:t>contenido en su desarrollo</w:t>
      </w:r>
      <w:r w:rsidR="00A75E02">
        <w:t xml:space="preserve"> por la fuerza movilizada de toda la derecha, quedand</w:t>
      </w:r>
      <w:r w:rsidR="00174A7E" w:rsidRPr="008F21E5">
        <w:t xml:space="preserve">o con un 3.7%.En todo caso no hay que descartar la existencia de un voto oculto en relacion a Kast </w:t>
      </w:r>
      <w:r w:rsidR="00A75E02">
        <w:t xml:space="preserve">. </w:t>
      </w:r>
      <w:r w:rsidR="0004479D">
        <w:t xml:space="preserve">El senador </w:t>
      </w:r>
      <w:r w:rsidR="00BD3CBC" w:rsidRPr="008F21E5">
        <w:t>Navarro, sin pa</w:t>
      </w:r>
      <w:r w:rsidR="00A75E02">
        <w:t xml:space="preserve">rtido ni fuerza real, ha copiado en parte este </w:t>
      </w:r>
      <w:r w:rsidR="00BD3CBC" w:rsidRPr="008F21E5">
        <w:t>camino</w:t>
      </w:r>
      <w:r w:rsidRPr="008F21E5">
        <w:t xml:space="preserve">, </w:t>
      </w:r>
      <w:r w:rsidR="00A75E02">
        <w:t xml:space="preserve">pero </w:t>
      </w:r>
      <w:r w:rsidRPr="008F21E5">
        <w:t xml:space="preserve">con </w:t>
      </w:r>
      <w:r w:rsidR="00A75E02">
        <w:t>un estilo burdo de provocador político lanzando</w:t>
      </w:r>
      <w:r w:rsidR="00BD3CBC" w:rsidRPr="008F21E5">
        <w:t xml:space="preserve"> moneda</w:t>
      </w:r>
      <w:r w:rsidRPr="008F21E5">
        <w:t>s a Piñera</w:t>
      </w:r>
      <w:r w:rsidR="0004479D">
        <w:t xml:space="preserve"> en un foro televisivo</w:t>
      </w:r>
      <w:r w:rsidRPr="008F21E5">
        <w:t>.</w:t>
      </w:r>
      <w:r w:rsidR="00A75E02">
        <w:t xml:space="preserve"> </w:t>
      </w:r>
      <w:r w:rsidRPr="008F21E5">
        <w:t>MEO</w:t>
      </w:r>
      <w:r w:rsidR="00BD3CBC" w:rsidRPr="008F21E5">
        <w:t xml:space="preserve"> en su estilo tradicional</w:t>
      </w:r>
      <w:r w:rsidR="00A75E02">
        <w:t xml:space="preserve"> de siempre de confrontación con todos</w:t>
      </w:r>
      <w:r w:rsidR="00BD3CBC" w:rsidRPr="008F21E5">
        <w:t xml:space="preserve">, </w:t>
      </w:r>
      <w:r w:rsidR="0004479D">
        <w:t xml:space="preserve">con </w:t>
      </w:r>
      <w:r w:rsidR="00174A7E" w:rsidRPr="008F21E5">
        <w:t>una estrategia bacheletista</w:t>
      </w:r>
      <w:r w:rsidR="00A75E02">
        <w:t xml:space="preserve"> por oportunismo electoral</w:t>
      </w:r>
      <w:r w:rsidR="00174A7E" w:rsidRPr="008F21E5">
        <w:t xml:space="preserve"> </w:t>
      </w:r>
      <w:r w:rsidR="0004479D">
        <w:t xml:space="preserve">y </w:t>
      </w:r>
      <w:r w:rsidR="00174A7E" w:rsidRPr="008F21E5">
        <w:t xml:space="preserve">un sostenido protagonismo comunicacional de pauta diaria, </w:t>
      </w:r>
      <w:r w:rsidR="0004479D">
        <w:t xml:space="preserve">acentúa los emplazamientos y </w:t>
      </w:r>
      <w:r w:rsidR="00BD3CBC" w:rsidRPr="008F21E5">
        <w:t xml:space="preserve">confrontación </w:t>
      </w:r>
      <w:r w:rsidR="00A75E02">
        <w:t>directa con Guillier . S</w:t>
      </w:r>
      <w:r w:rsidR="00174A7E" w:rsidRPr="008F21E5">
        <w:t>u estrategia provocativa y de recuperacion de v</w:t>
      </w:r>
      <w:r w:rsidR="00A75E02">
        <w:t>otos ha dado resultado : alcanzó</w:t>
      </w:r>
      <w:r w:rsidR="00174A7E" w:rsidRPr="008F21E5">
        <w:t xml:space="preserve"> un</w:t>
      </w:r>
      <w:r w:rsidR="00A75E02">
        <w:t xml:space="preserve"> 4.7% superando a Goic, lo cual sin duda </w:t>
      </w:r>
      <w:r w:rsidR="0004479D">
        <w:t xml:space="preserve">, es un logro para </w:t>
      </w:r>
      <w:r w:rsidR="00A75E02">
        <w:t>una candidatura</w:t>
      </w:r>
      <w:r w:rsidR="00A02EF3">
        <w:t xml:space="preserve"> que partió</w:t>
      </w:r>
      <w:r w:rsidR="00A75E02">
        <w:t xml:space="preserve"> debilitada por el tema judicial. </w:t>
      </w:r>
      <w:r w:rsidR="00A53B56" w:rsidRPr="008F21E5">
        <w:t xml:space="preserve">Con estos resultados </w:t>
      </w:r>
      <w:r w:rsidR="00A75E02">
        <w:t>, MEO vá</w:t>
      </w:r>
      <w:r w:rsidR="00A53B56" w:rsidRPr="008F21E5">
        <w:t xml:space="preserve"> a acentuar una estrategia confrontacional contra todas las candidaturas, desde Piñera a Guillier, para tratar de alcanzar un 10% de votación y superar a Sánchez.</w:t>
      </w:r>
    </w:p>
    <w:p w14:paraId="4DA56A66" w14:textId="77777777" w:rsidR="00BD3CBC" w:rsidRPr="008F21E5" w:rsidRDefault="00BD3CBC" w:rsidP="00BD3CBC">
      <w:pPr>
        <w:jc w:val="both"/>
      </w:pPr>
    </w:p>
    <w:p w14:paraId="1AEDA1E4" w14:textId="77777777" w:rsidR="00957060" w:rsidRPr="008F21E5" w:rsidRDefault="00957060" w:rsidP="00BD3CBC">
      <w:pPr>
        <w:jc w:val="both"/>
        <w:rPr>
          <w:i/>
        </w:rPr>
      </w:pPr>
    </w:p>
    <w:p w14:paraId="29687049" w14:textId="26A86CCC" w:rsidR="00957060" w:rsidRPr="008F21E5" w:rsidRDefault="00957060" w:rsidP="00BD3CBC">
      <w:pPr>
        <w:jc w:val="both"/>
        <w:rPr>
          <w:i/>
        </w:rPr>
      </w:pPr>
      <w:r w:rsidRPr="008F21E5">
        <w:rPr>
          <w:i/>
        </w:rPr>
        <w:t>RPV/29/10/17</w:t>
      </w:r>
    </w:p>
    <w:p w14:paraId="5A9488EB" w14:textId="77777777" w:rsidR="00BD3CBC" w:rsidRPr="008F21E5" w:rsidRDefault="00BD3CBC" w:rsidP="00BD3CBC">
      <w:pPr>
        <w:jc w:val="both"/>
        <w:rPr>
          <w:b/>
        </w:rPr>
      </w:pPr>
    </w:p>
    <w:p w14:paraId="0F55905E" w14:textId="77777777" w:rsidR="00BD3CBC" w:rsidRPr="008F21E5" w:rsidRDefault="00BD3CBC" w:rsidP="00BD3CBC">
      <w:pPr>
        <w:jc w:val="both"/>
        <w:rPr>
          <w:b/>
        </w:rPr>
      </w:pPr>
      <w:bookmarkStart w:id="0" w:name="_GoBack"/>
      <w:bookmarkEnd w:id="0"/>
    </w:p>
    <w:p w14:paraId="64FFCAB0" w14:textId="77777777" w:rsidR="00FF3211" w:rsidRPr="008F21E5" w:rsidRDefault="00FF3211" w:rsidP="00BD3CBC">
      <w:pPr>
        <w:jc w:val="both"/>
        <w:rPr>
          <w:b/>
        </w:rPr>
      </w:pPr>
    </w:p>
    <w:p w14:paraId="440FB9BF" w14:textId="77777777" w:rsidR="00FF3211" w:rsidRPr="008F21E5" w:rsidRDefault="00FF3211" w:rsidP="00BD3CBC">
      <w:pPr>
        <w:jc w:val="both"/>
      </w:pPr>
    </w:p>
    <w:sectPr w:rsidR="00FF3211" w:rsidRPr="008F21E5" w:rsidSect="0054286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211"/>
    <w:rsid w:val="0004479D"/>
    <w:rsid w:val="00047B35"/>
    <w:rsid w:val="000E59D6"/>
    <w:rsid w:val="001031B5"/>
    <w:rsid w:val="00174A7E"/>
    <w:rsid w:val="001A1184"/>
    <w:rsid w:val="001C3448"/>
    <w:rsid w:val="002B47E0"/>
    <w:rsid w:val="00363623"/>
    <w:rsid w:val="00372FA7"/>
    <w:rsid w:val="003E38E3"/>
    <w:rsid w:val="003F52B9"/>
    <w:rsid w:val="00443CEA"/>
    <w:rsid w:val="004F6135"/>
    <w:rsid w:val="0054286D"/>
    <w:rsid w:val="00553D45"/>
    <w:rsid w:val="00671B1A"/>
    <w:rsid w:val="00673376"/>
    <w:rsid w:val="00723A84"/>
    <w:rsid w:val="007A09E0"/>
    <w:rsid w:val="007C6D0E"/>
    <w:rsid w:val="00814CA4"/>
    <w:rsid w:val="008620E9"/>
    <w:rsid w:val="00895862"/>
    <w:rsid w:val="008F21E5"/>
    <w:rsid w:val="00957060"/>
    <w:rsid w:val="00A02EF3"/>
    <w:rsid w:val="00A53B56"/>
    <w:rsid w:val="00A75E02"/>
    <w:rsid w:val="00AF3CC5"/>
    <w:rsid w:val="00B07B0D"/>
    <w:rsid w:val="00B12E5F"/>
    <w:rsid w:val="00B84FDE"/>
    <w:rsid w:val="00BD3CBC"/>
    <w:rsid w:val="00C01E22"/>
    <w:rsid w:val="00C103DC"/>
    <w:rsid w:val="00C76C04"/>
    <w:rsid w:val="00CA4C55"/>
    <w:rsid w:val="00E47670"/>
    <w:rsid w:val="00ED2FE2"/>
    <w:rsid w:val="00F07105"/>
    <w:rsid w:val="00F52B48"/>
    <w:rsid w:val="00F745B3"/>
    <w:rsid w:val="00FF3211"/>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6963B6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F32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321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C34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344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next w:val="Normal"/>
    <w:link w:val="TtuloCar"/>
    <w:uiPriority w:val="10"/>
    <w:qFormat/>
    <w:rsid w:val="00FF321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FF3211"/>
    <w:rPr>
      <w:rFonts w:asciiTheme="majorHAnsi" w:eastAsiaTheme="majorEastAsia" w:hAnsiTheme="majorHAnsi" w:cstheme="majorBidi"/>
      <w:color w:val="17365D" w:themeColor="text2" w:themeShade="BF"/>
      <w:spacing w:val="5"/>
      <w:kern w:val="28"/>
      <w:sz w:val="52"/>
      <w:szCs w:val="52"/>
    </w:rPr>
  </w:style>
  <w:style w:type="paragraph" w:styleId="Textodeglobo">
    <w:name w:val="Balloon Text"/>
    <w:basedOn w:val="Normal"/>
    <w:link w:val="TextodegloboCar"/>
    <w:uiPriority w:val="99"/>
    <w:semiHidden/>
    <w:unhideWhenUsed/>
    <w:rsid w:val="001C3448"/>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1C3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chart" Target="charts/chart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Macintosh%20HD:Users:robinsonperez:Desktop:economia%202017%202018:Libro1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ES"/>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Hoja1!$H$35:$H$36</c:f>
              <c:strCache>
                <c:ptCount val="1"/>
                <c:pt idx="0">
                  <c:v>CEP</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strRef>
              <c:f>Hoja1!$G$37:$G$41</c:f>
              <c:strCache>
                <c:ptCount val="5"/>
                <c:pt idx="0">
                  <c:v>Piñera</c:v>
                </c:pt>
                <c:pt idx="1">
                  <c:v>Guillier</c:v>
                </c:pt>
                <c:pt idx="2">
                  <c:v>Sanchez</c:v>
                </c:pt>
                <c:pt idx="3">
                  <c:v>Goic</c:v>
                </c:pt>
                <c:pt idx="4">
                  <c:v>Meo</c:v>
                </c:pt>
              </c:strCache>
            </c:strRef>
          </c:cat>
          <c:val>
            <c:numRef>
              <c:f>Hoja1!$H$37:$H$41</c:f>
              <c:numCache>
                <c:formatCode>General</c:formatCode>
                <c:ptCount val="5"/>
                <c:pt idx="0">
                  <c:v>42.0</c:v>
                </c:pt>
                <c:pt idx="1">
                  <c:v>21.0</c:v>
                </c:pt>
                <c:pt idx="2">
                  <c:v>9.4</c:v>
                </c:pt>
                <c:pt idx="3">
                  <c:v>4.1</c:v>
                </c:pt>
                <c:pt idx="4">
                  <c:v>4.7</c:v>
                </c:pt>
              </c:numCache>
            </c:numRef>
          </c:val>
        </c:ser>
        <c:ser>
          <c:idx val="1"/>
          <c:order val="1"/>
          <c:tx>
            <c:strRef>
              <c:f>Hoja1!$I$35:$I$36</c:f>
              <c:strCache>
                <c:ptCount val="1"/>
                <c:pt idx="0">
                  <c:v>Cadem</c:v>
                </c:pt>
              </c:strCache>
            </c:strRef>
          </c:tx>
          <c:invertIfNegative val="0"/>
          <c:dLbls>
            <c:txPr>
              <a:bodyPr/>
              <a:lstStyle/>
              <a:p>
                <a:pPr>
                  <a:defRPr b="1"/>
                </a:pPr>
                <a:endParaRPr lang="es-ES"/>
              </a:p>
            </c:txPr>
            <c:showLegendKey val="0"/>
            <c:showVal val="1"/>
            <c:showCatName val="0"/>
            <c:showSerName val="0"/>
            <c:showPercent val="0"/>
            <c:showBubbleSize val="0"/>
            <c:showLeaderLines val="0"/>
          </c:dLbls>
          <c:cat>
            <c:strRef>
              <c:f>Hoja1!$G$37:$G$41</c:f>
              <c:strCache>
                <c:ptCount val="5"/>
                <c:pt idx="0">
                  <c:v>Piñera</c:v>
                </c:pt>
                <c:pt idx="1">
                  <c:v>Guillier</c:v>
                </c:pt>
                <c:pt idx="2">
                  <c:v>Sanchez</c:v>
                </c:pt>
                <c:pt idx="3">
                  <c:v>Goic</c:v>
                </c:pt>
                <c:pt idx="4">
                  <c:v>Meo</c:v>
                </c:pt>
              </c:strCache>
            </c:strRef>
          </c:cat>
          <c:val>
            <c:numRef>
              <c:f>Hoja1!$I$37:$I$41</c:f>
              <c:numCache>
                <c:formatCode>General</c:formatCode>
                <c:ptCount val="5"/>
                <c:pt idx="0">
                  <c:v>42.0</c:v>
                </c:pt>
                <c:pt idx="1">
                  <c:v>21.0</c:v>
                </c:pt>
                <c:pt idx="2">
                  <c:v>14.0</c:v>
                </c:pt>
                <c:pt idx="3">
                  <c:v>4.0</c:v>
                </c:pt>
                <c:pt idx="4">
                  <c:v>4.0</c:v>
                </c:pt>
              </c:numCache>
            </c:numRef>
          </c:val>
        </c:ser>
        <c:dLbls>
          <c:showLegendKey val="0"/>
          <c:showVal val="1"/>
          <c:showCatName val="0"/>
          <c:showSerName val="0"/>
          <c:showPercent val="0"/>
          <c:showBubbleSize val="0"/>
        </c:dLbls>
        <c:gapWidth val="150"/>
        <c:shape val="box"/>
        <c:axId val="2038484312"/>
        <c:axId val="2038829464"/>
        <c:axId val="0"/>
      </c:bar3DChart>
      <c:catAx>
        <c:axId val="2038484312"/>
        <c:scaling>
          <c:orientation val="minMax"/>
        </c:scaling>
        <c:delete val="0"/>
        <c:axPos val="b"/>
        <c:majorTickMark val="out"/>
        <c:minorTickMark val="none"/>
        <c:tickLblPos val="nextTo"/>
        <c:txPr>
          <a:bodyPr/>
          <a:lstStyle/>
          <a:p>
            <a:pPr>
              <a:defRPr b="1"/>
            </a:pPr>
            <a:endParaRPr lang="es-ES"/>
          </a:p>
        </c:txPr>
        <c:crossAx val="2038829464"/>
        <c:crosses val="autoZero"/>
        <c:auto val="1"/>
        <c:lblAlgn val="ctr"/>
        <c:lblOffset val="100"/>
        <c:noMultiLvlLbl val="0"/>
      </c:catAx>
      <c:valAx>
        <c:axId val="2038829464"/>
        <c:scaling>
          <c:orientation val="minMax"/>
        </c:scaling>
        <c:delete val="0"/>
        <c:axPos val="l"/>
        <c:majorGridlines/>
        <c:numFmt formatCode="General" sourceLinked="1"/>
        <c:majorTickMark val="out"/>
        <c:minorTickMark val="none"/>
        <c:tickLblPos val="nextTo"/>
        <c:crossAx val="2038484312"/>
        <c:crosses val="autoZero"/>
        <c:crossBetween val="between"/>
      </c:valAx>
      <c:spPr>
        <a:solidFill>
          <a:schemeClr val="bg2"/>
        </a:solidFill>
      </c:spPr>
    </c:plotArea>
    <c:legend>
      <c:legendPos val="r"/>
      <c:layout/>
      <c:overlay val="0"/>
      <c:txPr>
        <a:bodyPr/>
        <a:lstStyle/>
        <a:p>
          <a:pPr>
            <a:defRPr b="1"/>
          </a:pPr>
          <a:endParaRPr lang="es-ES"/>
        </a:p>
      </c:txPr>
    </c:legend>
    <c:plotVisOnly val="1"/>
    <c:dispBlanksAs val="gap"/>
    <c:showDLblsOverMax val="0"/>
  </c:chart>
  <c:spPr>
    <a:solidFill>
      <a:schemeClr val="accent3">
        <a:lumMod val="20000"/>
        <a:lumOff val="80000"/>
      </a:schemeClr>
    </a:solidFill>
    <a:ln>
      <a:noFill/>
    </a:ln>
  </c:sp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5</Pages>
  <Words>2074</Words>
  <Characters>11411</Characters>
  <Application>Microsoft Macintosh Word</Application>
  <DocSecurity>0</DocSecurity>
  <Lines>95</Lines>
  <Paragraphs>26</Paragraphs>
  <ScaleCrop>false</ScaleCrop>
  <Company/>
  <LinksUpToDate>false</LinksUpToDate>
  <CharactersWithSpaces>13459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Robinson Perez</dc:creator>
  <cp:keywords/>
  <dc:description/>
  <cp:lastModifiedBy>Robinson Perez</cp:lastModifiedBy>
  <cp:revision>19</cp:revision>
  <dcterms:created xsi:type="dcterms:W3CDTF">2017-10-24T12:35:00Z</dcterms:created>
  <dcterms:modified xsi:type="dcterms:W3CDTF">2017-10-29T22:42:00Z</dcterms:modified>
</cp:coreProperties>
</file>