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644E0" w14:textId="77777777" w:rsidR="005B4FBD" w:rsidRPr="005B4FBD" w:rsidRDefault="005B4FBD" w:rsidP="005B4FB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mallCaps/>
          <w:sz w:val="26"/>
          <w:szCs w:val="26"/>
          <w:lang w:val="es-ES" w:eastAsia="es-ES"/>
        </w:rPr>
      </w:pPr>
      <w:r w:rsidRPr="005B4FBD">
        <w:rPr>
          <w:rFonts w:ascii="Garamond" w:eastAsia="Times New Roman" w:hAnsi="Garamond" w:cs="Times New Roman"/>
          <w:b/>
          <w:bCs/>
          <w:smallCaps/>
          <w:sz w:val="26"/>
          <w:szCs w:val="26"/>
          <w:lang w:val="es-ES" w:eastAsia="es-ES"/>
        </w:rPr>
        <w:t>Indicación Presupuesto Ministerio del Interior</w:t>
      </w:r>
    </w:p>
    <w:p w14:paraId="1F0D17CC" w14:textId="77777777" w:rsidR="005B4FBD" w:rsidRPr="005B4FBD" w:rsidRDefault="005B4FBD" w:rsidP="005B4FBD">
      <w:pPr>
        <w:spacing w:after="0" w:line="240" w:lineRule="auto"/>
        <w:jc w:val="both"/>
        <w:rPr>
          <w:rFonts w:ascii="Garamond" w:eastAsia="Times New Roman" w:hAnsi="Garamond" w:cs="Arial Unicode MS"/>
          <w:sz w:val="24"/>
          <w:szCs w:val="24"/>
          <w:lang w:val="es-ES" w:eastAsia="es-ES"/>
        </w:rPr>
      </w:pPr>
    </w:p>
    <w:p w14:paraId="5456BF74" w14:textId="77777777" w:rsidR="005B4FBD" w:rsidRPr="005B4FBD" w:rsidRDefault="005B4FBD" w:rsidP="005B4FBD">
      <w:pPr>
        <w:spacing w:after="0" w:line="240" w:lineRule="auto"/>
        <w:jc w:val="both"/>
        <w:rPr>
          <w:rFonts w:ascii="Garamond" w:eastAsia="Times New Roman" w:hAnsi="Garamond" w:cs="Arial Unicode MS"/>
          <w:b/>
          <w:sz w:val="24"/>
          <w:szCs w:val="24"/>
          <w:lang w:val="es-ES" w:eastAsia="es-ES"/>
        </w:rPr>
      </w:pPr>
      <w:r w:rsidRPr="005B4FBD">
        <w:rPr>
          <w:rFonts w:ascii="Garamond" w:eastAsia="Times New Roman" w:hAnsi="Garamond" w:cs="Arial Unicode MS"/>
          <w:b/>
          <w:sz w:val="24"/>
          <w:szCs w:val="24"/>
          <w:lang w:val="es-ES" w:eastAsia="es-ES"/>
        </w:rPr>
        <w:t xml:space="preserve">1).- En </w:t>
      </w:r>
      <w:smartTag w:uri="urn:schemas-microsoft-com:office:smarttags" w:element="PersonName">
        <w:smartTagPr>
          <w:attr w:name="ProductID" w:val="la Partida"/>
        </w:smartTagPr>
        <w:r w:rsidRPr="005B4FBD">
          <w:rPr>
            <w:rFonts w:ascii="Garamond" w:eastAsia="Times New Roman" w:hAnsi="Garamond" w:cs="Arial Unicode MS"/>
            <w:b/>
            <w:sz w:val="24"/>
            <w:szCs w:val="24"/>
            <w:lang w:val="es-ES" w:eastAsia="es-ES"/>
          </w:rPr>
          <w:t>la Partida</w:t>
        </w:r>
      </w:smartTag>
      <w:r w:rsidRPr="005B4FBD">
        <w:rPr>
          <w:rFonts w:ascii="Garamond" w:eastAsia="Times New Roman" w:hAnsi="Garamond" w:cs="Arial Unicode MS"/>
          <w:b/>
          <w:sz w:val="24"/>
          <w:szCs w:val="24"/>
          <w:lang w:val="es-ES" w:eastAsia="es-ES"/>
        </w:rPr>
        <w:t xml:space="preserve"> 05, Capítulo 08, Programa 01, Subsecretaria de Prevención del Delito, subtítulo 24, transferencias corrientes, ítem 107:</w:t>
      </w:r>
    </w:p>
    <w:p w14:paraId="1EFBB6E2" w14:textId="77777777" w:rsidR="005B4FBD" w:rsidRPr="005B4FBD" w:rsidRDefault="005B4FBD" w:rsidP="005B4FBD">
      <w:pPr>
        <w:spacing w:after="0" w:line="240" w:lineRule="auto"/>
        <w:jc w:val="both"/>
        <w:rPr>
          <w:rFonts w:ascii="Garamond" w:eastAsia="Times New Roman" w:hAnsi="Garamond" w:cs="Arial Unicode MS"/>
          <w:b/>
          <w:sz w:val="24"/>
          <w:szCs w:val="24"/>
          <w:lang w:val="es-ES" w:eastAsia="es-ES"/>
        </w:rPr>
      </w:pPr>
    </w:p>
    <w:p w14:paraId="39A3CB9A" w14:textId="77777777" w:rsidR="005B4FBD" w:rsidRPr="005B4FBD" w:rsidRDefault="005B4FBD" w:rsidP="005B4FBD">
      <w:pPr>
        <w:spacing w:after="0" w:line="240" w:lineRule="auto"/>
        <w:jc w:val="both"/>
        <w:rPr>
          <w:rFonts w:ascii="Garamond" w:eastAsia="Times New Roman" w:hAnsi="Garamond" w:cs="Arial Unicode MS"/>
          <w:b/>
          <w:sz w:val="24"/>
          <w:szCs w:val="24"/>
          <w:lang w:eastAsia="es-ES"/>
        </w:rPr>
      </w:pPr>
      <w:r w:rsidRPr="005B4FBD">
        <w:rPr>
          <w:rFonts w:ascii="Garamond" w:eastAsia="Times New Roman" w:hAnsi="Garamond" w:cs="Arial Unicode MS"/>
          <w:b/>
          <w:sz w:val="24"/>
          <w:szCs w:val="24"/>
          <w:lang w:val="es-ES" w:eastAsia="es-ES"/>
        </w:rPr>
        <w:t xml:space="preserve">Reemplácese la cifra 5.418.733, por la cifra </w:t>
      </w:r>
      <w:r w:rsidRPr="005B4FBD">
        <w:rPr>
          <w:rFonts w:ascii="Garamond" w:eastAsia="Times New Roman" w:hAnsi="Garamond" w:cs="Arial Unicode MS"/>
          <w:b/>
          <w:sz w:val="24"/>
          <w:szCs w:val="24"/>
          <w:lang w:eastAsia="es-ES"/>
        </w:rPr>
        <w:t>13.468.518</w:t>
      </w:r>
    </w:p>
    <w:p w14:paraId="5BC6A211" w14:textId="77777777" w:rsidR="005B4FBD" w:rsidRPr="005B4FBD" w:rsidRDefault="005B4FBD" w:rsidP="005B4FBD">
      <w:pPr>
        <w:spacing w:after="0" w:line="240" w:lineRule="auto"/>
        <w:jc w:val="both"/>
        <w:rPr>
          <w:rFonts w:ascii="Garamond" w:eastAsia="Times New Roman" w:hAnsi="Garamond" w:cs="Arial Unicode MS"/>
          <w:b/>
          <w:sz w:val="24"/>
          <w:szCs w:val="24"/>
          <w:lang w:val="es-ES" w:eastAsia="es-ES"/>
        </w:rPr>
      </w:pPr>
    </w:p>
    <w:p w14:paraId="6E445F2F" w14:textId="77777777" w:rsidR="005B4FBD" w:rsidRPr="005B4FBD" w:rsidRDefault="005B4FBD" w:rsidP="005B4FBD">
      <w:pPr>
        <w:spacing w:after="0" w:line="240" w:lineRule="auto"/>
        <w:jc w:val="both"/>
        <w:rPr>
          <w:rFonts w:ascii="Garamond" w:eastAsia="Times New Roman" w:hAnsi="Garamond" w:cs="Arial Unicode MS"/>
          <w:sz w:val="24"/>
          <w:szCs w:val="24"/>
          <w:lang w:val="es-ES" w:eastAsia="es-ES"/>
        </w:rPr>
      </w:pPr>
    </w:p>
    <w:p w14:paraId="50047553" w14:textId="77777777" w:rsidR="005B4FBD" w:rsidRPr="005B4FBD" w:rsidRDefault="005B4FBD" w:rsidP="005B4FBD">
      <w:pPr>
        <w:spacing w:after="0" w:line="240" w:lineRule="auto"/>
        <w:jc w:val="both"/>
        <w:rPr>
          <w:rFonts w:ascii="Garamond" w:eastAsia="Times New Roman" w:hAnsi="Garamond" w:cs="Arial Unicode MS"/>
          <w:b/>
          <w:sz w:val="24"/>
          <w:szCs w:val="24"/>
          <w:lang w:val="es-ES" w:eastAsia="es-ES"/>
        </w:rPr>
      </w:pPr>
      <w:r w:rsidRPr="005B4FBD">
        <w:rPr>
          <w:rFonts w:ascii="Garamond" w:eastAsia="Times New Roman" w:hAnsi="Garamond" w:cs="Arial Unicode MS"/>
          <w:b/>
          <w:sz w:val="24"/>
          <w:szCs w:val="24"/>
          <w:lang w:val="es-ES" w:eastAsia="es-ES"/>
        </w:rPr>
        <w:t xml:space="preserve">2).- En </w:t>
      </w:r>
      <w:smartTag w:uri="urn:schemas-microsoft-com:office:smarttags" w:element="PersonName">
        <w:smartTagPr>
          <w:attr w:name="ProductID" w:val="la Partida"/>
        </w:smartTagPr>
        <w:r w:rsidRPr="005B4FBD">
          <w:rPr>
            <w:rFonts w:ascii="Garamond" w:eastAsia="Times New Roman" w:hAnsi="Garamond" w:cs="Arial Unicode MS"/>
            <w:b/>
            <w:sz w:val="24"/>
            <w:szCs w:val="24"/>
            <w:lang w:val="es-ES" w:eastAsia="es-ES"/>
          </w:rPr>
          <w:t>la Partida</w:t>
        </w:r>
      </w:smartTag>
      <w:r w:rsidRPr="005B4FBD">
        <w:rPr>
          <w:rFonts w:ascii="Garamond" w:eastAsia="Times New Roman" w:hAnsi="Garamond" w:cs="Arial Unicode MS"/>
          <w:b/>
          <w:sz w:val="24"/>
          <w:szCs w:val="24"/>
          <w:lang w:val="es-ES" w:eastAsia="es-ES"/>
        </w:rPr>
        <w:t xml:space="preserve"> 05, Capítulo 08, Programa 01, Subsecretaria de Prevención del Delito, subtítulo 24, transferencias corrientes, ítem 107:</w:t>
      </w:r>
    </w:p>
    <w:p w14:paraId="5615D6AE" w14:textId="77777777" w:rsidR="005B4FBD" w:rsidRPr="005B4FBD" w:rsidRDefault="005B4FBD" w:rsidP="005B4FBD">
      <w:pPr>
        <w:spacing w:after="0" w:line="240" w:lineRule="auto"/>
        <w:jc w:val="both"/>
        <w:rPr>
          <w:rFonts w:ascii="Garamond" w:eastAsia="Times New Roman" w:hAnsi="Garamond" w:cs="Arial Unicode MS"/>
          <w:b/>
          <w:sz w:val="24"/>
          <w:szCs w:val="24"/>
          <w:lang w:val="es-ES" w:eastAsia="es-ES"/>
        </w:rPr>
      </w:pPr>
    </w:p>
    <w:p w14:paraId="1ED9AFC6" w14:textId="77777777" w:rsidR="005B4FBD" w:rsidRPr="005B4FBD" w:rsidRDefault="005B4FBD" w:rsidP="005B4FBD">
      <w:pPr>
        <w:spacing w:after="0" w:line="240" w:lineRule="auto"/>
        <w:jc w:val="both"/>
        <w:rPr>
          <w:rFonts w:ascii="Garamond" w:eastAsia="Times New Roman" w:hAnsi="Garamond" w:cs="Arial Unicode MS"/>
          <w:b/>
          <w:sz w:val="24"/>
          <w:szCs w:val="24"/>
          <w:lang w:val="es-ES" w:eastAsia="es-ES"/>
        </w:rPr>
      </w:pPr>
      <w:r w:rsidRPr="005B4FBD">
        <w:rPr>
          <w:rFonts w:ascii="Garamond" w:eastAsia="Times New Roman" w:hAnsi="Garamond" w:cs="Arial Unicode MS"/>
          <w:b/>
          <w:sz w:val="24"/>
          <w:szCs w:val="24"/>
          <w:lang w:val="es-ES" w:eastAsia="es-ES"/>
        </w:rPr>
        <w:t xml:space="preserve">Reemplácese el inciso primero de la glosa N° 08, por el inciso siguiente nuevo que sigue: </w:t>
      </w:r>
    </w:p>
    <w:p w14:paraId="2038FB40" w14:textId="77777777" w:rsidR="005B4FBD" w:rsidRPr="005B4FBD" w:rsidRDefault="005B4FBD" w:rsidP="005B4FBD">
      <w:pPr>
        <w:spacing w:after="0" w:line="240" w:lineRule="auto"/>
        <w:jc w:val="both"/>
        <w:rPr>
          <w:rFonts w:ascii="Garamond" w:eastAsia="Times New Roman" w:hAnsi="Garamond" w:cs="Arial Unicode MS"/>
          <w:sz w:val="24"/>
          <w:szCs w:val="24"/>
          <w:lang w:eastAsia="es-ES"/>
        </w:rPr>
      </w:pPr>
    </w:p>
    <w:p w14:paraId="450B8231" w14:textId="77777777" w:rsidR="005B4FBD" w:rsidRPr="005B4FBD" w:rsidRDefault="005B4FBD" w:rsidP="005B4FBD">
      <w:pPr>
        <w:spacing w:after="0" w:line="240" w:lineRule="auto"/>
        <w:jc w:val="both"/>
        <w:rPr>
          <w:rFonts w:ascii="Garamond" w:eastAsia="Times New Roman" w:hAnsi="Garamond" w:cs="Arial Unicode MS"/>
          <w:sz w:val="24"/>
          <w:szCs w:val="24"/>
          <w:lang w:eastAsia="es-ES"/>
        </w:rPr>
      </w:pPr>
      <w:r w:rsidRPr="005B4FBD">
        <w:rPr>
          <w:rFonts w:ascii="Garamond" w:eastAsia="Times New Roman" w:hAnsi="Garamond" w:cs="Arial Unicode MS"/>
          <w:sz w:val="24"/>
          <w:szCs w:val="24"/>
          <w:lang w:val="es-ES" w:eastAsia="es-ES"/>
        </w:rPr>
        <w:t>“</w:t>
      </w:r>
      <w:r w:rsidRPr="005B4FBD">
        <w:rPr>
          <w:rFonts w:ascii="Garamond" w:eastAsia="Times New Roman" w:hAnsi="Garamond" w:cs="Arial Unicode MS"/>
          <w:sz w:val="24"/>
          <w:szCs w:val="24"/>
          <w:lang w:eastAsia="es-ES"/>
        </w:rPr>
        <w:t>Considera el financiamiento de todo tipo de gastos, incluso en personal hasta por $ 1.066.568 miles con un máximo de 40 personas a honorarios, las personas que se contraten, podrán tener la calidad de agentes públicos para todos los efectos legales, conforme a lo que se establezca en los contratos respectivos.”</w:t>
      </w:r>
    </w:p>
    <w:p w14:paraId="658E77A0" w14:textId="77777777" w:rsidR="005B4FBD" w:rsidRPr="005B4FBD" w:rsidRDefault="005B4FBD" w:rsidP="005B4FBD">
      <w:pPr>
        <w:spacing w:after="0" w:line="240" w:lineRule="auto"/>
        <w:jc w:val="both"/>
        <w:rPr>
          <w:rFonts w:ascii="Garamond" w:eastAsia="Times New Roman" w:hAnsi="Garamond" w:cs="Arial Unicode MS"/>
          <w:sz w:val="24"/>
          <w:szCs w:val="24"/>
          <w:lang w:val="es-ES" w:eastAsia="es-ES"/>
        </w:rPr>
      </w:pPr>
    </w:p>
    <w:p w14:paraId="25902F8F" w14:textId="77777777" w:rsidR="005B4FBD" w:rsidRPr="005B4FBD" w:rsidRDefault="005B4FBD" w:rsidP="005B4FBD">
      <w:pPr>
        <w:spacing w:after="0" w:line="240" w:lineRule="auto"/>
        <w:jc w:val="both"/>
        <w:rPr>
          <w:rFonts w:ascii="Garamond" w:eastAsia="Times New Roman" w:hAnsi="Garamond" w:cs="Arial Unicode MS"/>
          <w:sz w:val="24"/>
          <w:szCs w:val="24"/>
          <w:lang w:val="es-ES" w:eastAsia="es-ES"/>
        </w:rPr>
      </w:pPr>
    </w:p>
    <w:p w14:paraId="277D5326" w14:textId="77777777" w:rsidR="005B4FBD" w:rsidRPr="005B4FBD" w:rsidRDefault="005B4FBD" w:rsidP="005B4FBD">
      <w:pPr>
        <w:spacing w:after="0" w:line="240" w:lineRule="auto"/>
        <w:jc w:val="both"/>
        <w:rPr>
          <w:rFonts w:ascii="Garamond" w:eastAsia="Times New Roman" w:hAnsi="Garamond" w:cs="Arial Unicode MS"/>
          <w:sz w:val="24"/>
          <w:szCs w:val="24"/>
          <w:lang w:val="es-ES" w:eastAsia="es-ES"/>
        </w:rPr>
      </w:pPr>
      <w:r w:rsidRPr="005B4FBD">
        <w:rPr>
          <w:rFonts w:ascii="Garamond" w:eastAsia="Times New Roman" w:hAnsi="Garamond" w:cs="Arial Unicode MS"/>
          <w:b/>
          <w:sz w:val="24"/>
          <w:szCs w:val="24"/>
          <w:lang w:val="es-ES" w:eastAsia="es-ES"/>
        </w:rPr>
        <w:t xml:space="preserve">3).- </w:t>
      </w:r>
      <w:r w:rsidRPr="005B4FBD">
        <w:rPr>
          <w:rFonts w:ascii="Garamond" w:eastAsia="Times New Roman" w:hAnsi="Garamond" w:cs="Arial Unicode MS"/>
          <w:sz w:val="24"/>
          <w:szCs w:val="24"/>
          <w:lang w:val="es-ES" w:eastAsia="es-ES"/>
        </w:rPr>
        <w:t xml:space="preserve">Se solicita </w:t>
      </w:r>
      <w:r w:rsidRPr="005B4FBD">
        <w:rPr>
          <w:rFonts w:ascii="Garamond" w:eastAsia="Times New Roman" w:hAnsi="Garamond" w:cs="Arial Unicode MS"/>
          <w:b/>
          <w:sz w:val="24"/>
          <w:szCs w:val="24"/>
          <w:u w:val="single"/>
          <w:lang w:val="es-ES" w:eastAsia="es-ES"/>
        </w:rPr>
        <w:t>VOTACIÓN SEPARADA</w:t>
      </w:r>
      <w:r w:rsidRPr="005B4FBD">
        <w:rPr>
          <w:rFonts w:ascii="Garamond" w:eastAsia="Times New Roman" w:hAnsi="Garamond" w:cs="Arial Unicode MS"/>
          <w:sz w:val="24"/>
          <w:szCs w:val="24"/>
          <w:lang w:val="es-ES" w:eastAsia="es-ES"/>
        </w:rPr>
        <w:t xml:space="preserve">, de las indicaciones 1), y 2)  </w:t>
      </w:r>
    </w:p>
    <w:p w14:paraId="0DEB9640" w14:textId="77777777" w:rsidR="005B4FBD" w:rsidRPr="005B4FBD" w:rsidRDefault="005B4FBD" w:rsidP="005B4FBD">
      <w:pPr>
        <w:spacing w:after="0" w:line="240" w:lineRule="auto"/>
        <w:jc w:val="both"/>
        <w:rPr>
          <w:rFonts w:ascii="Garamond" w:eastAsia="Times New Roman" w:hAnsi="Garamond" w:cs="Arial Unicode MS"/>
          <w:b/>
          <w:sz w:val="24"/>
          <w:szCs w:val="24"/>
          <w:lang w:val="es-ES" w:eastAsia="es-ES"/>
        </w:rPr>
      </w:pPr>
    </w:p>
    <w:p w14:paraId="21EFC6A1" w14:textId="77777777" w:rsidR="005B4FBD" w:rsidRPr="005B4FBD" w:rsidRDefault="005B4FBD" w:rsidP="005B4FBD">
      <w:pPr>
        <w:spacing w:after="0" w:line="240" w:lineRule="auto"/>
        <w:jc w:val="both"/>
        <w:rPr>
          <w:rFonts w:ascii="Garamond" w:eastAsia="Times New Roman" w:hAnsi="Garamond" w:cs="Arial Unicode MS"/>
          <w:sz w:val="24"/>
          <w:szCs w:val="24"/>
          <w:lang w:val="es-ES" w:eastAsia="es-ES"/>
        </w:rPr>
      </w:pPr>
    </w:p>
    <w:p w14:paraId="06A3DCDE" w14:textId="77777777" w:rsidR="005B4FBD" w:rsidRPr="005B4FBD" w:rsidRDefault="005B4FBD" w:rsidP="005B4FBD">
      <w:pPr>
        <w:spacing w:after="0" w:line="240" w:lineRule="auto"/>
        <w:jc w:val="both"/>
        <w:rPr>
          <w:rFonts w:ascii="Garamond" w:eastAsia="Times New Roman" w:hAnsi="Garamond" w:cs="Arial Unicode MS"/>
          <w:sz w:val="24"/>
          <w:szCs w:val="24"/>
          <w:lang w:eastAsia="es-ES"/>
        </w:rPr>
      </w:pPr>
    </w:p>
    <w:p w14:paraId="575CE3F9" w14:textId="77777777" w:rsidR="005B4FBD" w:rsidRPr="005B4FBD" w:rsidRDefault="005B4FBD" w:rsidP="005B4FBD">
      <w:pPr>
        <w:spacing w:after="0" w:line="240" w:lineRule="auto"/>
        <w:jc w:val="both"/>
        <w:rPr>
          <w:rFonts w:ascii="Arial" w:eastAsia="Times New Roman" w:hAnsi="Arial" w:cs="Arial Unicode MS"/>
          <w:b/>
          <w:sz w:val="24"/>
          <w:szCs w:val="24"/>
          <w:lang w:val="es-ES" w:eastAsia="es-ES"/>
        </w:rPr>
      </w:pPr>
    </w:p>
    <w:p w14:paraId="21A2B18F" w14:textId="77777777" w:rsidR="005B4FBD" w:rsidRPr="005B4FBD" w:rsidRDefault="005B4FBD" w:rsidP="005B4FBD">
      <w:pPr>
        <w:spacing w:after="0" w:line="240" w:lineRule="auto"/>
        <w:jc w:val="center"/>
        <w:rPr>
          <w:rFonts w:ascii="Arial" w:eastAsia="Times New Roman" w:hAnsi="Arial" w:cs="Arial Unicode MS"/>
          <w:b/>
          <w:sz w:val="24"/>
          <w:szCs w:val="24"/>
          <w:lang w:val="es-ES" w:eastAsia="es-ES"/>
        </w:rPr>
      </w:pPr>
    </w:p>
    <w:p w14:paraId="79827637" w14:textId="77777777" w:rsidR="005B4FBD" w:rsidRPr="005B4FBD" w:rsidRDefault="005B4FBD" w:rsidP="005B4FBD">
      <w:pPr>
        <w:spacing w:after="0" w:line="240" w:lineRule="auto"/>
        <w:jc w:val="center"/>
        <w:rPr>
          <w:rFonts w:ascii="Garamond" w:eastAsia="Times New Roman" w:hAnsi="Garamond" w:cs="Arial Unicode MS"/>
          <w:b/>
          <w:smallCaps/>
          <w:sz w:val="26"/>
          <w:szCs w:val="26"/>
          <w:lang w:val="es-ES" w:eastAsia="es-ES"/>
        </w:rPr>
      </w:pPr>
    </w:p>
    <w:p w14:paraId="1CFE0FD2" w14:textId="77777777" w:rsidR="005B4FBD" w:rsidRPr="005B4FBD" w:rsidRDefault="005B4FBD" w:rsidP="005B4FBD">
      <w:pPr>
        <w:spacing w:after="0" w:line="240" w:lineRule="auto"/>
        <w:jc w:val="center"/>
        <w:rPr>
          <w:rFonts w:ascii="Garamond" w:eastAsia="Times New Roman" w:hAnsi="Garamond" w:cs="Arial Unicode MS"/>
          <w:b/>
          <w:smallCaps/>
          <w:sz w:val="26"/>
          <w:szCs w:val="26"/>
          <w:lang w:val="es-ES" w:eastAsia="es-ES"/>
        </w:rPr>
      </w:pPr>
    </w:p>
    <w:p w14:paraId="59B1BE3C" w14:textId="77777777" w:rsidR="005B4FBD" w:rsidRPr="005B4FBD" w:rsidRDefault="005B4FBD" w:rsidP="005B4FBD">
      <w:pPr>
        <w:spacing w:after="0" w:line="240" w:lineRule="auto"/>
        <w:jc w:val="center"/>
        <w:rPr>
          <w:rFonts w:ascii="Garamond" w:eastAsia="Times New Roman" w:hAnsi="Garamond" w:cs="Arial Unicode MS"/>
          <w:b/>
          <w:smallCaps/>
          <w:sz w:val="26"/>
          <w:szCs w:val="26"/>
          <w:lang w:val="es-ES" w:eastAsia="es-ES"/>
        </w:rPr>
      </w:pPr>
      <w:r w:rsidRPr="005B4FBD">
        <w:rPr>
          <w:rFonts w:ascii="Garamond" w:eastAsia="Times New Roman" w:hAnsi="Garamond" w:cs="Arial Unicode MS"/>
          <w:b/>
          <w:smallCaps/>
          <w:sz w:val="26"/>
          <w:szCs w:val="26"/>
          <w:lang w:val="es-ES" w:eastAsia="es-ES"/>
        </w:rPr>
        <w:t xml:space="preserve">Felipe </w:t>
      </w:r>
      <w:proofErr w:type="spellStart"/>
      <w:r w:rsidRPr="005B4FBD">
        <w:rPr>
          <w:rFonts w:ascii="Garamond" w:eastAsia="Times New Roman" w:hAnsi="Garamond" w:cs="Arial Unicode MS"/>
          <w:b/>
          <w:smallCaps/>
          <w:sz w:val="26"/>
          <w:szCs w:val="26"/>
          <w:lang w:val="es-ES" w:eastAsia="es-ES"/>
        </w:rPr>
        <w:t>Harboe</w:t>
      </w:r>
      <w:proofErr w:type="spellEnd"/>
      <w:r w:rsidRPr="005B4FBD">
        <w:rPr>
          <w:rFonts w:ascii="Garamond" w:eastAsia="Times New Roman" w:hAnsi="Garamond" w:cs="Arial Unicode MS"/>
          <w:b/>
          <w:smallCaps/>
          <w:sz w:val="26"/>
          <w:szCs w:val="26"/>
          <w:lang w:val="es-ES" w:eastAsia="es-ES"/>
        </w:rPr>
        <w:t xml:space="preserve"> Bascuñán</w:t>
      </w:r>
    </w:p>
    <w:p w14:paraId="12DBE090" w14:textId="77777777" w:rsidR="005B4FBD" w:rsidRPr="005B4FBD" w:rsidRDefault="005B4FBD" w:rsidP="005B4FBD">
      <w:pPr>
        <w:spacing w:after="0" w:line="240" w:lineRule="auto"/>
        <w:jc w:val="center"/>
        <w:rPr>
          <w:rFonts w:ascii="Garamond" w:eastAsia="Times New Roman" w:hAnsi="Garamond" w:cs="Arial Unicode MS"/>
          <w:b/>
          <w:sz w:val="24"/>
          <w:szCs w:val="24"/>
          <w:lang w:val="es-ES" w:eastAsia="es-ES"/>
        </w:rPr>
      </w:pPr>
      <w:r w:rsidRPr="005B4FBD">
        <w:rPr>
          <w:rFonts w:ascii="Garamond" w:eastAsia="Times New Roman" w:hAnsi="Garamond" w:cs="Arial Unicode MS"/>
          <w:b/>
          <w:smallCaps/>
          <w:sz w:val="26"/>
          <w:szCs w:val="26"/>
          <w:lang w:val="es-ES" w:eastAsia="es-ES"/>
        </w:rPr>
        <w:t>Senador</w:t>
      </w:r>
    </w:p>
    <w:p w14:paraId="1842A2D9" w14:textId="77777777" w:rsidR="005B4FBD" w:rsidRPr="005B4FBD" w:rsidRDefault="005B4FBD" w:rsidP="005B4FBD">
      <w:pPr>
        <w:spacing w:line="240" w:lineRule="auto"/>
        <w:jc w:val="both"/>
      </w:pPr>
    </w:p>
    <w:p w14:paraId="4F6E0A97" w14:textId="77777777" w:rsidR="00614F80" w:rsidRDefault="00614F80">
      <w:bookmarkStart w:id="0" w:name="_GoBack"/>
      <w:bookmarkEnd w:id="0"/>
    </w:p>
    <w:sectPr w:rsidR="00614F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D6"/>
    <w:rsid w:val="005B4FBD"/>
    <w:rsid w:val="00614F80"/>
    <w:rsid w:val="009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3C9491"/>
  <w15:chartTrackingRefBased/>
  <w15:docId w15:val="{1E25C16B-A598-47D9-B63B-B603B118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Wildner</dc:creator>
  <cp:keywords/>
  <dc:description/>
  <cp:lastModifiedBy>Catalina Wildner</cp:lastModifiedBy>
  <cp:revision>2</cp:revision>
  <dcterms:created xsi:type="dcterms:W3CDTF">2017-11-23T17:12:00Z</dcterms:created>
  <dcterms:modified xsi:type="dcterms:W3CDTF">2017-11-23T17:12:00Z</dcterms:modified>
</cp:coreProperties>
</file>