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5E" w:rsidRDefault="00CB15C2">
      <w:r>
        <w:t>CUÑAS MUERTE CAMILO CATRILLANCA:</w:t>
      </w:r>
    </w:p>
    <w:p w:rsidR="00CB15C2" w:rsidRDefault="00CB15C2">
      <w:bookmarkStart w:id="0" w:name="_GoBack"/>
      <w:bookmarkEnd w:id="0"/>
    </w:p>
    <w:p w:rsidR="005B291C" w:rsidRDefault="005B291C"/>
    <w:p w:rsidR="005B291C" w:rsidRDefault="005B291C">
      <w:r>
        <w:t>Desde que el presidente Piñera cometió este desacierto de presentar este “comando jungla”, disponiendo una unidad paramilitar con alto poder de fuego, tratando a la Araucanía como si fuese una zona de guerra civil, vengo señalando que más violencia policial sólo contribuye a generar más violencia social, más desconfianza y desencuentro. No requerimos más violencia, sino más inteligencia policial y soluciones políticas, no policiales.</w:t>
      </w:r>
    </w:p>
    <w:p w:rsidR="005B291C" w:rsidRDefault="005B291C"/>
    <w:p w:rsidR="005B291C" w:rsidRDefault="005B291C" w:rsidP="005B291C">
      <w:r>
        <w:t xml:space="preserve">Ante el asesinato de Camilo </w:t>
      </w:r>
      <w:proofErr w:type="spellStart"/>
      <w:r>
        <w:t>Catrillanca</w:t>
      </w:r>
      <w:proofErr w:type="spellEnd"/>
      <w:r>
        <w:t xml:space="preserve"> el gobierno salió a respaldar la tesis de Carabineros, de modo absolutamente irresponsable y ofensivo para la familia </w:t>
      </w:r>
      <w:proofErr w:type="spellStart"/>
      <w:r>
        <w:t>Catrillanca</w:t>
      </w:r>
      <w:proofErr w:type="spellEnd"/>
      <w:r>
        <w:t>.</w:t>
      </w:r>
    </w:p>
    <w:p w:rsidR="005B291C" w:rsidRDefault="005B291C" w:rsidP="005B291C"/>
    <w:p w:rsidR="005B291C" w:rsidRPr="005B291C" w:rsidRDefault="005B291C" w:rsidP="005B291C">
      <w:r w:rsidRPr="005B291C">
        <w:t xml:space="preserve">El reconocimiento </w:t>
      </w:r>
      <w:r>
        <w:t xml:space="preserve">hoy </w:t>
      </w:r>
      <w:r w:rsidRPr="005B291C">
        <w:t xml:space="preserve">del </w:t>
      </w:r>
      <w:r>
        <w:t xml:space="preserve">vicepresidente </w:t>
      </w:r>
      <w:r w:rsidRPr="005B291C">
        <w:t xml:space="preserve">Chadwick respalda lo que </w:t>
      </w:r>
      <w:r>
        <w:t xml:space="preserve">he señalado. El gobierno con su actitud inicial contribuyó a desinformar a la ciudadanía y la responsabilidad sobre la violencia que se instala, sobre la incertidumbre, no es sólo </w:t>
      </w:r>
      <w:r w:rsidRPr="005B291C">
        <w:t xml:space="preserve">policial, también </w:t>
      </w:r>
      <w:r>
        <w:t xml:space="preserve">deberá haber responsabilidades </w:t>
      </w:r>
      <w:r w:rsidRPr="005B291C">
        <w:t>política</w:t>
      </w:r>
      <w:r>
        <w:t>s</w:t>
      </w:r>
      <w:r w:rsidRPr="005B291C">
        <w:t>.</w:t>
      </w:r>
    </w:p>
    <w:p w:rsidR="005B291C" w:rsidRDefault="005B291C"/>
    <w:p w:rsidR="001428FD" w:rsidRPr="005B291C" w:rsidRDefault="005B291C" w:rsidP="001428FD">
      <w:r>
        <w:t xml:space="preserve">Las autoridades de interior por cierto están cuestionadas. Y ese cuestionamiento parte por el Intendente </w:t>
      </w:r>
      <w:proofErr w:type="spellStart"/>
      <w:r>
        <w:t>Mayol</w:t>
      </w:r>
      <w:proofErr w:type="spellEnd"/>
      <w:r>
        <w:t xml:space="preserve">. Primero dijo de Camilo </w:t>
      </w:r>
      <w:proofErr w:type="spellStart"/>
      <w:r>
        <w:t>Catrillanca</w:t>
      </w:r>
      <w:proofErr w:type="spellEnd"/>
      <w:r>
        <w:t xml:space="preserve"> era parte del grupo que robó los autos. No era cierto. Desp</w:t>
      </w:r>
      <w:r w:rsidR="001428FD">
        <w:t>ué</w:t>
      </w:r>
      <w:r>
        <w:t xml:space="preserve">s dijo que tenía antecedentes penales, tampoco era cierto. Remató diciendo que tenía 99% de certeza que todo esto no era un montaje. Creo que por dignidad, pero también por el bien </w:t>
      </w:r>
      <w:r w:rsidR="001428FD">
        <w:t xml:space="preserve">del país, de la Araucanía y del propio gobierno el intendente </w:t>
      </w:r>
      <w:proofErr w:type="spellStart"/>
      <w:r w:rsidR="001428FD">
        <w:t>Mayol</w:t>
      </w:r>
      <w:proofErr w:type="spellEnd"/>
      <w:r w:rsidR="001428FD">
        <w:t xml:space="preserve"> debería presentar su renuncia al Presidente. </w:t>
      </w:r>
      <w:r w:rsidRPr="005B291C">
        <w:t xml:space="preserve">Con funcionarios como </w:t>
      </w:r>
      <w:r w:rsidR="001428FD">
        <w:t xml:space="preserve">el que continúan respaldando hechos de </w:t>
      </w:r>
      <w:r w:rsidRPr="005B291C">
        <w:t>violencia policial no hay espacio para retomar el diálogo y las confianzas</w:t>
      </w:r>
      <w:r w:rsidR="001428FD">
        <w:t xml:space="preserve"> en la zona.</w:t>
      </w:r>
    </w:p>
    <w:p w:rsidR="005B291C" w:rsidRDefault="005B291C"/>
    <w:p w:rsidR="005B291C" w:rsidRDefault="005B291C"/>
    <w:sectPr w:rsidR="005B291C" w:rsidSect="00793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C"/>
    <w:rsid w:val="001428FD"/>
    <w:rsid w:val="00391146"/>
    <w:rsid w:val="005B291C"/>
    <w:rsid w:val="00793A00"/>
    <w:rsid w:val="00CB15C2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F3EB6F"/>
  <w14:defaultImageDpi w14:val="32767"/>
  <w15:chartTrackingRefBased/>
  <w15:docId w15:val="{EBF64B3B-3978-9F49-9EFF-C7D98432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antonieta dollenz</dc:creator>
  <cp:keywords/>
  <dc:description/>
  <cp:lastModifiedBy>antonieta dollenz</cp:lastModifiedBy>
  <cp:revision>2</cp:revision>
  <dcterms:created xsi:type="dcterms:W3CDTF">2018-11-18T20:01:00Z</dcterms:created>
  <dcterms:modified xsi:type="dcterms:W3CDTF">2018-12-03T19:45:00Z</dcterms:modified>
</cp:coreProperties>
</file>