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DA7D" w14:textId="77777777" w:rsidR="006764F4" w:rsidRPr="00830875" w:rsidRDefault="006764F4" w:rsidP="00F36A82">
      <w:pPr>
        <w:spacing w:line="360" w:lineRule="auto"/>
        <w:jc w:val="center"/>
        <w:rPr>
          <w:rFonts w:ascii="Avenir Next" w:hAnsi="Avenir Next"/>
          <w:b/>
          <w:sz w:val="36"/>
          <w:szCs w:val="36"/>
          <w:lang w:val="es-ES"/>
        </w:rPr>
      </w:pPr>
      <w:r w:rsidRPr="00830875">
        <w:rPr>
          <w:rFonts w:ascii="Avenir Next" w:hAnsi="Avenir Next"/>
          <w:b/>
          <w:sz w:val="36"/>
          <w:szCs w:val="36"/>
          <w:lang w:val="es-ES"/>
        </w:rPr>
        <w:t>DISCURSO SOBRE PROYECTO DE LEY QUE CREA CONSEJO FISCAL AUTÓNOMO</w:t>
      </w:r>
    </w:p>
    <w:p w14:paraId="50B8EBE3" w14:textId="77777777" w:rsidR="006764F4" w:rsidRPr="00830875" w:rsidRDefault="006764F4" w:rsidP="00F36A82">
      <w:pPr>
        <w:spacing w:line="360" w:lineRule="auto"/>
        <w:jc w:val="center"/>
        <w:rPr>
          <w:rFonts w:ascii="Avenir Next" w:hAnsi="Avenir Next"/>
          <w:b/>
          <w:sz w:val="36"/>
          <w:szCs w:val="36"/>
          <w:lang w:val="es-ES"/>
        </w:rPr>
      </w:pPr>
      <w:r w:rsidRPr="00830875">
        <w:rPr>
          <w:rFonts w:ascii="Avenir Next" w:hAnsi="Avenir Next"/>
          <w:b/>
          <w:sz w:val="36"/>
          <w:szCs w:val="36"/>
          <w:lang w:val="es-ES"/>
        </w:rPr>
        <w:t>SENADORA YASNA PROVOSTE</w:t>
      </w:r>
    </w:p>
    <w:p w14:paraId="613E54AE" w14:textId="77777777" w:rsidR="006764F4" w:rsidRPr="00F36A82" w:rsidRDefault="006764F4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2F4382A9" w14:textId="77777777" w:rsidR="006764F4" w:rsidRPr="00F36A82" w:rsidRDefault="006764F4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 w:rsidRPr="00F36A82">
        <w:rPr>
          <w:rFonts w:ascii="Avenir Next" w:hAnsi="Avenir Next"/>
          <w:sz w:val="28"/>
          <w:szCs w:val="28"/>
          <w:lang w:val="es-ES"/>
        </w:rPr>
        <w:t xml:space="preserve">Sr </w:t>
      </w:r>
      <w:proofErr w:type="gramStart"/>
      <w:r w:rsidRPr="00F36A82">
        <w:rPr>
          <w:rFonts w:ascii="Avenir Next" w:hAnsi="Avenir Next"/>
          <w:sz w:val="28"/>
          <w:szCs w:val="28"/>
          <w:lang w:val="es-ES"/>
        </w:rPr>
        <w:t>Presidente</w:t>
      </w:r>
      <w:proofErr w:type="gramEnd"/>
      <w:r w:rsidR="00F36A82">
        <w:rPr>
          <w:rFonts w:ascii="Avenir Next" w:hAnsi="Avenir Next"/>
          <w:sz w:val="28"/>
          <w:szCs w:val="28"/>
          <w:lang w:val="es-ES"/>
        </w:rPr>
        <w:t>,</w:t>
      </w:r>
      <w:r w:rsidRPr="00F36A82">
        <w:rPr>
          <w:rFonts w:ascii="Avenir Next" w:hAnsi="Avenir Next"/>
          <w:sz w:val="28"/>
          <w:szCs w:val="28"/>
          <w:lang w:val="es-ES"/>
        </w:rPr>
        <w:t xml:space="preserve"> esta iniciativa es un importante proyecto de ley que garantiza mayor </w:t>
      </w:r>
      <w:r w:rsidR="00864609">
        <w:rPr>
          <w:rFonts w:ascii="Avenir Next" w:hAnsi="Avenir Next"/>
          <w:sz w:val="28"/>
          <w:szCs w:val="28"/>
          <w:lang w:val="es-ES"/>
        </w:rPr>
        <w:t>responsabilidad fiscal y permite</w:t>
      </w:r>
      <w:r w:rsidRPr="00F36A82">
        <w:rPr>
          <w:rFonts w:ascii="Avenir Next" w:hAnsi="Avenir Next"/>
          <w:sz w:val="28"/>
          <w:szCs w:val="28"/>
          <w:lang w:val="es-ES"/>
        </w:rPr>
        <w:t xml:space="preserve"> dar un paso más para que tengamos un sistema de reportes y rendiciones de cuentas sobre la política fiscal al Congreso.</w:t>
      </w:r>
    </w:p>
    <w:p w14:paraId="4BF85301" w14:textId="77777777" w:rsidR="006764F4" w:rsidRPr="00F36A82" w:rsidRDefault="006764F4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10951D64" w14:textId="77777777" w:rsidR="006764F4" w:rsidRPr="00F36A82" w:rsidRDefault="006764F4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 w:rsidRPr="00F36A82">
        <w:rPr>
          <w:rFonts w:ascii="Avenir Next" w:hAnsi="Avenir Next"/>
          <w:sz w:val="28"/>
          <w:szCs w:val="28"/>
          <w:lang w:val="es-ES"/>
        </w:rPr>
        <w:t xml:space="preserve">Nuestro presupuesto fiscal el año 2019 alcanzará a más de US$ 74.000 </w:t>
      </w:r>
      <w:proofErr w:type="gramStart"/>
      <w:r w:rsidRPr="00F36A82">
        <w:rPr>
          <w:rFonts w:ascii="Avenir Next" w:hAnsi="Avenir Next"/>
          <w:sz w:val="28"/>
          <w:szCs w:val="28"/>
          <w:lang w:val="es-ES"/>
        </w:rPr>
        <w:t>millones</w:t>
      </w:r>
      <w:proofErr w:type="gramEnd"/>
      <w:r w:rsidRPr="00F36A82">
        <w:rPr>
          <w:rFonts w:ascii="Avenir Next" w:hAnsi="Avenir Next"/>
          <w:sz w:val="28"/>
          <w:szCs w:val="28"/>
          <w:lang w:val="es-ES"/>
        </w:rPr>
        <w:t xml:space="preserve"> p</w:t>
      </w:r>
      <w:r w:rsidR="00864609">
        <w:rPr>
          <w:rFonts w:ascii="Avenir Next" w:hAnsi="Avenir Next"/>
          <w:sz w:val="28"/>
          <w:szCs w:val="28"/>
          <w:lang w:val="es-ES"/>
        </w:rPr>
        <w:t>e</w:t>
      </w:r>
      <w:r w:rsidRPr="00F36A82">
        <w:rPr>
          <w:rFonts w:ascii="Avenir Next" w:hAnsi="Avenir Next"/>
          <w:sz w:val="28"/>
          <w:szCs w:val="28"/>
          <w:lang w:val="es-ES"/>
        </w:rPr>
        <w:t>ro aún estamos lejos del nivel de gasto público de los países desarrollados de la OCDE que invierten mucho más recursos fiscales en construir Bienes Públicos de Calidad.</w:t>
      </w:r>
    </w:p>
    <w:p w14:paraId="43953881" w14:textId="77777777" w:rsidR="006764F4" w:rsidRPr="00F36A82" w:rsidRDefault="006764F4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4EA58906" w14:textId="77777777" w:rsidR="006764F4" w:rsidRDefault="006764F4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 w:rsidRPr="00F36A82">
        <w:rPr>
          <w:rFonts w:ascii="Avenir Next" w:hAnsi="Avenir Next"/>
          <w:sz w:val="28"/>
          <w:szCs w:val="28"/>
          <w:lang w:val="es-ES"/>
        </w:rPr>
        <w:t>Se requiere un órgano como este Consejo Fiscal para que dé certezas sobre el gasto fiscal</w:t>
      </w:r>
      <w:r w:rsidR="00864609">
        <w:rPr>
          <w:rFonts w:ascii="Avenir Next" w:hAnsi="Avenir Next"/>
          <w:sz w:val="28"/>
          <w:szCs w:val="28"/>
          <w:lang w:val="es-ES"/>
        </w:rPr>
        <w:t xml:space="preserve"> al conjunto de las instituciones democráticas y a la sociedad</w:t>
      </w:r>
      <w:r w:rsidRPr="00F36A82">
        <w:rPr>
          <w:rFonts w:ascii="Avenir Next" w:hAnsi="Avenir Next"/>
          <w:sz w:val="28"/>
          <w:szCs w:val="28"/>
          <w:lang w:val="es-ES"/>
        </w:rPr>
        <w:t>.</w:t>
      </w:r>
    </w:p>
    <w:p w14:paraId="3F86950E" w14:textId="77777777" w:rsidR="00864609" w:rsidRDefault="00864609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291106D0" w14:textId="77777777" w:rsidR="00864609" w:rsidRDefault="00864609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>
        <w:rPr>
          <w:rFonts w:ascii="Avenir Next" w:hAnsi="Avenir Next"/>
          <w:sz w:val="28"/>
          <w:szCs w:val="28"/>
          <w:lang w:val="es-ES"/>
        </w:rPr>
        <w:t>Hoy hay diversas inquietudes sobre la situación fiscal futura instaladas en una parte del país.</w:t>
      </w:r>
    </w:p>
    <w:p w14:paraId="0D3F3368" w14:textId="77777777" w:rsidR="00864609" w:rsidRPr="00F36A82" w:rsidRDefault="00864609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4CA3C817" w14:textId="77777777" w:rsidR="006764F4" w:rsidRPr="00F36A82" w:rsidRDefault="006764F4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 w:rsidRPr="00F36A82">
        <w:rPr>
          <w:rFonts w:ascii="Avenir Next" w:hAnsi="Avenir Next"/>
          <w:sz w:val="28"/>
          <w:szCs w:val="28"/>
          <w:lang w:val="es-ES"/>
        </w:rPr>
        <w:lastRenderedPageBreak/>
        <w:t>Me preocupa leer que el proyecto de reforma de pensiones que implicará un gasto fiscal adicional de 1,5% del PIB en 12 años</w:t>
      </w:r>
      <w:r w:rsidR="00864609">
        <w:rPr>
          <w:rFonts w:ascii="Avenir Next" w:hAnsi="Avenir Next"/>
          <w:sz w:val="28"/>
          <w:szCs w:val="28"/>
          <w:lang w:val="es-ES"/>
        </w:rPr>
        <w:t xml:space="preserve"> –US$ 3.500 millones en régimen-</w:t>
      </w:r>
      <w:r w:rsidRPr="00F36A82">
        <w:rPr>
          <w:rFonts w:ascii="Avenir Next" w:hAnsi="Avenir Next"/>
          <w:sz w:val="28"/>
          <w:szCs w:val="28"/>
          <w:lang w:val="es-ES"/>
        </w:rPr>
        <w:t>,</w:t>
      </w:r>
      <w:r w:rsidR="00864609">
        <w:rPr>
          <w:rFonts w:ascii="Avenir Next" w:hAnsi="Avenir Next"/>
          <w:sz w:val="28"/>
          <w:szCs w:val="28"/>
          <w:lang w:val="es-ES"/>
        </w:rPr>
        <w:t xml:space="preserve"> que</w:t>
      </w:r>
      <w:r w:rsidRPr="00F36A82">
        <w:rPr>
          <w:rFonts w:ascii="Avenir Next" w:hAnsi="Avenir Next"/>
          <w:sz w:val="28"/>
          <w:szCs w:val="28"/>
          <w:lang w:val="es-ES"/>
        </w:rPr>
        <w:t xml:space="preserve"> en su Informe Financiero no haya claridad de su fuente de financiamiento en el largo plazo que garantice real sustentabilidad fiscal</w:t>
      </w:r>
      <w:r w:rsidR="00864609">
        <w:rPr>
          <w:rFonts w:ascii="Avenir Next" w:hAnsi="Avenir Next"/>
          <w:sz w:val="28"/>
          <w:szCs w:val="28"/>
          <w:lang w:val="es-ES"/>
        </w:rPr>
        <w:t xml:space="preserve"> como lo sostuvo la </w:t>
      </w:r>
      <w:proofErr w:type="gramStart"/>
      <w:r w:rsidR="00864609">
        <w:rPr>
          <w:rFonts w:ascii="Avenir Next" w:hAnsi="Avenir Next"/>
          <w:sz w:val="28"/>
          <w:szCs w:val="28"/>
          <w:lang w:val="es-ES"/>
        </w:rPr>
        <w:t>Vicepresidenta</w:t>
      </w:r>
      <w:proofErr w:type="gramEnd"/>
      <w:r w:rsidR="00864609">
        <w:rPr>
          <w:rFonts w:ascii="Avenir Next" w:hAnsi="Avenir Next"/>
          <w:sz w:val="28"/>
          <w:szCs w:val="28"/>
          <w:lang w:val="es-ES"/>
        </w:rPr>
        <w:t xml:space="preserve"> del Consejo Consultivo Previsional en la prensa</w:t>
      </w:r>
      <w:r w:rsidRPr="00F36A82">
        <w:rPr>
          <w:rFonts w:ascii="Avenir Next" w:hAnsi="Avenir Next"/>
          <w:sz w:val="28"/>
          <w:szCs w:val="28"/>
          <w:lang w:val="es-ES"/>
        </w:rPr>
        <w:t>.</w:t>
      </w:r>
    </w:p>
    <w:p w14:paraId="423FF3BF" w14:textId="77777777" w:rsidR="006764F4" w:rsidRPr="00F36A82" w:rsidRDefault="006764F4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2A76B49D" w14:textId="77777777" w:rsidR="006764F4" w:rsidRPr="00F36A82" w:rsidRDefault="006764F4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 w:rsidRPr="00F36A82">
        <w:rPr>
          <w:rFonts w:ascii="Avenir Next" w:hAnsi="Avenir Next"/>
          <w:sz w:val="28"/>
          <w:szCs w:val="28"/>
          <w:lang w:val="es-ES"/>
        </w:rPr>
        <w:t xml:space="preserve">También es preocupante leer que </w:t>
      </w:r>
      <w:r w:rsidR="00864609">
        <w:rPr>
          <w:rFonts w:ascii="Avenir Next" w:hAnsi="Avenir Next"/>
          <w:sz w:val="28"/>
          <w:szCs w:val="28"/>
          <w:lang w:val="es-ES"/>
        </w:rPr>
        <w:t xml:space="preserve">el </w:t>
      </w:r>
      <w:r w:rsidRPr="00F36A82">
        <w:rPr>
          <w:rFonts w:ascii="Avenir Next" w:hAnsi="Avenir Next"/>
          <w:sz w:val="28"/>
          <w:szCs w:val="28"/>
          <w:lang w:val="es-ES"/>
        </w:rPr>
        <w:t>Informe Financiero del proyecto tributario no garantice neutralidad fiscal comprometida en el discurso oficial, sino que la mayor recaudación fiscal estimada por la boleta electrónica no logra recaudar los US$ 1.100 millones en régimen.</w:t>
      </w:r>
    </w:p>
    <w:p w14:paraId="26FBB6CA" w14:textId="77777777" w:rsidR="006764F4" w:rsidRPr="00F36A82" w:rsidRDefault="006764F4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21A02F5D" w14:textId="77777777" w:rsidR="006764F4" w:rsidRPr="00F36A82" w:rsidRDefault="006764F4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 w:rsidRPr="00F36A82">
        <w:rPr>
          <w:rFonts w:ascii="Avenir Next" w:hAnsi="Avenir Next"/>
          <w:sz w:val="28"/>
          <w:szCs w:val="28"/>
          <w:lang w:val="es-ES"/>
        </w:rPr>
        <w:t xml:space="preserve">Entonces podemos estar ad portas de un cuadro de estrés fiscal que requiere ser alertado, no sólo por los </w:t>
      </w:r>
      <w:proofErr w:type="spellStart"/>
      <w:r w:rsidRPr="00F36A82">
        <w:rPr>
          <w:rFonts w:ascii="Avenir Next" w:hAnsi="Avenir Next"/>
          <w:sz w:val="28"/>
          <w:szCs w:val="28"/>
          <w:lang w:val="es-ES"/>
        </w:rPr>
        <w:t>opinólogos</w:t>
      </w:r>
      <w:proofErr w:type="spellEnd"/>
      <w:r w:rsidRPr="00F36A82">
        <w:rPr>
          <w:rFonts w:ascii="Avenir Next" w:hAnsi="Avenir Next"/>
          <w:sz w:val="28"/>
          <w:szCs w:val="28"/>
          <w:lang w:val="es-ES"/>
        </w:rPr>
        <w:t xml:space="preserve"> de la plaza como el jefe de estudios del banco Santander que </w:t>
      </w:r>
      <w:proofErr w:type="gramStart"/>
      <w:r w:rsidRPr="00F36A82">
        <w:rPr>
          <w:rFonts w:ascii="Avenir Next" w:hAnsi="Avenir Next"/>
          <w:sz w:val="28"/>
          <w:szCs w:val="28"/>
          <w:lang w:val="es-ES"/>
        </w:rPr>
        <w:t>alertaba  ayer</w:t>
      </w:r>
      <w:proofErr w:type="gramEnd"/>
      <w:r w:rsidRPr="00F36A82">
        <w:rPr>
          <w:rFonts w:ascii="Avenir Next" w:hAnsi="Avenir Next"/>
          <w:sz w:val="28"/>
          <w:szCs w:val="28"/>
          <w:lang w:val="es-ES"/>
        </w:rPr>
        <w:t xml:space="preserve"> en un diario económico.</w:t>
      </w:r>
    </w:p>
    <w:p w14:paraId="1945BD4F" w14:textId="77777777" w:rsidR="006764F4" w:rsidRPr="00F36A82" w:rsidRDefault="006764F4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237C2DDB" w14:textId="0F98E475" w:rsidR="004500CF" w:rsidRPr="00F36A82" w:rsidRDefault="006764F4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 w:rsidRPr="00F36A82">
        <w:rPr>
          <w:rFonts w:ascii="Avenir Next" w:hAnsi="Avenir Next"/>
          <w:sz w:val="28"/>
          <w:szCs w:val="28"/>
          <w:lang w:val="es-ES"/>
        </w:rPr>
        <w:t>Sr Presidente</w:t>
      </w:r>
      <w:r w:rsidR="00830875">
        <w:rPr>
          <w:rFonts w:ascii="Avenir Next" w:hAnsi="Avenir Next"/>
          <w:sz w:val="28"/>
          <w:szCs w:val="28"/>
          <w:lang w:val="es-ES"/>
        </w:rPr>
        <w:t>,</w:t>
      </w:r>
      <w:bookmarkStart w:id="0" w:name="_GoBack"/>
      <w:bookmarkEnd w:id="0"/>
      <w:r w:rsidRPr="00F36A82">
        <w:rPr>
          <w:rFonts w:ascii="Avenir Next" w:hAnsi="Avenir Next"/>
          <w:sz w:val="28"/>
          <w:szCs w:val="28"/>
          <w:lang w:val="es-ES"/>
        </w:rPr>
        <w:t xml:space="preserve"> esas señales que dan diversos expertos sobre la falta de sustentabilidad fiscal futura deben ser despejadas y aclaradas a la opinión pública y al Congreso especialmente por un órgano técnico autónomo como el que estamos legislando</w:t>
      </w:r>
      <w:r w:rsidR="004500CF" w:rsidRPr="00F36A82">
        <w:rPr>
          <w:rFonts w:ascii="Avenir Next" w:hAnsi="Avenir Next"/>
          <w:sz w:val="28"/>
          <w:szCs w:val="28"/>
          <w:lang w:val="es-ES"/>
        </w:rPr>
        <w:t>.</w:t>
      </w:r>
    </w:p>
    <w:p w14:paraId="6DF80033" w14:textId="77777777" w:rsidR="004500CF" w:rsidRDefault="004500CF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5E2C95F8" w14:textId="77777777" w:rsidR="00864609" w:rsidRDefault="00864609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>
        <w:rPr>
          <w:rFonts w:ascii="Avenir Next" w:hAnsi="Avenir Next"/>
          <w:sz w:val="28"/>
          <w:szCs w:val="28"/>
          <w:lang w:val="es-ES"/>
        </w:rPr>
        <w:t>Es pertinente una institucionalidad fiscal autónoma que analice esta compleja situación fiscal donde se mezclan menor recaudación fiscal por un lado bajando los impuestos a las grandes empresas y mayor gasto fiscal financiando nuevos beneficios previsionales que podrían resolverse por la vía de solidarizar la cotización previsional.</w:t>
      </w:r>
    </w:p>
    <w:p w14:paraId="6F82253B" w14:textId="77777777" w:rsidR="00864609" w:rsidRDefault="00864609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6EDB35FA" w14:textId="77777777" w:rsidR="00864609" w:rsidRDefault="00864609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>
        <w:rPr>
          <w:rFonts w:ascii="Avenir Next" w:hAnsi="Avenir Next"/>
          <w:sz w:val="28"/>
          <w:szCs w:val="28"/>
          <w:lang w:val="es-ES"/>
        </w:rPr>
        <w:t xml:space="preserve">El país requiere esta institucionalidad </w:t>
      </w:r>
      <w:r w:rsidR="00751670">
        <w:rPr>
          <w:rFonts w:ascii="Avenir Next" w:hAnsi="Avenir Next"/>
          <w:sz w:val="28"/>
          <w:szCs w:val="28"/>
          <w:lang w:val="es-ES"/>
        </w:rPr>
        <w:t xml:space="preserve">fiscal </w:t>
      </w:r>
      <w:r>
        <w:rPr>
          <w:rFonts w:ascii="Avenir Next" w:hAnsi="Avenir Next"/>
          <w:sz w:val="28"/>
          <w:szCs w:val="28"/>
          <w:lang w:val="es-ES"/>
        </w:rPr>
        <w:t>independiente</w:t>
      </w:r>
      <w:r w:rsidR="00751670">
        <w:rPr>
          <w:rFonts w:ascii="Avenir Next" w:hAnsi="Avenir Next"/>
          <w:sz w:val="28"/>
          <w:szCs w:val="28"/>
          <w:lang w:val="es-ES"/>
        </w:rPr>
        <w:t>.</w:t>
      </w:r>
    </w:p>
    <w:p w14:paraId="6AB2A73D" w14:textId="77777777" w:rsidR="00751670" w:rsidRPr="00F36A82" w:rsidRDefault="00751670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62C6ACE5" w14:textId="77777777" w:rsidR="006764F4" w:rsidRDefault="004500CF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 w:rsidRPr="00F36A82">
        <w:rPr>
          <w:rFonts w:ascii="Avenir Next" w:hAnsi="Avenir Next"/>
          <w:sz w:val="28"/>
          <w:szCs w:val="28"/>
          <w:lang w:val="es-ES"/>
        </w:rPr>
        <w:t xml:space="preserve">Este Comité tiene que venir a dar cuenta a la Comisión Mixta de Presupuestos 2 veces al año –abril y octubre- como establece este proyecto de ley; </w:t>
      </w:r>
      <w:r w:rsidR="00751670">
        <w:rPr>
          <w:rFonts w:ascii="Avenir Next" w:hAnsi="Avenir Next"/>
          <w:sz w:val="28"/>
          <w:szCs w:val="28"/>
          <w:lang w:val="es-ES"/>
        </w:rPr>
        <w:t xml:space="preserve">y </w:t>
      </w:r>
      <w:r w:rsidRPr="00F36A82">
        <w:rPr>
          <w:rFonts w:ascii="Avenir Next" w:hAnsi="Avenir Next"/>
          <w:sz w:val="28"/>
          <w:szCs w:val="28"/>
          <w:lang w:val="es-ES"/>
        </w:rPr>
        <w:t xml:space="preserve">debe estar formado por </w:t>
      </w:r>
      <w:r w:rsidR="00F36A82">
        <w:rPr>
          <w:rFonts w:ascii="Avenir Next" w:hAnsi="Avenir Next"/>
          <w:sz w:val="28"/>
          <w:szCs w:val="28"/>
          <w:lang w:val="es-ES"/>
        </w:rPr>
        <w:t>mujeres y hombres expertos.</w:t>
      </w:r>
    </w:p>
    <w:p w14:paraId="7AE3AFF2" w14:textId="77777777" w:rsidR="00F36A82" w:rsidRDefault="00F36A82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0BE1C031" w14:textId="77777777" w:rsidR="00751670" w:rsidRDefault="00F36A82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>
        <w:rPr>
          <w:rFonts w:ascii="Avenir Next" w:hAnsi="Avenir Next"/>
          <w:sz w:val="28"/>
          <w:szCs w:val="28"/>
          <w:lang w:val="es-ES"/>
        </w:rPr>
        <w:t xml:space="preserve">Ayer se conoció un dramático informe del </w:t>
      </w:r>
      <w:proofErr w:type="spellStart"/>
      <w:r>
        <w:rPr>
          <w:rFonts w:ascii="Avenir Next" w:hAnsi="Avenir Next"/>
          <w:sz w:val="28"/>
          <w:szCs w:val="28"/>
          <w:lang w:val="es-ES"/>
        </w:rPr>
        <w:t>World</w:t>
      </w:r>
      <w:proofErr w:type="spellEnd"/>
      <w:r>
        <w:rPr>
          <w:rFonts w:ascii="Avenir Next" w:hAnsi="Avenir Next"/>
          <w:sz w:val="28"/>
          <w:szCs w:val="28"/>
          <w:lang w:val="es-ES"/>
        </w:rPr>
        <w:t xml:space="preserve"> </w:t>
      </w:r>
      <w:proofErr w:type="spellStart"/>
      <w:r>
        <w:rPr>
          <w:rFonts w:ascii="Avenir Next" w:hAnsi="Avenir Next"/>
          <w:sz w:val="28"/>
          <w:szCs w:val="28"/>
          <w:lang w:val="es-ES"/>
        </w:rPr>
        <w:t>Economic</w:t>
      </w:r>
      <w:proofErr w:type="spellEnd"/>
      <w:r>
        <w:rPr>
          <w:rFonts w:ascii="Avenir Next" w:hAnsi="Avenir Next"/>
          <w:sz w:val="28"/>
          <w:szCs w:val="28"/>
          <w:lang w:val="es-ES"/>
        </w:rPr>
        <w:t xml:space="preserve"> </w:t>
      </w:r>
      <w:proofErr w:type="spellStart"/>
      <w:r>
        <w:rPr>
          <w:rFonts w:ascii="Avenir Next" w:hAnsi="Avenir Next"/>
          <w:sz w:val="28"/>
          <w:szCs w:val="28"/>
          <w:lang w:val="es-ES"/>
        </w:rPr>
        <w:t>Forum</w:t>
      </w:r>
      <w:proofErr w:type="spellEnd"/>
      <w:r>
        <w:rPr>
          <w:rFonts w:ascii="Avenir Next" w:hAnsi="Avenir Next"/>
          <w:sz w:val="28"/>
          <w:szCs w:val="28"/>
          <w:lang w:val="es-ES"/>
        </w:rPr>
        <w:t xml:space="preserve"> que señalaba que la plena equidad de género demoraría 200 años. </w:t>
      </w:r>
    </w:p>
    <w:p w14:paraId="6E96D337" w14:textId="77777777" w:rsidR="00751670" w:rsidRDefault="00751670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2B31E6C2" w14:textId="77777777" w:rsidR="00F36A82" w:rsidRDefault="00F36A82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>
        <w:rPr>
          <w:rFonts w:ascii="Avenir Next" w:hAnsi="Avenir Next"/>
          <w:sz w:val="28"/>
          <w:szCs w:val="28"/>
          <w:lang w:val="es-ES"/>
        </w:rPr>
        <w:t>Este Senado debe asumir que tenemos la oportunidad de acelerar esta velocidad incorporando a más mujeres a los niveles directivos, en este caso el Consejo Fiscal Autónomo debe tener a lo menos 2 mujeres.</w:t>
      </w:r>
    </w:p>
    <w:p w14:paraId="346E6B08" w14:textId="77777777" w:rsidR="00751670" w:rsidRDefault="00751670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0B0CE17C" w14:textId="77777777" w:rsidR="00F36A82" w:rsidRDefault="00F36A82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>
        <w:rPr>
          <w:rFonts w:ascii="Avenir Next" w:hAnsi="Avenir Next"/>
          <w:sz w:val="28"/>
          <w:szCs w:val="28"/>
          <w:lang w:val="es-ES"/>
        </w:rPr>
        <w:t xml:space="preserve">Aunque la norma no es taxativa como la indicación </w:t>
      </w:r>
      <w:r w:rsidR="00B70E33">
        <w:rPr>
          <w:rFonts w:ascii="Avenir Next" w:hAnsi="Avenir Next"/>
          <w:sz w:val="28"/>
          <w:szCs w:val="28"/>
          <w:lang w:val="es-ES"/>
        </w:rPr>
        <w:t>que en su momento conoció la Comisión de Haciend</w:t>
      </w:r>
      <w:r w:rsidR="00864609">
        <w:rPr>
          <w:rFonts w:ascii="Avenir Next" w:hAnsi="Avenir Next"/>
          <w:sz w:val="28"/>
          <w:szCs w:val="28"/>
          <w:lang w:val="es-ES"/>
        </w:rPr>
        <w:t xml:space="preserve">a, es importante dejar establecido </w:t>
      </w:r>
      <w:r w:rsidR="00751670">
        <w:rPr>
          <w:rFonts w:ascii="Avenir Next" w:hAnsi="Avenir Next"/>
          <w:sz w:val="28"/>
          <w:szCs w:val="28"/>
          <w:lang w:val="es-ES"/>
        </w:rPr>
        <w:t xml:space="preserve">en este debate en la Sala </w:t>
      </w:r>
      <w:r w:rsidR="00864609">
        <w:rPr>
          <w:rFonts w:ascii="Avenir Next" w:hAnsi="Avenir Next"/>
          <w:sz w:val="28"/>
          <w:szCs w:val="28"/>
          <w:lang w:val="es-ES"/>
        </w:rPr>
        <w:t>que el Consejo deberá tener equidad de género.</w:t>
      </w:r>
    </w:p>
    <w:p w14:paraId="083301C8" w14:textId="77777777" w:rsidR="00864609" w:rsidRDefault="00864609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</w:p>
    <w:p w14:paraId="27D7FDD2" w14:textId="77777777" w:rsidR="00864609" w:rsidRDefault="00864609" w:rsidP="00F36A82">
      <w:pPr>
        <w:spacing w:line="360" w:lineRule="auto"/>
        <w:jc w:val="both"/>
        <w:rPr>
          <w:rFonts w:ascii="Avenir Next" w:hAnsi="Avenir Next"/>
          <w:b/>
          <w:sz w:val="28"/>
          <w:szCs w:val="28"/>
          <w:lang w:val="es-ES"/>
        </w:rPr>
      </w:pPr>
      <w:r w:rsidRPr="00864609">
        <w:rPr>
          <w:rFonts w:ascii="Avenir Next" w:hAnsi="Avenir Next"/>
          <w:b/>
          <w:sz w:val="28"/>
          <w:szCs w:val="28"/>
          <w:lang w:val="es-ES"/>
        </w:rPr>
        <w:t>Hay mujeres que pueden estar en este Consejo</w:t>
      </w:r>
      <w:r>
        <w:rPr>
          <w:rFonts w:ascii="Avenir Next" w:hAnsi="Avenir Next"/>
          <w:b/>
          <w:sz w:val="28"/>
          <w:szCs w:val="28"/>
          <w:lang w:val="es-ES"/>
        </w:rPr>
        <w:t xml:space="preserve"> que “tienen reconocido prestigio profesional y académico en materias fiscales y presupuestarias”</w:t>
      </w:r>
      <w:r w:rsidRPr="00864609">
        <w:rPr>
          <w:rFonts w:ascii="Avenir Next" w:hAnsi="Avenir Next"/>
          <w:b/>
          <w:sz w:val="28"/>
          <w:szCs w:val="28"/>
          <w:lang w:val="es-ES"/>
        </w:rPr>
        <w:t xml:space="preserve"> y</w:t>
      </w:r>
      <w:r>
        <w:rPr>
          <w:rFonts w:ascii="Avenir Next" w:hAnsi="Avenir Next"/>
          <w:b/>
          <w:sz w:val="28"/>
          <w:szCs w:val="28"/>
          <w:lang w:val="es-ES"/>
        </w:rPr>
        <w:t>, anunció</w:t>
      </w:r>
      <w:r w:rsidRPr="00864609">
        <w:rPr>
          <w:rFonts w:ascii="Avenir Next" w:hAnsi="Avenir Next"/>
          <w:b/>
          <w:sz w:val="28"/>
          <w:szCs w:val="28"/>
          <w:lang w:val="es-ES"/>
        </w:rPr>
        <w:t xml:space="preserve"> que cuando el </w:t>
      </w:r>
      <w:proofErr w:type="gramStart"/>
      <w:r w:rsidRPr="00864609">
        <w:rPr>
          <w:rFonts w:ascii="Avenir Next" w:hAnsi="Avenir Next"/>
          <w:b/>
          <w:sz w:val="28"/>
          <w:szCs w:val="28"/>
          <w:lang w:val="es-ES"/>
        </w:rPr>
        <w:t>Presidente</w:t>
      </w:r>
      <w:proofErr w:type="gramEnd"/>
      <w:r w:rsidRPr="00864609">
        <w:rPr>
          <w:rFonts w:ascii="Avenir Next" w:hAnsi="Avenir Next"/>
          <w:b/>
          <w:sz w:val="28"/>
          <w:szCs w:val="28"/>
          <w:lang w:val="es-ES"/>
        </w:rPr>
        <w:t xml:space="preserve"> de la República envié su propuesta al Senado exigiremos que a lo menos 2 de los 5 integrantes sean mujeres.</w:t>
      </w:r>
    </w:p>
    <w:p w14:paraId="0650C2A1" w14:textId="77777777" w:rsidR="00256B56" w:rsidRDefault="00256B56" w:rsidP="00F36A82">
      <w:pPr>
        <w:spacing w:line="360" w:lineRule="auto"/>
        <w:jc w:val="both"/>
        <w:rPr>
          <w:rFonts w:ascii="Avenir Next" w:hAnsi="Avenir Next"/>
          <w:b/>
          <w:sz w:val="28"/>
          <w:szCs w:val="28"/>
          <w:lang w:val="es-ES"/>
        </w:rPr>
      </w:pPr>
    </w:p>
    <w:p w14:paraId="63473FE0" w14:textId="0A00AF73" w:rsidR="00256B56" w:rsidRPr="00256B56" w:rsidRDefault="00256B56" w:rsidP="00F36A82">
      <w:pPr>
        <w:spacing w:line="360" w:lineRule="auto"/>
        <w:jc w:val="both"/>
        <w:rPr>
          <w:rFonts w:ascii="Avenir Next" w:hAnsi="Avenir Next"/>
          <w:sz w:val="28"/>
          <w:szCs w:val="28"/>
          <w:lang w:val="es-ES"/>
        </w:rPr>
      </w:pPr>
      <w:r w:rsidRPr="00256B56">
        <w:rPr>
          <w:rFonts w:ascii="Avenir Next" w:hAnsi="Avenir Next"/>
          <w:sz w:val="28"/>
          <w:szCs w:val="28"/>
          <w:lang w:val="es-ES"/>
        </w:rPr>
        <w:t xml:space="preserve">Sr </w:t>
      </w:r>
      <w:proofErr w:type="gramStart"/>
      <w:r w:rsidRPr="00256B56">
        <w:rPr>
          <w:rFonts w:ascii="Avenir Next" w:hAnsi="Avenir Next"/>
          <w:sz w:val="28"/>
          <w:szCs w:val="28"/>
          <w:lang w:val="es-ES"/>
        </w:rPr>
        <w:t>Presidente</w:t>
      </w:r>
      <w:proofErr w:type="gramEnd"/>
      <w:r>
        <w:rPr>
          <w:rFonts w:ascii="Avenir Next" w:hAnsi="Avenir Next"/>
          <w:sz w:val="28"/>
          <w:szCs w:val="28"/>
          <w:lang w:val="es-ES"/>
        </w:rPr>
        <w:t>,</w:t>
      </w:r>
      <w:r w:rsidRPr="00256B56">
        <w:rPr>
          <w:rFonts w:ascii="Avenir Next" w:hAnsi="Avenir Next"/>
          <w:sz w:val="28"/>
          <w:szCs w:val="28"/>
          <w:lang w:val="es-ES"/>
        </w:rPr>
        <w:t xml:space="preserve"> espero que Presidente envié una nómina de a lo menos 2 mujeres expertas para que así podamos otro paso </w:t>
      </w:r>
      <w:r>
        <w:rPr>
          <w:rFonts w:ascii="Avenir Next" w:hAnsi="Avenir Next"/>
          <w:sz w:val="28"/>
          <w:szCs w:val="28"/>
          <w:lang w:val="es-ES"/>
        </w:rPr>
        <w:t>para que Chile sea vanguardia en construir una sociedad donde hay más equidad entre hombres y mujeres.</w:t>
      </w:r>
    </w:p>
    <w:p w14:paraId="2431228E" w14:textId="77777777" w:rsidR="00864609" w:rsidRPr="00864609" w:rsidRDefault="00864609" w:rsidP="00F36A82">
      <w:pPr>
        <w:spacing w:line="360" w:lineRule="auto"/>
        <w:jc w:val="both"/>
        <w:rPr>
          <w:rFonts w:ascii="Avenir Next" w:hAnsi="Avenir Next"/>
          <w:b/>
          <w:sz w:val="28"/>
          <w:szCs w:val="28"/>
          <w:lang w:val="es-ES"/>
        </w:rPr>
      </w:pPr>
    </w:p>
    <w:p w14:paraId="0C075D15" w14:textId="77777777" w:rsidR="00F36A82" w:rsidRPr="00864609" w:rsidRDefault="00F36A82" w:rsidP="00F36A82">
      <w:pPr>
        <w:spacing w:line="360" w:lineRule="auto"/>
        <w:jc w:val="both"/>
        <w:rPr>
          <w:rFonts w:ascii="Avenir Next" w:hAnsi="Avenir Next"/>
          <w:b/>
          <w:sz w:val="28"/>
          <w:szCs w:val="28"/>
          <w:lang w:val="es-ES"/>
        </w:rPr>
      </w:pPr>
    </w:p>
    <w:sectPr w:rsidR="00F36A82" w:rsidRPr="00864609" w:rsidSect="00D72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4"/>
    <w:rsid w:val="00256B56"/>
    <w:rsid w:val="004500CF"/>
    <w:rsid w:val="00484B0D"/>
    <w:rsid w:val="006764F4"/>
    <w:rsid w:val="00751670"/>
    <w:rsid w:val="00830875"/>
    <w:rsid w:val="00864609"/>
    <w:rsid w:val="00B70E33"/>
    <w:rsid w:val="00D7232E"/>
    <w:rsid w:val="00F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7996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 Quilicura</dc:creator>
  <cp:keywords/>
  <dc:description/>
  <cp:lastModifiedBy>Municipalidad Quilicura</cp:lastModifiedBy>
  <cp:revision>2</cp:revision>
  <dcterms:created xsi:type="dcterms:W3CDTF">2018-12-19T19:12:00Z</dcterms:created>
  <dcterms:modified xsi:type="dcterms:W3CDTF">2018-12-19T19:12:00Z</dcterms:modified>
</cp:coreProperties>
</file>