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18" w:rsidRPr="004749A6" w:rsidRDefault="00C50218" w:rsidP="000B5BBF">
      <w:pPr>
        <w:jc w:val="center"/>
        <w:rPr>
          <w:rFonts w:ascii="Arial" w:hAnsi="Arial" w:cs="Arial"/>
          <w:b/>
          <w:caps/>
          <w:color w:val="000000" w:themeColor="text1"/>
          <w:sz w:val="24"/>
          <w:szCs w:val="24"/>
          <w:u w:val="single"/>
        </w:rPr>
      </w:pPr>
    </w:p>
    <w:p w:rsidR="000B5BBF" w:rsidRPr="004749A6" w:rsidRDefault="000B5BBF" w:rsidP="000A0080">
      <w:pPr>
        <w:spacing w:line="276" w:lineRule="auto"/>
        <w:jc w:val="center"/>
        <w:rPr>
          <w:rFonts w:ascii="Arial" w:hAnsi="Arial" w:cs="Arial"/>
          <w:b/>
          <w:caps/>
          <w:color w:val="000000" w:themeColor="text1"/>
          <w:sz w:val="24"/>
          <w:szCs w:val="24"/>
          <w:u w:val="single"/>
        </w:rPr>
      </w:pPr>
      <w:r w:rsidRPr="004749A6">
        <w:rPr>
          <w:rFonts w:ascii="Arial" w:hAnsi="Arial" w:cs="Arial"/>
          <w:b/>
          <w:caps/>
          <w:color w:val="000000" w:themeColor="text1"/>
          <w:sz w:val="24"/>
          <w:szCs w:val="24"/>
          <w:u w:val="single"/>
        </w:rPr>
        <w:t>minuta</w:t>
      </w:r>
    </w:p>
    <w:p w:rsidR="00A72F01" w:rsidRDefault="000B5BBF" w:rsidP="00365F0D">
      <w:pPr>
        <w:spacing w:line="276" w:lineRule="auto"/>
        <w:jc w:val="center"/>
        <w:rPr>
          <w:rFonts w:ascii="Arial" w:hAnsi="Arial" w:cs="Arial"/>
          <w:b/>
          <w:caps/>
          <w:color w:val="000000" w:themeColor="text1"/>
          <w:sz w:val="24"/>
          <w:szCs w:val="24"/>
          <w:u w:val="single"/>
        </w:rPr>
      </w:pPr>
      <w:r w:rsidRPr="004749A6">
        <w:rPr>
          <w:rFonts w:ascii="Arial" w:hAnsi="Arial" w:cs="Arial"/>
          <w:b/>
          <w:caps/>
          <w:color w:val="000000" w:themeColor="text1"/>
          <w:sz w:val="24"/>
          <w:szCs w:val="24"/>
          <w:u w:val="single"/>
        </w:rPr>
        <w:t xml:space="preserve">proyecto </w:t>
      </w:r>
      <w:r w:rsidR="006A5A8C" w:rsidRPr="004749A6">
        <w:rPr>
          <w:rFonts w:ascii="Arial" w:hAnsi="Arial" w:cs="Arial"/>
          <w:b/>
          <w:caps/>
          <w:color w:val="000000" w:themeColor="text1"/>
          <w:sz w:val="24"/>
          <w:szCs w:val="24"/>
          <w:u w:val="single"/>
        </w:rPr>
        <w:t xml:space="preserve">DE RECUPERACIÓN DEL BOSQUE NATIVO Y FOMENTO FORESTAL, PARA TIPIFICAR </w:t>
      </w:r>
      <w:r w:rsidR="008B535E">
        <w:rPr>
          <w:rFonts w:ascii="Arial" w:hAnsi="Arial" w:cs="Arial"/>
          <w:b/>
          <w:caps/>
          <w:color w:val="000000" w:themeColor="text1"/>
          <w:sz w:val="24"/>
          <w:szCs w:val="24"/>
          <w:u w:val="single"/>
        </w:rPr>
        <w:t>COMO DELITO LA EXTRACCIÓN NO AUTORIZADA DE TIERRA DE HOJAS</w:t>
      </w:r>
    </w:p>
    <w:p w:rsidR="008B535E" w:rsidRPr="004749A6" w:rsidRDefault="008B535E" w:rsidP="00365F0D">
      <w:pPr>
        <w:spacing w:line="276" w:lineRule="auto"/>
        <w:jc w:val="center"/>
        <w:rPr>
          <w:rFonts w:ascii="Arial" w:hAnsi="Arial" w:cs="Arial"/>
          <w:b/>
          <w:cap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aps/>
          <w:color w:val="000000" w:themeColor="text1"/>
          <w:sz w:val="24"/>
          <w:szCs w:val="24"/>
          <w:u w:val="single"/>
        </w:rPr>
        <w:t>BOLETIN N°11.168-12</w:t>
      </w:r>
    </w:p>
    <w:p w:rsidR="00864495" w:rsidRPr="004749A6" w:rsidRDefault="00864495" w:rsidP="00864495">
      <w:pPr>
        <w:jc w:val="center"/>
        <w:rPr>
          <w:rFonts w:ascii="Arial" w:hAnsi="Arial" w:cs="Arial"/>
          <w:b/>
          <w:caps/>
          <w:color w:val="000000" w:themeColor="text1"/>
          <w:sz w:val="24"/>
          <w:szCs w:val="24"/>
          <w:u w:val="single"/>
        </w:rPr>
      </w:pPr>
    </w:p>
    <w:p w:rsidR="000B5BBF" w:rsidRPr="004749A6" w:rsidRDefault="000B5BBF" w:rsidP="00D17FC4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49A6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ORÍGEN DE LA INICIATIVA</w:t>
      </w:r>
      <w:r w:rsidR="00704A0C" w:rsidRPr="004749A6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: </w:t>
      </w:r>
      <w:r w:rsidR="00DE272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Moción de los</w:t>
      </w:r>
      <w:r w:rsidR="006A5A8C" w:rsidRPr="004749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Diputados Cristina </w:t>
      </w:r>
      <w:proofErr w:type="spellStart"/>
      <w:r w:rsidR="006A5A8C" w:rsidRPr="004749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Girardi</w:t>
      </w:r>
      <w:proofErr w:type="spellEnd"/>
      <w:r w:rsidR="006A5A8C" w:rsidRPr="004749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Lavín</w:t>
      </w:r>
      <w:r w:rsidR="00DE272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6A5A8C" w:rsidRPr="004749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E272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Camila Vallejo </w:t>
      </w:r>
      <w:proofErr w:type="spellStart"/>
      <w:r w:rsidR="00DE272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Dowling</w:t>
      </w:r>
      <w:proofErr w:type="spellEnd"/>
      <w:r w:rsidR="00DE272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6A5A8C" w:rsidRPr="004749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Rodrigo González Torres, Leopoldo Pérez </w:t>
      </w:r>
      <w:proofErr w:type="spellStart"/>
      <w:r w:rsidR="006A5A8C" w:rsidRPr="004749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Lahsen</w:t>
      </w:r>
      <w:proofErr w:type="spellEnd"/>
      <w:r w:rsidR="006A5A8C" w:rsidRPr="004749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y Jorge </w:t>
      </w:r>
      <w:proofErr w:type="spellStart"/>
      <w:r w:rsidR="006A5A8C" w:rsidRPr="004749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Rathgeb</w:t>
      </w:r>
      <w:proofErr w:type="spellEnd"/>
      <w:r w:rsidR="006A5A8C" w:rsidRPr="004749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A5A8C" w:rsidRPr="004749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Schifferli</w:t>
      </w:r>
      <w:proofErr w:type="spellEnd"/>
      <w:r w:rsidR="006A5A8C" w:rsidRPr="004749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y de los ex Diputados </w:t>
      </w:r>
      <w:r w:rsidR="00DE272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Andrea Molina Oliva,</w:t>
      </w:r>
      <w:r w:rsidR="006A5A8C" w:rsidRPr="004749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Cristián Campos Jara, Marcelo Chávez Velásquez, Daniel Melo Contreras y Patricio </w:t>
      </w:r>
      <w:proofErr w:type="spellStart"/>
      <w:r w:rsidR="006A5A8C" w:rsidRPr="004749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Vallespín</w:t>
      </w:r>
      <w:proofErr w:type="spellEnd"/>
      <w:r w:rsidR="006A5A8C" w:rsidRPr="004749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López</w:t>
      </w:r>
    </w:p>
    <w:p w:rsidR="000B5BBF" w:rsidRPr="004749A6" w:rsidRDefault="000B5BBF" w:rsidP="00D033A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49A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NORMAS DE QUÓRUM ESPECIAL</w:t>
      </w:r>
      <w:r w:rsidRPr="004749A6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A72F01" w:rsidRPr="004749A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A5A8C" w:rsidRPr="004749A6">
        <w:rPr>
          <w:rFonts w:ascii="Arial" w:hAnsi="Arial" w:cs="Arial"/>
          <w:color w:val="000000" w:themeColor="text1"/>
          <w:sz w:val="24"/>
          <w:szCs w:val="24"/>
        </w:rPr>
        <w:t xml:space="preserve">No tiene </w:t>
      </w:r>
    </w:p>
    <w:p w:rsidR="00923B03" w:rsidRPr="004749A6" w:rsidRDefault="000B5BBF" w:rsidP="00D033A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49A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ESTADO DE TRAMITACIÓN</w:t>
      </w:r>
      <w:r w:rsidRPr="004749A6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Pr="004749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D36C1" w:rsidRPr="004749A6">
        <w:rPr>
          <w:rFonts w:ascii="Arial" w:hAnsi="Arial" w:cs="Arial"/>
          <w:color w:val="000000" w:themeColor="text1"/>
          <w:sz w:val="24"/>
          <w:szCs w:val="24"/>
        </w:rPr>
        <w:t>Segundo</w:t>
      </w:r>
      <w:r w:rsidR="00D17FC4" w:rsidRPr="004749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535E" w:rsidRPr="004749A6">
        <w:rPr>
          <w:rFonts w:ascii="Arial" w:hAnsi="Arial" w:cs="Arial"/>
          <w:color w:val="000000" w:themeColor="text1"/>
          <w:sz w:val="24"/>
          <w:szCs w:val="24"/>
        </w:rPr>
        <w:t>trámite</w:t>
      </w:r>
      <w:r w:rsidR="00D17FC4" w:rsidRPr="004749A6">
        <w:rPr>
          <w:rFonts w:ascii="Arial" w:hAnsi="Arial" w:cs="Arial"/>
          <w:color w:val="000000" w:themeColor="text1"/>
          <w:sz w:val="24"/>
          <w:szCs w:val="24"/>
        </w:rPr>
        <w:t xml:space="preserve"> constitucional</w:t>
      </w:r>
    </w:p>
    <w:p w:rsidR="000B5BBF" w:rsidRPr="004749A6" w:rsidRDefault="000B5BBF" w:rsidP="00D033A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49A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URGENCIA</w:t>
      </w:r>
      <w:r w:rsidRPr="004749A6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C31940" w:rsidRPr="004749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7FC4" w:rsidRPr="004749A6">
        <w:rPr>
          <w:rFonts w:ascii="Arial" w:hAnsi="Arial" w:cs="Arial"/>
          <w:color w:val="000000" w:themeColor="text1"/>
          <w:sz w:val="24"/>
          <w:szCs w:val="24"/>
        </w:rPr>
        <w:t xml:space="preserve">No tiene </w:t>
      </w:r>
    </w:p>
    <w:p w:rsidR="00465667" w:rsidRPr="004749A6" w:rsidRDefault="000B5BBF" w:rsidP="00D033A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49A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VOTACIONES</w:t>
      </w:r>
      <w:r w:rsidRPr="004749A6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Pr="004749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A5A8C" w:rsidRPr="004749A6">
        <w:rPr>
          <w:rFonts w:ascii="Arial" w:hAnsi="Arial" w:cs="Arial"/>
          <w:color w:val="000000" w:themeColor="text1"/>
          <w:sz w:val="24"/>
          <w:szCs w:val="24"/>
        </w:rPr>
        <w:t xml:space="preserve">Aprobación en general en la Comisión de Medio Ambiente y Bienes Nacionales (5x0) (Señoras Isabel Allende y Ximena Ordenes y Señores Guido </w:t>
      </w:r>
      <w:proofErr w:type="spellStart"/>
      <w:r w:rsidR="006A5A8C" w:rsidRPr="004749A6">
        <w:rPr>
          <w:rFonts w:ascii="Arial" w:hAnsi="Arial" w:cs="Arial"/>
          <w:color w:val="000000" w:themeColor="text1"/>
          <w:sz w:val="24"/>
          <w:szCs w:val="24"/>
        </w:rPr>
        <w:t>Girardi</w:t>
      </w:r>
      <w:proofErr w:type="spellEnd"/>
      <w:r w:rsidR="006A5A8C" w:rsidRPr="004749A6">
        <w:rPr>
          <w:rFonts w:ascii="Arial" w:hAnsi="Arial" w:cs="Arial"/>
          <w:color w:val="000000" w:themeColor="text1"/>
          <w:sz w:val="24"/>
          <w:szCs w:val="24"/>
        </w:rPr>
        <w:t xml:space="preserve">, Rafael </w:t>
      </w:r>
      <w:proofErr w:type="spellStart"/>
      <w:r w:rsidR="006A5A8C" w:rsidRPr="004749A6">
        <w:rPr>
          <w:rFonts w:ascii="Arial" w:hAnsi="Arial" w:cs="Arial"/>
          <w:color w:val="000000" w:themeColor="text1"/>
          <w:sz w:val="24"/>
          <w:szCs w:val="24"/>
        </w:rPr>
        <w:t>Prohens</w:t>
      </w:r>
      <w:proofErr w:type="spellEnd"/>
      <w:r w:rsidR="006A5A8C" w:rsidRPr="004749A6">
        <w:rPr>
          <w:rFonts w:ascii="Arial" w:hAnsi="Arial" w:cs="Arial"/>
          <w:color w:val="000000" w:themeColor="text1"/>
          <w:sz w:val="24"/>
          <w:szCs w:val="24"/>
        </w:rPr>
        <w:t xml:space="preserve"> y David Sandoval) </w:t>
      </w:r>
    </w:p>
    <w:p w:rsidR="00D17FC4" w:rsidRPr="004749A6" w:rsidRDefault="000B5BBF" w:rsidP="00D033A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749A6">
        <w:rPr>
          <w:rFonts w:ascii="Arial" w:hAnsi="Arial" w:cs="Arial"/>
          <w:b/>
          <w:color w:val="000000" w:themeColor="text1"/>
          <w:sz w:val="24"/>
          <w:szCs w:val="24"/>
        </w:rPr>
        <w:t>El Proyec</w:t>
      </w:r>
      <w:r w:rsidR="00D17FC4" w:rsidRPr="004749A6">
        <w:rPr>
          <w:rFonts w:ascii="Arial" w:hAnsi="Arial" w:cs="Arial"/>
          <w:b/>
          <w:color w:val="000000" w:themeColor="text1"/>
          <w:sz w:val="24"/>
          <w:szCs w:val="24"/>
        </w:rPr>
        <w:t>to</w:t>
      </w:r>
    </w:p>
    <w:p w:rsidR="006A5A8C" w:rsidRPr="004749A6" w:rsidRDefault="006A5A8C" w:rsidP="00D033A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749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La iniciativa de ley tiene por objeto regular la extracción de tierra de hojas en la ley N° 20.283, sobre Recuperación del Bosque Nativo y Fomento Forestal, y tipificar como delito la extracción no autorizada de ella</w:t>
      </w:r>
    </w:p>
    <w:p w:rsidR="000B5BBF" w:rsidRPr="004749A6" w:rsidRDefault="000B5BBF" w:rsidP="00D033A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4749A6">
        <w:rPr>
          <w:rFonts w:ascii="Arial" w:hAnsi="Arial" w:cs="Arial"/>
          <w:b/>
          <w:color w:val="000000" w:themeColor="text1"/>
          <w:sz w:val="24"/>
          <w:szCs w:val="24"/>
        </w:rPr>
        <w:t>Implicaturas</w:t>
      </w:r>
      <w:proofErr w:type="spellEnd"/>
    </w:p>
    <w:p w:rsidR="00DE272C" w:rsidRDefault="00DE272C" w:rsidP="004749A6">
      <w:pPr>
        <w:tabs>
          <w:tab w:val="left" w:pos="2410"/>
          <w:tab w:val="left" w:pos="2835"/>
        </w:tabs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749A6">
        <w:rPr>
          <w:rFonts w:ascii="Arial" w:hAnsi="Arial" w:cs="Arial"/>
          <w:color w:val="000000" w:themeColor="text1"/>
          <w:sz w:val="24"/>
          <w:szCs w:val="24"/>
        </w:rPr>
        <w:t>Consta de dos disposiciones permanentes</w:t>
      </w:r>
    </w:p>
    <w:p w:rsidR="00DE272C" w:rsidRDefault="00E40509" w:rsidP="004749A6">
      <w:pPr>
        <w:tabs>
          <w:tab w:val="left" w:pos="2410"/>
          <w:tab w:val="left" w:pos="2835"/>
        </w:tabs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749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En el informe de la comisión se presenta el problema</w:t>
      </w:r>
      <w:r w:rsidR="00DE272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que l</w:t>
      </w:r>
      <w:r w:rsidR="00DE272C" w:rsidRPr="004749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extracción de tierra de hoja erosiona los suelos, además es importante señalar que este sustrato es básico para la existencia de los bos</w:t>
      </w:r>
      <w:r w:rsidR="00DE272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ques nativos, es elemental en la mantención del</w:t>
      </w:r>
      <w:r w:rsidR="00DE272C" w:rsidRPr="004749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ecosistema. </w:t>
      </w:r>
      <w:r w:rsidR="00DE272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Durante la discusión se presentó bastante argumentación </w:t>
      </w:r>
      <w:r w:rsidR="004749A6" w:rsidRPr="004749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con bibliografía de los últimos 10 años</w:t>
      </w:r>
      <w:r w:rsidRPr="004749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la erosión</w:t>
      </w:r>
      <w:r w:rsidR="004749A6" w:rsidRPr="004749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en los suelos en Chile. </w:t>
      </w:r>
    </w:p>
    <w:p w:rsidR="00E40509" w:rsidRPr="004749A6" w:rsidRDefault="00DE272C" w:rsidP="004749A6">
      <w:pPr>
        <w:tabs>
          <w:tab w:val="left" w:pos="2410"/>
          <w:tab w:val="left" w:pos="2835"/>
        </w:tabs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Es importante recalcar la importancia de uso sustentable y racional</w:t>
      </w:r>
      <w:r w:rsidR="004749A6" w:rsidRPr="004749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suelo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los bosques nativos</w:t>
      </w:r>
      <w:r w:rsidR="004749A6" w:rsidRPr="004749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sobre todo en relación a</w:t>
      </w:r>
      <w:r w:rsidRPr="004749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la extracción de</w:t>
      </w:r>
      <w:r w:rsidRPr="004749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tierra de hoja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la que</w:t>
      </w:r>
      <w:r w:rsidR="004749A6" w:rsidRPr="004749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carece de legislación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acorde. S</w:t>
      </w:r>
      <w:r w:rsidR="004749A6" w:rsidRPr="004749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 estima que anualmente se extraen 60 mil metros cúbicos de ella, lo que produce efectos en los </w:t>
      </w:r>
      <w:r w:rsidR="004749A6" w:rsidRPr="004749A6">
        <w:rPr>
          <w:rFonts w:ascii="Arial" w:hAnsi="Arial" w:cs="Arial"/>
          <w:bCs/>
          <w:color w:val="000000" w:themeColor="text1"/>
          <w:sz w:val="24"/>
          <w:szCs w:val="24"/>
        </w:rPr>
        <w:t>escurrimientos de aguas lluvias, cauces naturales y defensas fluviales.</w:t>
      </w:r>
    </w:p>
    <w:p w:rsidR="00DE272C" w:rsidRDefault="00DE272C" w:rsidP="00D033A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E272C" w:rsidRDefault="00DE272C" w:rsidP="00D033A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B5BBF" w:rsidRPr="004749A6" w:rsidRDefault="000B5BBF" w:rsidP="00D033A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749A6">
        <w:rPr>
          <w:rFonts w:ascii="Arial" w:hAnsi="Arial" w:cs="Arial"/>
          <w:b/>
          <w:color w:val="000000" w:themeColor="text1"/>
          <w:sz w:val="24"/>
          <w:szCs w:val="24"/>
        </w:rPr>
        <w:t>Conclusiones</w:t>
      </w:r>
    </w:p>
    <w:p w:rsidR="00437357" w:rsidRPr="004749A6" w:rsidRDefault="004749A6" w:rsidP="00E976E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49A6">
        <w:rPr>
          <w:rFonts w:ascii="Arial" w:hAnsi="Arial" w:cs="Arial"/>
          <w:color w:val="000000" w:themeColor="text1"/>
          <w:sz w:val="24"/>
          <w:szCs w:val="24"/>
        </w:rPr>
        <w:t xml:space="preserve">Es un proyecto positivo, ya que se </w:t>
      </w:r>
      <w:r w:rsidR="008B535E" w:rsidRPr="004749A6">
        <w:rPr>
          <w:rFonts w:ascii="Arial" w:hAnsi="Arial" w:cs="Arial"/>
          <w:color w:val="000000" w:themeColor="text1"/>
          <w:sz w:val="24"/>
          <w:szCs w:val="24"/>
        </w:rPr>
        <w:t>está</w:t>
      </w:r>
      <w:r w:rsidRPr="004749A6">
        <w:rPr>
          <w:rFonts w:ascii="Arial" w:hAnsi="Arial" w:cs="Arial"/>
          <w:color w:val="000000" w:themeColor="text1"/>
          <w:sz w:val="24"/>
          <w:szCs w:val="24"/>
        </w:rPr>
        <w:t xml:space="preserve"> legislando acerca de una materia importante para la conservación del bosque nativo y en favor de las áreas protegidas de nuestro país. No obstante </w:t>
      </w:r>
      <w:r w:rsidR="008B535E">
        <w:rPr>
          <w:rFonts w:ascii="Arial" w:hAnsi="Arial" w:cs="Arial"/>
          <w:color w:val="000000" w:themeColor="text1"/>
          <w:sz w:val="24"/>
          <w:szCs w:val="24"/>
        </w:rPr>
        <w:t>hubiera sido interesante escu</w:t>
      </w:r>
      <w:r w:rsidR="00E71143">
        <w:rPr>
          <w:rFonts w:ascii="Arial" w:hAnsi="Arial" w:cs="Arial"/>
          <w:color w:val="000000" w:themeColor="text1"/>
          <w:sz w:val="24"/>
          <w:szCs w:val="24"/>
        </w:rPr>
        <w:t>char la opinión actual de CONAF</w:t>
      </w:r>
      <w:r w:rsidR="00DE272C">
        <w:rPr>
          <w:rFonts w:ascii="Arial" w:hAnsi="Arial" w:cs="Arial"/>
          <w:color w:val="000000" w:themeColor="text1"/>
          <w:sz w:val="24"/>
          <w:szCs w:val="24"/>
        </w:rPr>
        <w:t xml:space="preserve"> y si se superpone a las facultades del nuevo Servicio de Protección de la B</w:t>
      </w:r>
      <w:bookmarkStart w:id="0" w:name="_GoBack"/>
      <w:bookmarkEnd w:id="0"/>
      <w:r w:rsidR="00DE272C">
        <w:rPr>
          <w:rFonts w:ascii="Arial" w:hAnsi="Arial" w:cs="Arial"/>
          <w:color w:val="000000" w:themeColor="text1"/>
          <w:sz w:val="24"/>
          <w:szCs w:val="24"/>
        </w:rPr>
        <w:t>iodiversidad</w:t>
      </w:r>
      <w:r w:rsidR="00E7114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E272C">
        <w:rPr>
          <w:rFonts w:ascii="Arial" w:hAnsi="Arial" w:cs="Arial"/>
          <w:color w:val="000000" w:themeColor="text1"/>
          <w:sz w:val="24"/>
          <w:szCs w:val="24"/>
        </w:rPr>
        <w:t>además de</w:t>
      </w:r>
      <w:r w:rsidR="00E71143">
        <w:rPr>
          <w:rFonts w:ascii="Arial" w:hAnsi="Arial" w:cs="Arial"/>
          <w:color w:val="000000" w:themeColor="text1"/>
          <w:sz w:val="24"/>
          <w:szCs w:val="24"/>
        </w:rPr>
        <w:t xml:space="preserve"> completar la definición de “tierra de hojas” ya que está bastante incompleta. </w:t>
      </w:r>
    </w:p>
    <w:p w:rsidR="00B95C20" w:rsidRPr="004749A6" w:rsidRDefault="00B95C20" w:rsidP="00A72F0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B95C20" w:rsidRPr="004749A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F16" w:rsidRDefault="00FB3F16" w:rsidP="006D24C6">
      <w:pPr>
        <w:spacing w:after="0" w:line="240" w:lineRule="auto"/>
      </w:pPr>
      <w:r>
        <w:separator/>
      </w:r>
    </w:p>
  </w:endnote>
  <w:endnote w:type="continuationSeparator" w:id="0">
    <w:p w:rsidR="00FB3F16" w:rsidRDefault="00FB3F16" w:rsidP="006D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F16" w:rsidRDefault="00FB3F16" w:rsidP="006D24C6">
      <w:pPr>
        <w:spacing w:after="0" w:line="240" w:lineRule="auto"/>
      </w:pPr>
      <w:r>
        <w:separator/>
      </w:r>
    </w:p>
  </w:footnote>
  <w:footnote w:type="continuationSeparator" w:id="0">
    <w:p w:rsidR="00FB3F16" w:rsidRDefault="00FB3F16" w:rsidP="006D2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D4" w:rsidRDefault="00A573D4" w:rsidP="006D24C6">
    <w:pPr>
      <w:pStyle w:val="Encabezado"/>
      <w:jc w:val="right"/>
    </w:pPr>
    <w:r>
      <w:rPr>
        <w:rFonts w:ascii="Arial" w:hAnsi="Arial" w:cs="Arial"/>
        <w:b/>
        <w:caps/>
        <w:noProof/>
        <w:sz w:val="24"/>
        <w:szCs w:val="24"/>
        <w:u w:val="single"/>
        <w:lang w:eastAsia="es-CL"/>
      </w:rPr>
      <w:drawing>
        <wp:anchor distT="0" distB="0" distL="114300" distR="114300" simplePos="0" relativeHeight="251659264" behindDoc="1" locked="0" layoutInCell="1" allowOverlap="1" wp14:anchorId="2478CC74" wp14:editId="49484CA1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697523" cy="64770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hile Mejo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23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Fundación Chile Mejor</w:t>
    </w:r>
  </w:p>
  <w:p w:rsidR="00A573D4" w:rsidRDefault="00A573D4" w:rsidP="006D24C6">
    <w:pPr>
      <w:pStyle w:val="Encabezado"/>
      <w:jc w:val="right"/>
    </w:pPr>
    <w:r>
      <w:t>Subdirección de Asesoría Legislativa</w:t>
    </w:r>
  </w:p>
  <w:p w:rsidR="00A573D4" w:rsidRDefault="00A573D4" w:rsidP="006D24C6">
    <w:pPr>
      <w:pStyle w:val="Encabezado"/>
      <w:jc w:val="right"/>
    </w:pPr>
    <w:r>
      <w:t xml:space="preserve">Senadora Jacqueline Van </w:t>
    </w:r>
    <w:proofErr w:type="spellStart"/>
    <w:r>
      <w:t>Rysselberghe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A3D97"/>
    <w:multiLevelType w:val="hybridMultilevel"/>
    <w:tmpl w:val="286AF2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66E1F"/>
    <w:multiLevelType w:val="hybridMultilevel"/>
    <w:tmpl w:val="865278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742F8"/>
    <w:multiLevelType w:val="hybridMultilevel"/>
    <w:tmpl w:val="B8F4E76E"/>
    <w:lvl w:ilvl="0" w:tplc="3C6449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C6"/>
    <w:rsid w:val="000A0080"/>
    <w:rsid w:val="000B5BBF"/>
    <w:rsid w:val="000C6741"/>
    <w:rsid w:val="000F52E0"/>
    <w:rsid w:val="00106F7D"/>
    <w:rsid w:val="00111776"/>
    <w:rsid w:val="001461D9"/>
    <w:rsid w:val="001515B9"/>
    <w:rsid w:val="001774A7"/>
    <w:rsid w:val="001F5E76"/>
    <w:rsid w:val="0022346D"/>
    <w:rsid w:val="00285D4B"/>
    <w:rsid w:val="00361F85"/>
    <w:rsid w:val="00365F0D"/>
    <w:rsid w:val="003961D4"/>
    <w:rsid w:val="0039746A"/>
    <w:rsid w:val="003C39F2"/>
    <w:rsid w:val="003D606D"/>
    <w:rsid w:val="003D74B5"/>
    <w:rsid w:val="00437357"/>
    <w:rsid w:val="00465667"/>
    <w:rsid w:val="004749A6"/>
    <w:rsid w:val="004B58EF"/>
    <w:rsid w:val="004B7888"/>
    <w:rsid w:val="004E4E30"/>
    <w:rsid w:val="004F0065"/>
    <w:rsid w:val="00500A16"/>
    <w:rsid w:val="00512E6D"/>
    <w:rsid w:val="0052102E"/>
    <w:rsid w:val="00523564"/>
    <w:rsid w:val="00535BD9"/>
    <w:rsid w:val="00541DC9"/>
    <w:rsid w:val="00566225"/>
    <w:rsid w:val="005808FA"/>
    <w:rsid w:val="005D36C1"/>
    <w:rsid w:val="005D7F90"/>
    <w:rsid w:val="00600C48"/>
    <w:rsid w:val="00690328"/>
    <w:rsid w:val="00691115"/>
    <w:rsid w:val="006A5A8C"/>
    <w:rsid w:val="006C3560"/>
    <w:rsid w:val="006D1FD9"/>
    <w:rsid w:val="006D24C6"/>
    <w:rsid w:val="006E587C"/>
    <w:rsid w:val="00704A0C"/>
    <w:rsid w:val="007072C3"/>
    <w:rsid w:val="00792F45"/>
    <w:rsid w:val="007F6445"/>
    <w:rsid w:val="008128E5"/>
    <w:rsid w:val="00814342"/>
    <w:rsid w:val="00820EED"/>
    <w:rsid w:val="00864495"/>
    <w:rsid w:val="008B535E"/>
    <w:rsid w:val="008C5D19"/>
    <w:rsid w:val="008D1F4C"/>
    <w:rsid w:val="009024F3"/>
    <w:rsid w:val="00923B03"/>
    <w:rsid w:val="00942F02"/>
    <w:rsid w:val="00947E73"/>
    <w:rsid w:val="00997A50"/>
    <w:rsid w:val="009B0501"/>
    <w:rsid w:val="009C3ECF"/>
    <w:rsid w:val="009F5BB1"/>
    <w:rsid w:val="00A0317B"/>
    <w:rsid w:val="00A573D4"/>
    <w:rsid w:val="00A72F01"/>
    <w:rsid w:val="00AD345A"/>
    <w:rsid w:val="00AE2748"/>
    <w:rsid w:val="00AF12E8"/>
    <w:rsid w:val="00B21C84"/>
    <w:rsid w:val="00B24062"/>
    <w:rsid w:val="00B43A63"/>
    <w:rsid w:val="00B55550"/>
    <w:rsid w:val="00B95C20"/>
    <w:rsid w:val="00BC7A8D"/>
    <w:rsid w:val="00BE658E"/>
    <w:rsid w:val="00C04158"/>
    <w:rsid w:val="00C25687"/>
    <w:rsid w:val="00C31940"/>
    <w:rsid w:val="00C442D8"/>
    <w:rsid w:val="00C50218"/>
    <w:rsid w:val="00C54395"/>
    <w:rsid w:val="00C70496"/>
    <w:rsid w:val="00C85BF7"/>
    <w:rsid w:val="00CB0832"/>
    <w:rsid w:val="00CB1062"/>
    <w:rsid w:val="00D033A3"/>
    <w:rsid w:val="00D06A12"/>
    <w:rsid w:val="00D167DC"/>
    <w:rsid w:val="00D17FC4"/>
    <w:rsid w:val="00D25567"/>
    <w:rsid w:val="00D60D2D"/>
    <w:rsid w:val="00DD597A"/>
    <w:rsid w:val="00DE1734"/>
    <w:rsid w:val="00DE272C"/>
    <w:rsid w:val="00E40509"/>
    <w:rsid w:val="00E50334"/>
    <w:rsid w:val="00E529D5"/>
    <w:rsid w:val="00E649FF"/>
    <w:rsid w:val="00E64B8A"/>
    <w:rsid w:val="00E71143"/>
    <w:rsid w:val="00E91834"/>
    <w:rsid w:val="00E95B1B"/>
    <w:rsid w:val="00E976EA"/>
    <w:rsid w:val="00EA15CB"/>
    <w:rsid w:val="00ED6915"/>
    <w:rsid w:val="00F375BE"/>
    <w:rsid w:val="00FB28D2"/>
    <w:rsid w:val="00FB3F16"/>
    <w:rsid w:val="00FB547F"/>
    <w:rsid w:val="00FC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24C6"/>
    <w:pPr>
      <w:ind w:left="720"/>
      <w:contextualSpacing/>
    </w:pPr>
  </w:style>
  <w:style w:type="paragraph" w:customStyle="1" w:styleId="c5">
    <w:name w:val="c5"/>
    <w:basedOn w:val="Normal"/>
    <w:rsid w:val="006D24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6D24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24C6"/>
  </w:style>
  <w:style w:type="paragraph" w:styleId="Piedepgina">
    <w:name w:val="footer"/>
    <w:basedOn w:val="Normal"/>
    <w:link w:val="PiedepginaCar"/>
    <w:uiPriority w:val="99"/>
    <w:unhideWhenUsed/>
    <w:rsid w:val="006D24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4C6"/>
  </w:style>
  <w:style w:type="paragraph" w:customStyle="1" w:styleId="CharChar">
    <w:name w:val="Char Char"/>
    <w:basedOn w:val="Normal"/>
    <w:rsid w:val="00A72F01"/>
    <w:pPr>
      <w:spacing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  <w:style w:type="paragraph" w:styleId="Textoindependiente">
    <w:name w:val="Body Text"/>
    <w:basedOn w:val="Normal"/>
    <w:link w:val="TextoindependienteCar"/>
    <w:rsid w:val="00C442D8"/>
    <w:pPr>
      <w:spacing w:after="0" w:line="240" w:lineRule="auto"/>
      <w:jc w:val="center"/>
    </w:pPr>
    <w:rPr>
      <w:rFonts w:ascii="Verdana" w:eastAsia="Times New Roman" w:hAnsi="Verdana" w:cs="Arial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442D8"/>
    <w:rPr>
      <w:rFonts w:ascii="Verdana" w:eastAsia="Times New Roman" w:hAnsi="Verdana" w:cs="Arial"/>
      <w:szCs w:val="24"/>
      <w:lang w:val="es-MX"/>
    </w:rPr>
  </w:style>
  <w:style w:type="paragraph" w:customStyle="1" w:styleId="CharChar0">
    <w:name w:val="Char Char"/>
    <w:basedOn w:val="Normal"/>
    <w:rsid w:val="00C442D8"/>
    <w:pPr>
      <w:spacing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24C6"/>
    <w:pPr>
      <w:ind w:left="720"/>
      <w:contextualSpacing/>
    </w:pPr>
  </w:style>
  <w:style w:type="paragraph" w:customStyle="1" w:styleId="c5">
    <w:name w:val="c5"/>
    <w:basedOn w:val="Normal"/>
    <w:rsid w:val="006D24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6D24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24C6"/>
  </w:style>
  <w:style w:type="paragraph" w:styleId="Piedepgina">
    <w:name w:val="footer"/>
    <w:basedOn w:val="Normal"/>
    <w:link w:val="PiedepginaCar"/>
    <w:uiPriority w:val="99"/>
    <w:unhideWhenUsed/>
    <w:rsid w:val="006D24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4C6"/>
  </w:style>
  <w:style w:type="paragraph" w:customStyle="1" w:styleId="CharChar">
    <w:name w:val="Char Char"/>
    <w:basedOn w:val="Normal"/>
    <w:rsid w:val="00A72F01"/>
    <w:pPr>
      <w:spacing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  <w:style w:type="paragraph" w:styleId="Textoindependiente">
    <w:name w:val="Body Text"/>
    <w:basedOn w:val="Normal"/>
    <w:link w:val="TextoindependienteCar"/>
    <w:rsid w:val="00C442D8"/>
    <w:pPr>
      <w:spacing w:after="0" w:line="240" w:lineRule="auto"/>
      <w:jc w:val="center"/>
    </w:pPr>
    <w:rPr>
      <w:rFonts w:ascii="Verdana" w:eastAsia="Times New Roman" w:hAnsi="Verdana" w:cs="Arial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442D8"/>
    <w:rPr>
      <w:rFonts w:ascii="Verdana" w:eastAsia="Times New Roman" w:hAnsi="Verdana" w:cs="Arial"/>
      <w:szCs w:val="24"/>
      <w:lang w:val="es-MX"/>
    </w:rPr>
  </w:style>
  <w:style w:type="paragraph" w:customStyle="1" w:styleId="CharChar0">
    <w:name w:val="Char Char"/>
    <w:basedOn w:val="Normal"/>
    <w:rsid w:val="00C442D8"/>
    <w:pPr>
      <w:spacing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E9A3D-A3EE-4682-BDD3-CA36EE9C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caro</dc:creator>
  <cp:lastModifiedBy>Juan Jofre</cp:lastModifiedBy>
  <cp:revision>2</cp:revision>
  <dcterms:created xsi:type="dcterms:W3CDTF">2018-09-26T14:00:00Z</dcterms:created>
  <dcterms:modified xsi:type="dcterms:W3CDTF">2018-09-26T14:00:00Z</dcterms:modified>
</cp:coreProperties>
</file>