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73" w:rsidRPr="005354C5" w:rsidRDefault="005354C5" w:rsidP="005354C5">
      <w:pPr>
        <w:jc w:val="both"/>
        <w:rPr>
          <w:rFonts w:ascii="Garamond" w:hAnsi="Garamond"/>
          <w:sz w:val="28"/>
          <w:u w:val="single"/>
          <w:lang w:val="es-MX"/>
        </w:rPr>
      </w:pPr>
      <w:r>
        <w:rPr>
          <w:rFonts w:ascii="Garamond" w:hAnsi="Garamond"/>
          <w:sz w:val="28"/>
          <w:u w:val="single"/>
          <w:lang w:val="es-MX"/>
        </w:rPr>
        <w:t>Recopilación</w:t>
      </w:r>
      <w:r w:rsidRPr="005354C5">
        <w:rPr>
          <w:rFonts w:ascii="Garamond" w:hAnsi="Garamond"/>
          <w:sz w:val="28"/>
          <w:u w:val="single"/>
          <w:lang w:val="es-MX"/>
        </w:rPr>
        <w:t xml:space="preserve"> artículos periodísticos de hechos en el caso de la Red de Parques de la Patagonia (para sesión comisión medio ambiente del día 4 de marzo de 2019)</w:t>
      </w:r>
    </w:p>
    <w:p w:rsidR="005354C5" w:rsidRPr="005354C5" w:rsidRDefault="005354C5" w:rsidP="005354C5">
      <w:pPr>
        <w:jc w:val="both"/>
        <w:rPr>
          <w:rFonts w:ascii="Garamond" w:hAnsi="Garamond"/>
          <w:sz w:val="28"/>
          <w:lang w:val="es-MX"/>
        </w:rPr>
      </w:pPr>
      <w:r w:rsidRPr="005354C5">
        <w:rPr>
          <w:rFonts w:ascii="Garamond" w:hAnsi="Garamond"/>
          <w:sz w:val="28"/>
          <w:lang w:val="es-MX"/>
        </w:rPr>
        <w:t>El presente documento es una recopilación de evidencia y datos frente a la discusión sobre la Red de Parques de la Patagonia que se dará en la Comisió</w:t>
      </w:r>
      <w:r>
        <w:rPr>
          <w:rFonts w:ascii="Garamond" w:hAnsi="Garamond"/>
          <w:sz w:val="28"/>
          <w:lang w:val="es-MX"/>
        </w:rPr>
        <w:t xml:space="preserve">n de Medio Ambiente del Senado el día 4 de marzo de 2019. </w:t>
      </w:r>
      <w:bookmarkStart w:id="0" w:name="_GoBack"/>
      <w:bookmarkEnd w:id="0"/>
    </w:p>
    <w:p w:rsidR="005354C5" w:rsidRPr="005354C5" w:rsidRDefault="005354C5" w:rsidP="005354C5">
      <w:pPr>
        <w:rPr>
          <w:rFonts w:ascii="Garamond" w:hAnsi="Garamond"/>
          <w:sz w:val="28"/>
          <w:lang w:val="es-MX"/>
        </w:rPr>
      </w:pPr>
      <w:r w:rsidRPr="005354C5">
        <w:rPr>
          <w:rFonts w:ascii="Garamond" w:hAnsi="Garamond"/>
          <w:sz w:val="28"/>
          <w:u w:val="single"/>
          <w:lang w:val="es-MX"/>
        </w:rPr>
        <w:t xml:space="preserve">Solicitud pertenencia </w:t>
      </w:r>
      <w:proofErr w:type="spellStart"/>
      <w:r w:rsidRPr="005354C5">
        <w:rPr>
          <w:rFonts w:ascii="Garamond" w:hAnsi="Garamond"/>
          <w:sz w:val="28"/>
          <w:u w:val="single"/>
          <w:lang w:val="es-MX"/>
        </w:rPr>
        <w:t>Equus</w:t>
      </w:r>
      <w:proofErr w:type="spellEnd"/>
      <w:r w:rsidRPr="005354C5">
        <w:rPr>
          <w:rFonts w:ascii="Garamond" w:hAnsi="Garamond"/>
          <w:sz w:val="28"/>
          <w:u w:val="single"/>
          <w:lang w:val="es-MX"/>
        </w:rPr>
        <w:t xml:space="preserve"> </w:t>
      </w:r>
      <w:proofErr w:type="spellStart"/>
      <w:r w:rsidRPr="005354C5">
        <w:rPr>
          <w:rFonts w:ascii="Garamond" w:hAnsi="Garamond"/>
          <w:sz w:val="28"/>
          <w:u w:val="single"/>
          <w:lang w:val="es-MX"/>
        </w:rPr>
        <w:t>Mining</w:t>
      </w:r>
      <w:proofErr w:type="spellEnd"/>
      <w:r w:rsidRPr="005354C5">
        <w:rPr>
          <w:rFonts w:ascii="Garamond" w:hAnsi="Garamond"/>
          <w:sz w:val="28"/>
          <w:lang w:val="es-MX"/>
        </w:rPr>
        <w:t xml:space="preserve">: </w:t>
      </w:r>
    </w:p>
    <w:p w:rsidR="005354C5" w:rsidRPr="005354C5" w:rsidRDefault="005354C5" w:rsidP="005354C5">
      <w:pPr>
        <w:rPr>
          <w:rFonts w:ascii="Garamond" w:hAnsi="Garamond"/>
          <w:sz w:val="28"/>
          <w:lang w:val="es-MX"/>
        </w:rPr>
      </w:pPr>
      <w:hyperlink r:id="rId4" w:history="1">
        <w:r w:rsidRPr="005354C5">
          <w:rPr>
            <w:rStyle w:val="Hipervnculo"/>
            <w:rFonts w:ascii="Garamond" w:hAnsi="Garamond"/>
            <w:sz w:val="28"/>
            <w:lang w:val="es-MX"/>
          </w:rPr>
          <w:t>http://pertinencia.sea.gob.cl/sea-pertinence-web/services/public/documentTemplate/98773750-ED41-613A-E053-0A060F0AB54F/1</w:t>
        </w:r>
      </w:hyperlink>
    </w:p>
    <w:p w:rsidR="005354C5" w:rsidRPr="005354C5" w:rsidRDefault="005354C5" w:rsidP="005354C5">
      <w:pPr>
        <w:rPr>
          <w:rFonts w:ascii="Garamond" w:hAnsi="Garamond"/>
          <w:sz w:val="28"/>
          <w:lang w:val="es-MX"/>
        </w:rPr>
      </w:pPr>
      <w:r w:rsidRPr="005354C5">
        <w:rPr>
          <w:rFonts w:ascii="Garamond" w:hAnsi="Garamond"/>
          <w:sz w:val="28"/>
          <w:u w:val="single"/>
          <w:lang w:val="es-MX"/>
        </w:rPr>
        <w:t>Lobby empresa</w:t>
      </w:r>
      <w:r w:rsidRPr="005354C5">
        <w:rPr>
          <w:rFonts w:ascii="Garamond" w:hAnsi="Garamond"/>
          <w:sz w:val="28"/>
          <w:lang w:val="es-MX"/>
        </w:rPr>
        <w:t xml:space="preserve">: </w:t>
      </w:r>
    </w:p>
    <w:p w:rsidR="005354C5" w:rsidRPr="005354C5" w:rsidRDefault="005354C5" w:rsidP="005354C5">
      <w:pPr>
        <w:rPr>
          <w:rFonts w:ascii="Garamond" w:hAnsi="Garamond"/>
          <w:sz w:val="28"/>
          <w:lang w:val="es-MX"/>
        </w:rPr>
      </w:pPr>
      <w:hyperlink r:id="rId5" w:history="1">
        <w:r w:rsidRPr="005354C5">
          <w:rPr>
            <w:rStyle w:val="Hipervnculo"/>
            <w:rFonts w:ascii="Garamond" w:hAnsi="Garamond"/>
            <w:sz w:val="28"/>
            <w:lang w:val="es-MX"/>
          </w:rPr>
          <w:t>http://www.elmostrador.cl/noticias/pais/2018/04/14/el-desconocido-lobby-de-la-minera-australiana-southern-gold-contra-el-proyecto-estrella-del-legado-ambiental-de-bachelet/</w:t>
        </w:r>
      </w:hyperlink>
    </w:p>
    <w:p w:rsidR="005354C5" w:rsidRPr="005354C5" w:rsidRDefault="005354C5" w:rsidP="005354C5">
      <w:pPr>
        <w:rPr>
          <w:rFonts w:ascii="Garamond" w:hAnsi="Garamond"/>
          <w:sz w:val="28"/>
          <w:lang w:val="es-MX"/>
        </w:rPr>
      </w:pPr>
      <w:r w:rsidRPr="005354C5">
        <w:rPr>
          <w:rFonts w:ascii="Garamond" w:hAnsi="Garamond"/>
          <w:sz w:val="28"/>
          <w:u w:val="single"/>
          <w:lang w:val="es-MX"/>
        </w:rPr>
        <w:t>Valor del área en disputa</w:t>
      </w:r>
      <w:r w:rsidRPr="005354C5">
        <w:rPr>
          <w:rFonts w:ascii="Garamond" w:hAnsi="Garamond"/>
          <w:sz w:val="28"/>
          <w:lang w:val="es-MX"/>
        </w:rPr>
        <w:t xml:space="preserve">: </w:t>
      </w:r>
    </w:p>
    <w:p w:rsidR="005354C5" w:rsidRPr="005354C5" w:rsidRDefault="005354C5" w:rsidP="005354C5">
      <w:pPr>
        <w:rPr>
          <w:rFonts w:ascii="Garamond" w:hAnsi="Garamond"/>
          <w:sz w:val="28"/>
          <w:lang w:val="es-MX"/>
        </w:rPr>
      </w:pPr>
      <w:hyperlink r:id="rId6" w:history="1">
        <w:r w:rsidRPr="005354C5">
          <w:rPr>
            <w:rStyle w:val="Hipervnculo"/>
            <w:rFonts w:ascii="Garamond" w:hAnsi="Garamond"/>
            <w:sz w:val="28"/>
            <w:lang w:val="es-MX"/>
          </w:rPr>
          <w:t>https://www.elciudadano.cl/chile/fiebre-de-oro-amenazan-el-parque-patagonia/10/17/</w:t>
        </w:r>
      </w:hyperlink>
    </w:p>
    <w:p w:rsidR="005354C5" w:rsidRPr="005354C5" w:rsidRDefault="005354C5" w:rsidP="005354C5">
      <w:pPr>
        <w:rPr>
          <w:rFonts w:ascii="Garamond" w:hAnsi="Garamond"/>
          <w:sz w:val="28"/>
          <w:lang w:val="es-MX"/>
        </w:rPr>
      </w:pPr>
      <w:r w:rsidRPr="005354C5">
        <w:rPr>
          <w:rFonts w:ascii="Garamond" w:hAnsi="Garamond"/>
          <w:sz w:val="28"/>
          <w:u w:val="single"/>
          <w:lang w:val="es-MX"/>
        </w:rPr>
        <w:t>Percepción de la comunidad frente a las actividades productivas</w:t>
      </w:r>
      <w:r w:rsidRPr="005354C5">
        <w:rPr>
          <w:rFonts w:ascii="Garamond" w:hAnsi="Garamond"/>
          <w:sz w:val="28"/>
          <w:lang w:val="es-MX"/>
        </w:rPr>
        <w:t xml:space="preserve">: </w:t>
      </w:r>
    </w:p>
    <w:p w:rsidR="005354C5" w:rsidRDefault="005354C5" w:rsidP="005354C5">
      <w:pPr>
        <w:rPr>
          <w:rFonts w:ascii="Garamond" w:hAnsi="Garamond"/>
          <w:sz w:val="28"/>
          <w:lang w:val="es-MX"/>
        </w:rPr>
      </w:pPr>
      <w:hyperlink r:id="rId7" w:history="1">
        <w:r w:rsidRPr="005354C5">
          <w:rPr>
            <w:rStyle w:val="Hipervnculo"/>
            <w:rFonts w:ascii="Garamond" w:hAnsi="Garamond"/>
            <w:sz w:val="28"/>
            <w:lang w:val="es-MX"/>
          </w:rPr>
          <w:t>http://www.eldivisadero.cl/noticia-47726</w:t>
        </w:r>
      </w:hyperlink>
    </w:p>
    <w:p w:rsidR="005354C5" w:rsidRDefault="005354C5" w:rsidP="005354C5">
      <w:pPr>
        <w:rPr>
          <w:rFonts w:ascii="Garamond" w:hAnsi="Garamond"/>
          <w:sz w:val="28"/>
          <w:lang w:val="es-MX"/>
        </w:rPr>
      </w:pPr>
      <w:r w:rsidRPr="005354C5">
        <w:rPr>
          <w:rFonts w:ascii="Garamond" w:hAnsi="Garamond"/>
          <w:sz w:val="28"/>
          <w:u w:val="single"/>
          <w:lang w:val="es-MX"/>
        </w:rPr>
        <w:t xml:space="preserve">Sobre la minera </w:t>
      </w:r>
      <w:proofErr w:type="spellStart"/>
      <w:r w:rsidRPr="005354C5">
        <w:rPr>
          <w:rFonts w:ascii="Garamond" w:hAnsi="Garamond"/>
          <w:sz w:val="28"/>
          <w:u w:val="single"/>
          <w:lang w:val="es-MX"/>
        </w:rPr>
        <w:t>Newmont</w:t>
      </w:r>
      <w:proofErr w:type="spellEnd"/>
      <w:r>
        <w:rPr>
          <w:rFonts w:ascii="Garamond" w:hAnsi="Garamond"/>
          <w:sz w:val="28"/>
          <w:lang w:val="es-MX"/>
        </w:rPr>
        <w:t>: E</w:t>
      </w:r>
      <w:r w:rsidRPr="005354C5">
        <w:rPr>
          <w:rFonts w:ascii="Garamond" w:hAnsi="Garamond"/>
          <w:sz w:val="28"/>
          <w:lang w:val="es-MX"/>
        </w:rPr>
        <w:t xml:space="preserve">l 10 de enero ingresó </w:t>
      </w:r>
      <w:proofErr w:type="spellStart"/>
      <w:r w:rsidRPr="005354C5">
        <w:rPr>
          <w:rFonts w:ascii="Garamond" w:hAnsi="Garamond"/>
          <w:sz w:val="28"/>
          <w:lang w:val="es-MX"/>
        </w:rPr>
        <w:t>Newmont</w:t>
      </w:r>
      <w:proofErr w:type="spellEnd"/>
      <w:r w:rsidRPr="005354C5">
        <w:rPr>
          <w:rFonts w:ascii="Garamond" w:hAnsi="Garamond"/>
          <w:sz w:val="28"/>
          <w:lang w:val="es-MX"/>
        </w:rPr>
        <w:t xml:space="preserve"> Chile (filial de </w:t>
      </w:r>
      <w:proofErr w:type="spellStart"/>
      <w:r w:rsidRPr="005354C5">
        <w:rPr>
          <w:rFonts w:ascii="Garamond" w:hAnsi="Garamond"/>
          <w:sz w:val="28"/>
          <w:lang w:val="es-MX"/>
        </w:rPr>
        <w:t>Newmont</w:t>
      </w:r>
      <w:proofErr w:type="spellEnd"/>
      <w:r w:rsidRPr="005354C5">
        <w:rPr>
          <w:rFonts w:ascii="Garamond" w:hAnsi="Garamond"/>
          <w:sz w:val="28"/>
          <w:lang w:val="es-MX"/>
        </w:rPr>
        <w:t xml:space="preserve"> USA), 181 peticiones mineras al norte de Coyhai</w:t>
      </w:r>
      <w:r>
        <w:rPr>
          <w:rFonts w:ascii="Garamond" w:hAnsi="Garamond"/>
          <w:sz w:val="28"/>
          <w:lang w:val="es-MX"/>
        </w:rPr>
        <w:t xml:space="preserve">que por más de 50 mil hectáreas </w:t>
      </w:r>
      <w:r w:rsidRPr="005354C5">
        <w:rPr>
          <w:rFonts w:ascii="Garamond" w:hAnsi="Garamond"/>
          <w:sz w:val="28"/>
          <w:lang w:val="es-MX"/>
        </w:rPr>
        <w:t>(</w:t>
      </w:r>
      <w:hyperlink r:id="rId8" w:history="1">
        <w:r w:rsidRPr="00751125">
          <w:rPr>
            <w:rStyle w:val="Hipervnculo"/>
            <w:rFonts w:ascii="Garamond" w:hAnsi="Garamond"/>
            <w:sz w:val="28"/>
            <w:lang w:val="es-MX"/>
          </w:rPr>
          <w:t>http://www.boletinoficialdemineria.cl/?date=10-01-2019&amp;edition=42250</w:t>
        </w:r>
      </w:hyperlink>
      <w:r>
        <w:rPr>
          <w:rFonts w:ascii="Garamond" w:hAnsi="Garamond"/>
          <w:sz w:val="28"/>
          <w:lang w:val="es-MX"/>
        </w:rPr>
        <w:t xml:space="preserve"> </w:t>
      </w:r>
      <w:proofErr w:type="gramStart"/>
      <w:r w:rsidRPr="005354C5">
        <w:rPr>
          <w:rFonts w:ascii="Garamond" w:hAnsi="Garamond"/>
          <w:sz w:val="28"/>
          <w:lang w:val="es-MX"/>
        </w:rPr>
        <w:t>) .</w:t>
      </w:r>
      <w:proofErr w:type="gramEnd"/>
      <w:r w:rsidRPr="005354C5">
        <w:rPr>
          <w:rFonts w:ascii="Garamond" w:hAnsi="Garamond"/>
          <w:sz w:val="28"/>
          <w:lang w:val="es-MX"/>
        </w:rPr>
        <w:t xml:space="preserve"> Que se suma a otras miles de hectáreas pedidas en 2018 (</w:t>
      </w:r>
      <w:hyperlink r:id="rId9" w:history="1">
        <w:r w:rsidRPr="00751125">
          <w:rPr>
            <w:rStyle w:val="Hipervnculo"/>
            <w:rFonts w:ascii="Garamond" w:hAnsi="Garamond"/>
            <w:sz w:val="28"/>
            <w:lang w:val="es-MX"/>
          </w:rPr>
          <w:t>http://www.boletinoficialdemineria.cl/?date=22-02-2018&amp;edition=41990</w:t>
        </w:r>
      </w:hyperlink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 xml:space="preserve"> ; </w:t>
      </w:r>
      <w:hyperlink r:id="rId10" w:history="1">
        <w:r w:rsidRPr="00751125">
          <w:rPr>
            <w:rStyle w:val="Hipervnculo"/>
            <w:rFonts w:ascii="Garamond" w:hAnsi="Garamond"/>
            <w:sz w:val="28"/>
            <w:lang w:val="es-MX"/>
          </w:rPr>
          <w:t>http://www.boletinoficialdemineria.cl/?date=14-06-2018&amp;edition=42082</w:t>
        </w:r>
      </w:hyperlink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>).</w:t>
      </w:r>
    </w:p>
    <w:p w:rsidR="005354C5" w:rsidRPr="005354C5" w:rsidRDefault="005354C5" w:rsidP="005354C5">
      <w:pPr>
        <w:rPr>
          <w:rFonts w:ascii="Garamond" w:hAnsi="Garamond"/>
          <w:sz w:val="28"/>
          <w:lang w:val="es-MX"/>
        </w:rPr>
      </w:pPr>
      <w:r w:rsidRPr="005354C5">
        <w:rPr>
          <w:rFonts w:ascii="Garamond" w:hAnsi="Garamond"/>
          <w:sz w:val="28"/>
          <w:u w:val="single"/>
          <w:lang w:val="es-MX"/>
        </w:rPr>
        <w:t>Sobre la australiana Laguna Gold</w:t>
      </w:r>
      <w:r>
        <w:rPr>
          <w:rFonts w:ascii="Garamond" w:hAnsi="Garamond"/>
          <w:sz w:val="28"/>
          <w:lang w:val="es-MX"/>
        </w:rPr>
        <w:t>:</w:t>
      </w:r>
      <w:r w:rsidRPr="005354C5">
        <w:rPr>
          <w:rFonts w:ascii="Garamond" w:hAnsi="Garamond"/>
          <w:sz w:val="28"/>
          <w:lang w:val="es-MX"/>
        </w:rPr>
        <w:t xml:space="preserve"> maneja El Toqui</w:t>
      </w:r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>que contaminó suelo</w:t>
      </w:r>
      <w:proofErr w:type="gramStart"/>
      <w:r w:rsidRPr="005354C5">
        <w:rPr>
          <w:rFonts w:ascii="Garamond" w:hAnsi="Garamond"/>
          <w:sz w:val="28"/>
          <w:lang w:val="es-MX"/>
        </w:rPr>
        <w:t xml:space="preserve">, </w:t>
      </w:r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>animales</w:t>
      </w:r>
      <w:proofErr w:type="gramEnd"/>
      <w:r w:rsidRPr="005354C5">
        <w:rPr>
          <w:rFonts w:ascii="Garamond" w:hAnsi="Garamond"/>
          <w:sz w:val="28"/>
          <w:lang w:val="es-MX"/>
        </w:rPr>
        <w:t xml:space="preserve"> y población en 2015</w:t>
      </w:r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>(</w:t>
      </w:r>
      <w:hyperlink r:id="rId11" w:history="1">
        <w:r w:rsidRPr="00751125">
          <w:rPr>
            <w:rStyle w:val="Hipervnculo"/>
            <w:rFonts w:ascii="Garamond" w:hAnsi="Garamond"/>
            <w:sz w:val="28"/>
            <w:lang w:val="es-MX"/>
          </w:rPr>
          <w:t>http://diario.elmercurio.com/2015/07/04/el_sabado/_portada/noticias/AF46E313-72DB-4BF0-BBBE-4F2833BE0276.htm?id=%7BAF46E313-72DB-4BF0-BBBE-4F2833BE0276%7D</w:t>
        </w:r>
      </w:hyperlink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 xml:space="preserve">).  </w:t>
      </w:r>
    </w:p>
    <w:p w:rsidR="005354C5" w:rsidRDefault="005354C5" w:rsidP="005354C5">
      <w:pPr>
        <w:jc w:val="both"/>
        <w:rPr>
          <w:rFonts w:ascii="Garamond" w:hAnsi="Garamond"/>
          <w:sz w:val="28"/>
          <w:lang w:val="es-MX"/>
        </w:rPr>
      </w:pPr>
      <w:r w:rsidRPr="005354C5">
        <w:rPr>
          <w:rFonts w:ascii="Garamond" w:hAnsi="Garamond"/>
          <w:sz w:val="28"/>
          <w:u w:val="single"/>
          <w:lang w:val="es-MX"/>
        </w:rPr>
        <w:t xml:space="preserve">Sobre la canadiense </w:t>
      </w:r>
      <w:proofErr w:type="spellStart"/>
      <w:r w:rsidRPr="005354C5">
        <w:rPr>
          <w:rFonts w:ascii="Garamond" w:hAnsi="Garamond"/>
          <w:sz w:val="28"/>
          <w:u w:val="single"/>
          <w:lang w:val="es-MX"/>
        </w:rPr>
        <w:t>Mandalay</w:t>
      </w:r>
      <w:proofErr w:type="spellEnd"/>
      <w:r w:rsidRPr="005354C5">
        <w:rPr>
          <w:rFonts w:ascii="Garamond" w:hAnsi="Garamond"/>
          <w:sz w:val="28"/>
          <w:u w:val="single"/>
          <w:lang w:val="es-MX"/>
        </w:rPr>
        <w:t xml:space="preserve"> </w:t>
      </w:r>
      <w:proofErr w:type="spellStart"/>
      <w:r w:rsidRPr="005354C5">
        <w:rPr>
          <w:rFonts w:ascii="Garamond" w:hAnsi="Garamond"/>
          <w:sz w:val="28"/>
          <w:u w:val="single"/>
          <w:lang w:val="es-MX"/>
        </w:rPr>
        <w:t>Resources</w:t>
      </w:r>
      <w:proofErr w:type="spellEnd"/>
      <w:r>
        <w:rPr>
          <w:rFonts w:ascii="Garamond" w:hAnsi="Garamond"/>
          <w:sz w:val="28"/>
          <w:lang w:val="es-MX"/>
        </w:rPr>
        <w:t>:</w:t>
      </w:r>
      <w:r w:rsidRPr="005354C5">
        <w:rPr>
          <w:rFonts w:ascii="Garamond" w:hAnsi="Garamond"/>
          <w:sz w:val="28"/>
          <w:lang w:val="es-MX"/>
        </w:rPr>
        <w:t xml:space="preserve"> maneja Cerro Bayo, donde murieron en 2017 dos trabajadores.  Por ello, ha suspendido sus operaciones, aunque desde agosto </w:t>
      </w:r>
      <w:proofErr w:type="spellStart"/>
      <w:r w:rsidRPr="005354C5">
        <w:rPr>
          <w:rFonts w:ascii="Garamond" w:hAnsi="Garamond"/>
          <w:sz w:val="28"/>
          <w:lang w:val="es-MX"/>
        </w:rPr>
        <w:t>e</w:t>
      </w:r>
      <w:proofErr w:type="spellEnd"/>
      <w:r w:rsidRPr="005354C5">
        <w:rPr>
          <w:rFonts w:ascii="Garamond" w:hAnsi="Garamond"/>
          <w:sz w:val="28"/>
          <w:lang w:val="es-MX"/>
        </w:rPr>
        <w:t xml:space="preserve"> 2018 tiene aprobada una DIA para extraer medio millón de m2 de Mina </w:t>
      </w:r>
      <w:r w:rsidRPr="005354C5">
        <w:rPr>
          <w:rFonts w:ascii="Garamond" w:hAnsi="Garamond"/>
          <w:sz w:val="28"/>
          <w:lang w:val="es-MX"/>
        </w:rPr>
        <w:lastRenderedPageBreak/>
        <w:t xml:space="preserve">Javiera, abandonada desde 2008.  Y depositar esa agua en Laguna Salitrosa, a 3 </w:t>
      </w:r>
      <w:proofErr w:type="spellStart"/>
      <w:r w:rsidRPr="005354C5">
        <w:rPr>
          <w:rFonts w:ascii="Garamond" w:hAnsi="Garamond"/>
          <w:sz w:val="28"/>
          <w:lang w:val="es-MX"/>
        </w:rPr>
        <w:t>kms</w:t>
      </w:r>
      <w:proofErr w:type="spellEnd"/>
      <w:r w:rsidRPr="005354C5">
        <w:rPr>
          <w:rFonts w:ascii="Garamond" w:hAnsi="Garamond"/>
          <w:sz w:val="28"/>
          <w:lang w:val="es-MX"/>
        </w:rPr>
        <w:t xml:space="preserve"> de Bahía Jara y en un Sitio Prioritario para la Conservación de la Biodiversidad (</w:t>
      </w:r>
      <w:hyperlink r:id="rId12" w:history="1">
        <w:r w:rsidRPr="00751125">
          <w:rPr>
            <w:rStyle w:val="Hipervnculo"/>
            <w:rFonts w:ascii="Garamond" w:hAnsi="Garamond"/>
            <w:sz w:val="28"/>
            <w:lang w:val="es-MX"/>
          </w:rPr>
          <w:t>www.theclinic.cl/mina-javiera-el-otro-proyecto-de-cerro-bayo-donde-deben-bombear-580-mil-metros-cubicos-para-rehabilitar-faena</w:t>
        </w:r>
      </w:hyperlink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>).</w:t>
      </w:r>
    </w:p>
    <w:p w:rsidR="005354C5" w:rsidRDefault="005354C5" w:rsidP="005354C5">
      <w:pPr>
        <w:jc w:val="both"/>
        <w:rPr>
          <w:rFonts w:ascii="Garamond" w:hAnsi="Garamond"/>
          <w:sz w:val="28"/>
          <w:lang w:val="es-MX"/>
        </w:rPr>
      </w:pPr>
      <w:r w:rsidRPr="005354C5">
        <w:rPr>
          <w:rFonts w:ascii="Garamond" w:hAnsi="Garamond"/>
          <w:sz w:val="28"/>
          <w:lang w:val="es-MX"/>
        </w:rPr>
        <w:t>LA PDI investiga a la antigua dueña de Cerro Bayo, que en el sector El Furioso destruyó de fósiles (</w:t>
      </w:r>
      <w:hyperlink r:id="rId13" w:history="1">
        <w:r w:rsidRPr="00751125">
          <w:rPr>
            <w:rStyle w:val="Hipervnculo"/>
            <w:rFonts w:ascii="Garamond" w:hAnsi="Garamond"/>
            <w:sz w:val="28"/>
            <w:lang w:val="es-MX"/>
          </w:rPr>
          <w:t>https://www.latercera.com/nacional/noticia/pdi-investiga-destruccion-fosiles-20-millones-anos-chile-chico/409345/</w:t>
        </w:r>
      </w:hyperlink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 xml:space="preserve">). </w:t>
      </w:r>
    </w:p>
    <w:p w:rsidR="005354C5" w:rsidRPr="005354C5" w:rsidRDefault="005354C5" w:rsidP="005354C5">
      <w:pPr>
        <w:jc w:val="both"/>
        <w:rPr>
          <w:rFonts w:ascii="Garamond" w:hAnsi="Garamond"/>
          <w:sz w:val="28"/>
          <w:lang w:val="es-MX"/>
        </w:rPr>
      </w:pPr>
      <w:r>
        <w:rPr>
          <w:rFonts w:ascii="Garamond" w:hAnsi="Garamond"/>
          <w:sz w:val="28"/>
          <w:lang w:val="es-MX"/>
        </w:rPr>
        <w:t>La</w:t>
      </w:r>
      <w:r w:rsidRPr="005354C5">
        <w:rPr>
          <w:rFonts w:ascii="Garamond" w:hAnsi="Garamond"/>
          <w:sz w:val="28"/>
          <w:lang w:val="es-MX"/>
        </w:rPr>
        <w:t xml:space="preserve"> </w:t>
      </w:r>
      <w:proofErr w:type="spellStart"/>
      <w:r w:rsidRPr="005354C5">
        <w:rPr>
          <w:rFonts w:ascii="Garamond" w:hAnsi="Garamond"/>
          <w:sz w:val="28"/>
          <w:lang w:val="es-MX"/>
        </w:rPr>
        <w:t>UACh</w:t>
      </w:r>
      <w:proofErr w:type="spellEnd"/>
      <w:r w:rsidRPr="005354C5">
        <w:rPr>
          <w:rFonts w:ascii="Garamond" w:hAnsi="Garamond"/>
          <w:sz w:val="28"/>
          <w:lang w:val="es-MX"/>
        </w:rPr>
        <w:t xml:space="preserve">, con </w:t>
      </w:r>
      <w:r>
        <w:rPr>
          <w:rFonts w:ascii="Garamond" w:hAnsi="Garamond"/>
          <w:sz w:val="28"/>
          <w:lang w:val="es-MX"/>
        </w:rPr>
        <w:t>dineros</w:t>
      </w:r>
      <w:r w:rsidRPr="005354C5">
        <w:rPr>
          <w:rFonts w:ascii="Garamond" w:hAnsi="Garamond"/>
          <w:sz w:val="28"/>
          <w:lang w:val="es-MX"/>
        </w:rPr>
        <w:t xml:space="preserve"> públicas, está ejecutando el proyecto "“Recuperación de sitios contaminados con metales pesados”,  producto de la contaminación con metales pesados que dejó la pequeña minería del pasado (</w:t>
      </w:r>
      <w:hyperlink r:id="rId14" w:history="1">
        <w:r w:rsidRPr="00751125">
          <w:rPr>
            <w:rStyle w:val="Hipervnculo"/>
            <w:rFonts w:ascii="Garamond" w:hAnsi="Garamond"/>
            <w:sz w:val="28"/>
            <w:lang w:val="es-MX"/>
          </w:rPr>
          <w:t>https://www.eldivisadero.cl/noticia-49309</w:t>
        </w:r>
      </w:hyperlink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 xml:space="preserve">; </w:t>
      </w:r>
      <w:hyperlink r:id="rId15" w:history="1">
        <w:r w:rsidRPr="00751125">
          <w:rPr>
            <w:rStyle w:val="Hipervnculo"/>
            <w:rFonts w:ascii="Garamond" w:hAnsi="Garamond"/>
            <w:sz w:val="28"/>
            <w:lang w:val="es-MX"/>
          </w:rPr>
          <w:t>http://www.estrategia.cl/texto-diario/mostrar/1047163/estudio-sernageomin-advierte-actividad-minera-aysen-podria-vaciar-metales-pesados-lago-general-carrera</w:t>
        </w:r>
      </w:hyperlink>
      <w:r>
        <w:rPr>
          <w:rFonts w:ascii="Garamond" w:hAnsi="Garamond"/>
          <w:sz w:val="28"/>
          <w:lang w:val="es-MX"/>
        </w:rPr>
        <w:t xml:space="preserve"> </w:t>
      </w:r>
      <w:r w:rsidRPr="005354C5">
        <w:rPr>
          <w:rFonts w:ascii="Garamond" w:hAnsi="Garamond"/>
          <w:sz w:val="28"/>
          <w:lang w:val="es-MX"/>
        </w:rPr>
        <w:t>).</w:t>
      </w:r>
    </w:p>
    <w:sectPr w:rsidR="005354C5" w:rsidRPr="005354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5"/>
    <w:rsid w:val="005354C5"/>
    <w:rsid w:val="007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2BE11-3C2D-482A-AD5C-FC5C5A9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5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etinoficialdemineria.cl/?date=10-01-2019&amp;edition=42250" TargetMode="External"/><Relationship Id="rId13" Type="http://schemas.openxmlformats.org/officeDocument/2006/relationships/hyperlink" Target="https://www.latercera.com/nacional/noticia/pdi-investiga-destruccion-fosiles-20-millones-anos-chile-chico/4093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divisadero.cl/noticia-47726" TargetMode="External"/><Relationship Id="rId12" Type="http://schemas.openxmlformats.org/officeDocument/2006/relationships/hyperlink" Target="http://www.theclinic.cl/mina-javiera-el-otro-proyecto-de-cerro-bayo-donde-deben-bombear-580-mil-metros-cubicos-para-rehabilitar-faen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lciudadano.cl/chile/fiebre-de-oro-amenazan-el-parque-patagonia/10/17/" TargetMode="External"/><Relationship Id="rId11" Type="http://schemas.openxmlformats.org/officeDocument/2006/relationships/hyperlink" Target="http://diario.elmercurio.com/2015/07/04/el_sabado/_portada/noticias/AF46E313-72DB-4BF0-BBBE-4F2833BE0276.htm?id=%7BAF46E313-72DB-4BF0-BBBE-4F2833BE0276%7D" TargetMode="External"/><Relationship Id="rId5" Type="http://schemas.openxmlformats.org/officeDocument/2006/relationships/hyperlink" Target="http://www.elmostrador.cl/noticias/pais/2018/04/14/el-desconocido-lobby-de-la-minera-australiana-southern-gold-contra-el-proyecto-estrella-del-legado-ambiental-de-bachelet/" TargetMode="External"/><Relationship Id="rId15" Type="http://schemas.openxmlformats.org/officeDocument/2006/relationships/hyperlink" Target="http://www.estrategia.cl/texto-diario/mostrar/1047163/estudio-sernageomin-advierte-actividad-minera-aysen-podria-vaciar-metales-pesados-lago-general-carrera" TargetMode="External"/><Relationship Id="rId10" Type="http://schemas.openxmlformats.org/officeDocument/2006/relationships/hyperlink" Target="http://www.boletinoficialdemineria.cl/?date=14-06-2018&amp;edition=42082" TargetMode="External"/><Relationship Id="rId4" Type="http://schemas.openxmlformats.org/officeDocument/2006/relationships/hyperlink" Target="http://pertinencia.sea.gob.cl/sea-pertinence-web/services/public/documentTemplate/98773750-ED41-613A-E053-0A060F0AB54F/1" TargetMode="External"/><Relationship Id="rId9" Type="http://schemas.openxmlformats.org/officeDocument/2006/relationships/hyperlink" Target="http://www.boletinoficialdemineria.cl/?date=22-02-2018&amp;edition=41990" TargetMode="External"/><Relationship Id="rId14" Type="http://schemas.openxmlformats.org/officeDocument/2006/relationships/hyperlink" Target="https://www.eldivisadero.cl/noticia-493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3560</Characters>
  <Application>Microsoft Office Word</Application>
  <DocSecurity>0</DocSecurity>
  <Lines>29</Lines>
  <Paragraphs>8</Paragraphs>
  <ScaleCrop>false</ScaleCrop>
  <Company>Hewlett-Packard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2019-03-06T17:23:00Z</dcterms:created>
  <dcterms:modified xsi:type="dcterms:W3CDTF">2019-03-06T17:32:00Z</dcterms:modified>
</cp:coreProperties>
</file>