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69" w:rsidRPr="00F821CD" w:rsidRDefault="00F821CD" w:rsidP="00F821CD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bookmarkStart w:id="0" w:name="_GoBack"/>
      <w:bookmarkEnd w:id="0"/>
      <w:r w:rsidRPr="00F821CD">
        <w:rPr>
          <w:rFonts w:ascii="Arial" w:hAnsi="Arial" w:cs="Arial"/>
          <w:b/>
          <w:sz w:val="24"/>
          <w:szCs w:val="24"/>
          <w:lang w:val="es-MX"/>
        </w:rPr>
        <w:t>COMUNICADO</w:t>
      </w:r>
    </w:p>
    <w:p w:rsidR="00F821CD" w:rsidRPr="00F821CD" w:rsidRDefault="00F821CD">
      <w:pPr>
        <w:rPr>
          <w:rFonts w:ascii="Arial" w:hAnsi="Arial" w:cs="Arial"/>
          <w:sz w:val="24"/>
          <w:szCs w:val="24"/>
          <w:lang w:val="es-MX"/>
        </w:rPr>
      </w:pPr>
    </w:p>
    <w:p w:rsidR="00F821CD" w:rsidRDefault="00F821CD" w:rsidP="00C07874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Por acuerdo de la Comisión de Derechos Humanos del Senado y con el objeto de dar cumplimiento a los plazos establecidos en la ley N° 21.067, se procede a modificar el calendario inserto en las </w:t>
      </w:r>
      <w:r w:rsidR="00C07874">
        <w:rPr>
          <w:rFonts w:ascii="Arial" w:hAnsi="Arial" w:cs="Arial"/>
          <w:sz w:val="24"/>
          <w:szCs w:val="24"/>
          <w:lang w:val="es-MX"/>
        </w:rPr>
        <w:t>“</w:t>
      </w:r>
      <w:r>
        <w:rPr>
          <w:rFonts w:ascii="Arial" w:hAnsi="Arial" w:cs="Arial"/>
          <w:sz w:val="24"/>
          <w:szCs w:val="24"/>
          <w:lang w:val="es-MX"/>
        </w:rPr>
        <w:t xml:space="preserve">Bases del Concurso </w:t>
      </w:r>
      <w:r w:rsidR="00C07874">
        <w:rPr>
          <w:rFonts w:ascii="Arial" w:hAnsi="Arial" w:cs="Arial"/>
          <w:sz w:val="24"/>
          <w:szCs w:val="24"/>
          <w:lang w:val="es-MX"/>
        </w:rPr>
        <w:t>Público para p</w:t>
      </w:r>
      <w:r>
        <w:rPr>
          <w:rFonts w:ascii="Arial" w:hAnsi="Arial" w:cs="Arial"/>
          <w:sz w:val="24"/>
          <w:szCs w:val="24"/>
          <w:lang w:val="es-MX"/>
        </w:rPr>
        <w:t xml:space="preserve">roveer el </w:t>
      </w:r>
      <w:r w:rsidR="00C07874">
        <w:rPr>
          <w:rFonts w:ascii="Arial" w:hAnsi="Arial" w:cs="Arial"/>
          <w:sz w:val="24"/>
          <w:szCs w:val="24"/>
          <w:lang w:val="es-MX"/>
        </w:rPr>
        <w:t>c</w:t>
      </w:r>
      <w:r>
        <w:rPr>
          <w:rFonts w:ascii="Arial" w:hAnsi="Arial" w:cs="Arial"/>
          <w:sz w:val="24"/>
          <w:szCs w:val="24"/>
          <w:lang w:val="es-MX"/>
        </w:rPr>
        <w:t>argo del Defensor de la Niñez</w:t>
      </w:r>
      <w:r w:rsidR="00C07874">
        <w:rPr>
          <w:rFonts w:ascii="Arial" w:hAnsi="Arial" w:cs="Arial"/>
          <w:sz w:val="24"/>
          <w:szCs w:val="24"/>
          <w:lang w:val="es-MX"/>
        </w:rPr>
        <w:t>”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="00017DCE">
        <w:rPr>
          <w:rFonts w:ascii="Arial" w:hAnsi="Arial" w:cs="Arial"/>
          <w:sz w:val="24"/>
          <w:szCs w:val="24"/>
          <w:lang w:val="es-MX"/>
        </w:rPr>
        <w:t xml:space="preserve">sólo </w:t>
      </w:r>
      <w:r w:rsidR="004D0F1B">
        <w:rPr>
          <w:rFonts w:ascii="Arial" w:hAnsi="Arial" w:cs="Arial"/>
          <w:sz w:val="24"/>
          <w:szCs w:val="24"/>
          <w:lang w:val="es-MX"/>
        </w:rPr>
        <w:t xml:space="preserve">en lo que se refiere a la votación del candidato elegido por la Comisión que será presentado a la Sala del Senado, adelantándose dicha fecha para el día 18 de abril del año en curso, </w:t>
      </w:r>
      <w:r>
        <w:rPr>
          <w:rFonts w:ascii="Arial" w:hAnsi="Arial" w:cs="Arial"/>
          <w:sz w:val="24"/>
          <w:szCs w:val="24"/>
          <w:lang w:val="es-MX"/>
        </w:rPr>
        <w:t xml:space="preserve">como consta en el </w:t>
      </w:r>
      <w:r w:rsidR="00C07874">
        <w:rPr>
          <w:rFonts w:ascii="Arial" w:hAnsi="Arial" w:cs="Arial"/>
          <w:sz w:val="24"/>
          <w:szCs w:val="24"/>
          <w:lang w:val="es-MX"/>
        </w:rPr>
        <w:t xml:space="preserve">nuevo calendario </w:t>
      </w:r>
      <w:r w:rsidR="00B16897">
        <w:rPr>
          <w:rFonts w:ascii="Arial" w:hAnsi="Arial" w:cs="Arial"/>
          <w:sz w:val="24"/>
          <w:szCs w:val="24"/>
          <w:lang w:val="es-MX"/>
        </w:rPr>
        <w:t xml:space="preserve">que se acompaña en un </w:t>
      </w:r>
      <w:r w:rsidR="00C07874">
        <w:rPr>
          <w:rFonts w:ascii="Arial" w:hAnsi="Arial" w:cs="Arial"/>
          <w:sz w:val="24"/>
          <w:szCs w:val="24"/>
          <w:lang w:val="es-MX"/>
        </w:rPr>
        <w:t xml:space="preserve">archivo </w:t>
      </w:r>
      <w:r>
        <w:rPr>
          <w:rFonts w:ascii="Arial" w:hAnsi="Arial" w:cs="Arial"/>
          <w:sz w:val="24"/>
          <w:szCs w:val="24"/>
          <w:lang w:val="es-MX"/>
        </w:rPr>
        <w:t>adjunto</w:t>
      </w:r>
      <w:r w:rsidR="00C07874">
        <w:rPr>
          <w:rFonts w:ascii="Arial" w:hAnsi="Arial" w:cs="Arial"/>
          <w:sz w:val="24"/>
          <w:szCs w:val="24"/>
          <w:lang w:val="es-MX"/>
        </w:rPr>
        <w:t>.</w:t>
      </w:r>
    </w:p>
    <w:p w:rsidR="006D050D" w:rsidRDefault="006D050D" w:rsidP="00C0787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6D050D" w:rsidRPr="00F821CD" w:rsidRDefault="006D050D" w:rsidP="006D050D">
      <w:pPr>
        <w:ind w:left="2124" w:firstLine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Comisión de Derechos Humanos del Senado</w:t>
      </w:r>
    </w:p>
    <w:sectPr w:rsidR="006D050D" w:rsidRPr="00F821CD" w:rsidSect="00F821CD">
      <w:pgSz w:w="12240" w:h="15840"/>
      <w:pgMar w:top="2835" w:right="1701" w:bottom="2835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CD"/>
    <w:rsid w:val="00007845"/>
    <w:rsid w:val="00017DCE"/>
    <w:rsid w:val="004D0F1B"/>
    <w:rsid w:val="006D050D"/>
    <w:rsid w:val="00B16897"/>
    <w:rsid w:val="00C07874"/>
    <w:rsid w:val="00C21429"/>
    <w:rsid w:val="00F23B69"/>
    <w:rsid w:val="00F8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SCABELLO</dc:creator>
  <cp:lastModifiedBy>SCABELLO</cp:lastModifiedBy>
  <cp:revision>2</cp:revision>
  <cp:lastPrinted>2018-04-04T20:25:00Z</cp:lastPrinted>
  <dcterms:created xsi:type="dcterms:W3CDTF">2018-04-05T14:01:00Z</dcterms:created>
  <dcterms:modified xsi:type="dcterms:W3CDTF">2018-04-05T14:01:00Z</dcterms:modified>
</cp:coreProperties>
</file>