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02" w:rsidRPr="00734F9F" w:rsidRDefault="00920502" w:rsidP="00920502">
      <w:pPr>
        <w:spacing w:line="525" w:lineRule="atLeast"/>
        <w:jc w:val="left"/>
        <w:rPr>
          <w:rFonts w:eastAsia="Times New Roman" w:cs="Arial"/>
          <w:b/>
          <w:bCs/>
          <w:i/>
          <w:iCs/>
          <w:color w:val="107490"/>
          <w:sz w:val="38"/>
          <w:szCs w:val="38"/>
          <w:lang w:eastAsia="es-CL"/>
        </w:rPr>
      </w:pPr>
      <w:r w:rsidRPr="00920502">
        <w:rPr>
          <w:rFonts w:eastAsia="Times New Roman" w:cs="Arial"/>
          <w:b/>
          <w:bCs/>
          <w:i/>
          <w:iCs/>
          <w:color w:val="107490"/>
          <w:sz w:val="38"/>
          <w:szCs w:val="38"/>
          <w:lang w:eastAsia="es-CL"/>
        </w:rPr>
        <w:t>Cifras Senado Julio 201</w:t>
      </w:r>
      <w:r w:rsidR="00734F9F" w:rsidRPr="00734F9F">
        <w:rPr>
          <w:rFonts w:eastAsia="Times New Roman" w:cs="Arial"/>
          <w:b/>
          <w:bCs/>
          <w:i/>
          <w:iCs/>
          <w:color w:val="107490"/>
          <w:sz w:val="38"/>
          <w:szCs w:val="38"/>
          <w:lang w:eastAsia="es-CL"/>
        </w:rPr>
        <w:t>6</w:t>
      </w:r>
      <w:r w:rsidRPr="00920502">
        <w:rPr>
          <w:rFonts w:eastAsia="Times New Roman" w:cs="Arial"/>
          <w:b/>
          <w:bCs/>
          <w:i/>
          <w:iCs/>
          <w:color w:val="107490"/>
          <w:sz w:val="38"/>
          <w:szCs w:val="38"/>
          <w:lang w:eastAsia="es-CL"/>
        </w:rPr>
        <w:t>- Ju</w:t>
      </w:r>
      <w:r w:rsidR="00734F9F">
        <w:rPr>
          <w:rFonts w:eastAsia="Times New Roman" w:cs="Arial"/>
          <w:b/>
          <w:bCs/>
          <w:i/>
          <w:iCs/>
          <w:color w:val="107490"/>
          <w:sz w:val="38"/>
          <w:szCs w:val="38"/>
          <w:lang w:eastAsia="es-CL"/>
        </w:rPr>
        <w:t>n</w:t>
      </w:r>
      <w:r w:rsidRPr="00920502">
        <w:rPr>
          <w:rFonts w:eastAsia="Times New Roman" w:cs="Arial"/>
          <w:b/>
          <w:bCs/>
          <w:i/>
          <w:iCs/>
          <w:color w:val="107490"/>
          <w:sz w:val="38"/>
          <w:szCs w:val="38"/>
          <w:lang w:eastAsia="es-CL"/>
        </w:rPr>
        <w:t>io 201</w:t>
      </w:r>
      <w:r w:rsidR="00734F9F" w:rsidRPr="00734F9F">
        <w:rPr>
          <w:rFonts w:eastAsia="Times New Roman" w:cs="Arial"/>
          <w:b/>
          <w:bCs/>
          <w:i/>
          <w:iCs/>
          <w:color w:val="107490"/>
          <w:sz w:val="38"/>
          <w:szCs w:val="38"/>
          <w:lang w:eastAsia="es-CL"/>
        </w:rPr>
        <w:t>7</w:t>
      </w:r>
    </w:p>
    <w:p w:rsidR="00734F9F" w:rsidRDefault="00734F9F" w:rsidP="00920502">
      <w:pPr>
        <w:jc w:val="left"/>
        <w:rPr>
          <w:rFonts w:eastAsia="Times New Roman" w:cs="Arial"/>
          <w:color w:val="000000"/>
          <w:sz w:val="27"/>
          <w:szCs w:val="27"/>
          <w:lang w:eastAsia="es-CL"/>
        </w:rPr>
      </w:pPr>
    </w:p>
    <w:p w:rsidR="00734F9F" w:rsidRPr="00920502" w:rsidRDefault="00734F9F" w:rsidP="00734F9F">
      <w:pPr>
        <w:pBdr>
          <w:bottom w:val="single" w:sz="4" w:space="1" w:color="auto"/>
        </w:pBdr>
        <w:jc w:val="left"/>
        <w:rPr>
          <w:rFonts w:ascii="Arial" w:eastAsia="Times New Roman" w:hAnsi="Arial" w:cs="Arial"/>
          <w:b/>
          <w:color w:val="215868" w:themeColor="accent5" w:themeShade="80"/>
          <w:szCs w:val="24"/>
          <w:lang w:eastAsia="es-CL"/>
        </w:rPr>
      </w:pPr>
      <w:r w:rsidRPr="00B06DC1">
        <w:rPr>
          <w:rFonts w:ascii="Arial" w:eastAsia="Times New Roman" w:hAnsi="Arial" w:cs="Arial"/>
          <w:b/>
          <w:color w:val="215868" w:themeColor="accent5" w:themeShade="80"/>
          <w:szCs w:val="24"/>
          <w:lang w:eastAsia="es-CL"/>
        </w:rPr>
        <w:t>1.- Sesiones de Sala</w:t>
      </w:r>
    </w:p>
    <w:p w:rsidR="00920502" w:rsidRPr="00B06DC1" w:rsidRDefault="00920502" w:rsidP="00920502">
      <w:pPr>
        <w:spacing w:line="332" w:lineRule="atLeast"/>
        <w:rPr>
          <w:rFonts w:ascii="Arial" w:eastAsia="Times New Roman" w:hAnsi="Arial" w:cs="Arial"/>
          <w:color w:val="31849B" w:themeColor="accent5" w:themeShade="BF"/>
          <w:sz w:val="20"/>
          <w:szCs w:val="20"/>
          <w:lang w:eastAsia="es-CL"/>
        </w:rPr>
      </w:pP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 xml:space="preserve">Total de </w:t>
      </w:r>
      <w:r w:rsidR="008A15BB"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s</w:t>
      </w: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 xml:space="preserve">esiones </w:t>
      </w:r>
      <w:r w:rsidR="00734F9F"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de Sala ce</w:t>
      </w: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lebradas.</w:t>
      </w:r>
      <w:r w:rsidR="00734F9F"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ab/>
      </w:r>
      <w:r w:rsidR="00DD57C3"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ab/>
      </w:r>
      <w:r w:rsidR="00DD57C3"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ab/>
      </w:r>
      <w:r w:rsidR="00734F9F"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ab/>
        <w:t>89 sesiones</w:t>
      </w:r>
    </w:p>
    <w:p w:rsidR="00734F9F" w:rsidRPr="00734F9F" w:rsidRDefault="00920502" w:rsidP="00734F9F">
      <w:pPr>
        <w:pStyle w:val="Prrafodelista"/>
        <w:numPr>
          <w:ilvl w:val="0"/>
          <w:numId w:val="1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734F9F">
        <w:rPr>
          <w:rFonts w:eastAsia="Times New Roman" w:cs="Tahoma"/>
          <w:color w:val="333333"/>
          <w:sz w:val="20"/>
          <w:szCs w:val="20"/>
          <w:lang w:eastAsia="es-CL"/>
        </w:rPr>
        <w:t xml:space="preserve">Congreso pleno </w:t>
      </w:r>
      <w:r w:rsidR="00734F9F" w:rsidRPr="00734F9F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734F9F" w:rsidRPr="00734F9F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734F9F" w:rsidRPr="00734F9F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DD57C3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DD57C3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734F9F" w:rsidRPr="00734F9F">
        <w:rPr>
          <w:rFonts w:eastAsia="Times New Roman" w:cs="Tahoma"/>
          <w:color w:val="333333"/>
          <w:sz w:val="20"/>
          <w:szCs w:val="20"/>
          <w:lang w:eastAsia="es-CL"/>
        </w:rPr>
        <w:tab/>
        <w:t xml:space="preserve">  2</w:t>
      </w:r>
      <w:r w:rsidRPr="00734F9F">
        <w:rPr>
          <w:rFonts w:eastAsia="Times New Roman" w:cs="Tahoma"/>
          <w:color w:val="333333"/>
          <w:sz w:val="20"/>
          <w:szCs w:val="20"/>
          <w:lang w:eastAsia="es-CL"/>
        </w:rPr>
        <w:t xml:space="preserve"> </w:t>
      </w:r>
    </w:p>
    <w:p w:rsidR="00734F9F" w:rsidRPr="00734F9F" w:rsidRDefault="00920502" w:rsidP="00734F9F">
      <w:pPr>
        <w:pStyle w:val="Prrafodelista"/>
        <w:numPr>
          <w:ilvl w:val="0"/>
          <w:numId w:val="1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734F9F">
        <w:rPr>
          <w:rFonts w:eastAsia="Times New Roman" w:cs="Tahoma"/>
          <w:color w:val="333333"/>
          <w:sz w:val="20"/>
          <w:szCs w:val="20"/>
          <w:lang w:eastAsia="es-CL"/>
        </w:rPr>
        <w:t xml:space="preserve">Sesiones Extraordinaria </w:t>
      </w:r>
      <w:r w:rsidR="00734F9F" w:rsidRPr="00734F9F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734F9F" w:rsidRPr="00734F9F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DD57C3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DD57C3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734F9F" w:rsidRPr="00734F9F">
        <w:rPr>
          <w:rFonts w:eastAsia="Times New Roman" w:cs="Tahoma"/>
          <w:color w:val="333333"/>
          <w:sz w:val="20"/>
          <w:szCs w:val="20"/>
          <w:lang w:eastAsia="es-CL"/>
        </w:rPr>
        <w:tab/>
        <w:t xml:space="preserve">  </w:t>
      </w:r>
      <w:r w:rsidRPr="00734F9F">
        <w:rPr>
          <w:rFonts w:eastAsia="Times New Roman" w:cs="Tahoma"/>
          <w:color w:val="333333"/>
          <w:sz w:val="20"/>
          <w:szCs w:val="20"/>
          <w:lang w:eastAsia="es-CL"/>
        </w:rPr>
        <w:t>5.</w:t>
      </w:r>
    </w:p>
    <w:p w:rsidR="00734F9F" w:rsidRPr="00734F9F" w:rsidRDefault="00920502" w:rsidP="00734F9F">
      <w:pPr>
        <w:pStyle w:val="Prrafodelista"/>
        <w:numPr>
          <w:ilvl w:val="0"/>
          <w:numId w:val="1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734F9F">
        <w:rPr>
          <w:rFonts w:eastAsia="Times New Roman" w:cs="Tahoma"/>
          <w:color w:val="333333"/>
          <w:sz w:val="20"/>
          <w:szCs w:val="20"/>
          <w:lang w:eastAsia="es-CL"/>
        </w:rPr>
        <w:t>Sesiones ordinaria</w:t>
      </w:r>
      <w:r w:rsidR="00734F9F" w:rsidRPr="00734F9F">
        <w:rPr>
          <w:rFonts w:eastAsia="Times New Roman" w:cs="Tahoma"/>
          <w:color w:val="333333"/>
          <w:sz w:val="20"/>
          <w:szCs w:val="20"/>
          <w:lang w:eastAsia="es-CL"/>
        </w:rPr>
        <w:t>s</w:t>
      </w:r>
      <w:r w:rsidRPr="00734F9F">
        <w:rPr>
          <w:rFonts w:eastAsia="Times New Roman" w:cs="Tahoma"/>
          <w:color w:val="333333"/>
          <w:sz w:val="20"/>
          <w:szCs w:val="20"/>
          <w:lang w:eastAsia="es-CL"/>
        </w:rPr>
        <w:t xml:space="preserve"> </w:t>
      </w:r>
      <w:r w:rsidR="00734F9F" w:rsidRPr="00734F9F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734F9F" w:rsidRPr="00734F9F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734F9F" w:rsidRPr="00734F9F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DD57C3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DD57C3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734F9F" w:rsidRPr="00734F9F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734F9F">
        <w:rPr>
          <w:rFonts w:eastAsia="Times New Roman" w:cs="Tahoma"/>
          <w:color w:val="333333"/>
          <w:sz w:val="20"/>
          <w:szCs w:val="20"/>
          <w:lang w:eastAsia="es-CL"/>
        </w:rPr>
        <w:t>7</w:t>
      </w:r>
      <w:r w:rsidR="00734F9F" w:rsidRPr="00734F9F">
        <w:rPr>
          <w:rFonts w:eastAsia="Times New Roman" w:cs="Tahoma"/>
          <w:color w:val="333333"/>
          <w:sz w:val="20"/>
          <w:szCs w:val="20"/>
          <w:lang w:eastAsia="es-CL"/>
        </w:rPr>
        <w:t>2</w:t>
      </w:r>
      <w:r w:rsidRPr="00734F9F">
        <w:rPr>
          <w:rFonts w:eastAsia="Times New Roman" w:cs="Tahoma"/>
          <w:color w:val="333333"/>
          <w:sz w:val="20"/>
          <w:szCs w:val="20"/>
          <w:lang w:eastAsia="es-CL"/>
        </w:rPr>
        <w:t xml:space="preserve">. </w:t>
      </w:r>
    </w:p>
    <w:p w:rsidR="00734F9F" w:rsidRPr="00734F9F" w:rsidRDefault="00734F9F" w:rsidP="00734F9F">
      <w:pPr>
        <w:pStyle w:val="Prrafodelista"/>
        <w:numPr>
          <w:ilvl w:val="0"/>
          <w:numId w:val="1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734F9F">
        <w:rPr>
          <w:rFonts w:eastAsia="Times New Roman" w:cs="Tahoma"/>
          <w:color w:val="333333"/>
          <w:sz w:val="20"/>
          <w:szCs w:val="20"/>
          <w:lang w:eastAsia="es-CL"/>
        </w:rPr>
        <w:t xml:space="preserve">Sesiones especiales </w:t>
      </w:r>
      <w:r w:rsidRPr="00734F9F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734F9F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734F9F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DD57C3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DD57C3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734F9F">
        <w:rPr>
          <w:rFonts w:eastAsia="Times New Roman" w:cs="Tahoma"/>
          <w:color w:val="333333"/>
          <w:sz w:val="20"/>
          <w:szCs w:val="20"/>
          <w:lang w:eastAsia="es-CL"/>
        </w:rPr>
        <w:tab/>
        <w:t>1</w:t>
      </w:r>
      <w:r w:rsidRPr="00734F9F">
        <w:rPr>
          <w:rFonts w:eastAsia="Times New Roman" w:cs="Tahoma"/>
          <w:color w:val="333333"/>
          <w:sz w:val="20"/>
          <w:szCs w:val="20"/>
          <w:lang w:eastAsia="es-CL"/>
        </w:rPr>
        <w:t>0</w:t>
      </w:r>
      <w:r w:rsidRPr="00734F9F">
        <w:rPr>
          <w:rFonts w:eastAsia="Times New Roman" w:cs="Tahoma"/>
          <w:color w:val="333333"/>
          <w:sz w:val="20"/>
          <w:szCs w:val="20"/>
          <w:lang w:eastAsia="es-CL"/>
        </w:rPr>
        <w:t xml:space="preserve">. </w:t>
      </w:r>
    </w:p>
    <w:p w:rsidR="00920502" w:rsidRPr="00734F9F" w:rsidRDefault="00920502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p w:rsidR="00920502" w:rsidRPr="00B06DC1" w:rsidRDefault="00920502" w:rsidP="00920502">
      <w:pPr>
        <w:spacing w:line="332" w:lineRule="atLeast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</w:pP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Asistencia Senadores y Senadoras a las sesiones.</w:t>
      </w:r>
    </w:p>
    <w:p w:rsidR="00920502" w:rsidRPr="008A15BB" w:rsidRDefault="00920502" w:rsidP="008A15BB">
      <w:pPr>
        <w:pStyle w:val="Prrafodelista"/>
        <w:numPr>
          <w:ilvl w:val="0"/>
          <w:numId w:val="2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8A15BB">
        <w:rPr>
          <w:rFonts w:eastAsia="Times New Roman" w:cs="Tahoma"/>
          <w:color w:val="333333"/>
          <w:sz w:val="20"/>
          <w:szCs w:val="20"/>
          <w:lang w:eastAsia="es-CL"/>
        </w:rPr>
        <w:t xml:space="preserve">Asistencia promedio </w:t>
      </w:r>
      <w:r w:rsidR="008A15BB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8A15BB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8A15BB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DD57C3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DD57C3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8A15BB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8A15BB">
        <w:rPr>
          <w:rFonts w:eastAsia="Times New Roman" w:cs="Tahoma"/>
          <w:color w:val="333333"/>
          <w:sz w:val="20"/>
          <w:szCs w:val="20"/>
          <w:lang w:eastAsia="es-CL"/>
        </w:rPr>
        <w:t>9</w:t>
      </w:r>
      <w:r w:rsidR="008A15BB">
        <w:rPr>
          <w:rFonts w:eastAsia="Times New Roman" w:cs="Tahoma"/>
          <w:color w:val="333333"/>
          <w:sz w:val="20"/>
          <w:szCs w:val="20"/>
          <w:lang w:eastAsia="es-CL"/>
        </w:rPr>
        <w:t>2</w:t>
      </w:r>
      <w:r w:rsidRPr="008A15BB">
        <w:rPr>
          <w:rFonts w:eastAsia="Times New Roman" w:cs="Tahoma"/>
          <w:color w:val="333333"/>
          <w:sz w:val="20"/>
          <w:szCs w:val="20"/>
          <w:lang w:eastAsia="es-CL"/>
        </w:rPr>
        <w:t>%</w:t>
      </w:r>
    </w:p>
    <w:p w:rsidR="00920502" w:rsidRDefault="00920502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p w:rsidR="008A15BB" w:rsidRPr="00B06DC1" w:rsidRDefault="008A15BB" w:rsidP="00920502">
      <w:pPr>
        <w:spacing w:line="332" w:lineRule="atLeast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</w:pP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Oficios de Ley despachados.</w:t>
      </w:r>
    </w:p>
    <w:p w:rsidR="008A15BB" w:rsidRPr="00DD57C3" w:rsidRDefault="008A15BB" w:rsidP="00DD57C3">
      <w:pPr>
        <w:pStyle w:val="Prrafodelista"/>
        <w:numPr>
          <w:ilvl w:val="0"/>
          <w:numId w:val="2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DD57C3">
        <w:rPr>
          <w:rFonts w:eastAsia="Times New Roman" w:cs="Tahoma"/>
          <w:color w:val="333333"/>
          <w:sz w:val="20"/>
          <w:szCs w:val="20"/>
          <w:lang w:eastAsia="es-CL"/>
        </w:rPr>
        <w:t>A la Presidenta de la República para promulgación</w:t>
      </w:r>
      <w:r w:rsidRPr="00DD57C3">
        <w:rPr>
          <w:rFonts w:eastAsia="Times New Roman" w:cs="Tahoma"/>
          <w:color w:val="333333"/>
          <w:sz w:val="20"/>
          <w:szCs w:val="20"/>
          <w:lang w:eastAsia="es-CL"/>
        </w:rPr>
        <w:tab/>
        <w:t xml:space="preserve">  30</w:t>
      </w:r>
    </w:p>
    <w:p w:rsidR="008A15BB" w:rsidRPr="00DD57C3" w:rsidRDefault="008A15BB" w:rsidP="00DD57C3">
      <w:pPr>
        <w:pStyle w:val="Prrafodelista"/>
        <w:numPr>
          <w:ilvl w:val="0"/>
          <w:numId w:val="2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DD57C3">
        <w:rPr>
          <w:rFonts w:eastAsia="Times New Roman" w:cs="Tahoma"/>
          <w:color w:val="333333"/>
          <w:sz w:val="20"/>
          <w:szCs w:val="20"/>
          <w:lang w:eastAsia="es-CL"/>
        </w:rPr>
        <w:t>A la Cámara de Diputados</w:t>
      </w:r>
      <w:r w:rsidRPr="00DD57C3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D57C3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D57C3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D57C3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D57C3">
        <w:rPr>
          <w:rFonts w:eastAsia="Times New Roman" w:cs="Tahoma"/>
          <w:color w:val="333333"/>
          <w:sz w:val="20"/>
          <w:szCs w:val="20"/>
          <w:lang w:eastAsia="es-CL"/>
        </w:rPr>
        <w:tab/>
        <w:t>130</w:t>
      </w:r>
    </w:p>
    <w:p w:rsidR="008A15BB" w:rsidRPr="00DD57C3" w:rsidRDefault="008A15BB" w:rsidP="00DD57C3">
      <w:pPr>
        <w:pStyle w:val="Prrafodelista"/>
        <w:numPr>
          <w:ilvl w:val="0"/>
          <w:numId w:val="2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DD57C3">
        <w:rPr>
          <w:rFonts w:eastAsia="Times New Roman" w:cs="Tahoma"/>
          <w:color w:val="333333"/>
          <w:sz w:val="20"/>
          <w:szCs w:val="20"/>
          <w:lang w:eastAsia="es-CL"/>
        </w:rPr>
        <w:t>Al tribunal Constitucional</w:t>
      </w:r>
      <w:r w:rsidRPr="00DD57C3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D57C3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D57C3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D57C3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D57C3">
        <w:rPr>
          <w:rFonts w:eastAsia="Times New Roman" w:cs="Tahoma"/>
          <w:color w:val="333333"/>
          <w:sz w:val="20"/>
          <w:szCs w:val="20"/>
          <w:lang w:eastAsia="es-CL"/>
        </w:rPr>
        <w:tab/>
        <w:t xml:space="preserve">    7</w:t>
      </w:r>
    </w:p>
    <w:p w:rsidR="008A15BB" w:rsidRDefault="008A15BB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p w:rsidR="00920502" w:rsidRPr="00B06DC1" w:rsidRDefault="00920502" w:rsidP="00920502">
      <w:pPr>
        <w:spacing w:line="332" w:lineRule="atLeast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</w:pP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 xml:space="preserve">Mociones </w:t>
      </w:r>
      <w:r w:rsidR="00DD57C3"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 xml:space="preserve">presentadas </w:t>
      </w: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en el Senado</w:t>
      </w:r>
      <w:r w:rsidR="00DD57C3"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 xml:space="preserve"> por las</w:t>
      </w:r>
      <w:r w:rsidR="00DD57C3" w:rsidRPr="00920502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 xml:space="preserve"> y l</w:t>
      </w:r>
      <w:r w:rsidR="00DD57C3"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o</w:t>
      </w:r>
      <w:r w:rsidR="00DD57C3" w:rsidRPr="00920502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s Senadores</w:t>
      </w:r>
      <w:r w:rsidR="00DD57C3"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.</w:t>
      </w:r>
    </w:p>
    <w:p w:rsidR="00DD57C3" w:rsidRPr="00DD57C3" w:rsidRDefault="00DD57C3" w:rsidP="00DD57C3">
      <w:pPr>
        <w:pStyle w:val="Prrafodelista"/>
        <w:numPr>
          <w:ilvl w:val="0"/>
          <w:numId w:val="3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DD57C3">
        <w:rPr>
          <w:rFonts w:eastAsia="Times New Roman" w:cs="Tahoma"/>
          <w:color w:val="333333"/>
          <w:sz w:val="20"/>
          <w:szCs w:val="20"/>
          <w:lang w:eastAsia="es-CL"/>
        </w:rPr>
        <w:t>Declaradas admisibles a tramitación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  <w:t>131</w:t>
      </w:r>
    </w:p>
    <w:p w:rsidR="00920502" w:rsidRPr="00DD57C3" w:rsidRDefault="00DD57C3" w:rsidP="00DD57C3">
      <w:pPr>
        <w:pStyle w:val="Prrafodelista"/>
        <w:numPr>
          <w:ilvl w:val="0"/>
          <w:numId w:val="3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DD57C3">
        <w:rPr>
          <w:rFonts w:eastAsia="Times New Roman" w:cs="Tahoma"/>
          <w:color w:val="333333"/>
          <w:sz w:val="20"/>
          <w:szCs w:val="20"/>
          <w:lang w:eastAsia="es-CL"/>
        </w:rPr>
        <w:t>Declaradas inadmisibles.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  <w:t xml:space="preserve">  16</w:t>
      </w:r>
    </w:p>
    <w:p w:rsidR="006B1B09" w:rsidRDefault="006B1B09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p w:rsidR="006B1B09" w:rsidRPr="00B06DC1" w:rsidRDefault="006B1B09" w:rsidP="00920502">
      <w:pPr>
        <w:spacing w:line="332" w:lineRule="atLeast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</w:pP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Proyectos de acuerdos internacionales despachados por el Senado</w:t>
      </w:r>
    </w:p>
    <w:p w:rsidR="006B1B09" w:rsidRDefault="006B1B09" w:rsidP="00B06DC1">
      <w:pPr>
        <w:pStyle w:val="Prrafodelista"/>
        <w:numPr>
          <w:ilvl w:val="0"/>
          <w:numId w:val="3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>
        <w:rPr>
          <w:rFonts w:eastAsia="Times New Roman" w:cs="Tahoma"/>
          <w:color w:val="333333"/>
          <w:sz w:val="20"/>
          <w:szCs w:val="20"/>
          <w:lang w:eastAsia="es-CL"/>
        </w:rPr>
        <w:t>En trámite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B06DC1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B06DC1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B06DC1"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  <w:t>13</w:t>
      </w:r>
    </w:p>
    <w:p w:rsidR="006B1B09" w:rsidRDefault="006B1B09" w:rsidP="00B06DC1">
      <w:pPr>
        <w:pStyle w:val="Prrafodelista"/>
        <w:numPr>
          <w:ilvl w:val="0"/>
          <w:numId w:val="3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>
        <w:rPr>
          <w:rFonts w:eastAsia="Times New Roman" w:cs="Tahoma"/>
          <w:color w:val="333333"/>
          <w:sz w:val="20"/>
          <w:szCs w:val="20"/>
          <w:lang w:eastAsia="es-CL"/>
        </w:rPr>
        <w:t>Publicados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B06DC1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B06DC1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B06DC1"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  <w:t>13</w:t>
      </w:r>
    </w:p>
    <w:p w:rsidR="006B1B09" w:rsidRDefault="006B1B09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p w:rsidR="006B1B09" w:rsidRPr="00B06DC1" w:rsidRDefault="006B1B09" w:rsidP="00920502">
      <w:pPr>
        <w:spacing w:line="332" w:lineRule="atLeast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</w:pP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Proyectos de ley despachados por el Senado</w:t>
      </w:r>
    </w:p>
    <w:p w:rsidR="00B06DC1" w:rsidRDefault="00B06DC1" w:rsidP="00B06DC1">
      <w:pPr>
        <w:pStyle w:val="Prrafodelista"/>
        <w:numPr>
          <w:ilvl w:val="0"/>
          <w:numId w:val="3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>
        <w:rPr>
          <w:rFonts w:eastAsia="Times New Roman" w:cs="Tahoma"/>
          <w:color w:val="333333"/>
          <w:sz w:val="20"/>
          <w:szCs w:val="20"/>
          <w:lang w:eastAsia="es-CL"/>
        </w:rPr>
        <w:t>En trámite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>6</w:t>
      </w:r>
      <w:r>
        <w:rPr>
          <w:rFonts w:eastAsia="Times New Roman" w:cs="Tahoma"/>
          <w:color w:val="333333"/>
          <w:sz w:val="20"/>
          <w:szCs w:val="20"/>
          <w:lang w:eastAsia="es-CL"/>
        </w:rPr>
        <w:t>3</w:t>
      </w:r>
    </w:p>
    <w:p w:rsidR="00B06DC1" w:rsidRDefault="00B06DC1" w:rsidP="00B06DC1">
      <w:pPr>
        <w:pStyle w:val="Prrafodelista"/>
        <w:numPr>
          <w:ilvl w:val="0"/>
          <w:numId w:val="3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>
        <w:rPr>
          <w:rFonts w:eastAsia="Times New Roman" w:cs="Tahoma"/>
          <w:color w:val="333333"/>
          <w:sz w:val="20"/>
          <w:szCs w:val="20"/>
          <w:lang w:eastAsia="es-CL"/>
        </w:rPr>
        <w:t>Publicados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>67</w:t>
      </w:r>
    </w:p>
    <w:p w:rsidR="006B1B09" w:rsidRDefault="006B1B09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p w:rsidR="00B06DC1" w:rsidRPr="00B06DC1" w:rsidRDefault="00B06DC1" w:rsidP="00B06DC1">
      <w:pPr>
        <w:spacing w:line="332" w:lineRule="atLeast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</w:pP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Asuntos de tramitación exclusiva por el Senado.</w:t>
      </w:r>
    </w:p>
    <w:p w:rsidR="006B1B09" w:rsidRPr="00B06DC1" w:rsidRDefault="00B06DC1" w:rsidP="00B06DC1">
      <w:pPr>
        <w:pStyle w:val="Prrafodelista"/>
        <w:numPr>
          <w:ilvl w:val="0"/>
          <w:numId w:val="9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 xml:space="preserve">Proyectos de acuerdos de la Sala </w:t>
      </w: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>23</w:t>
      </w:r>
    </w:p>
    <w:p w:rsidR="00B06DC1" w:rsidRPr="00B06DC1" w:rsidRDefault="00B06DC1" w:rsidP="00B06DC1">
      <w:pPr>
        <w:pStyle w:val="Prrafodelista"/>
        <w:numPr>
          <w:ilvl w:val="0"/>
          <w:numId w:val="9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>Solicitudes de acuerdo de la Presidenta para efectuar nombramientos</w:t>
      </w: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ab/>
        <w:t>15</w:t>
      </w:r>
    </w:p>
    <w:p w:rsidR="00B06DC1" w:rsidRPr="00B06DC1" w:rsidRDefault="00B06DC1" w:rsidP="00B06DC1">
      <w:pPr>
        <w:pStyle w:val="Prrafodelista"/>
        <w:numPr>
          <w:ilvl w:val="0"/>
          <w:numId w:val="9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>Proyectos modificatorios de Reglamentos Internos del Senado</w:t>
      </w: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 xml:space="preserve">  </w:t>
      </w: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>2</w:t>
      </w:r>
    </w:p>
    <w:p w:rsidR="00B06DC1" w:rsidRPr="00B06DC1" w:rsidRDefault="00B06DC1" w:rsidP="00B06DC1">
      <w:pPr>
        <w:pStyle w:val="Prrafodelista"/>
        <w:numPr>
          <w:ilvl w:val="0"/>
          <w:numId w:val="9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>Autorizaciones para salidas de tropas militares del país</w:t>
      </w: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  <w:t xml:space="preserve">  </w:t>
      </w: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>3</w:t>
      </w:r>
    </w:p>
    <w:p w:rsidR="00B06DC1" w:rsidRPr="00B06DC1" w:rsidRDefault="00B06DC1" w:rsidP="00B06DC1">
      <w:pPr>
        <w:pStyle w:val="Prrafodelista"/>
        <w:numPr>
          <w:ilvl w:val="0"/>
          <w:numId w:val="9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>Otros</w:t>
      </w: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  <w:t xml:space="preserve">  </w:t>
      </w:r>
      <w:r w:rsidRPr="00B06DC1">
        <w:rPr>
          <w:rFonts w:eastAsia="Times New Roman" w:cs="Tahoma"/>
          <w:color w:val="333333"/>
          <w:sz w:val="20"/>
          <w:szCs w:val="20"/>
          <w:lang w:eastAsia="es-CL"/>
        </w:rPr>
        <w:t>3</w:t>
      </w:r>
    </w:p>
    <w:p w:rsidR="006B1B09" w:rsidRDefault="006B1B09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p w:rsidR="00DD57C3" w:rsidRDefault="00DD57C3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p w:rsidR="00DD57C3" w:rsidRPr="00920502" w:rsidRDefault="00DD57C3" w:rsidP="00DD57C3">
      <w:pPr>
        <w:pBdr>
          <w:bottom w:val="single" w:sz="4" w:space="1" w:color="auto"/>
        </w:pBdr>
        <w:jc w:val="left"/>
        <w:rPr>
          <w:rFonts w:ascii="Arial" w:eastAsia="Times New Roman" w:hAnsi="Arial" w:cs="Arial"/>
          <w:b/>
          <w:color w:val="215868" w:themeColor="accent5" w:themeShade="80"/>
          <w:szCs w:val="24"/>
          <w:lang w:eastAsia="es-CL"/>
        </w:rPr>
      </w:pPr>
      <w:r w:rsidRPr="00B06DC1">
        <w:rPr>
          <w:rFonts w:ascii="Arial" w:eastAsia="Times New Roman" w:hAnsi="Arial" w:cs="Arial"/>
          <w:b/>
          <w:color w:val="215868" w:themeColor="accent5" w:themeShade="80"/>
          <w:szCs w:val="24"/>
          <w:lang w:eastAsia="es-CL"/>
        </w:rPr>
        <w:t>2</w:t>
      </w:r>
      <w:r w:rsidRPr="00B06DC1">
        <w:rPr>
          <w:rFonts w:ascii="Arial" w:eastAsia="Times New Roman" w:hAnsi="Arial" w:cs="Arial"/>
          <w:b/>
          <w:color w:val="215868" w:themeColor="accent5" w:themeShade="80"/>
          <w:szCs w:val="24"/>
          <w:lang w:eastAsia="es-CL"/>
        </w:rPr>
        <w:t xml:space="preserve">.- Sesiones de </w:t>
      </w:r>
      <w:r w:rsidRPr="00B06DC1">
        <w:rPr>
          <w:rFonts w:ascii="Arial" w:eastAsia="Times New Roman" w:hAnsi="Arial" w:cs="Arial"/>
          <w:b/>
          <w:color w:val="215868" w:themeColor="accent5" w:themeShade="80"/>
          <w:szCs w:val="24"/>
          <w:lang w:eastAsia="es-CL"/>
        </w:rPr>
        <w:t>Comisiones</w:t>
      </w:r>
    </w:p>
    <w:p w:rsidR="00DF7FC0" w:rsidRPr="00B06DC1" w:rsidRDefault="00DF7FC0" w:rsidP="00DF7FC0">
      <w:pPr>
        <w:spacing w:line="332" w:lineRule="atLeast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</w:pP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lastRenderedPageBreak/>
        <w:t xml:space="preserve">Total de sesiones de </w:t>
      </w: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Comisiones</w:t>
      </w: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 xml:space="preserve"> celebradas.</w:t>
      </w: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ab/>
      </w: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ab/>
      </w: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ab/>
      </w: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940</w:t>
      </w: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 xml:space="preserve"> sesiones</w:t>
      </w:r>
    </w:p>
    <w:p w:rsidR="00DF7FC0" w:rsidRPr="00DF7FC0" w:rsidRDefault="00DF7FC0" w:rsidP="00DF7FC0">
      <w:pPr>
        <w:pStyle w:val="Prrafodelista"/>
        <w:numPr>
          <w:ilvl w:val="0"/>
          <w:numId w:val="4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>Comisiones permanentes</w:t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  <w:t>690</w:t>
      </w:r>
    </w:p>
    <w:p w:rsidR="00DF7FC0" w:rsidRPr="00DF7FC0" w:rsidRDefault="00DF7FC0" w:rsidP="00DF7FC0">
      <w:pPr>
        <w:pStyle w:val="Prrafodelista"/>
        <w:numPr>
          <w:ilvl w:val="0"/>
          <w:numId w:val="4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>Comisiones especiales</w:t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  <w:t>111</w:t>
      </w:r>
    </w:p>
    <w:p w:rsidR="00DF7FC0" w:rsidRPr="00DF7FC0" w:rsidRDefault="00DF7FC0" w:rsidP="00DF7FC0">
      <w:pPr>
        <w:pStyle w:val="Prrafodelista"/>
        <w:numPr>
          <w:ilvl w:val="0"/>
          <w:numId w:val="4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>Comisiones Mixtas</w:t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  <w:t xml:space="preserve">  35</w:t>
      </w:r>
    </w:p>
    <w:p w:rsidR="00DF7FC0" w:rsidRPr="00DF7FC0" w:rsidRDefault="00DF7FC0" w:rsidP="00DF7FC0">
      <w:pPr>
        <w:pStyle w:val="Prrafodelista"/>
        <w:numPr>
          <w:ilvl w:val="0"/>
          <w:numId w:val="4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>Comisiones y Subcomisiones de Presupuestos</w:t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  <w:t>101</w:t>
      </w:r>
    </w:p>
    <w:p w:rsidR="00DF7FC0" w:rsidRPr="00DF7FC0" w:rsidRDefault="00DF7FC0" w:rsidP="00DF7FC0">
      <w:pPr>
        <w:pStyle w:val="Prrafodelista"/>
        <w:numPr>
          <w:ilvl w:val="0"/>
          <w:numId w:val="4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>Comisiones unidas</w:t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DF7FC0">
        <w:rPr>
          <w:rFonts w:eastAsia="Times New Roman" w:cs="Tahoma"/>
          <w:color w:val="333333"/>
          <w:sz w:val="20"/>
          <w:szCs w:val="20"/>
          <w:lang w:eastAsia="es-CL"/>
        </w:rPr>
        <w:tab/>
        <w:t xml:space="preserve">    3</w:t>
      </w:r>
    </w:p>
    <w:p w:rsidR="00DF7FC0" w:rsidRDefault="00DF7FC0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p w:rsidR="00920502" w:rsidRPr="00B06DC1" w:rsidRDefault="00920502" w:rsidP="00920502">
      <w:pPr>
        <w:spacing w:line="332" w:lineRule="atLeast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</w:pP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Participación</w:t>
      </w:r>
      <w:r w:rsidR="00DF7FC0"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 xml:space="preserve"> ciudadana</w:t>
      </w: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 xml:space="preserve"> en Comisiones.</w:t>
      </w:r>
    </w:p>
    <w:p w:rsidR="00920502" w:rsidRPr="00FE5A6D" w:rsidRDefault="00DF7FC0" w:rsidP="00FE5A6D">
      <w:pPr>
        <w:pStyle w:val="Prrafodelista"/>
        <w:numPr>
          <w:ilvl w:val="0"/>
          <w:numId w:val="5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FE5A6D">
        <w:rPr>
          <w:rFonts w:eastAsia="Times New Roman" w:cs="Tahoma"/>
          <w:color w:val="333333"/>
          <w:sz w:val="20"/>
          <w:szCs w:val="20"/>
          <w:lang w:eastAsia="es-CL"/>
        </w:rPr>
        <w:t>Total de invitados asistentes a sesiones de Comisiones</w:t>
      </w:r>
      <w:r w:rsidRPr="00FE5A6D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FE5A6D">
        <w:rPr>
          <w:rFonts w:eastAsia="Times New Roman" w:cs="Tahoma"/>
          <w:color w:val="333333"/>
          <w:sz w:val="20"/>
          <w:szCs w:val="20"/>
          <w:lang w:eastAsia="es-CL"/>
        </w:rPr>
        <w:tab/>
        <w:t>10.069</w:t>
      </w:r>
      <w:r w:rsidR="00920502" w:rsidRPr="00FE5A6D">
        <w:rPr>
          <w:rFonts w:eastAsia="Times New Roman" w:cs="Tahoma"/>
          <w:color w:val="333333"/>
          <w:sz w:val="20"/>
          <w:szCs w:val="20"/>
          <w:lang w:eastAsia="es-CL"/>
        </w:rPr>
        <w:t xml:space="preserve"> </w:t>
      </w:r>
    </w:p>
    <w:p w:rsidR="00920502" w:rsidRDefault="00920502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p w:rsidR="00A000C6" w:rsidRDefault="00A000C6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p w:rsidR="00A000C6" w:rsidRPr="00920502" w:rsidRDefault="00A000C6" w:rsidP="00A000C6">
      <w:pPr>
        <w:pBdr>
          <w:bottom w:val="single" w:sz="4" w:space="1" w:color="auto"/>
        </w:pBdr>
        <w:jc w:val="left"/>
        <w:rPr>
          <w:rFonts w:ascii="Arial" w:eastAsia="Times New Roman" w:hAnsi="Arial" w:cs="Arial"/>
          <w:b/>
          <w:color w:val="215868" w:themeColor="accent5" w:themeShade="80"/>
          <w:szCs w:val="24"/>
          <w:lang w:eastAsia="es-CL"/>
        </w:rPr>
      </w:pPr>
      <w:r w:rsidRPr="00B06DC1">
        <w:rPr>
          <w:rFonts w:ascii="Arial" w:eastAsia="Times New Roman" w:hAnsi="Arial" w:cs="Arial"/>
          <w:b/>
          <w:color w:val="215868" w:themeColor="accent5" w:themeShade="80"/>
          <w:szCs w:val="24"/>
          <w:lang w:eastAsia="es-CL"/>
        </w:rPr>
        <w:t xml:space="preserve">3.- </w:t>
      </w:r>
      <w:r w:rsidRPr="00B06DC1">
        <w:rPr>
          <w:rFonts w:ascii="Arial" w:eastAsia="Times New Roman" w:hAnsi="Arial" w:cs="Arial"/>
          <w:b/>
          <w:color w:val="215868" w:themeColor="accent5" w:themeShade="80"/>
          <w:szCs w:val="24"/>
          <w:lang w:eastAsia="es-CL"/>
        </w:rPr>
        <w:t>Transparencia y Probidad</w:t>
      </w:r>
    </w:p>
    <w:p w:rsidR="00A000C6" w:rsidRPr="00B06DC1" w:rsidRDefault="00A000C6" w:rsidP="00A000C6">
      <w:pPr>
        <w:spacing w:line="332" w:lineRule="atLeast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</w:pP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Ley N° 20.285 sobre acceso a la información pública</w:t>
      </w:r>
    </w:p>
    <w:p w:rsidR="00A000C6" w:rsidRPr="00A000C6" w:rsidRDefault="00A000C6" w:rsidP="00A000C6">
      <w:pPr>
        <w:pStyle w:val="Prrafodelista"/>
        <w:numPr>
          <w:ilvl w:val="0"/>
          <w:numId w:val="5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A000C6">
        <w:rPr>
          <w:rFonts w:eastAsia="Times New Roman" w:cs="Tahoma"/>
          <w:color w:val="333333"/>
          <w:sz w:val="20"/>
          <w:szCs w:val="20"/>
          <w:lang w:eastAsia="es-CL"/>
        </w:rPr>
        <w:t>Solicitudes de información ingresadas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  <w:t>159</w:t>
      </w:r>
    </w:p>
    <w:p w:rsidR="00A000C6" w:rsidRPr="00A000C6" w:rsidRDefault="00A000C6" w:rsidP="00A000C6">
      <w:pPr>
        <w:pStyle w:val="Prrafodelista"/>
        <w:numPr>
          <w:ilvl w:val="0"/>
          <w:numId w:val="5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A000C6">
        <w:rPr>
          <w:rFonts w:eastAsia="Times New Roman" w:cs="Tahoma"/>
          <w:color w:val="333333"/>
          <w:sz w:val="20"/>
          <w:szCs w:val="20"/>
          <w:lang w:eastAsia="es-CL"/>
        </w:rPr>
        <w:t>Solicitudes contestadas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  <w:t>133</w:t>
      </w:r>
    </w:p>
    <w:p w:rsidR="00A000C6" w:rsidRPr="00A000C6" w:rsidRDefault="00A000C6" w:rsidP="00A000C6">
      <w:pPr>
        <w:pStyle w:val="Prrafodelista"/>
        <w:numPr>
          <w:ilvl w:val="0"/>
          <w:numId w:val="5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A000C6">
        <w:rPr>
          <w:rFonts w:eastAsia="Times New Roman" w:cs="Tahoma"/>
          <w:color w:val="333333"/>
          <w:sz w:val="20"/>
          <w:szCs w:val="20"/>
          <w:lang w:eastAsia="es-CL"/>
        </w:rPr>
        <w:t>Solicitudes pendientes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  <w:t xml:space="preserve">   26</w:t>
      </w:r>
    </w:p>
    <w:p w:rsidR="00A000C6" w:rsidRDefault="00A000C6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p w:rsidR="00A000C6" w:rsidRPr="00B06DC1" w:rsidRDefault="00A000C6" w:rsidP="00A000C6">
      <w:pPr>
        <w:spacing w:line="332" w:lineRule="atLeast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</w:pP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Ley N° 20.</w:t>
      </w: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730que regula el Lobby y la gestión de intereses.</w:t>
      </w:r>
    </w:p>
    <w:p w:rsidR="00A000C6" w:rsidRDefault="00A000C6" w:rsidP="00A000C6">
      <w:pPr>
        <w:pStyle w:val="Prrafodelista"/>
        <w:numPr>
          <w:ilvl w:val="0"/>
          <w:numId w:val="5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>
        <w:rPr>
          <w:rFonts w:eastAsia="Times New Roman" w:cs="Tahoma"/>
          <w:color w:val="333333"/>
          <w:sz w:val="20"/>
          <w:szCs w:val="20"/>
          <w:lang w:eastAsia="es-CL"/>
        </w:rPr>
        <w:t>Numero de audiencias realizadas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6B1B09">
        <w:rPr>
          <w:rFonts w:eastAsia="Times New Roman" w:cs="Tahoma"/>
          <w:color w:val="333333"/>
          <w:sz w:val="20"/>
          <w:szCs w:val="20"/>
          <w:lang w:eastAsia="es-CL"/>
        </w:rPr>
        <w:t>469</w:t>
      </w:r>
    </w:p>
    <w:p w:rsidR="006B1B09" w:rsidRDefault="006B1B09" w:rsidP="00A000C6">
      <w:pPr>
        <w:pStyle w:val="Prrafodelista"/>
        <w:numPr>
          <w:ilvl w:val="0"/>
          <w:numId w:val="5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>
        <w:rPr>
          <w:rFonts w:eastAsia="Times New Roman" w:cs="Tahoma"/>
          <w:color w:val="333333"/>
          <w:sz w:val="20"/>
          <w:szCs w:val="20"/>
          <w:lang w:eastAsia="es-CL"/>
        </w:rPr>
        <w:t>Número de lobistas y gestores de intereses inscritos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  <w:t xml:space="preserve">  15</w:t>
      </w:r>
    </w:p>
    <w:p w:rsidR="006B1B09" w:rsidRPr="00A000C6" w:rsidRDefault="006B1B09" w:rsidP="00A000C6">
      <w:pPr>
        <w:pStyle w:val="Prrafodelista"/>
        <w:numPr>
          <w:ilvl w:val="0"/>
          <w:numId w:val="5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>
        <w:rPr>
          <w:rFonts w:eastAsia="Times New Roman" w:cs="Tahoma"/>
          <w:color w:val="333333"/>
          <w:sz w:val="20"/>
          <w:szCs w:val="20"/>
          <w:lang w:eastAsia="es-CL"/>
        </w:rPr>
        <w:t>Número de donativos registrados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  <w:t xml:space="preserve">  38</w:t>
      </w:r>
    </w:p>
    <w:p w:rsidR="00A000C6" w:rsidRDefault="00A000C6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p w:rsidR="006B1B09" w:rsidRPr="00B06DC1" w:rsidRDefault="006B1B09" w:rsidP="006B1B09">
      <w:pPr>
        <w:spacing w:line="332" w:lineRule="atLeast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</w:pP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Ley N° 20.</w:t>
      </w: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880 sobre fortalecimiento de la democracia</w:t>
      </w:r>
    </w:p>
    <w:p w:rsidR="006B1B09" w:rsidRPr="00A000C6" w:rsidRDefault="006B1B09" w:rsidP="006B1B09">
      <w:pPr>
        <w:pStyle w:val="Prrafodelista"/>
        <w:numPr>
          <w:ilvl w:val="0"/>
          <w:numId w:val="5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>
        <w:rPr>
          <w:rFonts w:eastAsia="Times New Roman" w:cs="Tahoma"/>
          <w:color w:val="333333"/>
          <w:sz w:val="20"/>
          <w:szCs w:val="20"/>
          <w:lang w:eastAsia="es-CL"/>
        </w:rPr>
        <w:t>Número de declaraciones de intereses y patrimonio de Senadores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  <w:t>38</w:t>
      </w:r>
    </w:p>
    <w:p w:rsidR="006B1B09" w:rsidRPr="00A000C6" w:rsidRDefault="006B1B09" w:rsidP="006B1B09">
      <w:pPr>
        <w:pStyle w:val="Prrafodelista"/>
        <w:numPr>
          <w:ilvl w:val="0"/>
          <w:numId w:val="5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>
        <w:rPr>
          <w:rFonts w:eastAsia="Times New Roman" w:cs="Tahoma"/>
          <w:color w:val="333333"/>
          <w:sz w:val="20"/>
          <w:szCs w:val="20"/>
          <w:lang w:eastAsia="es-CL"/>
        </w:rPr>
        <w:t xml:space="preserve">Número de declaraciones de intereses y patrimonio de </w:t>
      </w:r>
      <w:r>
        <w:rPr>
          <w:rFonts w:eastAsia="Times New Roman" w:cs="Tahoma"/>
          <w:color w:val="333333"/>
          <w:sz w:val="20"/>
          <w:szCs w:val="20"/>
          <w:lang w:eastAsia="es-CL"/>
        </w:rPr>
        <w:t>funcionarios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  <w:t>19</w:t>
      </w:r>
    </w:p>
    <w:p w:rsidR="00A000C6" w:rsidRPr="00920502" w:rsidRDefault="00A000C6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p w:rsidR="00DF7FC0" w:rsidRDefault="00DF7FC0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p w:rsidR="00FE5A6D" w:rsidRPr="00920502" w:rsidRDefault="00FE5A6D" w:rsidP="00FE5A6D">
      <w:pPr>
        <w:pBdr>
          <w:bottom w:val="single" w:sz="4" w:space="1" w:color="auto"/>
        </w:pBdr>
        <w:jc w:val="left"/>
        <w:rPr>
          <w:rFonts w:ascii="Arial" w:eastAsia="Times New Roman" w:hAnsi="Arial" w:cs="Arial"/>
          <w:b/>
          <w:color w:val="215868" w:themeColor="accent5" w:themeShade="80"/>
          <w:szCs w:val="24"/>
          <w:lang w:eastAsia="es-CL"/>
        </w:rPr>
      </w:pPr>
      <w:r w:rsidRPr="00B06DC1">
        <w:rPr>
          <w:rFonts w:ascii="Arial" w:eastAsia="Times New Roman" w:hAnsi="Arial" w:cs="Arial"/>
          <w:b/>
          <w:color w:val="215868" w:themeColor="accent5" w:themeShade="80"/>
          <w:szCs w:val="24"/>
          <w:lang w:eastAsia="es-CL"/>
        </w:rPr>
        <w:t>3</w:t>
      </w:r>
      <w:r w:rsidRPr="00B06DC1">
        <w:rPr>
          <w:rFonts w:ascii="Arial" w:eastAsia="Times New Roman" w:hAnsi="Arial" w:cs="Arial"/>
          <w:b/>
          <w:color w:val="215868" w:themeColor="accent5" w:themeShade="80"/>
          <w:szCs w:val="24"/>
          <w:lang w:eastAsia="es-CL"/>
        </w:rPr>
        <w:t xml:space="preserve">.- </w:t>
      </w:r>
      <w:r w:rsidRPr="00B06DC1">
        <w:rPr>
          <w:rFonts w:ascii="Arial" w:eastAsia="Times New Roman" w:hAnsi="Arial" w:cs="Arial"/>
          <w:b/>
          <w:color w:val="215868" w:themeColor="accent5" w:themeShade="80"/>
          <w:szCs w:val="24"/>
          <w:lang w:eastAsia="es-CL"/>
        </w:rPr>
        <w:t>Comunicación y Participación Ciudadana</w:t>
      </w:r>
    </w:p>
    <w:p w:rsidR="00FE5A6D" w:rsidRPr="00B06DC1" w:rsidRDefault="00FE5A6D" w:rsidP="00FE5A6D">
      <w:pPr>
        <w:spacing w:line="332" w:lineRule="atLeast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</w:pP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Participación a través de las plataformas electrónicas</w:t>
      </w:r>
    </w:p>
    <w:p w:rsidR="00DF7FC0" w:rsidRPr="00B2685C" w:rsidRDefault="00FE5A6D" w:rsidP="00B2685C">
      <w:pPr>
        <w:pStyle w:val="Prrafodelista"/>
        <w:numPr>
          <w:ilvl w:val="0"/>
          <w:numId w:val="5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>Número de visitas a la página web del Senado</w:t>
      </w:r>
      <w:r w:rsidR="00B2685C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B2685C">
        <w:rPr>
          <w:rFonts w:eastAsia="Times New Roman" w:cs="Tahoma"/>
          <w:color w:val="333333"/>
          <w:sz w:val="20"/>
          <w:szCs w:val="20"/>
          <w:lang w:eastAsia="es-CL"/>
        </w:rPr>
        <w:tab/>
        <w:t>4.331.779</w:t>
      </w:r>
    </w:p>
    <w:p w:rsidR="00FE5A6D" w:rsidRPr="00B2685C" w:rsidRDefault="00FE5A6D" w:rsidP="00B2685C">
      <w:pPr>
        <w:pStyle w:val="Prrafodelista"/>
        <w:numPr>
          <w:ilvl w:val="0"/>
          <w:numId w:val="5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>Número de subscriptores al Periódico Electrónico</w:t>
      </w:r>
      <w:r w:rsidR="00B2685C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B2685C">
        <w:rPr>
          <w:rFonts w:eastAsia="Times New Roman" w:cs="Tahoma"/>
          <w:color w:val="333333"/>
          <w:sz w:val="20"/>
          <w:szCs w:val="20"/>
          <w:lang w:eastAsia="es-CL"/>
        </w:rPr>
        <w:tab/>
        <w:t xml:space="preserve">     35.000</w:t>
      </w:r>
    </w:p>
    <w:p w:rsidR="00B2685C" w:rsidRPr="00B2685C" w:rsidRDefault="00B2685C" w:rsidP="00B2685C">
      <w:pPr>
        <w:pStyle w:val="Prrafodelista"/>
        <w:numPr>
          <w:ilvl w:val="0"/>
          <w:numId w:val="5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 xml:space="preserve">Número de </w:t>
      </w: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 xml:space="preserve">Seguidores en </w:t>
      </w:r>
      <w:proofErr w:type="spellStart"/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>Twitter</w:t>
      </w:r>
      <w:proofErr w:type="spellEnd"/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  <w:t xml:space="preserve">     53.600</w:t>
      </w:r>
    </w:p>
    <w:p w:rsidR="00FE5A6D" w:rsidRPr="00B2685C" w:rsidRDefault="00B2685C" w:rsidP="00B2685C">
      <w:pPr>
        <w:pStyle w:val="Prrafodelista"/>
        <w:numPr>
          <w:ilvl w:val="0"/>
          <w:numId w:val="5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>Número de Seguidores en</w:t>
      </w: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 xml:space="preserve"> </w:t>
      </w:r>
      <w:proofErr w:type="spellStart"/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>Instagram</w:t>
      </w:r>
      <w:proofErr w:type="spellEnd"/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  <w:t xml:space="preserve">          576</w:t>
      </w:r>
    </w:p>
    <w:p w:rsidR="00DF7FC0" w:rsidRPr="00B2685C" w:rsidRDefault="00B2685C" w:rsidP="00B2685C">
      <w:pPr>
        <w:pStyle w:val="Prrafodelista"/>
        <w:numPr>
          <w:ilvl w:val="0"/>
          <w:numId w:val="5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>Número de Seguidores en</w:t>
      </w: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 xml:space="preserve"> </w:t>
      </w:r>
      <w:proofErr w:type="spellStart"/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>You</w:t>
      </w:r>
      <w:proofErr w:type="spellEnd"/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 xml:space="preserve"> </w:t>
      </w:r>
      <w:proofErr w:type="spellStart"/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>Tube</w:t>
      </w:r>
      <w:proofErr w:type="spellEnd"/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  <w:t xml:space="preserve">          136</w:t>
      </w:r>
    </w:p>
    <w:p w:rsidR="00DF7FC0" w:rsidRDefault="00DF7FC0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p w:rsidR="00B2685C" w:rsidRPr="00B06DC1" w:rsidRDefault="00B2685C" w:rsidP="00920502">
      <w:pPr>
        <w:spacing w:line="332" w:lineRule="atLeast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</w:pP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Senador Virtual</w:t>
      </w:r>
    </w:p>
    <w:p w:rsidR="00B2685C" w:rsidRPr="00B2685C" w:rsidRDefault="00B2685C" w:rsidP="00B2685C">
      <w:pPr>
        <w:pStyle w:val="Prrafodelista"/>
        <w:numPr>
          <w:ilvl w:val="0"/>
          <w:numId w:val="6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>Número de inscritos</w:t>
      </w: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ab/>
        <w:t>133.469</w:t>
      </w:r>
    </w:p>
    <w:p w:rsidR="00B2685C" w:rsidRPr="00B2685C" w:rsidRDefault="00B2685C" w:rsidP="00B2685C">
      <w:pPr>
        <w:pStyle w:val="Prrafodelista"/>
        <w:numPr>
          <w:ilvl w:val="0"/>
          <w:numId w:val="6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>Número de votantes activos</w:t>
      </w: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ab/>
        <w:t>129.675</w:t>
      </w:r>
    </w:p>
    <w:p w:rsidR="00B2685C" w:rsidRDefault="00B2685C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p w:rsidR="00B2685C" w:rsidRPr="00B06DC1" w:rsidRDefault="00B2685C" w:rsidP="00920502">
      <w:pPr>
        <w:spacing w:line="332" w:lineRule="atLeast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</w:pP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lastRenderedPageBreak/>
        <w:t>Centro de Respuestas del Senado</w:t>
      </w:r>
    </w:p>
    <w:p w:rsidR="00B2685C" w:rsidRPr="00B2685C" w:rsidRDefault="00B2685C" w:rsidP="00B2685C">
      <w:pPr>
        <w:pStyle w:val="Prrafodelista"/>
        <w:numPr>
          <w:ilvl w:val="0"/>
          <w:numId w:val="7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bookmarkStart w:id="0" w:name="_GoBack"/>
      <w:bookmarkEnd w:id="0"/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>Número de consultas recibidas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  <w:t>1.269</w:t>
      </w:r>
    </w:p>
    <w:p w:rsidR="00B2685C" w:rsidRPr="00B2685C" w:rsidRDefault="00B2685C" w:rsidP="00B2685C">
      <w:pPr>
        <w:pStyle w:val="Prrafodelista"/>
        <w:numPr>
          <w:ilvl w:val="0"/>
          <w:numId w:val="7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 xml:space="preserve">Número de consultas </w:t>
      </w:r>
      <w:r>
        <w:rPr>
          <w:rFonts w:eastAsia="Times New Roman" w:cs="Tahoma"/>
          <w:color w:val="333333"/>
          <w:sz w:val="20"/>
          <w:szCs w:val="20"/>
          <w:lang w:eastAsia="es-CL"/>
        </w:rPr>
        <w:t>contestadas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  <w:t>1.251</w:t>
      </w:r>
    </w:p>
    <w:p w:rsidR="00B2685C" w:rsidRDefault="00B2685C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p w:rsidR="00B2685C" w:rsidRPr="00B06DC1" w:rsidRDefault="00B2685C" w:rsidP="00920502">
      <w:pPr>
        <w:spacing w:line="332" w:lineRule="atLeast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</w:pPr>
      <w:r w:rsidRPr="00B06DC1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bdr w:val="none" w:sz="0" w:space="0" w:color="auto" w:frame="1"/>
          <w:lang w:eastAsia="es-CL"/>
        </w:rPr>
        <w:t>Transmisiones de TV Senado</w:t>
      </w:r>
    </w:p>
    <w:p w:rsidR="00B2685C" w:rsidRPr="00B2685C" w:rsidRDefault="00B2685C" w:rsidP="00B2685C">
      <w:pPr>
        <w:pStyle w:val="Prrafodelista"/>
        <w:numPr>
          <w:ilvl w:val="0"/>
          <w:numId w:val="8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>Sesiones de Sala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837FB4">
        <w:rPr>
          <w:rFonts w:eastAsia="Times New Roman" w:cs="Tahoma"/>
          <w:color w:val="333333"/>
          <w:sz w:val="20"/>
          <w:szCs w:val="20"/>
          <w:lang w:eastAsia="es-CL"/>
        </w:rPr>
        <w:t xml:space="preserve">  90</w:t>
      </w:r>
      <w:r w:rsidR="00837FB4">
        <w:rPr>
          <w:rFonts w:eastAsia="Times New Roman" w:cs="Tahoma"/>
          <w:color w:val="333333"/>
          <w:sz w:val="20"/>
          <w:szCs w:val="20"/>
          <w:lang w:eastAsia="es-CL"/>
        </w:rPr>
        <w:tab/>
        <w:t>(283 horas)</w:t>
      </w:r>
    </w:p>
    <w:p w:rsidR="00B2685C" w:rsidRPr="00B2685C" w:rsidRDefault="00B2685C" w:rsidP="00B2685C">
      <w:pPr>
        <w:pStyle w:val="Prrafodelista"/>
        <w:numPr>
          <w:ilvl w:val="0"/>
          <w:numId w:val="8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>Comisiones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837FB4">
        <w:rPr>
          <w:rFonts w:eastAsia="Times New Roman" w:cs="Tahoma"/>
          <w:color w:val="333333"/>
          <w:sz w:val="20"/>
          <w:szCs w:val="20"/>
          <w:lang w:eastAsia="es-CL"/>
        </w:rPr>
        <w:t>239</w:t>
      </w:r>
      <w:r w:rsidR="00837FB4">
        <w:rPr>
          <w:rFonts w:eastAsia="Times New Roman" w:cs="Tahoma"/>
          <w:color w:val="333333"/>
          <w:sz w:val="20"/>
          <w:szCs w:val="20"/>
          <w:lang w:eastAsia="es-CL"/>
        </w:rPr>
        <w:tab/>
        <w:t>(490 horas)</w:t>
      </w:r>
    </w:p>
    <w:p w:rsidR="00B2685C" w:rsidRPr="00B2685C" w:rsidRDefault="00B2685C" w:rsidP="00B2685C">
      <w:pPr>
        <w:pStyle w:val="Prrafodelista"/>
        <w:numPr>
          <w:ilvl w:val="0"/>
          <w:numId w:val="8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>Resumen de Sala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837FB4">
        <w:rPr>
          <w:rFonts w:eastAsia="Times New Roman" w:cs="Tahoma"/>
          <w:color w:val="333333"/>
          <w:sz w:val="20"/>
          <w:szCs w:val="20"/>
          <w:lang w:eastAsia="es-CL"/>
        </w:rPr>
        <w:t xml:space="preserve">  39</w:t>
      </w:r>
      <w:r w:rsidR="00837FB4">
        <w:rPr>
          <w:rFonts w:eastAsia="Times New Roman" w:cs="Tahoma"/>
          <w:color w:val="333333"/>
          <w:sz w:val="20"/>
          <w:szCs w:val="20"/>
          <w:lang w:eastAsia="es-CL"/>
        </w:rPr>
        <w:tab/>
        <w:t>(13   horas)</w:t>
      </w:r>
    </w:p>
    <w:p w:rsidR="00B2685C" w:rsidRPr="00B2685C" w:rsidRDefault="00B2685C" w:rsidP="00B2685C">
      <w:pPr>
        <w:pStyle w:val="Prrafodelista"/>
        <w:numPr>
          <w:ilvl w:val="0"/>
          <w:numId w:val="8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>Entrevistas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837FB4">
        <w:rPr>
          <w:rFonts w:eastAsia="Times New Roman" w:cs="Tahoma"/>
          <w:color w:val="333333"/>
          <w:sz w:val="20"/>
          <w:szCs w:val="20"/>
          <w:lang w:eastAsia="es-CL"/>
        </w:rPr>
        <w:t xml:space="preserve">  60</w:t>
      </w:r>
      <w:r w:rsidR="00837FB4">
        <w:rPr>
          <w:rFonts w:eastAsia="Times New Roman" w:cs="Tahoma"/>
          <w:color w:val="333333"/>
          <w:sz w:val="20"/>
          <w:szCs w:val="20"/>
          <w:lang w:eastAsia="es-CL"/>
        </w:rPr>
        <w:tab/>
        <w:t>(</w:t>
      </w:r>
      <w:r w:rsidR="00837FB4">
        <w:rPr>
          <w:rFonts w:eastAsia="Times New Roman" w:cs="Tahoma"/>
          <w:color w:val="333333"/>
          <w:sz w:val="20"/>
          <w:szCs w:val="20"/>
          <w:lang w:eastAsia="es-CL"/>
        </w:rPr>
        <w:t>24</w:t>
      </w:r>
      <w:r w:rsidR="00837FB4">
        <w:rPr>
          <w:rFonts w:eastAsia="Times New Roman" w:cs="Tahoma"/>
          <w:color w:val="333333"/>
          <w:sz w:val="20"/>
          <w:szCs w:val="20"/>
          <w:lang w:eastAsia="es-CL"/>
        </w:rPr>
        <w:t xml:space="preserve">   horas)</w:t>
      </w:r>
    </w:p>
    <w:p w:rsidR="00B2685C" w:rsidRPr="00B2685C" w:rsidRDefault="00B2685C" w:rsidP="00B2685C">
      <w:pPr>
        <w:pStyle w:val="Prrafodelista"/>
        <w:numPr>
          <w:ilvl w:val="0"/>
          <w:numId w:val="8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>Reportajes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837FB4">
        <w:rPr>
          <w:rFonts w:eastAsia="Times New Roman" w:cs="Tahoma"/>
          <w:color w:val="333333"/>
          <w:sz w:val="20"/>
          <w:szCs w:val="20"/>
          <w:lang w:eastAsia="es-CL"/>
        </w:rPr>
        <w:t xml:space="preserve">  17</w:t>
      </w:r>
      <w:r w:rsidR="00837FB4">
        <w:rPr>
          <w:rFonts w:eastAsia="Times New Roman" w:cs="Tahoma"/>
          <w:color w:val="333333"/>
          <w:sz w:val="20"/>
          <w:szCs w:val="20"/>
          <w:lang w:eastAsia="es-CL"/>
        </w:rPr>
        <w:tab/>
        <w:t>(</w:t>
      </w:r>
      <w:r w:rsidR="00837FB4">
        <w:rPr>
          <w:rFonts w:eastAsia="Times New Roman" w:cs="Tahoma"/>
          <w:color w:val="333333"/>
          <w:sz w:val="20"/>
          <w:szCs w:val="20"/>
          <w:lang w:eastAsia="es-CL"/>
        </w:rPr>
        <w:t>07</w:t>
      </w:r>
      <w:r w:rsidR="00837FB4">
        <w:rPr>
          <w:rFonts w:eastAsia="Times New Roman" w:cs="Tahoma"/>
          <w:color w:val="333333"/>
          <w:sz w:val="20"/>
          <w:szCs w:val="20"/>
          <w:lang w:eastAsia="es-CL"/>
        </w:rPr>
        <w:t xml:space="preserve">   horas)</w:t>
      </w:r>
    </w:p>
    <w:p w:rsidR="00B2685C" w:rsidRPr="00B2685C" w:rsidRDefault="00B2685C" w:rsidP="00B2685C">
      <w:pPr>
        <w:pStyle w:val="Prrafodelista"/>
        <w:numPr>
          <w:ilvl w:val="0"/>
          <w:numId w:val="8"/>
        </w:num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  <w:r w:rsidRPr="00B2685C">
        <w:rPr>
          <w:rFonts w:eastAsia="Times New Roman" w:cs="Tahoma"/>
          <w:color w:val="333333"/>
          <w:sz w:val="20"/>
          <w:szCs w:val="20"/>
          <w:lang w:eastAsia="es-CL"/>
        </w:rPr>
        <w:t>Informativos</w:t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>
        <w:rPr>
          <w:rFonts w:eastAsia="Times New Roman" w:cs="Tahoma"/>
          <w:color w:val="333333"/>
          <w:sz w:val="20"/>
          <w:szCs w:val="20"/>
          <w:lang w:eastAsia="es-CL"/>
        </w:rPr>
        <w:tab/>
      </w:r>
      <w:r w:rsidR="00837FB4">
        <w:rPr>
          <w:rFonts w:eastAsia="Times New Roman" w:cs="Tahoma"/>
          <w:color w:val="333333"/>
          <w:sz w:val="20"/>
          <w:szCs w:val="20"/>
          <w:lang w:eastAsia="es-CL"/>
        </w:rPr>
        <w:t>351</w:t>
      </w:r>
      <w:r w:rsidR="00837FB4">
        <w:rPr>
          <w:rFonts w:eastAsia="Times New Roman" w:cs="Tahoma"/>
          <w:color w:val="333333"/>
          <w:sz w:val="20"/>
          <w:szCs w:val="20"/>
          <w:lang w:eastAsia="es-CL"/>
        </w:rPr>
        <w:tab/>
        <w:t>(</w:t>
      </w:r>
      <w:r w:rsidR="00837FB4">
        <w:rPr>
          <w:rFonts w:eastAsia="Times New Roman" w:cs="Tahoma"/>
          <w:color w:val="333333"/>
          <w:sz w:val="20"/>
          <w:szCs w:val="20"/>
          <w:lang w:eastAsia="es-CL"/>
        </w:rPr>
        <w:t>80</w:t>
      </w:r>
      <w:r w:rsidR="00837FB4">
        <w:rPr>
          <w:rFonts w:eastAsia="Times New Roman" w:cs="Tahoma"/>
          <w:color w:val="333333"/>
          <w:sz w:val="20"/>
          <w:szCs w:val="20"/>
          <w:lang w:eastAsia="es-CL"/>
        </w:rPr>
        <w:t xml:space="preserve">   horas)</w:t>
      </w:r>
    </w:p>
    <w:p w:rsidR="00B2685C" w:rsidRDefault="00B2685C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p w:rsidR="00B2685C" w:rsidRDefault="00B2685C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p w:rsidR="00B2685C" w:rsidRDefault="00B2685C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p w:rsidR="00B2685C" w:rsidRDefault="00B2685C" w:rsidP="00920502">
      <w:pPr>
        <w:spacing w:line="332" w:lineRule="atLeast"/>
        <w:rPr>
          <w:rFonts w:eastAsia="Times New Roman" w:cs="Tahoma"/>
          <w:color w:val="333333"/>
          <w:sz w:val="20"/>
          <w:szCs w:val="20"/>
          <w:lang w:eastAsia="es-CL"/>
        </w:rPr>
      </w:pPr>
    </w:p>
    <w:sectPr w:rsidR="00B268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2AA"/>
    <w:multiLevelType w:val="hybridMultilevel"/>
    <w:tmpl w:val="0172B766"/>
    <w:lvl w:ilvl="0" w:tplc="53B6C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36D25"/>
    <w:multiLevelType w:val="hybridMultilevel"/>
    <w:tmpl w:val="07DCFFF8"/>
    <w:lvl w:ilvl="0" w:tplc="53B6C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F3162"/>
    <w:multiLevelType w:val="hybridMultilevel"/>
    <w:tmpl w:val="457E61F0"/>
    <w:lvl w:ilvl="0" w:tplc="53B6C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E489A"/>
    <w:multiLevelType w:val="hybridMultilevel"/>
    <w:tmpl w:val="E98AE0F0"/>
    <w:lvl w:ilvl="0" w:tplc="53B6C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46A27"/>
    <w:multiLevelType w:val="hybridMultilevel"/>
    <w:tmpl w:val="706A162E"/>
    <w:lvl w:ilvl="0" w:tplc="53B6C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A1F5D"/>
    <w:multiLevelType w:val="hybridMultilevel"/>
    <w:tmpl w:val="E9B0ABFA"/>
    <w:lvl w:ilvl="0" w:tplc="53B6C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940EC"/>
    <w:multiLevelType w:val="hybridMultilevel"/>
    <w:tmpl w:val="E2CAEDC8"/>
    <w:lvl w:ilvl="0" w:tplc="53B6C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C654F"/>
    <w:multiLevelType w:val="hybridMultilevel"/>
    <w:tmpl w:val="BE02F32C"/>
    <w:lvl w:ilvl="0" w:tplc="53B6C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70FF6"/>
    <w:multiLevelType w:val="hybridMultilevel"/>
    <w:tmpl w:val="0212BEB6"/>
    <w:lvl w:ilvl="0" w:tplc="53B6C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02"/>
    <w:rsid w:val="002F741A"/>
    <w:rsid w:val="003379DB"/>
    <w:rsid w:val="005A08C0"/>
    <w:rsid w:val="0063440F"/>
    <w:rsid w:val="006B1B09"/>
    <w:rsid w:val="006D088C"/>
    <w:rsid w:val="00734F9F"/>
    <w:rsid w:val="00821B06"/>
    <w:rsid w:val="00837FB4"/>
    <w:rsid w:val="008755E6"/>
    <w:rsid w:val="008A15BB"/>
    <w:rsid w:val="0090509F"/>
    <w:rsid w:val="00920502"/>
    <w:rsid w:val="009C6C3C"/>
    <w:rsid w:val="00A000C6"/>
    <w:rsid w:val="00A6117E"/>
    <w:rsid w:val="00AB396C"/>
    <w:rsid w:val="00B06DC1"/>
    <w:rsid w:val="00B2685C"/>
    <w:rsid w:val="00DD57C3"/>
    <w:rsid w:val="00DF7FC0"/>
    <w:rsid w:val="00E4259A"/>
    <w:rsid w:val="00E66127"/>
    <w:rsid w:val="00ED6E75"/>
    <w:rsid w:val="00F97A69"/>
    <w:rsid w:val="00FD257A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echa">
    <w:name w:val="fecha"/>
    <w:basedOn w:val="Fuentedeprrafopredeter"/>
    <w:rsid w:val="00920502"/>
  </w:style>
  <w:style w:type="paragraph" w:styleId="NormalWeb">
    <w:name w:val="Normal (Web)"/>
    <w:basedOn w:val="Normal"/>
    <w:uiPriority w:val="99"/>
    <w:semiHidden/>
    <w:unhideWhenUsed/>
    <w:rsid w:val="009205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2050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5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5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echa">
    <w:name w:val="fecha"/>
    <w:basedOn w:val="Fuentedeprrafopredeter"/>
    <w:rsid w:val="00920502"/>
  </w:style>
  <w:style w:type="paragraph" w:styleId="NormalWeb">
    <w:name w:val="Normal (Web)"/>
    <w:basedOn w:val="Normal"/>
    <w:uiPriority w:val="99"/>
    <w:semiHidden/>
    <w:unhideWhenUsed/>
    <w:rsid w:val="009205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2050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5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5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1028874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93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Informaciones</dc:creator>
  <cp:lastModifiedBy>Informaciones</cp:lastModifiedBy>
  <cp:revision>3</cp:revision>
  <dcterms:created xsi:type="dcterms:W3CDTF">2017-08-30T14:25:00Z</dcterms:created>
  <dcterms:modified xsi:type="dcterms:W3CDTF">2017-08-30T20:11:00Z</dcterms:modified>
</cp:coreProperties>
</file>